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33000846"/>
        <w:docPartObj>
          <w:docPartGallery w:val="Cover Pages"/>
          <w:docPartUnique/>
        </w:docPartObj>
      </w:sdtPr>
      <w:sdtEndPr>
        <w:rPr>
          <w:rFonts w:asciiTheme="minorHAnsi" w:eastAsiaTheme="minorHAnsi" w:hAnsiTheme="minorHAnsi" w:cstheme="minorBidi"/>
          <w:b/>
          <w:sz w:val="32"/>
          <w:u w:val="single"/>
          <w:lang w:val="el-GR" w:eastAsia="en-US"/>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7000F3">
            <w:sdt>
              <w:sdtPr>
                <w:rPr>
                  <w:rFonts w:asciiTheme="majorHAnsi" w:eastAsiaTheme="majorEastAsia" w:hAnsiTheme="majorHAnsi" w:cstheme="majorBidi"/>
                </w:rPr>
                <w:alias w:val="Company"/>
                <w:id w:val="13406915"/>
                <w:placeholder>
                  <w:docPart w:val="055895938097420CBFC657FA162E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000F3" w:rsidRDefault="007000F3" w:rsidP="007000F3">
                    <w:pPr>
                      <w:pStyle w:val="NoSpacing"/>
                      <w:rPr>
                        <w:rFonts w:asciiTheme="majorHAnsi" w:eastAsiaTheme="majorEastAsia" w:hAnsiTheme="majorHAnsi" w:cstheme="majorBidi"/>
                      </w:rPr>
                    </w:pPr>
                    <w:r>
                      <w:rPr>
                        <w:rFonts w:asciiTheme="majorHAnsi" w:eastAsiaTheme="majorEastAsia" w:hAnsiTheme="majorHAnsi" w:cstheme="majorBidi"/>
                        <w:lang w:val="el-GR"/>
                      </w:rPr>
                      <w:t>ΕΜΠ 2021-2022</w:t>
                    </w:r>
                  </w:p>
                </w:tc>
              </w:sdtContent>
            </w:sdt>
          </w:tr>
          <w:tr w:rsidR="007000F3">
            <w:tc>
              <w:tcPr>
                <w:tcW w:w="7672" w:type="dxa"/>
              </w:tcPr>
              <w:sdt>
                <w:sdtPr>
                  <w:rPr>
                    <w:rFonts w:asciiTheme="majorHAnsi" w:eastAsiaTheme="majorEastAsia" w:hAnsiTheme="majorHAnsi" w:cstheme="majorHAnsi"/>
                    <w:color w:val="5B9BD5" w:themeColor="accent1"/>
                    <w:sz w:val="76"/>
                    <w:szCs w:val="76"/>
                  </w:rPr>
                  <w:alias w:val="Title"/>
                  <w:id w:val="13406919"/>
                  <w:placeholder>
                    <w:docPart w:val="EE3B28350C734FEB9045DA73FCCFD913"/>
                  </w:placeholder>
                  <w:dataBinding w:prefixMappings="xmlns:ns0='http://schemas.openxmlformats.org/package/2006/metadata/core-properties' xmlns:ns1='http://purl.org/dc/elements/1.1/'" w:xpath="/ns0:coreProperties[1]/ns1:title[1]" w:storeItemID="{6C3C8BC8-F283-45AE-878A-BAB7291924A1}"/>
                  <w:text/>
                </w:sdtPr>
                <w:sdtContent>
                  <w:p w:rsidR="007000F3" w:rsidRDefault="007000F3" w:rsidP="007000F3">
                    <w:pPr>
                      <w:pStyle w:val="NoSpacing"/>
                      <w:rPr>
                        <w:rFonts w:asciiTheme="majorHAnsi" w:eastAsiaTheme="majorEastAsia" w:hAnsiTheme="majorHAnsi" w:cstheme="majorBidi"/>
                        <w:color w:val="5B9BD5" w:themeColor="accent1"/>
                        <w:sz w:val="80"/>
                        <w:szCs w:val="80"/>
                      </w:rPr>
                    </w:pPr>
                    <w:r w:rsidRPr="007000F3">
                      <w:rPr>
                        <w:rFonts w:asciiTheme="majorHAnsi" w:eastAsiaTheme="majorEastAsia" w:hAnsiTheme="majorHAnsi" w:cstheme="majorHAnsi"/>
                        <w:color w:val="5B9BD5" w:themeColor="accent1"/>
                        <w:sz w:val="76"/>
                        <w:szCs w:val="76"/>
                        <w:lang w:val="el-GR"/>
                      </w:rPr>
                      <w:t>Αναγνώριση Προτύπων</w:t>
                    </w:r>
                  </w:p>
                </w:sdtContent>
              </w:sdt>
            </w:tc>
          </w:tr>
          <w:tr w:rsidR="007000F3">
            <w:sdt>
              <w:sdtPr>
                <w:rPr>
                  <w:rFonts w:asciiTheme="majorHAnsi" w:eastAsiaTheme="majorEastAsia" w:hAnsiTheme="majorHAnsi" w:cstheme="majorBidi"/>
                </w:rPr>
                <w:alias w:val="Subtitle"/>
                <w:id w:val="13406923"/>
                <w:placeholder>
                  <w:docPart w:val="80364D58B39549E795072A0E40B1015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000F3" w:rsidRDefault="007000F3" w:rsidP="007000F3">
                    <w:pPr>
                      <w:pStyle w:val="NoSpacing"/>
                      <w:rPr>
                        <w:rFonts w:asciiTheme="majorHAnsi" w:eastAsiaTheme="majorEastAsia" w:hAnsiTheme="majorHAnsi" w:cstheme="majorBidi"/>
                      </w:rPr>
                    </w:pPr>
                    <w:r>
                      <w:rPr>
                        <w:rFonts w:asciiTheme="majorHAnsi" w:eastAsiaTheme="majorEastAsia" w:hAnsiTheme="majorHAnsi" w:cstheme="majorBidi"/>
                        <w:lang w:val="el-GR"/>
                      </w:rPr>
                      <w:t>1η Εργαστηριακή Αναφορά</w:t>
                    </w:r>
                  </w:p>
                </w:tc>
              </w:sdtContent>
            </w:sdt>
          </w:tr>
        </w:tbl>
        <w:p w:rsidR="007000F3" w:rsidRDefault="007000F3"/>
        <w:p w:rsidR="007000F3" w:rsidRDefault="007000F3"/>
        <w:tbl>
          <w:tblPr>
            <w:tblpPr w:leftFromText="187" w:rightFromText="187" w:horzAnchor="margin" w:tblpXSpec="center" w:tblpYSpec="bottom"/>
            <w:tblW w:w="4000" w:type="pct"/>
            <w:tblLook w:val="04A0" w:firstRow="1" w:lastRow="0" w:firstColumn="1" w:lastColumn="0" w:noHBand="0" w:noVBand="1"/>
          </w:tblPr>
          <w:tblGrid>
            <w:gridCol w:w="7672"/>
          </w:tblGrid>
          <w:tr w:rsidR="007000F3">
            <w:tc>
              <w:tcPr>
                <w:tcW w:w="7672" w:type="dxa"/>
                <w:tcMar>
                  <w:top w:w="216" w:type="dxa"/>
                  <w:left w:w="115" w:type="dxa"/>
                  <w:bottom w:w="216" w:type="dxa"/>
                  <w:right w:w="115" w:type="dxa"/>
                </w:tcMar>
              </w:tcPr>
              <w:sdt>
                <w:sdtPr>
                  <w:rPr>
                    <w:color w:val="5B9BD5" w:themeColor="accent1"/>
                  </w:rPr>
                  <w:alias w:val="Author"/>
                  <w:id w:val="13406928"/>
                  <w:placeholder>
                    <w:docPart w:val="0CDCE13B5735413798A93CF54F684D17"/>
                  </w:placeholder>
                  <w:dataBinding w:prefixMappings="xmlns:ns0='http://schemas.openxmlformats.org/package/2006/metadata/core-properties' xmlns:ns1='http://purl.org/dc/elements/1.1/'" w:xpath="/ns0:coreProperties[1]/ns1:creator[1]" w:storeItemID="{6C3C8BC8-F283-45AE-878A-BAB7291924A1}"/>
                  <w:text/>
                </w:sdtPr>
                <w:sdtContent>
                  <w:p w:rsidR="007000F3" w:rsidRDefault="007000F3">
                    <w:pPr>
                      <w:pStyle w:val="NoSpacing"/>
                      <w:rPr>
                        <w:color w:val="5B9BD5" w:themeColor="accent1"/>
                      </w:rPr>
                    </w:pPr>
                    <w:r>
                      <w:rPr>
                        <w:color w:val="5B9BD5" w:themeColor="accent1"/>
                        <w:lang w:val="el-GR"/>
                      </w:rPr>
                      <w:t>Δημήτρης Κουνούδης 03117169</w:t>
                    </w:r>
                  </w:p>
                </w:sdtContent>
              </w:sdt>
              <w:sdt>
                <w:sdtPr>
                  <w:rPr>
                    <w:color w:val="5B9BD5" w:themeColor="accent1"/>
                  </w:rPr>
                  <w:alias w:val="Date"/>
                  <w:id w:val="13406932"/>
                  <w:placeholder>
                    <w:docPart w:val="3FF0480215D94D9CAA94ACBCFE9D8142"/>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000F3" w:rsidRDefault="007000F3">
                    <w:pPr>
                      <w:pStyle w:val="NoSpacing"/>
                      <w:rPr>
                        <w:color w:val="5B9BD5" w:themeColor="accent1"/>
                      </w:rPr>
                    </w:pPr>
                    <w:r>
                      <w:rPr>
                        <w:color w:val="5B9BD5" w:themeColor="accent1"/>
                        <w:lang w:val="el-GR"/>
                      </w:rPr>
                      <w:t>Χατζηθεοδώρου Ιάσων 03117089</w:t>
                    </w:r>
                  </w:p>
                </w:sdtContent>
              </w:sdt>
              <w:p w:rsidR="007000F3" w:rsidRDefault="007000F3">
                <w:pPr>
                  <w:pStyle w:val="NoSpacing"/>
                  <w:rPr>
                    <w:color w:val="5B9BD5" w:themeColor="accent1"/>
                  </w:rPr>
                </w:pPr>
              </w:p>
            </w:tc>
          </w:tr>
        </w:tbl>
        <w:p w:rsidR="007000F3" w:rsidRDefault="007000F3"/>
        <w:p w:rsidR="00273E98" w:rsidRPr="000308C7" w:rsidRDefault="007000F3" w:rsidP="000308C7">
          <w:pPr>
            <w:rPr>
              <w:b/>
              <w:sz w:val="32"/>
              <w:u w:val="single"/>
              <w:lang w:val="el-GR"/>
            </w:rPr>
          </w:pPr>
          <w:r w:rsidRPr="007000F3">
            <w:rPr>
              <w:b/>
              <w:sz w:val="32"/>
              <w:u w:val="single"/>
            </w:rPr>
            <w:br w:type="page"/>
          </w:r>
        </w:p>
      </w:sdtContent>
    </w:sdt>
    <w:p w:rsidR="00273E98" w:rsidRDefault="00273E98" w:rsidP="00273E98">
      <w:pPr>
        <w:rPr>
          <w:lang w:val="el-GR"/>
        </w:rPr>
      </w:pPr>
      <w:r w:rsidRPr="00273E98">
        <w:rPr>
          <w:lang w:val="el-GR"/>
        </w:rPr>
        <w:lastRenderedPageBreak/>
        <w:t>Σκοπός αυτής της εργαστηριακής άσκησης είναι η υλοποίηση ενός συστήματος οπτικής αναγνώρισης ψηφίων</w:t>
      </w:r>
      <w:r w:rsidR="00A001EC">
        <w:rPr>
          <w:lang w:val="el-GR"/>
        </w:rPr>
        <w:t xml:space="preserve"> τα οποία λάβαμε</w:t>
      </w:r>
      <w:r w:rsidRPr="00273E98">
        <w:rPr>
          <w:lang w:val="el-GR"/>
        </w:rPr>
        <w:t xml:space="preserve"> από την </w:t>
      </w:r>
      <w:r w:rsidRPr="00273E98">
        <w:t>US</w:t>
      </w:r>
      <w:r w:rsidRPr="00273E98">
        <w:rPr>
          <w:lang w:val="el-GR"/>
        </w:rPr>
        <w:t xml:space="preserve"> </w:t>
      </w:r>
      <w:r w:rsidRPr="00273E98">
        <w:t>Postal</w:t>
      </w:r>
      <w:r w:rsidRPr="00273E98">
        <w:rPr>
          <w:lang w:val="el-GR"/>
        </w:rPr>
        <w:t xml:space="preserve"> </w:t>
      </w:r>
      <w:r w:rsidRPr="00273E98">
        <w:t>Service</w:t>
      </w:r>
      <w:r w:rsidRPr="00273E98">
        <w:rPr>
          <w:lang w:val="el-GR"/>
        </w:rPr>
        <w:t xml:space="preserve"> </w:t>
      </w:r>
      <w:r w:rsidR="00A001EC">
        <w:rPr>
          <w:lang w:val="el-GR"/>
        </w:rPr>
        <w:t xml:space="preserve">χειρόγραφα </w:t>
      </w:r>
      <w:r w:rsidRPr="00273E98">
        <w:rPr>
          <w:lang w:val="el-GR"/>
        </w:rPr>
        <w:t xml:space="preserve"> και περιέχουν ψηφία από το 0 έως το 9 και διακρίνονται σε </w:t>
      </w:r>
      <w:r w:rsidRPr="00273E98">
        <w:t>train</w:t>
      </w:r>
      <w:r w:rsidRPr="00273E98">
        <w:rPr>
          <w:lang w:val="el-GR"/>
        </w:rPr>
        <w:t xml:space="preserve"> και </w:t>
      </w:r>
      <w:r w:rsidRPr="00273E98">
        <w:t>test</w:t>
      </w:r>
      <w:r w:rsidRPr="00273E98">
        <w:rPr>
          <w:lang w:val="el-GR"/>
        </w:rPr>
        <w:t xml:space="preserve">. Τα δεδομένα κάθε αρχείου αναπαρίστανται όπως περιγράφεται στην εκφώνηση. </w:t>
      </w:r>
      <w:r w:rsidR="00306CCB">
        <w:rPr>
          <w:lang w:val="el-GR"/>
        </w:rPr>
        <w:t>Σ</w:t>
      </w:r>
      <w:r w:rsidRPr="00273E98">
        <w:rPr>
          <w:lang w:val="el-GR"/>
        </w:rPr>
        <w:t xml:space="preserve">τόχος </w:t>
      </w:r>
      <w:r w:rsidR="00306CCB">
        <w:rPr>
          <w:lang w:val="el-GR"/>
        </w:rPr>
        <w:t>μας</w:t>
      </w:r>
      <w:r w:rsidRPr="00273E98">
        <w:rPr>
          <w:lang w:val="el-GR"/>
        </w:rPr>
        <w:t xml:space="preserve"> η δημιουργία και αποτίμηση (</w:t>
      </w:r>
      <w:r w:rsidRPr="00273E98">
        <w:t>evaluation</w:t>
      </w:r>
      <w:r w:rsidRPr="00273E98">
        <w:rPr>
          <w:lang w:val="el-GR"/>
        </w:rPr>
        <w:t xml:space="preserve">) ταξινομητών οι οποίοι θα ταξινομούν κάθε ένα </w:t>
      </w:r>
      <w:r w:rsidR="00306CCB" w:rsidRPr="00273E98">
        <w:rPr>
          <w:lang w:val="el-GR"/>
        </w:rPr>
        <w:t>από</w:t>
      </w:r>
      <w:r w:rsidRPr="00273E98">
        <w:rPr>
          <w:lang w:val="el-GR"/>
        </w:rPr>
        <w:t xml:space="preserve"> τα ψηφία που περιλαμβάνονται στα </w:t>
      </w:r>
      <w:r w:rsidRPr="00273E98">
        <w:t>test</w:t>
      </w:r>
      <w:r w:rsidRPr="00273E98">
        <w:rPr>
          <w:lang w:val="el-GR"/>
        </w:rPr>
        <w:t xml:space="preserve"> δεδομένα σε μία από τις δέκα κατηγορίες (από το 0 έως το 9). Καθ’όλη την υλοποίηση που κάναμε συμπληρώναμε και τις συναρτήσεις και κλάσεις του αρχείου </w:t>
      </w:r>
      <w:r w:rsidRPr="00273E98">
        <w:t>lib</w:t>
      </w:r>
      <w:r w:rsidRPr="00273E98">
        <w:rPr>
          <w:lang w:val="el-GR"/>
        </w:rPr>
        <w:t>.</w:t>
      </w:r>
      <w:proofErr w:type="spellStart"/>
      <w:r w:rsidRPr="00273E98">
        <w:t>py</w:t>
      </w:r>
      <w:proofErr w:type="spellEnd"/>
      <w:r w:rsidRPr="00273E98">
        <w:rPr>
          <w:lang w:val="el-GR"/>
        </w:rPr>
        <w:t xml:space="preserve"> που μας δίνεται. ΄Ολη η εργαστηριακή άσκηση βρίσκεται στα αρχεία </w:t>
      </w:r>
      <w:proofErr w:type="spellStart"/>
      <w:r w:rsidR="00F57599">
        <w:t>PatRec</w:t>
      </w:r>
      <w:proofErr w:type="spellEnd"/>
      <w:r w:rsidR="00F57599" w:rsidRPr="00F57599">
        <w:rPr>
          <w:lang w:val="el-GR"/>
        </w:rPr>
        <w:t>_</w:t>
      </w:r>
      <w:r w:rsidR="00F57599">
        <w:t>Lab</w:t>
      </w:r>
      <w:r w:rsidR="00F57599" w:rsidRPr="00F57599">
        <w:rPr>
          <w:lang w:val="el-GR"/>
        </w:rPr>
        <w:t>1.</w:t>
      </w:r>
      <w:proofErr w:type="spellStart"/>
      <w:r w:rsidR="00F57599">
        <w:t>ipynb</w:t>
      </w:r>
      <w:proofErr w:type="spellEnd"/>
      <w:r w:rsidR="00F57599">
        <w:rPr>
          <w:lang w:val="el-GR"/>
        </w:rPr>
        <w:t xml:space="preserve"> (όπου έγινε αρχικά η υλοποίηση)</w:t>
      </w:r>
      <w:r w:rsidR="00F57599" w:rsidRPr="00F57599">
        <w:rPr>
          <w:lang w:val="el-GR"/>
        </w:rPr>
        <w:t xml:space="preserve"> , </w:t>
      </w:r>
      <w:r w:rsidR="00F57599">
        <w:t>lib</w:t>
      </w:r>
      <w:r w:rsidR="00F57599" w:rsidRPr="00F57599">
        <w:rPr>
          <w:lang w:val="el-GR"/>
        </w:rPr>
        <w:t>.</w:t>
      </w:r>
      <w:proofErr w:type="spellStart"/>
      <w:r w:rsidR="00F57599">
        <w:t>py</w:t>
      </w:r>
      <w:proofErr w:type="spellEnd"/>
      <w:r w:rsidR="00F57599" w:rsidRPr="00F57599">
        <w:rPr>
          <w:lang w:val="el-GR"/>
        </w:rPr>
        <w:t xml:space="preserve"> , </w:t>
      </w:r>
      <w:r w:rsidR="00F57599">
        <w:t>notebook</w:t>
      </w:r>
      <w:r w:rsidR="00F57599" w:rsidRPr="00F57599">
        <w:rPr>
          <w:lang w:val="el-GR"/>
        </w:rPr>
        <w:t>.</w:t>
      </w:r>
      <w:proofErr w:type="spellStart"/>
      <w:r w:rsidR="00F57599">
        <w:t>py</w:t>
      </w:r>
      <w:proofErr w:type="spellEnd"/>
      <w:r w:rsidR="00A37702" w:rsidRPr="00A37702">
        <w:rPr>
          <w:lang w:val="el-GR"/>
        </w:rPr>
        <w:t xml:space="preserve"> (</w:t>
      </w:r>
      <w:r w:rsidR="00A37702">
        <w:rPr>
          <w:lang w:val="el-GR"/>
        </w:rPr>
        <w:t xml:space="preserve">μετατροπή του </w:t>
      </w:r>
      <w:r w:rsidR="00A37702" w:rsidRPr="00A37702">
        <w:rPr>
          <w:lang w:val="el-GR"/>
        </w:rPr>
        <w:t>.</w:t>
      </w:r>
      <w:proofErr w:type="spellStart"/>
      <w:r w:rsidR="00A37702">
        <w:t>ipynb</w:t>
      </w:r>
      <w:proofErr w:type="spellEnd"/>
      <w:r w:rsidR="00A37702" w:rsidRPr="00A37702">
        <w:rPr>
          <w:lang w:val="el-GR"/>
        </w:rPr>
        <w:t xml:space="preserve"> </w:t>
      </w:r>
      <w:r w:rsidR="00A37702">
        <w:rPr>
          <w:lang w:val="el-GR"/>
        </w:rPr>
        <w:t>σε .</w:t>
      </w:r>
      <w:proofErr w:type="spellStart"/>
      <w:r w:rsidR="00A37702">
        <w:t>py</w:t>
      </w:r>
      <w:proofErr w:type="spellEnd"/>
      <w:r w:rsidR="00A37702" w:rsidRPr="00A37702">
        <w:rPr>
          <w:lang w:val="el-GR"/>
        </w:rPr>
        <w:t xml:space="preserve">) </w:t>
      </w:r>
      <w:r w:rsidRPr="00273E98">
        <w:rPr>
          <w:lang w:val="el-GR"/>
        </w:rPr>
        <w:t>.</w:t>
      </w:r>
    </w:p>
    <w:p w:rsidR="00F57599" w:rsidRDefault="00F57599" w:rsidP="00273E98">
      <w:pPr>
        <w:rPr>
          <w:b/>
          <w:lang w:val="el-GR"/>
        </w:rPr>
      </w:pPr>
      <w:r w:rsidRPr="00F57599">
        <w:rPr>
          <w:b/>
          <w:lang w:val="el-GR"/>
        </w:rPr>
        <w:t>Βήμα 1</w:t>
      </w:r>
    </w:p>
    <w:p w:rsidR="00F57599" w:rsidRDefault="005B4E8F" w:rsidP="00273E98">
      <w:pPr>
        <w:rPr>
          <w:lang w:val="el-GR"/>
        </w:rPr>
      </w:pPr>
      <w:r>
        <w:rPr>
          <w:lang w:val="el-GR"/>
        </w:rPr>
        <w:t xml:space="preserve">Αρχικά αποθηκεύουμε </w:t>
      </w:r>
      <w:r w:rsidR="00093422">
        <w:rPr>
          <w:lang w:val="el-GR"/>
        </w:rPr>
        <w:t xml:space="preserve">τα δεδομένα από τα </w:t>
      </w:r>
      <w:r w:rsidR="00093422">
        <w:t>train</w:t>
      </w:r>
      <w:r w:rsidR="00093422" w:rsidRPr="00093422">
        <w:rPr>
          <w:lang w:val="el-GR"/>
        </w:rPr>
        <w:t>.</w:t>
      </w:r>
      <w:r w:rsidR="00093422">
        <w:t>txt</w:t>
      </w:r>
      <w:r w:rsidR="00093422" w:rsidRPr="00093422">
        <w:rPr>
          <w:lang w:val="el-GR"/>
        </w:rPr>
        <w:t xml:space="preserve"> , </w:t>
      </w:r>
      <w:r w:rsidR="00093422">
        <w:t>test</w:t>
      </w:r>
      <w:r w:rsidR="00093422" w:rsidRPr="00093422">
        <w:rPr>
          <w:lang w:val="el-GR"/>
        </w:rPr>
        <w:t>.</w:t>
      </w:r>
      <w:r w:rsidR="00093422">
        <w:t>txt</w:t>
      </w:r>
      <w:r w:rsidR="00093422" w:rsidRPr="00093422">
        <w:rPr>
          <w:lang w:val="el-GR"/>
        </w:rPr>
        <w:t xml:space="preserve"> </w:t>
      </w:r>
      <w:r w:rsidR="00093422">
        <w:rPr>
          <w:lang w:val="el-GR"/>
        </w:rPr>
        <w:t xml:space="preserve">με τη βοήθεια της συνάρτησης </w:t>
      </w:r>
      <w:r w:rsidR="00093422">
        <w:t>read</w:t>
      </w:r>
      <w:r w:rsidR="00093422" w:rsidRPr="00093422">
        <w:rPr>
          <w:lang w:val="el-GR"/>
        </w:rPr>
        <w:t>_</w:t>
      </w:r>
      <w:r w:rsidR="00093422">
        <w:t>data</w:t>
      </w:r>
      <w:r w:rsidR="00093422">
        <w:rPr>
          <w:lang w:val="el-GR"/>
        </w:rPr>
        <w:t>_</w:t>
      </w:r>
      <w:r w:rsidR="00093422">
        <w:t>to</w:t>
      </w:r>
      <w:r w:rsidR="00093422" w:rsidRPr="00093422">
        <w:rPr>
          <w:lang w:val="el-GR"/>
        </w:rPr>
        <w:t>_</w:t>
      </w:r>
      <w:r w:rsidR="00093422">
        <w:t>array</w:t>
      </w:r>
      <w:r w:rsidR="00093422">
        <w:rPr>
          <w:lang w:val="el-GR"/>
        </w:rPr>
        <w:t xml:space="preserve"> η οποία χωρίζει τα δεδομένα </w:t>
      </w:r>
      <w:r w:rsidR="00842761">
        <w:rPr>
          <w:lang w:val="el-GR"/>
        </w:rPr>
        <w:t>ανά γραμμή και επιστρέφει έναν πίνακα (</w:t>
      </w:r>
      <w:r w:rsidR="00842761">
        <w:t>np</w:t>
      </w:r>
      <w:r w:rsidR="00842761" w:rsidRPr="00842761">
        <w:rPr>
          <w:lang w:val="el-GR"/>
        </w:rPr>
        <w:t>.</w:t>
      </w:r>
      <w:r w:rsidR="00842761">
        <w:t>array</w:t>
      </w:r>
      <w:r w:rsidR="00842761">
        <w:rPr>
          <w:lang w:val="el-GR"/>
        </w:rPr>
        <w:t>) με τα δεδομένα που διαβάζει από το αρχείο που παίρνει ως όρισμα.</w:t>
      </w:r>
      <w:r w:rsidR="003653E5">
        <w:rPr>
          <w:lang w:val="el-GR"/>
        </w:rPr>
        <w:t xml:space="preserve"> Δημιουργούμε 4 πίνακες , τ</w:t>
      </w:r>
      <w:r w:rsidR="003715F7">
        <w:rPr>
          <w:lang w:val="el-GR"/>
        </w:rPr>
        <w:t>ους</w:t>
      </w:r>
      <w:r w:rsidR="003653E5">
        <w:rPr>
          <w:lang w:val="el-GR"/>
        </w:rPr>
        <w:t xml:space="preserve"> </w:t>
      </w:r>
      <w:r w:rsidR="003653E5">
        <w:t>X</w:t>
      </w:r>
      <w:r w:rsidR="003653E5" w:rsidRPr="00A43615">
        <w:rPr>
          <w:lang w:val="el-GR"/>
        </w:rPr>
        <w:t>_</w:t>
      </w:r>
      <w:r w:rsidR="003653E5">
        <w:t>test</w:t>
      </w:r>
      <w:r w:rsidR="003653E5" w:rsidRPr="00A43615">
        <w:rPr>
          <w:lang w:val="el-GR"/>
        </w:rPr>
        <w:t xml:space="preserve"> , </w:t>
      </w:r>
      <w:r w:rsidR="003653E5">
        <w:t>X</w:t>
      </w:r>
      <w:r w:rsidR="003653E5" w:rsidRPr="00A43615">
        <w:rPr>
          <w:lang w:val="el-GR"/>
        </w:rPr>
        <w:t>_</w:t>
      </w:r>
      <w:r w:rsidR="003653E5">
        <w:t>train</w:t>
      </w:r>
      <w:r w:rsidR="003715F7" w:rsidRPr="00A43615">
        <w:rPr>
          <w:lang w:val="el-GR"/>
        </w:rPr>
        <w:t xml:space="preserve"> </w:t>
      </w:r>
      <w:r w:rsidR="003715F7">
        <w:rPr>
          <w:lang w:val="el-GR"/>
        </w:rPr>
        <w:t xml:space="preserve">οι οποίοι περιέχουν </w:t>
      </w:r>
      <w:r w:rsidR="00A43615">
        <w:rPr>
          <w:lang w:val="el-GR"/>
        </w:rPr>
        <w:t xml:space="preserve">μόνο τα </w:t>
      </w:r>
      <w:r w:rsidR="00A43615">
        <w:t>features</w:t>
      </w:r>
      <w:r w:rsidR="00A43615" w:rsidRPr="00A43615">
        <w:rPr>
          <w:lang w:val="el-GR"/>
        </w:rPr>
        <w:t xml:space="preserve"> </w:t>
      </w:r>
      <w:r w:rsidR="00A43615">
        <w:rPr>
          <w:lang w:val="el-GR"/>
        </w:rPr>
        <w:t>των αριθμών (256 στοιχεία</w:t>
      </w:r>
      <w:r w:rsidR="00A43615" w:rsidRPr="00A43615">
        <w:rPr>
          <w:lang w:val="el-GR"/>
        </w:rPr>
        <w:t xml:space="preserve"> για κ</w:t>
      </w:r>
      <w:r w:rsidR="00A43615">
        <w:rPr>
          <w:lang w:val="el-GR"/>
        </w:rPr>
        <w:t xml:space="preserve">άθε χειρόγραφο νούμερο) χωρίς το πρώτο στοιχείο που αντιστοιχεί στον αριθμό και τους </w:t>
      </w:r>
      <w:r w:rsidR="00A43615">
        <w:t>y</w:t>
      </w:r>
      <w:r w:rsidR="00A43615" w:rsidRPr="00A43615">
        <w:rPr>
          <w:lang w:val="el-GR"/>
        </w:rPr>
        <w:t>_</w:t>
      </w:r>
      <w:r w:rsidR="00A43615">
        <w:t>train</w:t>
      </w:r>
      <w:r w:rsidR="00A43615" w:rsidRPr="00A43615">
        <w:rPr>
          <w:lang w:val="el-GR"/>
        </w:rPr>
        <w:t>,</w:t>
      </w:r>
      <w:r w:rsidR="00A43615">
        <w:t>y</w:t>
      </w:r>
      <w:r w:rsidR="00A43615">
        <w:rPr>
          <w:lang w:val="el-GR"/>
        </w:rPr>
        <w:t>_</w:t>
      </w:r>
      <w:r w:rsidR="00A43615">
        <w:t>test</w:t>
      </w:r>
      <w:r w:rsidR="00A43615" w:rsidRPr="00A43615">
        <w:rPr>
          <w:lang w:val="el-GR"/>
        </w:rPr>
        <w:t xml:space="preserve"> </w:t>
      </w:r>
      <w:r w:rsidR="003715F7">
        <w:rPr>
          <w:lang w:val="el-GR"/>
        </w:rPr>
        <w:t xml:space="preserve"> </w:t>
      </w:r>
      <w:r w:rsidR="00A43615">
        <w:rPr>
          <w:lang w:val="el-GR"/>
        </w:rPr>
        <w:t>που αποτελούνται μόνο από τα νούμερα αυτά</w:t>
      </w:r>
    </w:p>
    <w:p w:rsidR="00A43615" w:rsidRDefault="00A43615" w:rsidP="00273E98">
      <w:pPr>
        <w:rPr>
          <w:b/>
          <w:lang w:val="el-GR"/>
        </w:rPr>
      </w:pPr>
      <w:r w:rsidRPr="00A43615">
        <w:rPr>
          <w:b/>
          <w:lang w:val="el-GR"/>
        </w:rPr>
        <w:t>Βήμα 2</w:t>
      </w:r>
    </w:p>
    <w:p w:rsidR="00110299" w:rsidRDefault="00A54269" w:rsidP="00273E98">
      <w:pPr>
        <w:rPr>
          <w:lang w:val="el-GR"/>
        </w:rPr>
      </w:pPr>
      <w:r>
        <w:rPr>
          <w:lang w:val="el-GR"/>
        </w:rPr>
        <w:t>Χρησιμοποιώντας</w:t>
      </w:r>
      <w:r w:rsidR="00110299">
        <w:rPr>
          <w:lang w:val="el-GR"/>
        </w:rPr>
        <w:t xml:space="preserve"> την </w:t>
      </w:r>
      <w:r>
        <w:t>show</w:t>
      </w:r>
      <w:r w:rsidRPr="00A54269">
        <w:rPr>
          <w:lang w:val="el-GR"/>
        </w:rPr>
        <w:t>_</w:t>
      </w:r>
      <w:r>
        <w:t>sample</w:t>
      </w:r>
      <w:r>
        <w:rPr>
          <w:lang w:val="el-GR"/>
        </w:rPr>
        <w:t xml:space="preserve"> η οποία υλοποιείται στο αρχείο </w:t>
      </w:r>
      <w:r>
        <w:t>lib</w:t>
      </w:r>
      <w:r w:rsidRPr="00A54269">
        <w:rPr>
          <w:lang w:val="el-GR"/>
        </w:rPr>
        <w:t>.</w:t>
      </w:r>
      <w:proofErr w:type="spellStart"/>
      <w:r>
        <w:t>py</w:t>
      </w:r>
      <w:proofErr w:type="spellEnd"/>
      <w:r w:rsidRPr="00A54269">
        <w:rPr>
          <w:lang w:val="el-GR"/>
        </w:rPr>
        <w:t xml:space="preserve"> </w:t>
      </w:r>
      <w:r>
        <w:rPr>
          <w:lang w:val="el-GR"/>
        </w:rPr>
        <w:t xml:space="preserve">το οποίο έχουμε κάνει </w:t>
      </w:r>
      <w:r>
        <w:t>import</w:t>
      </w:r>
      <w:r w:rsidR="005764BE" w:rsidRPr="005764BE">
        <w:rPr>
          <w:lang w:val="el-GR"/>
        </w:rPr>
        <w:t xml:space="preserve"> , </w:t>
      </w:r>
      <w:r w:rsidR="005764BE">
        <w:rPr>
          <w:lang w:val="el-GR"/>
        </w:rPr>
        <w:t xml:space="preserve">κάνοντας </w:t>
      </w:r>
      <w:r w:rsidR="005764BE">
        <w:t>reshape</w:t>
      </w:r>
      <w:r w:rsidR="005764BE" w:rsidRPr="005764BE">
        <w:rPr>
          <w:lang w:val="el-GR"/>
        </w:rPr>
        <w:t xml:space="preserve"> </w:t>
      </w:r>
      <w:r w:rsidR="005764BE">
        <w:rPr>
          <w:lang w:val="el-GR"/>
        </w:rPr>
        <w:t xml:space="preserve">σε 16Χ16 </w:t>
      </w:r>
      <w:r w:rsidR="005764BE">
        <w:t>pixel</w:t>
      </w:r>
      <w:r w:rsidR="005764BE" w:rsidRPr="005764BE">
        <w:rPr>
          <w:lang w:val="el-GR"/>
        </w:rPr>
        <w:t xml:space="preserve"> </w:t>
      </w:r>
      <w:r w:rsidR="005764BE">
        <w:rPr>
          <w:lang w:val="el-GR"/>
        </w:rPr>
        <w:t xml:space="preserve">καλούμε από τον πίνακα </w:t>
      </w:r>
      <w:r w:rsidR="005764BE">
        <w:t>X</w:t>
      </w:r>
      <w:r w:rsidR="005764BE" w:rsidRPr="005764BE">
        <w:rPr>
          <w:lang w:val="el-GR"/>
        </w:rPr>
        <w:t>_</w:t>
      </w:r>
      <w:r w:rsidR="005764BE">
        <w:t>train</w:t>
      </w:r>
      <w:r w:rsidR="005764BE" w:rsidRPr="005764BE">
        <w:rPr>
          <w:lang w:val="el-GR"/>
        </w:rPr>
        <w:t xml:space="preserve"> </w:t>
      </w:r>
      <w:r w:rsidR="005764BE">
        <w:rPr>
          <w:lang w:val="el-GR"/>
        </w:rPr>
        <w:t xml:space="preserve">το 131ο στοιχείο </w:t>
      </w:r>
      <w:r w:rsidR="00AA2DFB">
        <w:rPr>
          <w:lang w:val="el-GR"/>
        </w:rPr>
        <w:t xml:space="preserve">το οποίο είναι το νούμερο 9 : </w:t>
      </w:r>
    </w:p>
    <w:p w:rsidR="00AA2DFB" w:rsidRDefault="00AA2DFB" w:rsidP="00273E98">
      <w:pPr>
        <w:rPr>
          <w:lang w:val="el-GR"/>
        </w:rPr>
      </w:pPr>
      <w:r>
        <w:rPr>
          <w:noProof/>
        </w:rPr>
        <w:drawing>
          <wp:inline distT="0" distB="0" distL="0" distR="0" wp14:anchorId="3CC38311" wp14:editId="3387ED81">
            <wp:extent cx="2070061" cy="2014916"/>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4888" cy="2029348"/>
                    </a:xfrm>
                    <a:prstGeom prst="rect">
                      <a:avLst/>
                    </a:prstGeom>
                  </pic:spPr>
                </pic:pic>
              </a:graphicData>
            </a:graphic>
          </wp:inline>
        </w:drawing>
      </w:r>
    </w:p>
    <w:p w:rsidR="000308C7" w:rsidRDefault="000308C7" w:rsidP="00273E98">
      <w:pPr>
        <w:rPr>
          <w:b/>
          <w:lang w:val="el-GR"/>
        </w:rPr>
      </w:pPr>
    </w:p>
    <w:p w:rsidR="000308C7" w:rsidRDefault="000308C7" w:rsidP="00273E98">
      <w:pPr>
        <w:rPr>
          <w:b/>
          <w:lang w:val="el-GR"/>
        </w:rPr>
      </w:pPr>
    </w:p>
    <w:p w:rsidR="000308C7" w:rsidRDefault="000308C7" w:rsidP="00273E98">
      <w:pPr>
        <w:rPr>
          <w:b/>
          <w:lang w:val="el-GR"/>
        </w:rPr>
      </w:pPr>
    </w:p>
    <w:p w:rsidR="000308C7" w:rsidRDefault="000308C7" w:rsidP="00273E98">
      <w:pPr>
        <w:rPr>
          <w:b/>
          <w:lang w:val="el-GR"/>
        </w:rPr>
      </w:pPr>
    </w:p>
    <w:p w:rsidR="000308C7" w:rsidRDefault="000308C7" w:rsidP="00273E98">
      <w:pPr>
        <w:rPr>
          <w:b/>
          <w:lang w:val="el-GR"/>
        </w:rPr>
      </w:pPr>
    </w:p>
    <w:p w:rsidR="000308C7" w:rsidRDefault="000308C7" w:rsidP="00273E98">
      <w:pPr>
        <w:rPr>
          <w:b/>
          <w:lang w:val="el-GR"/>
        </w:rPr>
      </w:pPr>
    </w:p>
    <w:p w:rsidR="000308C7" w:rsidRDefault="000308C7" w:rsidP="00273E98">
      <w:pPr>
        <w:rPr>
          <w:b/>
          <w:lang w:val="el-GR"/>
        </w:rPr>
      </w:pPr>
    </w:p>
    <w:p w:rsidR="00AA2DFB" w:rsidRPr="00690886" w:rsidRDefault="00AA2DFB" w:rsidP="00273E98">
      <w:pPr>
        <w:rPr>
          <w:b/>
          <w:lang w:val="el-GR"/>
        </w:rPr>
      </w:pPr>
      <w:r w:rsidRPr="00690886">
        <w:rPr>
          <w:b/>
          <w:lang w:val="el-GR"/>
        </w:rPr>
        <w:lastRenderedPageBreak/>
        <w:t xml:space="preserve">Βήμα 3 </w:t>
      </w:r>
    </w:p>
    <w:p w:rsidR="00AA2DFB" w:rsidRDefault="00AA2DFB" w:rsidP="00273E98">
      <w:pPr>
        <w:rPr>
          <w:lang w:val="el-GR"/>
        </w:rPr>
      </w:pPr>
      <w:r>
        <w:rPr>
          <w:lang w:val="el-GR"/>
        </w:rPr>
        <w:t xml:space="preserve">Λαμβάνοντας 1 τυχαίο δείγμα από κάθε </w:t>
      </w:r>
      <w:r>
        <w:t>label</w:t>
      </w:r>
      <w:r w:rsidRPr="00AA2DFB">
        <w:rPr>
          <w:lang w:val="el-GR"/>
        </w:rPr>
        <w:t xml:space="preserve"> </w:t>
      </w:r>
      <w:r>
        <w:rPr>
          <w:lang w:val="el-GR"/>
        </w:rPr>
        <w:t xml:space="preserve">σχεδιάζουμε σε ένα </w:t>
      </w:r>
      <w:r>
        <w:t>figure</w:t>
      </w:r>
      <w:r w:rsidRPr="00AA2DFB">
        <w:rPr>
          <w:lang w:val="el-GR"/>
        </w:rPr>
        <w:t xml:space="preserve"> </w:t>
      </w:r>
      <w:r w:rsidR="00690886">
        <w:rPr>
          <w:lang w:val="el-GR"/>
        </w:rPr>
        <w:t>10 subplots με όλα τα δείγμα</w:t>
      </w:r>
    </w:p>
    <w:p w:rsidR="00690886" w:rsidRDefault="00D34D9D" w:rsidP="00273E98">
      <w:r>
        <w:rPr>
          <w:noProof/>
        </w:rPr>
        <w:drawing>
          <wp:inline distT="0" distB="0" distL="0" distR="0" wp14:anchorId="00AF4EE6" wp14:editId="607289A5">
            <wp:extent cx="3332376" cy="19659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7896" cy="1969216"/>
                    </a:xfrm>
                    <a:prstGeom prst="rect">
                      <a:avLst/>
                    </a:prstGeom>
                  </pic:spPr>
                </pic:pic>
              </a:graphicData>
            </a:graphic>
          </wp:inline>
        </w:drawing>
      </w:r>
    </w:p>
    <w:p w:rsidR="00D34D9D" w:rsidRDefault="00D34D9D" w:rsidP="00273E98">
      <w:pPr>
        <w:rPr>
          <w:b/>
          <w:lang w:val="el-GR"/>
        </w:rPr>
      </w:pPr>
      <w:r>
        <w:rPr>
          <w:b/>
          <w:lang w:val="el-GR"/>
        </w:rPr>
        <w:t>Βήμα 4</w:t>
      </w:r>
    </w:p>
    <w:p w:rsidR="00D34D9D" w:rsidRPr="004D0A92" w:rsidRDefault="00C47164" w:rsidP="00273E98">
      <w:pPr>
        <w:rPr>
          <w:rFonts w:ascii="Consolas" w:hAnsi="Consolas"/>
          <w:color w:val="CCCCCC"/>
          <w:sz w:val="21"/>
          <w:szCs w:val="21"/>
          <w:shd w:val="clear" w:color="auto" w:fill="1E1E1E"/>
          <w:lang w:val="el-GR"/>
        </w:rPr>
      </w:pPr>
      <w:r w:rsidRPr="00C47164">
        <w:rPr>
          <w:lang w:val="el-GR"/>
        </w:rPr>
        <w:t xml:space="preserve">Υπολογίζουμε τη μέση τιμή των χαρακτηριστικών του pixel (10, 10) για </w:t>
      </w:r>
      <w:r>
        <w:rPr>
          <w:lang w:val="el-GR"/>
        </w:rPr>
        <w:t>το ψηφίο 0</w:t>
      </w:r>
      <w:r w:rsidRPr="00C47164">
        <w:rPr>
          <w:lang w:val="el-GR"/>
        </w:rPr>
        <w:t xml:space="preserve"> με βάση τα train δεδομένα </w:t>
      </w:r>
      <w:r>
        <w:rPr>
          <w:lang w:val="el-GR"/>
        </w:rPr>
        <w:t>υλοποιώντας τη</w:t>
      </w:r>
      <w:r w:rsidR="00934654">
        <w:rPr>
          <w:lang w:val="el-GR"/>
        </w:rPr>
        <w:t xml:space="preserve">ν </w:t>
      </w:r>
      <w:r>
        <w:rPr>
          <w:lang w:val="el-GR"/>
        </w:rPr>
        <w:t>συνάρτηση digit_mean_at_</w:t>
      </w:r>
      <w:r w:rsidRPr="00C47164">
        <w:rPr>
          <w:lang w:val="el-GR"/>
        </w:rPr>
        <w:t xml:space="preserve">pixel(X, y, </w:t>
      </w:r>
      <w:r w:rsidR="009677F3">
        <w:t>digit</w:t>
      </w:r>
      <w:r w:rsidRPr="00C47164">
        <w:rPr>
          <w:lang w:val="el-GR"/>
        </w:rPr>
        <w:t xml:space="preserve">, </w:t>
      </w:r>
      <w:r w:rsidR="009677F3">
        <w:t>pixel</w:t>
      </w:r>
      <w:r w:rsidR="009677F3" w:rsidRPr="009677F3">
        <w:rPr>
          <w:lang w:val="el-GR"/>
        </w:rPr>
        <w:t>=</w:t>
      </w:r>
      <w:r w:rsidR="004D0A92" w:rsidRPr="004D0A92">
        <w:rPr>
          <w:lang w:val="el-GR"/>
        </w:rPr>
        <w:t>(</w:t>
      </w:r>
      <w:r w:rsidRPr="00C47164">
        <w:rPr>
          <w:lang w:val="el-GR"/>
        </w:rPr>
        <w:t xml:space="preserve">10, 10)) </w:t>
      </w:r>
      <w:r w:rsidR="001B6917">
        <w:rPr>
          <w:lang w:val="el-GR"/>
        </w:rPr>
        <w:t xml:space="preserve">και καλώντας την </w:t>
      </w:r>
      <w:r w:rsidR="001B6917" w:rsidRPr="001B6917">
        <w:rPr>
          <w:lang w:val="el-GR"/>
        </w:rPr>
        <w:t>συγκεκριμ</w:t>
      </w:r>
      <w:r w:rsidR="001B6917">
        <w:rPr>
          <w:lang w:val="el-GR"/>
        </w:rPr>
        <w:t>ένα με ορίσματα Χ_</w:t>
      </w:r>
      <w:r w:rsidR="001B6917">
        <w:t>train</w:t>
      </w:r>
      <w:r w:rsidR="001B6917" w:rsidRPr="001B6917">
        <w:rPr>
          <w:lang w:val="el-GR"/>
        </w:rPr>
        <w:t xml:space="preserve"> , </w:t>
      </w:r>
      <w:r w:rsidR="001B6917">
        <w:t>y</w:t>
      </w:r>
      <w:r w:rsidR="001B6917" w:rsidRPr="001B6917">
        <w:rPr>
          <w:lang w:val="el-GR"/>
        </w:rPr>
        <w:t>_</w:t>
      </w:r>
      <w:r w:rsidR="001B6917">
        <w:t>train</w:t>
      </w:r>
      <w:r w:rsidR="001B6917" w:rsidRPr="001B6917">
        <w:rPr>
          <w:lang w:val="el-GR"/>
        </w:rPr>
        <w:t xml:space="preserve"> , 0 , (10,10)</w:t>
      </w:r>
      <w:r w:rsidRPr="00C47164">
        <w:rPr>
          <w:lang w:val="el-GR"/>
        </w:rPr>
        <w:t>.</w:t>
      </w:r>
      <w:r w:rsidR="009677F3" w:rsidRPr="009677F3">
        <w:rPr>
          <w:lang w:val="el-GR"/>
        </w:rPr>
        <w:t xml:space="preserve"> </w:t>
      </w:r>
      <w:r w:rsidR="00D95241">
        <w:rPr>
          <w:lang w:val="el-GR"/>
        </w:rPr>
        <w:t xml:space="preserve">Στην υλοποίηση της χρησιμοποιούμε </w:t>
      </w:r>
      <w:r w:rsidR="00E951E6">
        <w:rPr>
          <w:lang w:val="el-GR"/>
        </w:rPr>
        <w:t xml:space="preserve">την συνάρτηση </w:t>
      </w:r>
      <w:r w:rsidR="00E951E6">
        <w:t>mean</w:t>
      </w:r>
      <w:r w:rsidR="00E951E6" w:rsidRPr="00E951E6">
        <w:rPr>
          <w:lang w:val="el-GR"/>
        </w:rPr>
        <w:t xml:space="preserve"> </w:t>
      </w:r>
      <w:r w:rsidR="00E951E6">
        <w:rPr>
          <w:lang w:val="el-GR"/>
        </w:rPr>
        <w:t xml:space="preserve">της </w:t>
      </w:r>
      <w:proofErr w:type="spellStart"/>
      <w:r w:rsidR="00E951E6">
        <w:t>numpy</w:t>
      </w:r>
      <w:proofErr w:type="spellEnd"/>
      <w:r w:rsidR="009677F3" w:rsidRPr="009677F3">
        <w:rPr>
          <w:lang w:val="el-GR"/>
        </w:rPr>
        <w:t xml:space="preserve"> για τον υπολογισμ</w:t>
      </w:r>
      <w:r w:rsidR="009677F3">
        <w:rPr>
          <w:lang w:val="el-GR"/>
        </w:rPr>
        <w:t xml:space="preserve">ό της μέσης τιμής των </w:t>
      </w:r>
      <w:r w:rsidR="001B6917">
        <w:rPr>
          <w:lang w:val="el-GR"/>
        </w:rPr>
        <w:t xml:space="preserve">χαρακτηριστικών των </w:t>
      </w:r>
      <w:r w:rsidR="009677F3">
        <w:rPr>
          <w:lang w:val="el-GR"/>
        </w:rPr>
        <w:t>δειγμάτων</w:t>
      </w:r>
      <w:r w:rsidR="00E951E6" w:rsidRPr="00E951E6">
        <w:rPr>
          <w:lang w:val="el-GR"/>
        </w:rPr>
        <w:t>.</w:t>
      </w:r>
      <w:r w:rsidRPr="00C47164">
        <w:rPr>
          <w:lang w:val="el-GR"/>
        </w:rPr>
        <w:t xml:space="preserve"> </w:t>
      </w:r>
      <w:r>
        <w:t>To</w:t>
      </w:r>
      <w:r w:rsidRPr="004D0A92">
        <w:rPr>
          <w:lang w:val="el-GR"/>
        </w:rPr>
        <w:t xml:space="preserve"> </w:t>
      </w:r>
      <w:r>
        <w:rPr>
          <w:lang w:val="el-GR"/>
        </w:rPr>
        <w:t>αποτέλεσμα που λαμβάνουμε</w:t>
      </w:r>
      <w:r w:rsidR="001E7B7D">
        <w:rPr>
          <w:lang w:val="el-GR"/>
        </w:rPr>
        <w:t xml:space="preserve"> είναι: </w:t>
      </w:r>
      <w:r w:rsidRPr="004D0A92">
        <w:rPr>
          <w:rFonts w:ascii="Consolas" w:hAnsi="Consolas"/>
          <w:color w:val="CCCCCC"/>
          <w:sz w:val="21"/>
          <w:szCs w:val="21"/>
          <w:shd w:val="clear" w:color="auto" w:fill="1E1E1E"/>
          <w:lang w:val="el-GR"/>
        </w:rPr>
        <w:t>-</w:t>
      </w:r>
      <w:r w:rsidR="00E951E6" w:rsidRPr="009677F3">
        <w:rPr>
          <w:rFonts w:ascii="Consolas" w:hAnsi="Consolas"/>
          <w:color w:val="CCCCCC"/>
          <w:sz w:val="21"/>
          <w:szCs w:val="21"/>
          <w:shd w:val="clear" w:color="auto" w:fill="1E1E1E"/>
          <w:lang w:val="el-GR"/>
        </w:rPr>
        <w:t>0</w:t>
      </w:r>
      <w:r w:rsidRPr="004D0A92">
        <w:rPr>
          <w:rFonts w:ascii="Consolas" w:hAnsi="Consolas"/>
          <w:color w:val="CCCCCC"/>
          <w:sz w:val="21"/>
          <w:szCs w:val="21"/>
          <w:shd w:val="clear" w:color="auto" w:fill="1E1E1E"/>
          <w:lang w:val="el-GR"/>
        </w:rPr>
        <w:t>.5041884422110553</w:t>
      </w:r>
    </w:p>
    <w:p w:rsidR="001E7B7D" w:rsidRDefault="001E7B7D" w:rsidP="001E7B7D">
      <w:pPr>
        <w:rPr>
          <w:b/>
          <w:lang w:val="el-GR"/>
        </w:rPr>
      </w:pPr>
      <w:r>
        <w:rPr>
          <w:b/>
          <w:lang w:val="el-GR"/>
        </w:rPr>
        <w:t>Βήμα 5</w:t>
      </w:r>
    </w:p>
    <w:p w:rsidR="001B6917" w:rsidRPr="007000F3" w:rsidRDefault="00E951E6" w:rsidP="001E7B7D">
      <w:pPr>
        <w:rPr>
          <w:rFonts w:ascii="Consolas" w:hAnsi="Consolas"/>
          <w:color w:val="CCCCCC"/>
          <w:sz w:val="21"/>
          <w:szCs w:val="21"/>
          <w:shd w:val="clear" w:color="auto" w:fill="1E1E1E"/>
          <w:lang w:val="el-GR"/>
        </w:rPr>
      </w:pPr>
      <w:r>
        <w:t>Y</w:t>
      </w:r>
      <w:r w:rsidRPr="00E951E6">
        <w:rPr>
          <w:lang w:val="el-GR"/>
        </w:rPr>
        <w:t xml:space="preserve">πολογίζουμε τη διασπορά των χαρακτηριστικών του </w:t>
      </w:r>
      <w:r>
        <w:t>pixel</w:t>
      </w:r>
      <w:r>
        <w:rPr>
          <w:lang w:val="el-GR"/>
        </w:rPr>
        <w:t xml:space="preserve"> (10, 10) για το ψηφίο 0</w:t>
      </w:r>
      <w:r w:rsidRPr="00E951E6">
        <w:rPr>
          <w:lang w:val="el-GR"/>
        </w:rPr>
        <w:t xml:space="preserve"> με βάση τα </w:t>
      </w:r>
      <w:r>
        <w:t>train</w:t>
      </w:r>
      <w:r w:rsidRPr="00E951E6">
        <w:rPr>
          <w:lang w:val="el-GR"/>
        </w:rPr>
        <w:t xml:space="preserve"> δεδομένα υλοποιώντας της συνάρτηση </w:t>
      </w:r>
      <w:r>
        <w:t>digit</w:t>
      </w:r>
      <w:r w:rsidRPr="00E951E6">
        <w:rPr>
          <w:lang w:val="el-GR"/>
        </w:rPr>
        <w:t xml:space="preserve"> </w:t>
      </w:r>
      <w:r w:rsidR="009677F3" w:rsidRPr="009677F3">
        <w:rPr>
          <w:lang w:val="el-GR"/>
        </w:rPr>
        <w:t>_</w:t>
      </w:r>
      <w:r>
        <w:t>variance</w:t>
      </w:r>
      <w:r w:rsidR="009677F3">
        <w:rPr>
          <w:lang w:val="el-GR"/>
        </w:rPr>
        <w:t>_</w:t>
      </w:r>
      <w:r>
        <w:t>at</w:t>
      </w:r>
      <w:r w:rsidR="009677F3">
        <w:rPr>
          <w:lang w:val="el-GR"/>
        </w:rPr>
        <w:t>_</w:t>
      </w:r>
      <w:r>
        <w:t>pixel</w:t>
      </w:r>
      <w:r w:rsidRPr="00E951E6">
        <w:rPr>
          <w:lang w:val="el-GR"/>
        </w:rPr>
        <w:t>(</w:t>
      </w:r>
      <w:r>
        <w:t>X</w:t>
      </w:r>
      <w:r w:rsidRPr="00E951E6">
        <w:rPr>
          <w:lang w:val="el-GR"/>
        </w:rPr>
        <w:t xml:space="preserve">, </w:t>
      </w:r>
      <w:r>
        <w:t>y</w:t>
      </w:r>
      <w:r w:rsidRPr="00E951E6">
        <w:rPr>
          <w:lang w:val="el-GR"/>
        </w:rPr>
        <w:t xml:space="preserve">, </w:t>
      </w:r>
      <w:r>
        <w:t>digit</w:t>
      </w:r>
      <w:r w:rsidRPr="00E951E6">
        <w:rPr>
          <w:lang w:val="el-GR"/>
        </w:rPr>
        <w:t xml:space="preserve">, </w:t>
      </w:r>
      <w:r>
        <w:t>pixel</w:t>
      </w:r>
      <w:proofErr w:type="gramStart"/>
      <w:r w:rsidRPr="00E951E6">
        <w:rPr>
          <w:lang w:val="el-GR"/>
        </w:rPr>
        <w:t>=(</w:t>
      </w:r>
      <w:proofErr w:type="gramEnd"/>
      <w:r w:rsidRPr="00E951E6">
        <w:rPr>
          <w:lang w:val="el-GR"/>
        </w:rPr>
        <w:t>10, 10))</w:t>
      </w:r>
      <w:r w:rsidR="009677F3">
        <w:rPr>
          <w:lang w:val="el-GR"/>
        </w:rPr>
        <w:t xml:space="preserve"> και καλώντας την </w:t>
      </w:r>
      <w:r w:rsidR="001B6917" w:rsidRPr="001B6917">
        <w:rPr>
          <w:lang w:val="el-GR"/>
        </w:rPr>
        <w:t>συγκεκριμ</w:t>
      </w:r>
      <w:r w:rsidR="001B6917">
        <w:rPr>
          <w:lang w:val="el-GR"/>
        </w:rPr>
        <w:t>ένα με ορίσματα Χ_</w:t>
      </w:r>
      <w:r w:rsidR="001B6917">
        <w:t>train</w:t>
      </w:r>
      <w:r w:rsidR="001B6917" w:rsidRPr="001B6917">
        <w:rPr>
          <w:lang w:val="el-GR"/>
        </w:rPr>
        <w:t xml:space="preserve"> , </w:t>
      </w:r>
      <w:r w:rsidR="001B6917">
        <w:t>y</w:t>
      </w:r>
      <w:r w:rsidR="001B6917" w:rsidRPr="001B6917">
        <w:rPr>
          <w:lang w:val="el-GR"/>
        </w:rPr>
        <w:t>_</w:t>
      </w:r>
      <w:r w:rsidR="001B6917">
        <w:t>train</w:t>
      </w:r>
      <w:r w:rsidR="001B6917" w:rsidRPr="001B6917">
        <w:rPr>
          <w:lang w:val="el-GR"/>
        </w:rPr>
        <w:t xml:space="preserve"> , 0 , (10,10)</w:t>
      </w:r>
      <w:r w:rsidRPr="00E951E6">
        <w:rPr>
          <w:lang w:val="el-GR"/>
        </w:rPr>
        <w:t>. Το αποτέλεσμα που παίρνουμε είναι:</w:t>
      </w:r>
      <w:r w:rsidR="001B6917">
        <w:rPr>
          <w:lang w:val="el-GR"/>
        </w:rPr>
        <w:t xml:space="preserve"> </w:t>
      </w:r>
      <w:r w:rsidR="001B6917" w:rsidRPr="007000F3">
        <w:rPr>
          <w:rFonts w:ascii="Consolas" w:hAnsi="Consolas"/>
          <w:color w:val="CCCCCC"/>
          <w:sz w:val="21"/>
          <w:szCs w:val="21"/>
          <w:shd w:val="clear" w:color="auto" w:fill="1E1E1E"/>
          <w:lang w:val="el-GR"/>
        </w:rPr>
        <w:t>0.5245221428814929</w:t>
      </w:r>
    </w:p>
    <w:p w:rsidR="001B6917" w:rsidRDefault="001B6917" w:rsidP="001B6917">
      <w:pPr>
        <w:rPr>
          <w:b/>
          <w:lang w:val="el-GR"/>
        </w:rPr>
      </w:pPr>
      <w:r>
        <w:rPr>
          <w:b/>
          <w:lang w:val="el-GR"/>
        </w:rPr>
        <w:t>Βήμα 6</w:t>
      </w:r>
    </w:p>
    <w:p w:rsidR="006A3766" w:rsidRPr="00F53ABE" w:rsidRDefault="006A3766" w:rsidP="001B6917">
      <w:pPr>
        <w:rPr>
          <w:b/>
          <w:lang w:val="el-GR"/>
        </w:rPr>
      </w:pPr>
      <w:r w:rsidRPr="006A3766">
        <w:rPr>
          <w:lang w:val="el-GR"/>
        </w:rPr>
        <w:t xml:space="preserve">Υπολογίζουμε τη μέση τιμή και διασπορά των χαρακτηριστικών κάθε </w:t>
      </w:r>
      <w:r>
        <w:t>pixel</w:t>
      </w:r>
      <w:r>
        <w:rPr>
          <w:lang w:val="el-GR"/>
        </w:rPr>
        <w:t xml:space="preserve"> για το ψηφίο </w:t>
      </w:r>
      <w:r w:rsidRPr="006A3766">
        <w:rPr>
          <w:lang w:val="el-GR"/>
        </w:rPr>
        <w:t xml:space="preserve">0 με βάση τα </w:t>
      </w:r>
      <w:r>
        <w:t>train</w:t>
      </w:r>
      <w:r>
        <w:rPr>
          <w:lang w:val="el-GR"/>
        </w:rPr>
        <w:t xml:space="preserve"> δε</w:t>
      </w:r>
      <w:r w:rsidRPr="006A3766">
        <w:rPr>
          <w:lang w:val="el-GR"/>
        </w:rPr>
        <w:t xml:space="preserve">δομένα, χρησιμοποιώντας τις δύο προηγούμενες συναρτήσεις σε κάθε </w:t>
      </w:r>
      <w:r>
        <w:t>pixel</w:t>
      </w:r>
      <w:r w:rsidRPr="006A3766">
        <w:rPr>
          <w:lang w:val="el-GR"/>
        </w:rPr>
        <w:t xml:space="preserve"> του ψηφίου </w:t>
      </w:r>
      <w:r>
        <w:t>digit</w:t>
      </w:r>
      <w:r w:rsidRPr="006A3766">
        <w:rPr>
          <w:lang w:val="el-GR"/>
        </w:rPr>
        <w:t xml:space="preserve"> (εδώ ”0”). Υλοποιούμε τις συναρτήσεις </w:t>
      </w:r>
      <w:r>
        <w:t>digit</w:t>
      </w:r>
      <w:r w:rsidR="009F4C63">
        <w:rPr>
          <w:lang w:val="el-GR"/>
        </w:rPr>
        <w:t>_</w:t>
      </w:r>
      <w:r>
        <w:t>mean</w:t>
      </w:r>
      <w:r w:rsidRPr="006A3766">
        <w:rPr>
          <w:lang w:val="el-GR"/>
        </w:rPr>
        <w:t>(</w:t>
      </w:r>
      <w:r>
        <w:t>X</w:t>
      </w:r>
      <w:r w:rsidRPr="006A3766">
        <w:rPr>
          <w:lang w:val="el-GR"/>
        </w:rPr>
        <w:t xml:space="preserve">, </w:t>
      </w:r>
      <w:r>
        <w:t>y</w:t>
      </w:r>
      <w:r w:rsidRPr="006A3766">
        <w:rPr>
          <w:lang w:val="el-GR"/>
        </w:rPr>
        <w:t xml:space="preserve">, </w:t>
      </w:r>
      <w:r>
        <w:t>digit</w:t>
      </w:r>
      <w:r w:rsidRPr="006A3766">
        <w:rPr>
          <w:lang w:val="el-GR"/>
        </w:rPr>
        <w:t xml:space="preserve">) και </w:t>
      </w:r>
      <w:r>
        <w:t>digit</w:t>
      </w:r>
      <w:r w:rsidR="009F4C63">
        <w:rPr>
          <w:lang w:val="el-GR"/>
        </w:rPr>
        <w:t>_</w:t>
      </w:r>
      <w:r>
        <w:t>variance</w:t>
      </w:r>
      <w:r w:rsidRPr="006A3766">
        <w:rPr>
          <w:lang w:val="el-GR"/>
        </w:rPr>
        <w:t>(</w:t>
      </w:r>
      <w:r>
        <w:t>X</w:t>
      </w:r>
      <w:r w:rsidRPr="006A3766">
        <w:rPr>
          <w:lang w:val="el-GR"/>
        </w:rPr>
        <w:t xml:space="preserve">, </w:t>
      </w:r>
      <w:r>
        <w:t>y</w:t>
      </w:r>
      <w:r w:rsidRPr="006A3766">
        <w:rPr>
          <w:lang w:val="el-GR"/>
        </w:rPr>
        <w:t xml:space="preserve">, </w:t>
      </w:r>
      <w:r>
        <w:t>digit</w:t>
      </w:r>
      <w:r w:rsidRPr="006A3766">
        <w:rPr>
          <w:lang w:val="el-GR"/>
        </w:rPr>
        <w:t>)</w:t>
      </w:r>
      <w:r w:rsidR="009E0ABD">
        <w:rPr>
          <w:lang w:val="el-GR"/>
        </w:rPr>
        <w:t xml:space="preserve"> οι οποίες μας επιστρέφουν από έναν πίνακα 256 στοιχείων για το δοσμένο </w:t>
      </w:r>
      <w:r w:rsidR="00BE62A5">
        <w:rPr>
          <w:lang w:val="el-GR"/>
        </w:rPr>
        <w:t xml:space="preserve">ως όρισμα </w:t>
      </w:r>
      <w:r w:rsidR="009E0ABD">
        <w:rPr>
          <w:lang w:val="el-GR"/>
        </w:rPr>
        <w:t xml:space="preserve">ψηφίο </w:t>
      </w:r>
      <w:r w:rsidR="00BE62A5">
        <w:rPr>
          <w:lang w:val="el-GR"/>
        </w:rPr>
        <w:t>της μέσης τιμής και της διασποράς των χαρακτηριστικών.</w:t>
      </w:r>
      <w:r w:rsidR="00F53ABE">
        <w:rPr>
          <w:lang w:val="el-GR"/>
        </w:rPr>
        <w:t xml:space="preserve"> Οι πίνακες είναι 256 στοιχείων καθώς η εικόνα του ψηφίου 0 είναι 16*16</w:t>
      </w:r>
      <w:r w:rsidR="00F53ABE" w:rsidRPr="00F53ABE">
        <w:rPr>
          <w:lang w:val="el-GR"/>
        </w:rPr>
        <w:t xml:space="preserve"> </w:t>
      </w:r>
      <w:r w:rsidR="00F53ABE">
        <w:t>pixel</w:t>
      </w:r>
      <w:r w:rsidR="00F53ABE" w:rsidRPr="00F53ABE">
        <w:rPr>
          <w:lang w:val="el-GR"/>
        </w:rPr>
        <w:t xml:space="preserve"> (=256) </w:t>
      </w:r>
      <w:r w:rsidR="00F53ABE">
        <w:rPr>
          <w:lang w:val="el-GR"/>
        </w:rPr>
        <w:t>οπότε κάθε στοιχείο του πίνακα είναι η μέση τιμή όλων των τιμών που εμφανίζονται στο συγκεκριμένο πίξελ στις εικόνες με το ψηφίο 0.</w:t>
      </w:r>
    </w:p>
    <w:p w:rsidR="001B6917" w:rsidRDefault="006A3766" w:rsidP="001B6917">
      <w:pPr>
        <w:rPr>
          <w:b/>
          <w:lang w:val="el-GR"/>
        </w:rPr>
      </w:pPr>
      <w:r>
        <w:rPr>
          <w:b/>
        </w:rPr>
        <w:t>B</w:t>
      </w:r>
      <w:r>
        <w:rPr>
          <w:b/>
          <w:lang w:val="el-GR"/>
        </w:rPr>
        <w:t>ήμα 7</w:t>
      </w:r>
    </w:p>
    <w:p w:rsidR="001B6917" w:rsidRDefault="006A3766" w:rsidP="001E7B7D">
      <w:pPr>
        <w:rPr>
          <w:lang w:val="el-GR"/>
        </w:rPr>
      </w:pPr>
      <w:r>
        <w:rPr>
          <w:lang w:val="el-GR"/>
        </w:rPr>
        <w:t xml:space="preserve">Σχεδιάζουμε το ψηφίο 0 χρησιμοποιώντας τις τιμές της μέσης τιμής που υπολογίσαμε στο προηγούμενο βήμα : </w:t>
      </w:r>
    </w:p>
    <w:p w:rsidR="001B6917" w:rsidRDefault="006A3766" w:rsidP="001E7B7D">
      <w:pPr>
        <w:rPr>
          <w:b/>
          <w:lang w:val="el-GR"/>
        </w:rPr>
      </w:pPr>
      <w:r>
        <w:rPr>
          <w:noProof/>
        </w:rPr>
        <w:lastRenderedPageBreak/>
        <w:drawing>
          <wp:inline distT="0" distB="0" distL="0" distR="0" wp14:anchorId="251772B5" wp14:editId="0F98610C">
            <wp:extent cx="1988820" cy="1984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460" cy="2025259"/>
                    </a:xfrm>
                    <a:prstGeom prst="rect">
                      <a:avLst/>
                    </a:prstGeom>
                  </pic:spPr>
                </pic:pic>
              </a:graphicData>
            </a:graphic>
          </wp:inline>
        </w:drawing>
      </w:r>
    </w:p>
    <w:p w:rsidR="009F4C63" w:rsidRDefault="009F4C63" w:rsidP="001E7B7D">
      <w:pPr>
        <w:rPr>
          <w:b/>
          <w:lang w:val="el-GR"/>
        </w:rPr>
      </w:pPr>
    </w:p>
    <w:p w:rsidR="009F4C63" w:rsidRDefault="009F4C63" w:rsidP="009F4C63">
      <w:pPr>
        <w:rPr>
          <w:b/>
          <w:lang w:val="el-GR"/>
        </w:rPr>
      </w:pPr>
      <w:r>
        <w:rPr>
          <w:b/>
        </w:rPr>
        <w:t>B</w:t>
      </w:r>
      <w:r>
        <w:rPr>
          <w:b/>
          <w:lang w:val="el-GR"/>
        </w:rPr>
        <w:t>ήμα 8</w:t>
      </w:r>
    </w:p>
    <w:p w:rsidR="00A914D8" w:rsidRDefault="00A914D8" w:rsidP="009F4C63">
      <w:pPr>
        <w:rPr>
          <w:lang w:val="el-GR"/>
        </w:rPr>
      </w:pPr>
      <w:r>
        <w:rPr>
          <w:lang w:val="el-GR"/>
        </w:rPr>
        <w:t xml:space="preserve">Χρησιμοποιώντας τις τιμές </w:t>
      </w:r>
      <w:r w:rsidR="00C30B3E">
        <w:rPr>
          <w:lang w:val="el-GR"/>
        </w:rPr>
        <w:t xml:space="preserve">της διασποράς του βήματος 6 </w:t>
      </w:r>
      <w:r w:rsidR="002925B0">
        <w:rPr>
          <w:lang w:val="el-GR"/>
        </w:rPr>
        <w:t xml:space="preserve">σχεδιάζουμε το μηδενικό που φαίνεται παρακάτω : </w:t>
      </w:r>
    </w:p>
    <w:p w:rsidR="002925B0" w:rsidRDefault="002925B0" w:rsidP="009F4C63">
      <w:pPr>
        <w:rPr>
          <w:lang w:val="el-GR"/>
        </w:rPr>
      </w:pPr>
      <w:r>
        <w:rPr>
          <w:noProof/>
        </w:rPr>
        <w:drawing>
          <wp:inline distT="0" distB="0" distL="0" distR="0" wp14:anchorId="63CFD449" wp14:editId="370FE6F0">
            <wp:extent cx="1950198"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063" cy="1976280"/>
                    </a:xfrm>
                    <a:prstGeom prst="rect">
                      <a:avLst/>
                    </a:prstGeom>
                  </pic:spPr>
                </pic:pic>
              </a:graphicData>
            </a:graphic>
          </wp:inline>
        </w:drawing>
      </w:r>
    </w:p>
    <w:p w:rsidR="00C30B3E" w:rsidRDefault="00E208D7" w:rsidP="009F4C63">
      <w:pPr>
        <w:rPr>
          <w:lang w:val="el-GR"/>
        </w:rPr>
      </w:pPr>
      <w:r w:rsidRPr="00E208D7">
        <w:rPr>
          <w:lang w:val="el-GR"/>
        </w:rPr>
        <w:t xml:space="preserve">Παρατηρούμε πως το ψηφίο 0 σχεδιασμένο με τις διασπορές είναι πιο ”παχύ”. Αυτό </w:t>
      </w:r>
      <w:r w:rsidR="00DD7A32" w:rsidRPr="00E208D7">
        <w:rPr>
          <w:lang w:val="el-GR"/>
        </w:rPr>
        <w:t>συμβαίνει</w:t>
      </w:r>
      <w:r w:rsidRPr="00E208D7">
        <w:rPr>
          <w:lang w:val="el-GR"/>
        </w:rPr>
        <w:t xml:space="preserve"> διότι η μεγαλύτερη διασπορά στα </w:t>
      </w:r>
      <w:r>
        <w:t>pixels</w:t>
      </w:r>
      <w:r w:rsidRPr="00E208D7">
        <w:rPr>
          <w:lang w:val="el-GR"/>
        </w:rPr>
        <w:t xml:space="preserve"> όλων των μηδενικών ψηφίων είναι γύρω </w:t>
      </w:r>
      <w:r w:rsidR="00DD7A32" w:rsidRPr="00E208D7">
        <w:rPr>
          <w:lang w:val="el-GR"/>
        </w:rPr>
        <w:t>από</w:t>
      </w:r>
      <w:r w:rsidRPr="00E208D7">
        <w:rPr>
          <w:lang w:val="el-GR"/>
        </w:rPr>
        <w:t xml:space="preserve"> την γραμμή του 0, και για το λόγο αυτό φαίνονται τα </w:t>
      </w:r>
      <w:r>
        <w:t>pixels</w:t>
      </w:r>
      <w:r w:rsidRPr="00E208D7">
        <w:rPr>
          <w:lang w:val="el-GR"/>
        </w:rPr>
        <w:t xml:space="preserve"> αυτά πιο </w:t>
      </w:r>
      <w:r>
        <w:rPr>
          <w:lang w:val="el-GR"/>
        </w:rPr>
        <w:t>έντονα</w:t>
      </w:r>
      <w:r w:rsidRPr="00E208D7">
        <w:rPr>
          <w:lang w:val="el-GR"/>
        </w:rPr>
        <w:t>.</w:t>
      </w:r>
      <w:r w:rsidR="00DD7A32">
        <w:rPr>
          <w:lang w:val="el-GR"/>
        </w:rPr>
        <w:t xml:space="preserve"> Ουσιαστικά</w:t>
      </w:r>
      <w:r w:rsidR="00C30B3E" w:rsidRPr="00C30B3E">
        <w:rPr>
          <w:lang w:val="el-GR"/>
        </w:rPr>
        <w:t xml:space="preserve"> στην περίπτωση του variance διαχωρίζεται η γρα</w:t>
      </w:r>
      <w:r w:rsidR="00DD7A32">
        <w:rPr>
          <w:lang w:val="el-GR"/>
        </w:rPr>
        <w:t>μμή του ψηφίου 0 σε δύο μέρη. Αφού</w:t>
      </w:r>
      <w:r w:rsidR="00C30B3E" w:rsidRPr="00C30B3E">
        <w:rPr>
          <w:lang w:val="el-GR"/>
        </w:rPr>
        <w:t xml:space="preserve"> τα περισσότερα δείγματα του συγκεκριμένου ψηφίου σε εκείνο το κομμάτι συμφωνούν </w:t>
      </w:r>
      <w:r w:rsidR="00DD7A32">
        <w:rPr>
          <w:lang w:val="el-GR"/>
        </w:rPr>
        <w:t>,</w:t>
      </w:r>
      <w:r w:rsidR="00C30B3E" w:rsidRPr="00C30B3E">
        <w:rPr>
          <w:lang w:val="el-GR"/>
        </w:rPr>
        <w:t>το variance είναι πολύ χαμηλό</w:t>
      </w:r>
      <w:r w:rsidR="00DD7A32">
        <w:rPr>
          <w:lang w:val="el-GR"/>
        </w:rPr>
        <w:t xml:space="preserve"> (πιο σκούρο χρώμα) </w:t>
      </w:r>
      <w:r w:rsidR="00C30B3E" w:rsidRPr="00C30B3E">
        <w:rPr>
          <w:lang w:val="el-GR"/>
        </w:rPr>
        <w:t>, ενώ αντίθετα διαφωνούν στο πού ακριβώς είναι τα όρια των γραμμών, για αυτό και είναι πι</w:t>
      </w:r>
      <w:r w:rsidR="00DD7A32">
        <w:rPr>
          <w:lang w:val="el-GR"/>
        </w:rPr>
        <w:t>ο</w:t>
      </w:r>
      <w:r w:rsidR="00C30B3E" w:rsidRPr="00C30B3E">
        <w:rPr>
          <w:lang w:val="el-GR"/>
        </w:rPr>
        <w:t xml:space="preserve"> έντονο το χρώμα εκεί που θα περιμέναμε να είναι το τέλος της γραμμής.</w:t>
      </w:r>
    </w:p>
    <w:p w:rsidR="00D25747" w:rsidRDefault="00D25747" w:rsidP="00D25747">
      <w:pPr>
        <w:rPr>
          <w:b/>
          <w:lang w:val="el-GR"/>
        </w:rPr>
      </w:pPr>
      <w:r>
        <w:rPr>
          <w:b/>
        </w:rPr>
        <w:t>B</w:t>
      </w:r>
      <w:r>
        <w:rPr>
          <w:b/>
          <w:lang w:val="el-GR"/>
        </w:rPr>
        <w:t>ήμα 9</w:t>
      </w:r>
    </w:p>
    <w:p w:rsidR="00D25747" w:rsidRPr="00864CB4" w:rsidRDefault="00650584" w:rsidP="00D25747">
      <w:pPr>
        <w:rPr>
          <w:lang w:val="el-GR"/>
        </w:rPr>
      </w:pPr>
      <w:r>
        <w:rPr>
          <w:lang w:val="el-GR"/>
        </w:rPr>
        <w:t xml:space="preserve">Μέσω ενός </w:t>
      </w:r>
      <w:r>
        <w:t>loop</w:t>
      </w:r>
      <w:r w:rsidRPr="00650584">
        <w:rPr>
          <w:lang w:val="el-GR"/>
        </w:rPr>
        <w:t xml:space="preserve"> </w:t>
      </w:r>
      <w:r>
        <w:rPr>
          <w:lang w:val="el-GR"/>
        </w:rPr>
        <w:t>δημιουργούμε 2 λίστες με τις τιμές της μέσης τιμής και της διασποράς των χαρακτηριστικών για κάθε ψηφίο</w:t>
      </w:r>
      <w:r w:rsidR="00864CB4">
        <w:rPr>
          <w:lang w:val="el-GR"/>
        </w:rPr>
        <w:t xml:space="preserve"> χρησιμοποιώντας τις συναρτήσεις των προηγουμένων ερωτημάτων  </w:t>
      </w:r>
      <w:r w:rsidR="00864CB4" w:rsidRPr="00864CB4">
        <w:rPr>
          <w:lang w:val="el-GR"/>
        </w:rPr>
        <w:t>digit_mean</w:t>
      </w:r>
      <w:r w:rsidR="00864CB4">
        <w:rPr>
          <w:lang w:val="el-GR"/>
        </w:rPr>
        <w:t xml:space="preserve"> και </w:t>
      </w:r>
      <w:r w:rsidR="00864CB4">
        <w:t>digit</w:t>
      </w:r>
      <w:r w:rsidR="00864CB4" w:rsidRPr="00864CB4">
        <w:rPr>
          <w:lang w:val="el-GR"/>
        </w:rPr>
        <w:t>_</w:t>
      </w:r>
      <w:r w:rsidR="00864CB4">
        <w:t>variance</w:t>
      </w:r>
      <w:r w:rsidR="00864CB4" w:rsidRPr="00864CB4">
        <w:rPr>
          <w:lang w:val="el-GR"/>
        </w:rPr>
        <w:t xml:space="preserve"> .</w:t>
      </w:r>
      <w:r w:rsidR="00CA0C8D">
        <w:rPr>
          <w:lang w:val="el-GR"/>
        </w:rPr>
        <w:t xml:space="preserve"> Ακολουθούμε ακριβώς την ίδια λογική με το παραπάνω ερώτημα.</w:t>
      </w:r>
    </w:p>
    <w:p w:rsidR="00864CB4" w:rsidRDefault="00864CB4" w:rsidP="00D25747">
      <w:pPr>
        <w:rPr>
          <w:lang w:val="el-GR"/>
        </w:rPr>
      </w:pPr>
      <w:r>
        <w:rPr>
          <w:lang w:val="el-GR"/>
        </w:rPr>
        <w:t xml:space="preserve">Στη συνέχεια χρησιμοποιώντας τις τιμές της μέσης τιμής που υπολογίσαμε στο προηγούμενο ερώτημα </w:t>
      </w:r>
      <w:r w:rsidR="00153D0E">
        <w:rPr>
          <w:lang w:val="el-GR"/>
        </w:rPr>
        <w:t>σχεδιάζουμε όλα τα ψηφία από 0-9 :</w:t>
      </w:r>
    </w:p>
    <w:p w:rsidR="00153D0E" w:rsidRPr="00864CB4" w:rsidRDefault="00153D0E" w:rsidP="00D25747">
      <w:pPr>
        <w:rPr>
          <w:lang w:val="el-GR"/>
        </w:rPr>
      </w:pPr>
    </w:p>
    <w:p w:rsidR="00D25747" w:rsidRPr="00D25747" w:rsidRDefault="005C04E3" w:rsidP="00D25747">
      <w:pPr>
        <w:rPr>
          <w:lang w:val="el-GR"/>
        </w:rPr>
      </w:pPr>
      <w:r>
        <w:rPr>
          <w:noProof/>
        </w:rPr>
        <w:lastRenderedPageBreak/>
        <w:drawing>
          <wp:inline distT="0" distB="0" distL="0" distR="0" wp14:anchorId="781B46AC" wp14:editId="49732B3F">
            <wp:extent cx="3848100" cy="22619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789" cy="2268275"/>
                    </a:xfrm>
                    <a:prstGeom prst="rect">
                      <a:avLst/>
                    </a:prstGeom>
                  </pic:spPr>
                </pic:pic>
              </a:graphicData>
            </a:graphic>
          </wp:inline>
        </w:drawing>
      </w:r>
    </w:p>
    <w:p w:rsidR="00CA0C8D" w:rsidRDefault="00CA0C8D" w:rsidP="00CA0C8D">
      <w:pPr>
        <w:rPr>
          <w:b/>
          <w:lang w:val="el-GR"/>
        </w:rPr>
      </w:pPr>
      <w:r>
        <w:rPr>
          <w:b/>
        </w:rPr>
        <w:t>B</w:t>
      </w:r>
      <w:r>
        <w:rPr>
          <w:b/>
          <w:lang w:val="el-GR"/>
        </w:rPr>
        <w:t>ήμα 10</w:t>
      </w:r>
    </w:p>
    <w:p w:rsidR="00714EC4" w:rsidRPr="00E40256" w:rsidRDefault="00CA0C8D" w:rsidP="00257E24">
      <w:pPr>
        <w:rPr>
          <w:lang w:val="el-GR"/>
        </w:rPr>
      </w:pPr>
      <w:r w:rsidRPr="00905691">
        <w:rPr>
          <w:lang w:val="el-GR"/>
        </w:rPr>
        <w:t>Χρησιμοποι</w:t>
      </w:r>
      <w:r>
        <w:rPr>
          <w:lang w:val="el-GR"/>
        </w:rPr>
        <w:t xml:space="preserve">ώντας τον </w:t>
      </w:r>
      <w:r w:rsidR="00CF7CA5">
        <w:rPr>
          <w:lang w:val="el-GR"/>
        </w:rPr>
        <w:t>ευκλείδειο</w:t>
      </w:r>
      <w:r>
        <w:rPr>
          <w:lang w:val="el-GR"/>
        </w:rPr>
        <w:t xml:space="preserve"> ταξινομητή</w:t>
      </w:r>
      <w:r w:rsidR="00905691">
        <w:rPr>
          <w:lang w:val="el-GR"/>
        </w:rPr>
        <w:t xml:space="preserve"> τον οποίο υλοποιήσαμε </w:t>
      </w:r>
      <w:r w:rsidR="008217CC">
        <w:rPr>
          <w:lang w:val="el-GR"/>
        </w:rPr>
        <w:t xml:space="preserve">με τη βοήθεια της συνάρτησης </w:t>
      </w:r>
      <w:proofErr w:type="spellStart"/>
      <w:r w:rsidR="00257E24">
        <w:t>euclidean</w:t>
      </w:r>
      <w:proofErr w:type="spellEnd"/>
      <w:r w:rsidR="008217CC" w:rsidRPr="008217CC">
        <w:rPr>
          <w:lang w:val="el-GR"/>
        </w:rPr>
        <w:t>_</w:t>
      </w:r>
      <w:r w:rsidR="008217CC">
        <w:t>distance</w:t>
      </w:r>
      <w:r w:rsidR="008217CC" w:rsidRPr="008217CC">
        <w:rPr>
          <w:lang w:val="el-GR"/>
        </w:rPr>
        <w:t xml:space="preserve"> </w:t>
      </w:r>
      <w:r w:rsidR="008217CC">
        <w:rPr>
          <w:lang w:val="el-GR"/>
        </w:rPr>
        <w:t xml:space="preserve">(στην οποία χρησιμοποιήσαμε από τη βιβλιοθήκη </w:t>
      </w:r>
      <w:proofErr w:type="spellStart"/>
      <w:r w:rsidR="008217CC">
        <w:t>numpy</w:t>
      </w:r>
      <w:proofErr w:type="spellEnd"/>
      <w:r w:rsidR="008217CC">
        <w:rPr>
          <w:lang w:val="el-GR"/>
        </w:rPr>
        <w:t xml:space="preserve"> την </w:t>
      </w:r>
      <w:proofErr w:type="spellStart"/>
      <w:r w:rsidR="008217CC">
        <w:t>linalg</w:t>
      </w:r>
      <w:proofErr w:type="spellEnd"/>
      <w:r w:rsidR="008217CC" w:rsidRPr="008217CC">
        <w:rPr>
          <w:lang w:val="el-GR"/>
        </w:rPr>
        <w:t>.</w:t>
      </w:r>
      <w:r w:rsidR="008217CC">
        <w:t>norm</w:t>
      </w:r>
      <w:r w:rsidR="008217CC" w:rsidRPr="008217CC">
        <w:rPr>
          <w:lang w:val="el-GR"/>
        </w:rPr>
        <w:t xml:space="preserve">) , </w:t>
      </w:r>
      <w:proofErr w:type="spellStart"/>
      <w:r w:rsidR="008217CC">
        <w:t>euclidean</w:t>
      </w:r>
      <w:proofErr w:type="spellEnd"/>
      <w:r w:rsidR="008217CC" w:rsidRPr="008217CC">
        <w:rPr>
          <w:lang w:val="el-GR"/>
        </w:rPr>
        <w:t>_</w:t>
      </w:r>
      <w:r w:rsidR="008217CC">
        <w:t>distance</w:t>
      </w:r>
      <w:r w:rsidR="008217CC" w:rsidRPr="008217CC">
        <w:rPr>
          <w:lang w:val="el-GR"/>
        </w:rPr>
        <w:t>_</w:t>
      </w:r>
      <w:r w:rsidR="008217CC">
        <w:t>classifier</w:t>
      </w:r>
      <w:r w:rsidR="008217CC">
        <w:rPr>
          <w:lang w:val="el-GR"/>
        </w:rPr>
        <w:t xml:space="preserve"> </w:t>
      </w:r>
      <w:r w:rsidR="00A15EF4">
        <w:rPr>
          <w:lang w:val="el-GR"/>
        </w:rPr>
        <w:t xml:space="preserve">προσπαθούμε να προβλέψουμε το παρακάτω χειρόγραφο νούμερο (το </w:t>
      </w:r>
      <w:r w:rsidR="00B248B6">
        <w:rPr>
          <w:lang w:val="el-GR"/>
        </w:rPr>
        <w:t>υπ’ αριθμόν</w:t>
      </w:r>
      <w:r w:rsidR="00A15EF4">
        <w:rPr>
          <w:lang w:val="el-GR"/>
        </w:rPr>
        <w:t xml:space="preserve"> 101</w:t>
      </w:r>
      <w:r w:rsidR="00B248B6">
        <w:rPr>
          <w:lang w:val="el-GR"/>
        </w:rPr>
        <w:t>ο</w:t>
      </w:r>
      <w:r w:rsidR="00A15EF4">
        <w:rPr>
          <w:lang w:val="el-GR"/>
        </w:rPr>
        <w:t xml:space="preserve"> ψηφίο) </w:t>
      </w:r>
      <w:r w:rsidR="00257E24">
        <w:rPr>
          <w:lang w:val="el-GR"/>
        </w:rPr>
        <w:t xml:space="preserve">. Ουσιαστικά η συνάρτηση </w:t>
      </w:r>
      <w:proofErr w:type="spellStart"/>
      <w:r w:rsidR="00257E24">
        <w:t>euclidean</w:t>
      </w:r>
      <w:proofErr w:type="spellEnd"/>
      <w:r w:rsidR="00257E24" w:rsidRPr="008217CC">
        <w:rPr>
          <w:lang w:val="el-GR"/>
        </w:rPr>
        <w:t>_</w:t>
      </w:r>
      <w:r w:rsidR="00257E24">
        <w:t>distance</w:t>
      </w:r>
      <w:r w:rsidR="00680FB4" w:rsidRPr="00680FB4">
        <w:rPr>
          <w:lang w:val="el-GR"/>
        </w:rPr>
        <w:t xml:space="preserve"> </w:t>
      </w:r>
      <w:r w:rsidR="00680FB4">
        <w:rPr>
          <w:lang w:val="el-GR"/>
        </w:rPr>
        <w:t xml:space="preserve">υπολογίζει την </w:t>
      </w:r>
      <w:r w:rsidR="002A4547">
        <w:rPr>
          <w:lang w:val="el-GR"/>
        </w:rPr>
        <w:t>ευκλείδεια</w:t>
      </w:r>
      <w:r w:rsidR="00680FB4">
        <w:rPr>
          <w:lang w:val="el-GR"/>
        </w:rPr>
        <w:t xml:space="preserve"> απόσταση μεταξύ δύο πινάκων .  Η </w:t>
      </w:r>
      <w:proofErr w:type="spellStart"/>
      <w:r w:rsidR="00A042F3">
        <w:t>e</w:t>
      </w:r>
      <w:r w:rsidR="00680FB4">
        <w:t>uclidean</w:t>
      </w:r>
      <w:proofErr w:type="spellEnd"/>
      <w:r w:rsidR="00680FB4" w:rsidRPr="00A042F3">
        <w:rPr>
          <w:lang w:val="el-GR"/>
        </w:rPr>
        <w:t>_</w:t>
      </w:r>
      <w:r w:rsidR="00680FB4">
        <w:t>distance</w:t>
      </w:r>
      <w:r w:rsidR="00680FB4" w:rsidRPr="00A042F3">
        <w:rPr>
          <w:lang w:val="el-GR"/>
        </w:rPr>
        <w:t>_</w:t>
      </w:r>
      <w:r w:rsidR="00680FB4">
        <w:t>classifier</w:t>
      </w:r>
      <w:r w:rsidR="00A042F3" w:rsidRPr="00A042F3">
        <w:rPr>
          <w:lang w:val="el-GR"/>
        </w:rPr>
        <w:t xml:space="preserve"> </w:t>
      </w:r>
      <w:r w:rsidR="00A042F3">
        <w:rPr>
          <w:lang w:val="el-GR"/>
        </w:rPr>
        <w:t xml:space="preserve">παίρνει ως ορίσματα τα δεδομένα εισόδου , το δείγμα που θέλουμε να ταξινομήσουμε και τον πίνακα με τις μέσες τιμές και βρίσκει </w:t>
      </w:r>
      <w:r w:rsidR="00900488">
        <w:rPr>
          <w:lang w:val="el-GR"/>
        </w:rPr>
        <w:t xml:space="preserve">με </w:t>
      </w:r>
      <w:r w:rsidR="000A791B">
        <w:rPr>
          <w:lang w:val="el-GR"/>
        </w:rPr>
        <w:t>ποιου</w:t>
      </w:r>
      <w:r w:rsidR="00900488">
        <w:rPr>
          <w:lang w:val="el-GR"/>
        </w:rPr>
        <w:t xml:space="preserve"> ψηφίου μέσες τιμές είναι πιο κοντά το δείγμα που έχουμε ως παράμετρο . Αυτό γίνεται βρίσκοντας την ελάχιστη </w:t>
      </w:r>
      <w:r w:rsidR="000A791B">
        <w:rPr>
          <w:lang w:val="el-GR"/>
        </w:rPr>
        <w:t>ευκλείδεια</w:t>
      </w:r>
      <w:r w:rsidR="00900488">
        <w:rPr>
          <w:lang w:val="el-GR"/>
        </w:rPr>
        <w:t xml:space="preserve"> απόσταση μέσω της συνάρτησης </w:t>
      </w:r>
      <w:r w:rsidR="00E40256">
        <w:rPr>
          <w:lang w:val="el-GR"/>
        </w:rPr>
        <w:t xml:space="preserve">της </w:t>
      </w:r>
      <w:proofErr w:type="spellStart"/>
      <w:r w:rsidR="00E40256">
        <w:t>numpy</w:t>
      </w:r>
      <w:proofErr w:type="spellEnd"/>
      <w:r w:rsidR="00E40256" w:rsidRPr="00E40256">
        <w:rPr>
          <w:lang w:val="el-GR"/>
        </w:rPr>
        <w:t xml:space="preserve"> </w:t>
      </w:r>
      <w:proofErr w:type="spellStart"/>
      <w:r w:rsidR="00E40256">
        <w:t>argmin</w:t>
      </w:r>
      <w:proofErr w:type="spellEnd"/>
      <w:r w:rsidR="00E40256" w:rsidRPr="00E40256">
        <w:rPr>
          <w:lang w:val="el-GR"/>
        </w:rPr>
        <w:t>.</w:t>
      </w:r>
    </w:p>
    <w:p w:rsidR="00CA0C8D" w:rsidRDefault="00714EC4" w:rsidP="00CA0C8D">
      <w:pPr>
        <w:rPr>
          <w:lang w:val="el-GR"/>
        </w:rPr>
      </w:pPr>
      <w:r>
        <w:rPr>
          <w:lang w:val="el-GR"/>
        </w:rPr>
        <w:t>Το χειρόγραφο νούμερο φαίνεται παρακάτω</w:t>
      </w:r>
      <w:r w:rsidR="00A15EF4">
        <w:rPr>
          <w:lang w:val="el-GR"/>
        </w:rPr>
        <w:t xml:space="preserve">: </w:t>
      </w:r>
    </w:p>
    <w:p w:rsidR="00A15EF4" w:rsidRDefault="00A15EF4" w:rsidP="00CA0C8D">
      <w:pPr>
        <w:rPr>
          <w:lang w:val="el-GR"/>
        </w:rPr>
      </w:pPr>
      <w:r>
        <w:rPr>
          <w:noProof/>
        </w:rPr>
        <w:drawing>
          <wp:inline distT="0" distB="0" distL="0" distR="0" wp14:anchorId="624EE5FA" wp14:editId="07D99CB6">
            <wp:extent cx="2009775" cy="1962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1962150"/>
                    </a:xfrm>
                    <a:prstGeom prst="rect">
                      <a:avLst/>
                    </a:prstGeom>
                  </pic:spPr>
                </pic:pic>
              </a:graphicData>
            </a:graphic>
          </wp:inline>
        </w:drawing>
      </w:r>
    </w:p>
    <w:p w:rsidR="00CA0C8D" w:rsidRPr="00A15EF4" w:rsidRDefault="00A15EF4" w:rsidP="00CA0C8D">
      <w:pPr>
        <w:rPr>
          <w:lang w:val="el-GR"/>
        </w:rPr>
      </w:pPr>
      <w:r>
        <w:rPr>
          <w:lang w:val="el-GR"/>
        </w:rPr>
        <w:t>Η πρόβλεψη δεν γίνεται με επιτυχία καθώς αντί να εντοπίσει ο ταξινομητής μας το νούμερο 6 ,</w:t>
      </w:r>
      <w:r w:rsidR="00B248B6">
        <w:rPr>
          <w:lang w:val="el-GR"/>
        </w:rPr>
        <w:t xml:space="preserve"> εντοπίζει το νούμερ</w:t>
      </w:r>
      <w:r w:rsidR="00A37702">
        <w:rPr>
          <w:lang w:val="el-GR"/>
        </w:rPr>
        <w:t>ο 0</w:t>
      </w:r>
      <w:r w:rsidR="00B248B6">
        <w:rPr>
          <w:lang w:val="el-GR"/>
        </w:rPr>
        <w:t xml:space="preserve"> , γεγονός όχι παράλογο καθώς δεν είναι ευδιάκριτο το νούμερο που έχει γραφτεί χειρόγραφα και ο ευκλείδειος ταξινομητής δεν είναι ο βέλτιστος δυνατός.</w:t>
      </w:r>
      <w:r>
        <w:rPr>
          <w:lang w:val="el-GR"/>
        </w:rPr>
        <w:t xml:space="preserve"> </w:t>
      </w:r>
    </w:p>
    <w:p w:rsidR="00CA0C8D" w:rsidRDefault="00A37702" w:rsidP="00CA0C8D">
      <w:pPr>
        <w:rPr>
          <w:b/>
          <w:lang w:val="el-GR"/>
        </w:rPr>
      </w:pPr>
      <w:r>
        <w:rPr>
          <w:noProof/>
        </w:rPr>
        <w:drawing>
          <wp:inline distT="0" distB="0" distL="0" distR="0" wp14:anchorId="425DB361" wp14:editId="1FB77219">
            <wp:extent cx="1379220" cy="35611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3850" cy="359887"/>
                    </a:xfrm>
                    <a:prstGeom prst="rect">
                      <a:avLst/>
                    </a:prstGeom>
                  </pic:spPr>
                </pic:pic>
              </a:graphicData>
            </a:graphic>
          </wp:inline>
        </w:drawing>
      </w:r>
    </w:p>
    <w:p w:rsidR="00E44968" w:rsidRDefault="00E44968" w:rsidP="00D25747">
      <w:pPr>
        <w:rPr>
          <w:b/>
          <w:lang w:val="el-GR"/>
        </w:rPr>
      </w:pPr>
    </w:p>
    <w:p w:rsidR="00057140" w:rsidRDefault="00057140" w:rsidP="00D25747">
      <w:pPr>
        <w:rPr>
          <w:b/>
          <w:lang w:val="el-GR"/>
        </w:rPr>
      </w:pPr>
    </w:p>
    <w:p w:rsidR="00D25747" w:rsidRDefault="0032475C" w:rsidP="00D25747">
      <w:pPr>
        <w:rPr>
          <w:b/>
          <w:lang w:val="el-GR"/>
        </w:rPr>
      </w:pPr>
      <w:r>
        <w:rPr>
          <w:b/>
          <w:lang w:val="el-GR"/>
        </w:rPr>
        <w:lastRenderedPageBreak/>
        <w:t>Βήμα 11</w:t>
      </w:r>
    </w:p>
    <w:p w:rsidR="00505842" w:rsidRDefault="00505842" w:rsidP="00505842">
      <w:pPr>
        <w:rPr>
          <w:rFonts w:ascii="Consolas" w:hAnsi="Consolas"/>
          <w:color w:val="CCCCCC"/>
          <w:sz w:val="21"/>
          <w:szCs w:val="21"/>
          <w:shd w:val="clear" w:color="auto" w:fill="1E1E1E"/>
          <w:lang w:val="el-GR"/>
        </w:rPr>
      </w:pPr>
      <w:r>
        <w:rPr>
          <w:lang w:val="el-GR"/>
        </w:rPr>
        <w:t xml:space="preserve">Καλούμε την συνάρτηση </w:t>
      </w:r>
      <w:proofErr w:type="spellStart"/>
      <w:r>
        <w:t>euclidean</w:t>
      </w:r>
      <w:proofErr w:type="spellEnd"/>
      <w:r w:rsidRPr="008217CC">
        <w:rPr>
          <w:lang w:val="el-GR"/>
        </w:rPr>
        <w:t>_</w:t>
      </w:r>
      <w:r>
        <w:t>distance</w:t>
      </w:r>
      <w:r w:rsidRPr="008217CC">
        <w:rPr>
          <w:lang w:val="el-GR"/>
        </w:rPr>
        <w:t>_</w:t>
      </w:r>
      <w:r>
        <w:t>classifier</w:t>
      </w:r>
      <w:r>
        <w:rPr>
          <w:lang w:val="el-GR"/>
        </w:rPr>
        <w:t xml:space="preserve"> για ολόκληρο το </w:t>
      </w:r>
      <w:r>
        <w:t>test</w:t>
      </w:r>
      <w:r w:rsidRPr="00505842">
        <w:rPr>
          <w:lang w:val="el-GR"/>
        </w:rPr>
        <w:t xml:space="preserve"> </w:t>
      </w:r>
      <w:r>
        <w:t>set</w:t>
      </w:r>
      <w:r>
        <w:rPr>
          <w:lang w:val="el-GR"/>
        </w:rPr>
        <w:t xml:space="preserve"> μας ( </w:t>
      </w:r>
      <w:r w:rsidRPr="00505842">
        <w:t>X</w:t>
      </w:r>
      <w:r w:rsidRPr="00505842">
        <w:rPr>
          <w:lang w:val="el-GR"/>
        </w:rPr>
        <w:t>_</w:t>
      </w:r>
      <w:r w:rsidRPr="00505842">
        <w:t>test</w:t>
      </w:r>
      <w:r>
        <w:rPr>
          <w:lang w:val="el-GR"/>
        </w:rPr>
        <w:t xml:space="preserve"> ) κι όχι μόνο για το υπ’αριθμόν 101 ψηφίο όπως παραπάν</w:t>
      </w:r>
      <w:r w:rsidR="006D0717">
        <w:rPr>
          <w:lang w:val="el-GR"/>
        </w:rPr>
        <w:t xml:space="preserve">ω και υπολογίζουμε το ποσοστό επιτυχίας αυτής της διαδικασίας ως : </w:t>
      </w:r>
      <w:r w:rsidR="006D0717">
        <w:rPr>
          <w:rFonts w:ascii="Consolas" w:hAnsi="Consolas"/>
          <w:color w:val="CCCCCC"/>
          <w:sz w:val="21"/>
          <w:szCs w:val="21"/>
          <w:shd w:val="clear" w:color="auto" w:fill="1E1E1E"/>
        </w:rPr>
        <w:t>The</w:t>
      </w:r>
      <w:r w:rsidR="006D0717" w:rsidRPr="006D0717">
        <w:rPr>
          <w:rFonts w:ascii="Consolas" w:hAnsi="Consolas"/>
          <w:color w:val="CCCCCC"/>
          <w:sz w:val="21"/>
          <w:szCs w:val="21"/>
          <w:shd w:val="clear" w:color="auto" w:fill="1E1E1E"/>
          <w:lang w:val="el-GR"/>
        </w:rPr>
        <w:t xml:space="preserve"> </w:t>
      </w:r>
      <w:r w:rsidR="006D0717">
        <w:rPr>
          <w:rFonts w:ascii="Consolas" w:hAnsi="Consolas"/>
          <w:color w:val="CCCCCC"/>
          <w:sz w:val="21"/>
          <w:szCs w:val="21"/>
          <w:shd w:val="clear" w:color="auto" w:fill="1E1E1E"/>
        </w:rPr>
        <w:t>accuracy</w:t>
      </w:r>
      <w:r w:rsidR="006D0717" w:rsidRPr="006D0717">
        <w:rPr>
          <w:rFonts w:ascii="Consolas" w:hAnsi="Consolas"/>
          <w:color w:val="CCCCCC"/>
          <w:sz w:val="21"/>
          <w:szCs w:val="21"/>
          <w:shd w:val="clear" w:color="auto" w:fill="1E1E1E"/>
          <w:lang w:val="el-GR"/>
        </w:rPr>
        <w:t xml:space="preserve"> </w:t>
      </w:r>
      <w:r w:rsidR="006D0717">
        <w:rPr>
          <w:rFonts w:ascii="Consolas" w:hAnsi="Consolas"/>
          <w:color w:val="CCCCCC"/>
          <w:sz w:val="21"/>
          <w:szCs w:val="21"/>
          <w:shd w:val="clear" w:color="auto" w:fill="1E1E1E"/>
        </w:rPr>
        <w:t>is</w:t>
      </w:r>
      <w:r w:rsidR="006D0717" w:rsidRPr="006D0717">
        <w:rPr>
          <w:rFonts w:ascii="Consolas" w:hAnsi="Consolas"/>
          <w:color w:val="CCCCCC"/>
          <w:sz w:val="21"/>
          <w:szCs w:val="21"/>
          <w:shd w:val="clear" w:color="auto" w:fill="1E1E1E"/>
          <w:lang w:val="el-GR"/>
        </w:rPr>
        <w:t xml:space="preserve"> 0.8141504733432985</w:t>
      </w:r>
    </w:p>
    <w:p w:rsidR="006D0717" w:rsidRDefault="006D0717" w:rsidP="00505842">
      <w:pPr>
        <w:rPr>
          <w:b/>
          <w:lang w:val="el-GR"/>
        </w:rPr>
      </w:pPr>
      <w:r>
        <w:rPr>
          <w:b/>
          <w:lang w:val="el-GR"/>
        </w:rPr>
        <w:t>Βήμα 12</w:t>
      </w:r>
    </w:p>
    <w:p w:rsidR="00D25747" w:rsidRPr="00A914D8" w:rsidRDefault="00C75322" w:rsidP="009F4C63">
      <w:pPr>
        <w:rPr>
          <w:lang w:val="el-GR"/>
        </w:rPr>
      </w:pPr>
      <w:r>
        <w:rPr>
          <w:lang w:val="el-GR"/>
        </w:rPr>
        <w:t xml:space="preserve">Δημιουργούμε </w:t>
      </w:r>
      <w:r w:rsidR="00A65474" w:rsidRPr="00C451AA">
        <w:rPr>
          <w:lang w:val="el-GR"/>
        </w:rPr>
        <w:t>μια κλ</w:t>
      </w:r>
      <w:r w:rsidR="00A65474">
        <w:rPr>
          <w:lang w:val="el-GR"/>
        </w:rPr>
        <w:t xml:space="preserve">άση </w:t>
      </w:r>
      <w:proofErr w:type="spellStart"/>
      <w:r w:rsidR="00A65474">
        <w:t>EuclideanDistanceClassifier</w:t>
      </w:r>
      <w:proofErr w:type="spellEnd"/>
      <w:r w:rsidR="00C451AA" w:rsidRPr="00C451AA">
        <w:rPr>
          <w:lang w:val="el-GR"/>
        </w:rPr>
        <w:t xml:space="preserve"> </w:t>
      </w:r>
      <w:r w:rsidR="00C451AA">
        <w:rPr>
          <w:lang w:val="el-GR"/>
        </w:rPr>
        <w:t xml:space="preserve">μεσα στην οποία ορίζουμε τις </w:t>
      </w:r>
      <w:r w:rsidR="00F32631">
        <w:rPr>
          <w:lang w:val="el-GR"/>
        </w:rPr>
        <w:t xml:space="preserve">εξής </w:t>
      </w:r>
      <w:r w:rsidR="00C451AA">
        <w:rPr>
          <w:lang w:val="el-GR"/>
        </w:rPr>
        <w:t xml:space="preserve">συναρτήσεις </w:t>
      </w:r>
      <w:r w:rsidR="00F32631">
        <w:rPr>
          <w:lang w:val="el-GR"/>
        </w:rPr>
        <w:t xml:space="preserve">: Την </w:t>
      </w:r>
      <w:r w:rsidR="00C451AA" w:rsidRPr="00C451AA">
        <w:rPr>
          <w:lang w:val="el-GR"/>
        </w:rPr>
        <w:t>__</w:t>
      </w:r>
      <w:proofErr w:type="spellStart"/>
      <w:r w:rsidR="00C451AA">
        <w:t>init</w:t>
      </w:r>
      <w:proofErr w:type="spellEnd"/>
      <w:r w:rsidR="00C451AA" w:rsidRPr="00C451AA">
        <w:rPr>
          <w:lang w:val="el-GR"/>
        </w:rPr>
        <w:t xml:space="preserve">__ </w:t>
      </w:r>
      <w:r w:rsidR="00C451AA">
        <w:rPr>
          <w:lang w:val="el-GR"/>
        </w:rPr>
        <w:t>για την αρχικοποίηση της</w:t>
      </w:r>
      <w:r w:rsidR="00EB5A49">
        <w:rPr>
          <w:lang w:val="el-GR"/>
        </w:rPr>
        <w:t xml:space="preserve"> η οποία θέτει τη μεταβλητή </w:t>
      </w:r>
      <w:r w:rsidR="00EB5A49">
        <w:t>self</w:t>
      </w:r>
      <w:r w:rsidR="00EB5A49" w:rsidRPr="00EB5A49">
        <w:rPr>
          <w:lang w:val="el-GR"/>
        </w:rPr>
        <w:t>.</w:t>
      </w:r>
      <w:r w:rsidR="00EB5A49">
        <w:t>mean</w:t>
      </w:r>
      <w:r w:rsidR="00EB5A49" w:rsidRPr="00EB5A49">
        <w:rPr>
          <w:lang w:val="el-GR"/>
        </w:rPr>
        <w:t>=</w:t>
      </w:r>
      <w:r w:rsidR="00EB5A49">
        <w:t>None</w:t>
      </w:r>
      <w:r w:rsidR="00EB5A49" w:rsidRPr="00EB5A49">
        <w:rPr>
          <w:lang w:val="el-GR"/>
        </w:rPr>
        <w:t xml:space="preserve"> </w:t>
      </w:r>
      <w:r w:rsidR="00C451AA">
        <w:rPr>
          <w:lang w:val="el-GR"/>
        </w:rPr>
        <w:t xml:space="preserve"> </w:t>
      </w:r>
      <w:r w:rsidR="00F32631">
        <w:rPr>
          <w:lang w:val="el-GR"/>
        </w:rPr>
        <w:t>. Τ</w:t>
      </w:r>
      <w:r w:rsidR="00C451AA">
        <w:rPr>
          <w:lang w:val="el-GR"/>
        </w:rPr>
        <w:t xml:space="preserve">ην </w:t>
      </w:r>
      <w:r w:rsidR="00C451AA">
        <w:t>fit</w:t>
      </w:r>
      <w:r w:rsidR="00C451AA" w:rsidRPr="00C451AA">
        <w:rPr>
          <w:lang w:val="el-GR"/>
        </w:rPr>
        <w:t xml:space="preserve"> </w:t>
      </w:r>
      <w:r w:rsidR="00C451AA">
        <w:rPr>
          <w:lang w:val="el-GR"/>
        </w:rPr>
        <w:t xml:space="preserve">η οποία </w:t>
      </w:r>
      <w:r w:rsidR="00EB5A49">
        <w:rPr>
          <w:lang w:val="el-GR"/>
        </w:rPr>
        <w:t xml:space="preserve">δέχεται ως όρισμα το </w:t>
      </w:r>
      <w:r w:rsidR="00EB5A49">
        <w:t>training</w:t>
      </w:r>
      <w:r w:rsidR="00EB5A49" w:rsidRPr="00EB5A49">
        <w:rPr>
          <w:lang w:val="el-GR"/>
        </w:rPr>
        <w:t xml:space="preserve"> </w:t>
      </w:r>
      <w:r w:rsidR="00EB5A49">
        <w:t>set</w:t>
      </w:r>
      <w:r w:rsidR="00EB5A49" w:rsidRPr="00EB5A49">
        <w:rPr>
          <w:lang w:val="el-GR"/>
        </w:rPr>
        <w:t xml:space="preserve"> </w:t>
      </w:r>
      <w:r w:rsidR="00EB5A49">
        <w:rPr>
          <w:lang w:val="el-GR"/>
        </w:rPr>
        <w:t xml:space="preserve">(ορισμα Χ) </w:t>
      </w:r>
      <w:r w:rsidR="00EB5A49" w:rsidRPr="00EB5A49">
        <w:rPr>
          <w:lang w:val="el-GR"/>
        </w:rPr>
        <w:t xml:space="preserve">, </w:t>
      </w:r>
      <w:r w:rsidR="00EB5A49">
        <w:rPr>
          <w:lang w:val="el-GR"/>
        </w:rPr>
        <w:t xml:space="preserve">υπολογίζει τους πίνακες μέσης τιμής για τα ψηφία 0-9 και </w:t>
      </w:r>
      <w:r w:rsidR="004F7382" w:rsidRPr="004F7382">
        <w:rPr>
          <w:lang w:val="el-GR"/>
        </w:rPr>
        <w:t>αποθηκ</w:t>
      </w:r>
      <w:r w:rsidR="004F7382">
        <w:rPr>
          <w:lang w:val="el-GR"/>
        </w:rPr>
        <w:t>εύει</w:t>
      </w:r>
      <w:r w:rsidR="00C451AA">
        <w:rPr>
          <w:lang w:val="el-GR"/>
        </w:rPr>
        <w:t xml:space="preserve"> έναν </w:t>
      </w:r>
      <w:r w:rsidR="00C451AA">
        <w:t>np</w:t>
      </w:r>
      <w:r w:rsidR="00C451AA" w:rsidRPr="00C451AA">
        <w:rPr>
          <w:lang w:val="el-GR"/>
        </w:rPr>
        <w:t>.</w:t>
      </w:r>
      <w:r w:rsidR="00C451AA">
        <w:t>array</w:t>
      </w:r>
      <w:r w:rsidR="00C451AA" w:rsidRPr="00C451AA">
        <w:rPr>
          <w:lang w:val="el-GR"/>
        </w:rPr>
        <w:t xml:space="preserve"> </w:t>
      </w:r>
      <w:r w:rsidR="00C451AA">
        <w:rPr>
          <w:lang w:val="el-GR"/>
        </w:rPr>
        <w:t xml:space="preserve">με τις μέσες τιμές του ορίσματος Χ </w:t>
      </w:r>
      <w:r w:rsidR="00EB5A49">
        <w:rPr>
          <w:lang w:val="el-GR"/>
        </w:rPr>
        <w:t xml:space="preserve">στην </w:t>
      </w:r>
      <w:r w:rsidR="00EB5A49">
        <w:t>self</w:t>
      </w:r>
      <w:r w:rsidR="00EB5A49" w:rsidRPr="00EB5A49">
        <w:rPr>
          <w:lang w:val="el-GR"/>
        </w:rPr>
        <w:t>.</w:t>
      </w:r>
      <w:r w:rsidR="00EB5A49">
        <w:t>mean</w:t>
      </w:r>
      <w:r w:rsidR="004F7382">
        <w:rPr>
          <w:lang w:val="el-GR"/>
        </w:rPr>
        <w:t xml:space="preserve"> επιστρέφοντας τον </w:t>
      </w:r>
      <w:r w:rsidR="004F7382">
        <w:t>self</w:t>
      </w:r>
      <w:r w:rsidR="004F7382">
        <w:rPr>
          <w:lang w:val="el-GR"/>
        </w:rPr>
        <w:t>. Τ</w:t>
      </w:r>
      <w:r w:rsidR="00C451AA">
        <w:rPr>
          <w:lang w:val="el-GR"/>
        </w:rPr>
        <w:t xml:space="preserve">ην </w:t>
      </w:r>
      <w:r w:rsidR="00C451AA">
        <w:t>predict</w:t>
      </w:r>
      <w:r w:rsidR="00C451AA" w:rsidRPr="00C451AA">
        <w:rPr>
          <w:lang w:val="el-GR"/>
        </w:rPr>
        <w:t xml:space="preserve"> </w:t>
      </w:r>
      <w:r w:rsidR="00044085">
        <w:rPr>
          <w:lang w:val="el-GR"/>
        </w:rPr>
        <w:t xml:space="preserve">η οποία καλεί την </w:t>
      </w:r>
      <w:proofErr w:type="spellStart"/>
      <w:r w:rsidR="00044085">
        <w:t>euclidean</w:t>
      </w:r>
      <w:proofErr w:type="spellEnd"/>
      <w:r w:rsidR="00044085" w:rsidRPr="00044085">
        <w:rPr>
          <w:lang w:val="el-GR"/>
        </w:rPr>
        <w:t>_</w:t>
      </w:r>
      <w:r w:rsidR="00044085">
        <w:t>distance</w:t>
      </w:r>
      <w:r w:rsidR="00044085" w:rsidRPr="00044085">
        <w:rPr>
          <w:lang w:val="el-GR"/>
        </w:rPr>
        <w:t>_</w:t>
      </w:r>
      <w:r w:rsidR="00044085">
        <w:t>classifier</w:t>
      </w:r>
      <w:r w:rsidR="00044085" w:rsidRPr="00044085">
        <w:rPr>
          <w:lang w:val="el-GR"/>
        </w:rPr>
        <w:t xml:space="preserve"> </w:t>
      </w:r>
      <w:r w:rsidR="00044085">
        <w:rPr>
          <w:lang w:val="el-GR"/>
        </w:rPr>
        <w:t>για το</w:t>
      </w:r>
      <w:r w:rsidR="004F7382">
        <w:rPr>
          <w:lang w:val="el-GR"/>
        </w:rPr>
        <w:t xml:space="preserve"> δείγμα που εισάγουμε </w:t>
      </w:r>
      <w:r w:rsidR="007047D0">
        <w:rPr>
          <w:lang w:val="el-GR"/>
        </w:rPr>
        <w:t xml:space="preserve">και το ταξινομεί σε μια από τις 10 κλάσεις των ψηφίων όπως περιγράψαμε παραπάνω. Την </w:t>
      </w:r>
      <w:r w:rsidR="007047D0">
        <w:t>score</w:t>
      </w:r>
      <w:r w:rsidR="007047D0" w:rsidRPr="007047D0">
        <w:rPr>
          <w:lang w:val="el-GR"/>
        </w:rPr>
        <w:t xml:space="preserve"> </w:t>
      </w:r>
      <w:r w:rsidR="007047D0">
        <w:rPr>
          <w:lang w:val="el-GR"/>
        </w:rPr>
        <w:t xml:space="preserve"> η οποία μέσω της </w:t>
      </w:r>
      <w:r w:rsidR="00044085">
        <w:rPr>
          <w:lang w:val="el-GR"/>
        </w:rPr>
        <w:t xml:space="preserve"> </w:t>
      </w:r>
      <w:r w:rsidR="007047D0" w:rsidRPr="007047D0">
        <w:rPr>
          <w:lang w:val="el-GR"/>
        </w:rPr>
        <w:t>metrics.accuracy_score</w:t>
      </w:r>
      <w:r w:rsidR="007047D0">
        <w:rPr>
          <w:lang w:val="el-GR"/>
        </w:rPr>
        <w:t xml:space="preserve"> της βιβλιοθήκης </w:t>
      </w:r>
      <w:proofErr w:type="spellStart"/>
      <w:r w:rsidR="007047D0">
        <w:t>sklearn</w:t>
      </w:r>
      <w:proofErr w:type="spellEnd"/>
      <w:r w:rsidR="000C481D">
        <w:rPr>
          <w:lang w:val="el-GR"/>
        </w:rPr>
        <w:t xml:space="preserve"> επιστρέφει την ακρίβεια της πρόβλεψης που έγινε βάσει των ορισμάτων της.</w:t>
      </w:r>
    </w:p>
    <w:p w:rsidR="009F4C63" w:rsidRDefault="00A91DF9" w:rsidP="009F4C63">
      <w:pPr>
        <w:rPr>
          <w:b/>
          <w:lang w:val="el-GR"/>
        </w:rPr>
      </w:pPr>
      <w:r w:rsidRPr="001001A1">
        <w:rPr>
          <w:b/>
        </w:rPr>
        <w:t>B</w:t>
      </w:r>
      <w:r w:rsidR="001001A1" w:rsidRPr="001001A1">
        <w:rPr>
          <w:b/>
          <w:lang w:val="el-GR"/>
        </w:rPr>
        <w:t>ή</w:t>
      </w:r>
      <w:r w:rsidRPr="001001A1">
        <w:rPr>
          <w:b/>
          <w:lang w:val="el-GR"/>
        </w:rPr>
        <w:t>μα</w:t>
      </w:r>
      <w:r w:rsidR="00C72FFB" w:rsidRPr="001001A1">
        <w:rPr>
          <w:b/>
          <w:lang w:val="el-GR"/>
        </w:rPr>
        <w:t xml:space="preserve"> 13</w:t>
      </w:r>
    </w:p>
    <w:p w:rsidR="00E8214D" w:rsidRPr="007000F3" w:rsidRDefault="00882017" w:rsidP="001A4EBD">
      <w:r>
        <w:rPr>
          <w:lang w:val="el-GR"/>
        </w:rPr>
        <w:t xml:space="preserve">α)Υπολογίζουμε </w:t>
      </w:r>
      <w:r w:rsidR="001A4EBD">
        <w:rPr>
          <w:lang w:val="el-GR"/>
        </w:rPr>
        <w:t xml:space="preserve">το </w:t>
      </w:r>
      <w:r w:rsidR="001A4EBD">
        <w:t>score</w:t>
      </w:r>
      <w:r w:rsidR="001A4EBD" w:rsidRPr="001A4EBD">
        <w:rPr>
          <w:lang w:val="el-GR"/>
        </w:rPr>
        <w:t xml:space="preserve"> </w:t>
      </w:r>
      <w:r w:rsidR="001A4EBD">
        <w:rPr>
          <w:lang w:val="el-GR"/>
        </w:rPr>
        <w:t xml:space="preserve">του ευκλείδειου ταξινομητή με χρήση </w:t>
      </w:r>
      <w:r w:rsidR="001A4EBD" w:rsidRPr="001A4EBD">
        <w:rPr>
          <w:lang w:val="el-GR"/>
        </w:rPr>
        <w:t>5-</w:t>
      </w:r>
      <w:r w:rsidR="001A4EBD">
        <w:t>fold</w:t>
      </w:r>
      <w:r w:rsidR="001A4EBD" w:rsidRPr="001A4EBD">
        <w:rPr>
          <w:lang w:val="el-GR"/>
        </w:rPr>
        <w:t xml:space="preserve"> </w:t>
      </w:r>
      <w:r w:rsidR="001A4EBD">
        <w:t>cross</w:t>
      </w:r>
      <w:r w:rsidR="001A4EBD" w:rsidRPr="001A4EBD">
        <w:rPr>
          <w:lang w:val="el-GR"/>
        </w:rPr>
        <w:t>-</w:t>
      </w:r>
      <w:r w:rsidR="001A4EBD">
        <w:t>validation</w:t>
      </w:r>
      <w:r w:rsidR="00736D98" w:rsidRPr="00736D98">
        <w:rPr>
          <w:lang w:val="el-GR"/>
        </w:rPr>
        <w:t xml:space="preserve"> </w:t>
      </w:r>
      <w:r w:rsidR="00736D98">
        <w:rPr>
          <w:lang w:val="el-GR"/>
        </w:rPr>
        <w:t xml:space="preserve">μέσω της </w:t>
      </w:r>
      <w:r w:rsidR="00736D98">
        <w:t>evaluate</w:t>
      </w:r>
      <w:r w:rsidR="00736D98" w:rsidRPr="00736D98">
        <w:rPr>
          <w:lang w:val="el-GR"/>
        </w:rPr>
        <w:t>_</w:t>
      </w:r>
      <w:proofErr w:type="spellStart"/>
      <w:r w:rsidR="00736D98">
        <w:t>euclidean</w:t>
      </w:r>
      <w:proofErr w:type="spellEnd"/>
      <w:r w:rsidR="00736D98" w:rsidRPr="00736D98">
        <w:rPr>
          <w:lang w:val="el-GR"/>
        </w:rPr>
        <w:t>_</w:t>
      </w:r>
      <w:proofErr w:type="spellStart"/>
      <w:r w:rsidR="00736D98">
        <w:t>classsifier</w:t>
      </w:r>
      <w:proofErr w:type="spellEnd"/>
      <w:r w:rsidR="00736D98" w:rsidRPr="00736D98">
        <w:rPr>
          <w:lang w:val="el-GR"/>
        </w:rPr>
        <w:t xml:space="preserve"> </w:t>
      </w:r>
      <w:r w:rsidR="00736D98">
        <w:rPr>
          <w:lang w:val="el-GR"/>
        </w:rPr>
        <w:t xml:space="preserve">η οποία καλεί την </w:t>
      </w:r>
      <w:r w:rsidR="00736D98">
        <w:t>evaluate</w:t>
      </w:r>
      <w:r w:rsidR="00736D98" w:rsidRPr="00736D98">
        <w:rPr>
          <w:lang w:val="el-GR"/>
        </w:rPr>
        <w:t>_</w:t>
      </w:r>
      <w:r w:rsidR="00736D98">
        <w:t>classifier</w:t>
      </w:r>
      <w:r w:rsidR="00736D98" w:rsidRPr="00736D98">
        <w:rPr>
          <w:lang w:val="el-GR"/>
        </w:rPr>
        <w:t xml:space="preserve"> </w:t>
      </w:r>
      <w:r w:rsidR="00736D98">
        <w:rPr>
          <w:lang w:val="el-GR"/>
        </w:rPr>
        <w:t xml:space="preserve">για ένα στιγμιότυπο της κλάσης </w:t>
      </w:r>
      <w:proofErr w:type="spellStart"/>
      <w:r w:rsidR="00736D98">
        <w:t>EuclideanDistanceClassifier</w:t>
      </w:r>
      <w:proofErr w:type="spellEnd"/>
      <w:r w:rsidR="00736D98" w:rsidRPr="00736D98">
        <w:rPr>
          <w:lang w:val="el-GR"/>
        </w:rPr>
        <w:t>.</w:t>
      </w:r>
      <w:r w:rsidR="00BC4926">
        <w:rPr>
          <w:lang w:val="el-GR"/>
        </w:rPr>
        <w:t xml:space="preserve"> Η συνάρτηση μας λαμβάνει ως όρισμα το σύνολο δεδομένων καθώς και τα </w:t>
      </w:r>
      <w:r w:rsidR="00BC4926">
        <w:t>folds</w:t>
      </w:r>
      <w:r w:rsidR="00BC4926" w:rsidRPr="00BC4926">
        <w:rPr>
          <w:lang w:val="el-GR"/>
        </w:rPr>
        <w:t xml:space="preserve"> </w:t>
      </w:r>
      <w:r w:rsidR="00BC4926">
        <w:rPr>
          <w:lang w:val="el-GR"/>
        </w:rPr>
        <w:t>και επιστρέφει</w:t>
      </w:r>
      <w:r w:rsidR="00CB551C">
        <w:rPr>
          <w:lang w:val="el-GR"/>
        </w:rPr>
        <w:t xml:space="preserve"> την ακρίβεια του ταξινομητή. </w:t>
      </w:r>
      <w:r w:rsidR="00736D98">
        <w:rPr>
          <w:lang w:val="el-GR"/>
        </w:rPr>
        <w:t xml:space="preserve"> </w:t>
      </w:r>
      <w:r w:rsidR="00736D98">
        <w:t>T</w:t>
      </w:r>
      <w:r w:rsidR="00E8214D">
        <w:rPr>
          <w:lang w:val="el-GR"/>
        </w:rPr>
        <w:t>ο</w:t>
      </w:r>
      <w:r w:rsidR="00736D98" w:rsidRPr="007000F3">
        <w:t xml:space="preserve"> </w:t>
      </w:r>
      <w:r w:rsidR="00736D98">
        <w:rPr>
          <w:lang w:val="el-GR"/>
        </w:rPr>
        <w:t>αποτέλεσμα</w:t>
      </w:r>
      <w:r w:rsidR="00E8214D" w:rsidRPr="007000F3">
        <w:t xml:space="preserve"> </w:t>
      </w:r>
      <w:r w:rsidR="00E8214D">
        <w:rPr>
          <w:lang w:val="el-GR"/>
        </w:rPr>
        <w:t>είναι</w:t>
      </w:r>
      <w:r w:rsidR="00E8214D" w:rsidRPr="007000F3">
        <w:t xml:space="preserve"> </w:t>
      </w:r>
      <w:r w:rsidR="00E8214D">
        <w:rPr>
          <w:lang w:val="el-GR"/>
        </w:rPr>
        <w:t>αρκετά</w:t>
      </w:r>
      <w:r w:rsidR="00E8214D" w:rsidRPr="007000F3">
        <w:t xml:space="preserve"> </w:t>
      </w:r>
      <w:r w:rsidR="00E8214D">
        <w:rPr>
          <w:lang w:val="el-GR"/>
        </w:rPr>
        <w:t>ικανοποιητικό</w:t>
      </w:r>
      <w:r w:rsidR="00E8214D" w:rsidRPr="007000F3">
        <w:t>:</w:t>
      </w:r>
    </w:p>
    <w:p w:rsidR="00882017" w:rsidRPr="00736D98" w:rsidRDefault="00E8214D" w:rsidP="001A4EBD">
      <w:r w:rsidRPr="007000F3">
        <w:t xml:space="preserve"> </w:t>
      </w:r>
      <w:r>
        <w:rPr>
          <w:rFonts w:ascii="Consolas" w:hAnsi="Consolas"/>
          <w:color w:val="CCCCCC"/>
          <w:sz w:val="21"/>
          <w:szCs w:val="21"/>
          <w:shd w:val="clear" w:color="auto" w:fill="1E1E1E"/>
        </w:rPr>
        <w:t>The</w:t>
      </w:r>
      <w:r w:rsidRPr="00736D98">
        <w:rPr>
          <w:rFonts w:ascii="Consolas" w:hAnsi="Consolas"/>
          <w:color w:val="CCCCCC"/>
          <w:sz w:val="21"/>
          <w:szCs w:val="21"/>
          <w:shd w:val="clear" w:color="auto" w:fill="1E1E1E"/>
        </w:rPr>
        <w:t xml:space="preserve"> 5-</w:t>
      </w:r>
      <w:r>
        <w:rPr>
          <w:rFonts w:ascii="Consolas" w:hAnsi="Consolas"/>
          <w:color w:val="CCCCCC"/>
          <w:sz w:val="21"/>
          <w:szCs w:val="21"/>
          <w:shd w:val="clear" w:color="auto" w:fill="1E1E1E"/>
        </w:rPr>
        <w:t>fold</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accuracy</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score</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of</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the</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classifier</w:t>
      </w:r>
      <w:r w:rsidRPr="00736D98">
        <w:rPr>
          <w:rFonts w:ascii="Consolas" w:hAnsi="Consolas"/>
          <w:color w:val="CCCCCC"/>
          <w:sz w:val="21"/>
          <w:szCs w:val="21"/>
          <w:shd w:val="clear" w:color="auto" w:fill="1E1E1E"/>
        </w:rPr>
        <w:t xml:space="preserve"> </w:t>
      </w:r>
      <w:r>
        <w:rPr>
          <w:rFonts w:ascii="Consolas" w:hAnsi="Consolas"/>
          <w:color w:val="CCCCCC"/>
          <w:sz w:val="21"/>
          <w:szCs w:val="21"/>
          <w:shd w:val="clear" w:color="auto" w:fill="1E1E1E"/>
        </w:rPr>
        <w:t>is</w:t>
      </w:r>
      <w:r w:rsidRPr="00736D98">
        <w:rPr>
          <w:rFonts w:ascii="Consolas" w:hAnsi="Consolas"/>
          <w:color w:val="CCCCCC"/>
          <w:sz w:val="21"/>
          <w:szCs w:val="21"/>
          <w:shd w:val="clear" w:color="auto" w:fill="1E1E1E"/>
        </w:rPr>
        <w:t xml:space="preserve"> 0.8485803550358166</w:t>
      </w:r>
    </w:p>
    <w:p w:rsidR="0047714A" w:rsidRDefault="00BC4926" w:rsidP="009F4C63">
      <w:pPr>
        <w:rPr>
          <w:lang w:val="el-GR"/>
        </w:rPr>
      </w:pPr>
      <w:r>
        <w:rPr>
          <w:lang w:val="el-GR"/>
        </w:rPr>
        <w:t>β)</w:t>
      </w:r>
      <w:r w:rsidR="00CB551C">
        <w:rPr>
          <w:lang w:val="el-GR"/>
        </w:rPr>
        <w:t>Για να μπορέσουμε να σχεδιάσουμε την περιοχή απόφασης π</w:t>
      </w:r>
      <w:r w:rsidR="00A91DF9">
        <w:rPr>
          <w:lang w:val="el-GR"/>
        </w:rPr>
        <w:t xml:space="preserve">ερνάμε το </w:t>
      </w:r>
      <w:r w:rsidR="00A91DF9">
        <w:t>train</w:t>
      </w:r>
      <w:r w:rsidR="00A91DF9" w:rsidRPr="00A91DF9">
        <w:rPr>
          <w:lang w:val="el-GR"/>
        </w:rPr>
        <w:t xml:space="preserve"> </w:t>
      </w:r>
      <w:r w:rsidR="00A91DF9">
        <w:t>dataset</w:t>
      </w:r>
      <w:r w:rsidR="00A91DF9" w:rsidRPr="00A91DF9">
        <w:rPr>
          <w:lang w:val="el-GR"/>
        </w:rPr>
        <w:t xml:space="preserve"> </w:t>
      </w:r>
      <w:r w:rsidR="00A91DF9">
        <w:rPr>
          <w:lang w:val="el-GR"/>
        </w:rPr>
        <w:t xml:space="preserve">από </w:t>
      </w:r>
      <w:r w:rsidR="00A91DF9">
        <w:t>PCA</w:t>
      </w:r>
      <w:r w:rsidR="00A91DF9" w:rsidRPr="00A91DF9">
        <w:rPr>
          <w:lang w:val="el-GR"/>
        </w:rPr>
        <w:t xml:space="preserve"> </w:t>
      </w:r>
      <w:r w:rsidR="00A91DF9">
        <w:rPr>
          <w:lang w:val="el-GR"/>
        </w:rPr>
        <w:t>με σκοπό να το μετατρέψουμε σε 2 διαστάσεις από 256 ώστε να μπορ</w:t>
      </w:r>
      <w:r w:rsidR="00CB551C">
        <w:rPr>
          <w:lang w:val="el-GR"/>
        </w:rPr>
        <w:t>εί</w:t>
      </w:r>
      <w:r w:rsidR="00A91DF9">
        <w:rPr>
          <w:lang w:val="el-GR"/>
        </w:rPr>
        <w:t xml:space="preserve"> να αναπαραστ</w:t>
      </w:r>
      <w:r w:rsidR="00CB551C">
        <w:rPr>
          <w:lang w:val="el-GR"/>
        </w:rPr>
        <w:t>αθεί</w:t>
      </w:r>
      <w:r w:rsidR="00A91DF9">
        <w:rPr>
          <w:lang w:val="el-GR"/>
        </w:rPr>
        <w:t xml:space="preserve"> </w:t>
      </w:r>
      <w:r w:rsidR="0047714A">
        <w:rPr>
          <w:lang w:val="el-GR"/>
        </w:rPr>
        <w:t xml:space="preserve">γραφικά . </w:t>
      </w:r>
      <w:r w:rsidR="001F69AF">
        <w:rPr>
          <w:lang w:val="el-GR"/>
        </w:rPr>
        <w:t xml:space="preserve">Οπότε από 256 </w:t>
      </w:r>
      <w:r w:rsidR="001F69AF">
        <w:t>features</w:t>
      </w:r>
      <w:r w:rsidR="001F69AF" w:rsidRPr="001F69AF">
        <w:rPr>
          <w:lang w:val="el-GR"/>
        </w:rPr>
        <w:t xml:space="preserve"> </w:t>
      </w:r>
      <w:r w:rsidR="001F69AF">
        <w:rPr>
          <w:lang w:val="el-GR"/>
        </w:rPr>
        <w:t xml:space="preserve">κάθε ψηφίου «συμπυκνώνουμε» την πληροφορία σε 2 </w:t>
      </w:r>
      <w:r w:rsidR="001F69AF">
        <w:t>features</w:t>
      </w:r>
      <w:r w:rsidR="0009378A">
        <w:rPr>
          <w:lang w:val="el-GR"/>
        </w:rPr>
        <w:t xml:space="preserve"> κρατώντας τα 2 </w:t>
      </w:r>
      <w:r w:rsidR="0009378A">
        <w:t>features</w:t>
      </w:r>
      <w:r w:rsidR="0009378A" w:rsidRPr="0009378A">
        <w:rPr>
          <w:lang w:val="el-GR"/>
        </w:rPr>
        <w:t xml:space="preserve"> </w:t>
      </w:r>
      <w:r w:rsidR="0009378A">
        <w:rPr>
          <w:lang w:val="el-GR"/>
        </w:rPr>
        <w:t xml:space="preserve">με το μεγαλύτερο </w:t>
      </w:r>
      <w:r w:rsidR="0009378A">
        <w:t>variance</w:t>
      </w:r>
      <w:r w:rsidR="0009378A" w:rsidRPr="0009378A">
        <w:rPr>
          <w:lang w:val="el-GR"/>
        </w:rPr>
        <w:t xml:space="preserve"> </w:t>
      </w:r>
      <w:r w:rsidR="0009378A">
        <w:rPr>
          <w:lang w:val="el-GR"/>
        </w:rPr>
        <w:t>δηλαδή αυτά που διαφοροποιούνται περισσότερο στα δείγματα και αρα μπορούν να τα διαχωρίσουν καλύτερα.</w:t>
      </w:r>
      <w:r w:rsidR="001F69AF" w:rsidRPr="001F69AF">
        <w:rPr>
          <w:lang w:val="el-GR"/>
        </w:rPr>
        <w:t xml:space="preserve"> </w:t>
      </w:r>
      <w:r w:rsidR="0047714A">
        <w:rPr>
          <w:lang w:val="el-GR"/>
        </w:rPr>
        <w:t>Έπειτα εκπαιδεύουμε τον ευκλείδειο ταξινομητή στα δεδομένα των 2</w:t>
      </w:r>
      <w:r w:rsidR="0009378A">
        <w:rPr>
          <w:lang w:val="el-GR"/>
        </w:rPr>
        <w:t xml:space="preserve"> αυτών</w:t>
      </w:r>
      <w:r w:rsidR="0047714A">
        <w:rPr>
          <w:lang w:val="el-GR"/>
        </w:rPr>
        <w:t xml:space="preserve"> διαστάσεων . </w:t>
      </w:r>
    </w:p>
    <w:p w:rsidR="00A91DF9" w:rsidRDefault="0047714A" w:rsidP="009F4C63">
      <w:pPr>
        <w:rPr>
          <w:lang w:val="el-GR"/>
        </w:rPr>
      </w:pPr>
      <w:r>
        <w:rPr>
          <w:lang w:val="el-GR"/>
        </w:rPr>
        <w:t>Για την ευδιάκριτη αναπαράσταση των</w:t>
      </w:r>
      <w:r w:rsidR="009153AB">
        <w:rPr>
          <w:lang w:val="el-GR"/>
        </w:rPr>
        <w:t xml:space="preserve"> σημείων και των</w:t>
      </w:r>
      <w:r>
        <w:rPr>
          <w:lang w:val="el-GR"/>
        </w:rPr>
        <w:t xml:space="preserve"> περιοχών απόφασης χρησιμοποιήσαμε την συνάρτηση </w:t>
      </w:r>
      <w:r>
        <w:t>plot</w:t>
      </w:r>
      <w:r w:rsidRPr="0047714A">
        <w:rPr>
          <w:lang w:val="el-GR"/>
        </w:rPr>
        <w:t>_</w:t>
      </w:r>
      <w:r>
        <w:t>decision</w:t>
      </w:r>
      <w:r w:rsidRPr="0047714A">
        <w:rPr>
          <w:lang w:val="el-GR"/>
        </w:rPr>
        <w:t>_</w:t>
      </w:r>
      <w:r>
        <w:t>regions</w:t>
      </w:r>
      <w:r w:rsidRPr="0047714A">
        <w:rPr>
          <w:lang w:val="el-GR"/>
        </w:rPr>
        <w:t xml:space="preserve"> </w:t>
      </w:r>
      <w:r>
        <w:rPr>
          <w:lang w:val="el-GR"/>
        </w:rPr>
        <w:t xml:space="preserve">της βιβλιοθήκης </w:t>
      </w:r>
      <w:proofErr w:type="spellStart"/>
      <w:r>
        <w:t>mlxtend</w:t>
      </w:r>
      <w:proofErr w:type="spellEnd"/>
      <w:r w:rsidR="00E44968">
        <w:rPr>
          <w:lang w:val="el-GR"/>
        </w:rPr>
        <w:t xml:space="preserve"> :</w:t>
      </w:r>
    </w:p>
    <w:p w:rsidR="00E44968" w:rsidRPr="0047714A" w:rsidRDefault="00057140" w:rsidP="00057140">
      <w:pPr>
        <w:rPr>
          <w:lang w:val="el-GR"/>
        </w:rPr>
      </w:pPr>
      <w:r>
        <w:rPr>
          <w:noProof/>
        </w:rPr>
        <w:drawing>
          <wp:inline distT="0" distB="0" distL="0" distR="0" wp14:anchorId="008ECB7D" wp14:editId="012127D2">
            <wp:extent cx="3116580" cy="230913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263" cy="2340017"/>
                    </a:xfrm>
                    <a:prstGeom prst="rect">
                      <a:avLst/>
                    </a:prstGeom>
                  </pic:spPr>
                </pic:pic>
              </a:graphicData>
            </a:graphic>
          </wp:inline>
        </w:drawing>
      </w:r>
    </w:p>
    <w:p w:rsidR="001E7B7D" w:rsidRDefault="001E7B7D" w:rsidP="00273E98">
      <w:pPr>
        <w:rPr>
          <w:b/>
          <w:lang w:val="el-GR"/>
        </w:rPr>
      </w:pPr>
    </w:p>
    <w:p w:rsidR="00E44968" w:rsidRDefault="00E44968" w:rsidP="001001A1">
      <w:pPr>
        <w:rPr>
          <w:lang w:val="el-GR"/>
        </w:rPr>
      </w:pPr>
      <w:r>
        <w:rPr>
          <w:lang w:val="el-GR"/>
        </w:rPr>
        <w:t xml:space="preserve">Παρατηρούμε </w:t>
      </w:r>
      <w:r w:rsidR="004D7615">
        <w:rPr>
          <w:lang w:val="el-GR"/>
        </w:rPr>
        <w:t xml:space="preserve">πως οι κλάσεις δεν διαχωρίζονται πολύ καλά καθώς πιθανών δεν φτάνουν οι 2 διαστάσεις στις οποίες «μειώσαμε» το </w:t>
      </w:r>
      <w:r w:rsidR="004D7615">
        <w:t>dataset</w:t>
      </w:r>
      <w:r w:rsidR="004D7615" w:rsidRPr="004D7615">
        <w:rPr>
          <w:lang w:val="el-GR"/>
        </w:rPr>
        <w:t xml:space="preserve"> </w:t>
      </w:r>
      <w:r w:rsidR="004D7615">
        <w:rPr>
          <w:lang w:val="el-GR"/>
        </w:rPr>
        <w:t>μας . Διατηρώντας παραπάνω διαστάσεις θα είχαμε καλύτερ</w:t>
      </w:r>
      <w:r w:rsidR="009153AB">
        <w:rPr>
          <w:lang w:val="el-GR"/>
        </w:rPr>
        <w:t>ο αποτέλεσμα.</w:t>
      </w:r>
    </w:p>
    <w:p w:rsidR="009153AB" w:rsidRDefault="009153AB" w:rsidP="001001A1">
      <w:pPr>
        <w:rPr>
          <w:lang w:val="el-GR"/>
        </w:rPr>
      </w:pPr>
      <w:r>
        <w:rPr>
          <w:lang w:val="el-GR"/>
        </w:rPr>
        <w:t>γ)</w:t>
      </w:r>
      <w:r w:rsidR="00885626">
        <w:rPr>
          <w:lang w:val="el-GR"/>
        </w:rPr>
        <w:t xml:space="preserve"> Σχεδιάζουμε την καμπύλη εκμάθησης του ευκλείδειου ταξινομητή βάσει του κώδικα που μας δόθηκε στο εργαστήριου και λαμβάνουμε την παρακάτω γραφική παράσταση : </w:t>
      </w:r>
    </w:p>
    <w:p w:rsidR="00885626" w:rsidRDefault="00885626" w:rsidP="001001A1">
      <w:pPr>
        <w:rPr>
          <w:lang w:val="el-GR"/>
        </w:rPr>
      </w:pPr>
      <w:r>
        <w:rPr>
          <w:noProof/>
        </w:rPr>
        <w:drawing>
          <wp:inline distT="0" distB="0" distL="0" distR="0" wp14:anchorId="7F0373AF" wp14:editId="4279F982">
            <wp:extent cx="4709160" cy="308120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7524" cy="3086676"/>
                    </a:xfrm>
                    <a:prstGeom prst="rect">
                      <a:avLst/>
                    </a:prstGeom>
                  </pic:spPr>
                </pic:pic>
              </a:graphicData>
            </a:graphic>
          </wp:inline>
        </w:drawing>
      </w:r>
    </w:p>
    <w:p w:rsidR="009153AB" w:rsidRPr="004D7615" w:rsidRDefault="00CD04A0" w:rsidP="001001A1">
      <w:pPr>
        <w:rPr>
          <w:lang w:val="el-GR"/>
        </w:rPr>
      </w:pPr>
      <w:r>
        <w:rPr>
          <w:lang w:val="el-GR"/>
        </w:rPr>
        <w:t xml:space="preserve">Παρατηρούμε ότι το μοντέλο δεν κάνει </w:t>
      </w:r>
      <w:proofErr w:type="spellStart"/>
      <w:r>
        <w:t>overfit</w:t>
      </w:r>
      <w:proofErr w:type="spellEnd"/>
      <w:r w:rsidRPr="00CD04A0">
        <w:rPr>
          <w:lang w:val="el-GR"/>
        </w:rPr>
        <w:t xml:space="preserve"> </w:t>
      </w:r>
      <w:r>
        <w:rPr>
          <w:lang w:val="el-GR"/>
        </w:rPr>
        <w:t xml:space="preserve">καθώς δεν αυξάνεται η απόσταση των καμπύλων κατά τη διάρκεια του </w:t>
      </w:r>
      <w:r>
        <w:t>training</w:t>
      </w:r>
      <w:r w:rsidR="00B81E83" w:rsidRPr="00B81E83">
        <w:rPr>
          <w:lang w:val="el-GR"/>
        </w:rPr>
        <w:t xml:space="preserve"> </w:t>
      </w:r>
      <w:r w:rsidR="00B81E83">
        <w:rPr>
          <w:lang w:val="el-GR"/>
        </w:rPr>
        <w:t xml:space="preserve">και μάλιστα συγκλίνουν όσο αυξάνονται τα </w:t>
      </w:r>
      <w:r w:rsidR="00B81E83">
        <w:t>training</w:t>
      </w:r>
      <w:r w:rsidR="00B81E83" w:rsidRPr="00B81E83">
        <w:rPr>
          <w:lang w:val="el-GR"/>
        </w:rPr>
        <w:t xml:space="preserve"> </w:t>
      </w:r>
      <w:r w:rsidR="00B81E83">
        <w:t>examples</w:t>
      </w:r>
      <w:r w:rsidR="00B81E83" w:rsidRPr="00B81E83">
        <w:rPr>
          <w:lang w:val="el-GR"/>
        </w:rPr>
        <w:t xml:space="preserve"> </w:t>
      </w:r>
      <w:r w:rsidR="00B81E83">
        <w:rPr>
          <w:lang w:val="el-GR"/>
        </w:rPr>
        <w:t>όπως επιθυμούμε.</w:t>
      </w:r>
    </w:p>
    <w:p w:rsidR="001001A1" w:rsidRPr="001001A1" w:rsidRDefault="001001A1" w:rsidP="001001A1">
      <w:pPr>
        <w:rPr>
          <w:b/>
          <w:lang w:val="el-GR"/>
        </w:rPr>
      </w:pPr>
      <w:r w:rsidRPr="001001A1">
        <w:rPr>
          <w:b/>
          <w:lang w:val="el-GR"/>
        </w:rPr>
        <w:t>Βήμα 14</w:t>
      </w:r>
    </w:p>
    <w:p w:rsidR="001001A1" w:rsidRDefault="001001A1" w:rsidP="001001A1">
      <w:pPr>
        <w:rPr>
          <w:lang w:val="el-GR"/>
        </w:rPr>
      </w:pPr>
      <w:r>
        <w:rPr>
          <w:lang w:val="el-GR"/>
        </w:rPr>
        <w:t xml:space="preserve">Για τον υπολογισμό των </w:t>
      </w:r>
      <w:r>
        <w:t>a</w:t>
      </w:r>
      <w:r w:rsidRPr="003C40D3">
        <w:rPr>
          <w:lang w:val="el-GR"/>
        </w:rPr>
        <w:t>-</w:t>
      </w:r>
      <w:r>
        <w:t>priori</w:t>
      </w:r>
      <w:r w:rsidRPr="003C40D3">
        <w:rPr>
          <w:lang w:val="el-GR"/>
        </w:rPr>
        <w:t xml:space="preserve"> </w:t>
      </w:r>
      <w:r>
        <w:rPr>
          <w:lang w:val="el-GR"/>
        </w:rPr>
        <w:t xml:space="preserve">πιθανοτήτων κάθε κατηγορίας υπολογίσαμε το πλήθος των δειγμάτων του </w:t>
      </w:r>
      <w:r>
        <w:t>train</w:t>
      </w:r>
      <w:r w:rsidRPr="003C40D3">
        <w:rPr>
          <w:lang w:val="el-GR"/>
        </w:rPr>
        <w:t xml:space="preserve"> </w:t>
      </w:r>
      <w:r>
        <w:t>dataset</w:t>
      </w:r>
      <w:r w:rsidRPr="003C40D3">
        <w:rPr>
          <w:lang w:val="el-GR"/>
        </w:rPr>
        <w:t xml:space="preserve"> </w:t>
      </w:r>
      <w:r>
        <w:rPr>
          <w:lang w:val="el-GR"/>
        </w:rPr>
        <w:t xml:space="preserve">τα οποία ανήκουν σε κάθε κλάση και διαιρέσαμε με το συνολικό πλήθος δειγμάτων που δίνονταν. Η συνάρτηση που τα υπολογίζει είναι η </w:t>
      </w:r>
      <w:r w:rsidRPr="003C40D3">
        <w:rPr>
          <w:i/>
        </w:rPr>
        <w:t>lib</w:t>
      </w:r>
      <w:r w:rsidRPr="003C40D3">
        <w:rPr>
          <w:i/>
          <w:lang w:val="el-GR"/>
        </w:rPr>
        <w:t>.</w:t>
      </w:r>
      <w:r w:rsidRPr="003C40D3">
        <w:rPr>
          <w:i/>
        </w:rPr>
        <w:t>calculate</w:t>
      </w:r>
      <w:r w:rsidRPr="003C40D3">
        <w:rPr>
          <w:i/>
          <w:lang w:val="el-GR"/>
        </w:rPr>
        <w:t>_</w:t>
      </w:r>
      <w:r w:rsidRPr="003C40D3">
        <w:rPr>
          <w:i/>
        </w:rPr>
        <w:t>priors</w:t>
      </w:r>
      <w:r w:rsidRPr="003C40D3">
        <w:rPr>
          <w:lang w:val="el-GR"/>
        </w:rPr>
        <w:t xml:space="preserve">. </w:t>
      </w:r>
      <w:r>
        <w:rPr>
          <w:lang w:val="el-GR"/>
        </w:rPr>
        <w:t>Τα αποτελέσματα που προέκυψαν είναι τα εξής</w:t>
      </w:r>
    </w:p>
    <w:p w:rsidR="001001A1" w:rsidRDefault="001001A1" w:rsidP="001001A1">
      <w:pPr>
        <w:jc w:val="center"/>
      </w:pPr>
      <w:r w:rsidRPr="003C40D3">
        <w:rPr>
          <w:noProof/>
        </w:rPr>
        <w:drawing>
          <wp:inline distT="0" distB="0" distL="0" distR="0" wp14:anchorId="5C65D082" wp14:editId="48FCF4BA">
            <wp:extent cx="2887980" cy="1687926"/>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7980" cy="1687926"/>
                    </a:xfrm>
                    <a:prstGeom prst="rect">
                      <a:avLst/>
                    </a:prstGeom>
                  </pic:spPr>
                </pic:pic>
              </a:graphicData>
            </a:graphic>
          </wp:inline>
        </w:drawing>
      </w:r>
    </w:p>
    <w:p w:rsidR="001001A1" w:rsidRPr="001001A1" w:rsidRDefault="001001A1" w:rsidP="001001A1">
      <w:pPr>
        <w:rPr>
          <w:b/>
          <w:lang w:val="el-GR"/>
        </w:rPr>
      </w:pPr>
      <w:r w:rsidRPr="001001A1">
        <w:rPr>
          <w:b/>
          <w:lang w:val="el-GR"/>
        </w:rPr>
        <w:lastRenderedPageBreak/>
        <w:t>Βήμα 15</w:t>
      </w:r>
    </w:p>
    <w:p w:rsidR="001001A1" w:rsidRDefault="001001A1" w:rsidP="001001A1">
      <w:pPr>
        <w:rPr>
          <w:lang w:val="el-GR"/>
        </w:rPr>
      </w:pPr>
      <w:r>
        <w:rPr>
          <w:lang w:val="el-GR"/>
        </w:rPr>
        <w:t xml:space="preserve">Για την υλοποίηση του </w:t>
      </w:r>
      <w:r>
        <w:t>Naive</w:t>
      </w:r>
      <w:r w:rsidRPr="003C40D3">
        <w:rPr>
          <w:lang w:val="el-GR"/>
        </w:rPr>
        <w:t xml:space="preserve"> </w:t>
      </w:r>
      <w:r>
        <w:t>Bayes</w:t>
      </w:r>
      <w:r w:rsidRPr="003C40D3">
        <w:rPr>
          <w:lang w:val="el-GR"/>
        </w:rPr>
        <w:t xml:space="preserve"> </w:t>
      </w:r>
      <w:r>
        <w:rPr>
          <w:lang w:val="el-GR"/>
        </w:rPr>
        <w:t xml:space="preserve">προστέθηκαν υλοποιήσεις των μεθόδων </w:t>
      </w:r>
      <w:r>
        <w:t>fit</w:t>
      </w:r>
      <w:r w:rsidRPr="003C40D3">
        <w:rPr>
          <w:lang w:val="el-GR"/>
        </w:rPr>
        <w:t xml:space="preserve"> </w:t>
      </w:r>
      <w:r>
        <w:rPr>
          <w:lang w:val="el-GR"/>
        </w:rPr>
        <w:t xml:space="preserve">και </w:t>
      </w:r>
      <w:r>
        <w:t>predict</w:t>
      </w:r>
      <w:r w:rsidRPr="003C40D3">
        <w:rPr>
          <w:lang w:val="el-GR"/>
        </w:rPr>
        <w:t xml:space="preserve">. </w:t>
      </w:r>
      <w:r>
        <w:rPr>
          <w:lang w:val="el-GR"/>
        </w:rPr>
        <w:t xml:space="preserve">Το </w:t>
      </w:r>
      <w:r>
        <w:t>training</w:t>
      </w:r>
      <w:r w:rsidRPr="00B56F2B">
        <w:rPr>
          <w:lang w:val="el-GR"/>
        </w:rPr>
        <w:t xml:space="preserve"> </w:t>
      </w:r>
      <w:r>
        <w:rPr>
          <w:lang w:val="el-GR"/>
        </w:rPr>
        <w:t>έγινε</w:t>
      </w:r>
      <w:r w:rsidRPr="003C40D3">
        <w:rPr>
          <w:lang w:val="el-GR"/>
        </w:rPr>
        <w:t xml:space="preserve"> </w:t>
      </w:r>
      <w:r>
        <w:rPr>
          <w:lang w:val="el-GR"/>
        </w:rPr>
        <w:t xml:space="preserve">χρησιμοποιώντας τις προηγούμενες συναρτήσεις υπολόγιζε τις </w:t>
      </w:r>
      <w:r>
        <w:t>a</w:t>
      </w:r>
      <w:r w:rsidRPr="003C40D3">
        <w:rPr>
          <w:lang w:val="el-GR"/>
        </w:rPr>
        <w:t>-</w:t>
      </w:r>
      <w:r>
        <w:t>priori</w:t>
      </w:r>
      <w:r w:rsidRPr="003C40D3">
        <w:rPr>
          <w:lang w:val="el-GR"/>
        </w:rPr>
        <w:t xml:space="preserve"> </w:t>
      </w:r>
      <w:r>
        <w:rPr>
          <w:lang w:val="el-GR"/>
        </w:rPr>
        <w:t xml:space="preserve">πιθανότητες και τις μέσες τιμές και τυπικές αποκλίσεις των χαρακτηριστικών για κάθε κλάση. Συγκεκριμένα για την τυπική απόκλιση, λόγω του ότι κάποιες προκύπτουν 0, προσθέτουμε σε όλες μικρή σταθερά ίση με </w:t>
      </w:r>
      <m:oMath>
        <m:sSup>
          <m:sSupPr>
            <m:ctrlPr>
              <w:rPr>
                <w:rFonts w:ascii="Cambria Math" w:hAnsi="Cambria Math"/>
                <w:i/>
                <w:lang w:val="el-GR"/>
              </w:rPr>
            </m:ctrlPr>
          </m:sSupPr>
          <m:e>
            <m:r>
              <w:rPr>
                <w:rFonts w:ascii="Cambria Math" w:hAnsi="Cambria Math"/>
                <w:lang w:val="el-GR"/>
              </w:rPr>
              <m:t>10</m:t>
            </m:r>
          </m:e>
          <m:sup>
            <m:r>
              <w:rPr>
                <w:rFonts w:ascii="Cambria Math" w:hAnsi="Cambria Math"/>
                <w:lang w:val="el-GR"/>
              </w:rPr>
              <m:t>-9</m:t>
            </m:r>
          </m:sup>
        </m:sSup>
      </m:oMath>
      <w:r>
        <w:rPr>
          <w:rFonts w:eastAsiaTheme="minorEastAsia"/>
          <w:lang w:val="el-GR"/>
        </w:rPr>
        <w:t xml:space="preserve">. </w:t>
      </w:r>
      <w:r>
        <w:rPr>
          <w:lang w:val="el-GR"/>
        </w:rPr>
        <w:t xml:space="preserve">Για το </w:t>
      </w:r>
      <w:r>
        <w:t>prediction</w:t>
      </w:r>
      <w:r>
        <w:rPr>
          <w:lang w:val="el-GR"/>
        </w:rPr>
        <w:t xml:space="preserve">, υπολογίσαμε τους λογαρίθμους των </w:t>
      </w:r>
      <w:r>
        <w:t>a</w:t>
      </w:r>
      <w:r w:rsidRPr="00B56F2B">
        <w:rPr>
          <w:lang w:val="el-GR"/>
        </w:rPr>
        <w:t>-</w:t>
      </w:r>
      <w:r>
        <w:t>posteriori</w:t>
      </w:r>
      <w:r>
        <w:rPr>
          <w:lang w:val="el-GR"/>
        </w:rPr>
        <w:t xml:space="preserve"> πιθανοτήτων ως εξής</w:t>
      </w:r>
    </w:p>
    <w:p w:rsidR="001001A1" w:rsidRPr="006A27BE" w:rsidRDefault="001001A1" w:rsidP="001001A1">
      <w:pPr>
        <w:jc w:val="center"/>
        <w:rPr>
          <w:rFonts w:eastAsiaTheme="minorEastAsia"/>
        </w:rPr>
      </w:pPr>
      <m:oMathPara>
        <m:oMath>
          <m:r>
            <w:rPr>
              <w:rFonts w:ascii="Cambria Math" w:hAnsi="Cambria Math"/>
              <w:lang w:val="el-GR"/>
            </w:rPr>
            <m:t>logP</m:t>
          </m:r>
          <m:d>
            <m:dPr>
              <m:ctrlPr>
                <w:rPr>
                  <w:rFonts w:ascii="Cambria Math" w:hAnsi="Cambria Math"/>
                  <w:i/>
                  <w:lang w:val="el-GR"/>
                </w:rPr>
              </m:ctrlPr>
            </m:dPr>
            <m:e>
              <m:r>
                <w:rPr>
                  <w:rFonts w:ascii="Cambria Math" w:hAnsi="Cambria Math"/>
                  <w:lang w:val="el-GR"/>
                </w:rPr>
                <m:t>c</m:t>
              </m:r>
            </m:e>
            <m:e>
              <m:r>
                <m:rPr>
                  <m:sty m:val="bi"/>
                </m:rPr>
                <w:rPr>
                  <w:rFonts w:ascii="Cambria Math" w:hAnsi="Cambria Math"/>
                  <w:lang w:val="el-GR"/>
                </w:rPr>
                <m:t>x</m:t>
              </m:r>
            </m:e>
          </m:d>
          <m:r>
            <w:rPr>
              <w:rFonts w:ascii="Cambria Math" w:hAnsi="Cambria Math"/>
              <w:lang w:val="el-GR"/>
            </w:rPr>
            <m:t>= logP</m:t>
          </m:r>
          <m:d>
            <m:dPr>
              <m:ctrlPr>
                <w:rPr>
                  <w:rFonts w:ascii="Cambria Math" w:hAnsi="Cambria Math"/>
                  <w:i/>
                  <w:lang w:val="el-GR"/>
                </w:rPr>
              </m:ctrlPr>
            </m:dPr>
            <m:e>
              <m:r>
                <w:rPr>
                  <w:rFonts w:ascii="Cambria Math" w:hAnsi="Cambria Math"/>
                  <w:lang w:val="el-GR"/>
                </w:rPr>
                <m:t>c</m:t>
              </m:r>
            </m:e>
          </m:d>
          <m:r>
            <w:rPr>
              <w:rFonts w:ascii="Cambria Math" w:hAnsi="Cambria Math"/>
              <w:lang w:val="el-GR"/>
            </w:rPr>
            <m:t xml:space="preserve">+ </m:t>
          </m:r>
          <m:nary>
            <m:naryPr>
              <m:chr m:val="∑"/>
              <m:supHide m:val="1"/>
              <m:ctrlPr>
                <w:rPr>
                  <w:rFonts w:ascii="Cambria Math" w:hAnsi="Cambria Math"/>
                  <w:i/>
                  <w:lang w:val="el-GR"/>
                </w:rPr>
              </m:ctrlPr>
            </m:naryPr>
            <m:sub>
              <m:r>
                <w:rPr>
                  <w:rFonts w:ascii="Cambria Math" w:hAnsi="Cambria Math"/>
                  <w:lang w:val="el-GR"/>
                </w:rPr>
                <m:t>i</m:t>
              </m:r>
            </m:sub>
            <m:sup/>
            <m:e>
              <m:r>
                <w:rPr>
                  <w:rFonts w:ascii="Cambria Math" w:hAnsi="Cambria Math"/>
                  <w:lang w:val="el-GR"/>
                </w:rPr>
                <m:t>logP(</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|c)</m:t>
              </m:r>
            </m:e>
          </m:nary>
        </m:oMath>
      </m:oMathPara>
    </w:p>
    <w:p w:rsidR="001001A1" w:rsidRDefault="001001A1" w:rsidP="001001A1">
      <w:pPr>
        <w:rPr>
          <w:rFonts w:eastAsiaTheme="minorEastAsia"/>
          <w:lang w:val="el-GR"/>
        </w:rPr>
      </w:pPr>
      <w:r>
        <w:rPr>
          <w:rFonts w:eastAsiaTheme="minorEastAsia"/>
          <w:lang w:val="el-GR"/>
        </w:rPr>
        <w:t xml:space="preserve">Όπου οι </w:t>
      </w:r>
      <m:oMath>
        <m:sSub>
          <m:sSubPr>
            <m:ctrlPr>
              <w:rPr>
                <w:rFonts w:ascii="Cambria Math" w:eastAsiaTheme="minorEastAsia" w:hAnsi="Cambria Math"/>
                <w:i/>
                <w:lang w:val="el-GR"/>
              </w:rPr>
            </m:ctrlPr>
          </m:sSubPr>
          <m:e>
            <m:r>
              <w:rPr>
                <w:rFonts w:ascii="Cambria Math" w:eastAsiaTheme="minorEastAsia" w:hAnsi="Cambria Math"/>
                <w:lang w:val="el-GR"/>
              </w:rPr>
              <m:t>P</m:t>
            </m:r>
          </m:e>
          <m:sub>
            <m:r>
              <w:rPr>
                <w:rFonts w:ascii="Cambria Math" w:eastAsiaTheme="minorEastAsia" w:hAnsi="Cambria Math"/>
                <w:lang w:val="el-GR"/>
              </w:rPr>
              <m:t>i</m:t>
            </m:r>
          </m:sub>
        </m:sSub>
      </m:oMath>
      <w:r w:rsidRPr="006A27BE">
        <w:rPr>
          <w:rFonts w:eastAsiaTheme="minorEastAsia"/>
          <w:lang w:val="el-GR"/>
        </w:rPr>
        <w:t xml:space="preserve"> </w:t>
      </w:r>
      <w:r>
        <w:rPr>
          <w:rFonts w:eastAsiaTheme="minorEastAsia"/>
          <w:lang w:val="el-GR"/>
        </w:rPr>
        <w:t xml:space="preserve">είναι κανονικές κατανομές με μέση τιμή και τυπική απόκλιση ίση με αυτή που υπολογίσαμε στο </w:t>
      </w:r>
      <w:r>
        <w:rPr>
          <w:rFonts w:eastAsiaTheme="minorEastAsia"/>
        </w:rPr>
        <w:t>training</w:t>
      </w:r>
      <w:r w:rsidRPr="002F3E38">
        <w:rPr>
          <w:rFonts w:eastAsiaTheme="minorEastAsia"/>
          <w:lang w:val="el-GR"/>
        </w:rPr>
        <w:t xml:space="preserve"> </w:t>
      </w:r>
      <w:r>
        <w:rPr>
          <w:rFonts w:eastAsiaTheme="minorEastAsia"/>
          <w:lang w:val="el-GR"/>
        </w:rPr>
        <w:t xml:space="preserve">οπότε ο υπολογισμός τους γίνεται από την </w:t>
      </w:r>
      <m:oMath>
        <m:r>
          <w:rPr>
            <w:rFonts w:ascii="Cambria Math" w:eastAsiaTheme="minorEastAsia" w:hAnsi="Cambria Math"/>
          </w:rPr>
          <m:t>lib</m:t>
        </m:r>
        <m:r>
          <w:rPr>
            <w:rFonts w:ascii="Cambria Math" w:eastAsiaTheme="minorEastAsia" w:hAnsi="Cambria Math"/>
            <w:lang w:val="el-GR"/>
          </w:rPr>
          <m:t>.</m:t>
        </m:r>
        <m:r>
          <w:rPr>
            <w:rFonts w:ascii="Cambria Math" w:eastAsiaTheme="minorEastAsia" w:hAnsi="Cambria Math"/>
          </w:rPr>
          <m:t>log</m:t>
        </m:r>
        <m:r>
          <w:rPr>
            <w:rFonts w:ascii="Cambria Math" w:eastAsiaTheme="minorEastAsia" w:hAnsi="Cambria Math"/>
            <w:lang w:val="el-GR"/>
          </w:rPr>
          <m:t>_</m:t>
        </m:r>
        <m:r>
          <w:rPr>
            <w:rFonts w:ascii="Cambria Math" w:eastAsiaTheme="minorEastAsia" w:hAnsi="Cambria Math"/>
          </w:rPr>
          <m:t>gaussian</m:t>
        </m:r>
        <m:r>
          <w:rPr>
            <w:rFonts w:ascii="Cambria Math" w:eastAsiaTheme="minorEastAsia" w:hAnsi="Cambria Math"/>
            <w:lang w:val="el-GR"/>
          </w:rPr>
          <m:t>_</m:t>
        </m:r>
        <m:r>
          <w:rPr>
            <w:rFonts w:ascii="Cambria Math" w:eastAsiaTheme="minorEastAsia" w:hAnsi="Cambria Math"/>
          </w:rPr>
          <m:t>distribution</m:t>
        </m:r>
      </m:oMath>
      <w:r w:rsidRPr="002F3E38">
        <w:rPr>
          <w:rFonts w:eastAsiaTheme="minorEastAsia"/>
          <w:lang w:val="el-GR"/>
        </w:rPr>
        <w:t xml:space="preserve"> </w:t>
      </w:r>
      <w:r>
        <w:rPr>
          <w:rFonts w:eastAsiaTheme="minorEastAsia"/>
          <w:lang w:val="el-GR"/>
        </w:rPr>
        <w:t>ως εξής</w:t>
      </w:r>
    </w:p>
    <w:p w:rsidR="001001A1" w:rsidRPr="00342CA7" w:rsidRDefault="001001A1" w:rsidP="001001A1">
      <w:pPr>
        <w:rPr>
          <w:rFonts w:eastAsiaTheme="minorEastAsia"/>
          <w:i/>
          <w:lang w:val="el-GR"/>
        </w:rPr>
      </w:pPr>
      <m:oMathPara>
        <m:oMath>
          <m:r>
            <w:rPr>
              <w:rFonts w:ascii="Cambria Math" w:eastAsiaTheme="minorEastAsia" w:hAnsi="Cambria Math"/>
              <w:lang w:val="el-GR"/>
            </w:rPr>
            <m:t>logP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e>
            <m:e>
              <m:r>
                <w:rPr>
                  <w:rFonts w:ascii="Cambria Math" w:eastAsiaTheme="minorEastAsia" w:hAnsi="Cambria Math"/>
                  <w:lang w:val="el-GR"/>
                </w:rPr>
                <m:t>c</m:t>
              </m:r>
            </m:e>
          </m:d>
          <m:r>
            <w:rPr>
              <w:rFonts w:ascii="Cambria Math" w:eastAsiaTheme="minorEastAsia" w:hAnsi="Cambria Math"/>
              <w:lang w:val="el-GR"/>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d>
                </m:e>
                <m:sup>
                  <m:r>
                    <w:rPr>
                      <w:rFonts w:ascii="Cambria Math" w:eastAsiaTheme="minorEastAsia" w:hAnsi="Cambria Math"/>
                    </w:rPr>
                    <m:t>2</m:t>
                  </m:r>
                </m:sup>
              </m:sSup>
            </m:num>
            <m:den>
              <m:r>
                <w:rPr>
                  <w:rFonts w:ascii="Cambria Math" w:eastAsiaTheme="minorEastAsia" w:hAnsi="Cambria Math"/>
                </w:rPr>
                <m:t>2Var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c</m:t>
                      </m:r>
                    </m:e>
                  </m:d>
                </m:e>
              </m:d>
            </m:e>
          </m:func>
        </m:oMath>
      </m:oMathPara>
    </w:p>
    <w:p w:rsidR="001001A1" w:rsidRDefault="001001A1" w:rsidP="001001A1">
      <w:pPr>
        <w:rPr>
          <w:rFonts w:eastAsiaTheme="minorEastAsia"/>
          <w:lang w:val="el-GR"/>
        </w:rPr>
      </w:pPr>
      <w:r>
        <w:rPr>
          <w:rFonts w:eastAsiaTheme="minorEastAsia"/>
          <w:lang w:val="el-GR"/>
        </w:rPr>
        <w:t xml:space="preserve">Παίρνοντας τα </w:t>
      </w:r>
      <w:r>
        <w:rPr>
          <w:rFonts w:eastAsiaTheme="minorEastAsia"/>
        </w:rPr>
        <w:t>predictions</w:t>
      </w:r>
      <w:r w:rsidRPr="00894DC1">
        <w:rPr>
          <w:rFonts w:eastAsiaTheme="minorEastAsia"/>
          <w:lang w:val="el-GR"/>
        </w:rPr>
        <w:t xml:space="preserve"> </w:t>
      </w:r>
      <w:r>
        <w:rPr>
          <w:rFonts w:eastAsiaTheme="minorEastAsia"/>
          <w:lang w:val="el-GR"/>
        </w:rPr>
        <w:t xml:space="preserve">πάνω στο </w:t>
      </w:r>
      <w:r>
        <w:rPr>
          <w:rFonts w:eastAsiaTheme="minorEastAsia"/>
        </w:rPr>
        <w:t>test</w:t>
      </w:r>
      <w:r w:rsidRPr="00894DC1">
        <w:rPr>
          <w:rFonts w:eastAsiaTheme="minorEastAsia"/>
          <w:lang w:val="el-GR"/>
        </w:rPr>
        <w:t xml:space="preserve"> </w:t>
      </w:r>
      <w:r>
        <w:rPr>
          <w:rFonts w:eastAsiaTheme="minorEastAsia"/>
        </w:rPr>
        <w:t>dataset</w:t>
      </w:r>
      <w:r w:rsidRPr="00894DC1">
        <w:rPr>
          <w:rFonts w:eastAsiaTheme="minorEastAsia"/>
          <w:lang w:val="el-GR"/>
        </w:rPr>
        <w:t xml:space="preserve"> </w:t>
      </w:r>
      <w:r>
        <w:rPr>
          <w:rFonts w:eastAsiaTheme="minorEastAsia"/>
          <w:lang w:val="el-GR"/>
        </w:rPr>
        <w:t>υπολογίζουμε την εξής ακρίβεια</w:t>
      </w:r>
    </w:p>
    <w:p w:rsidR="001001A1" w:rsidRDefault="001001A1" w:rsidP="001001A1">
      <w:pPr>
        <w:jc w:val="center"/>
        <w:rPr>
          <w:lang w:val="el-GR"/>
        </w:rPr>
      </w:pPr>
      <w:r w:rsidRPr="00894DC1">
        <w:rPr>
          <w:noProof/>
        </w:rPr>
        <w:drawing>
          <wp:inline distT="0" distB="0" distL="0" distR="0" wp14:anchorId="2B4553D2" wp14:editId="1DAD675F">
            <wp:extent cx="4747260" cy="254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47260" cy="254396"/>
                    </a:xfrm>
                    <a:prstGeom prst="rect">
                      <a:avLst/>
                    </a:prstGeom>
                  </pic:spPr>
                </pic:pic>
              </a:graphicData>
            </a:graphic>
          </wp:inline>
        </w:drawing>
      </w:r>
    </w:p>
    <w:p w:rsidR="001001A1" w:rsidRDefault="001001A1" w:rsidP="001001A1">
      <w:pPr>
        <w:rPr>
          <w:lang w:val="el-GR"/>
        </w:rPr>
      </w:pPr>
    </w:p>
    <w:p w:rsidR="001001A1" w:rsidRPr="00894DC1" w:rsidRDefault="001001A1" w:rsidP="001001A1">
      <w:pPr>
        <w:rPr>
          <w:lang w:val="el-GR"/>
        </w:rPr>
      </w:pPr>
      <w:r>
        <w:rPr>
          <w:lang w:val="el-GR"/>
        </w:rPr>
        <w:t xml:space="preserve">Παρακάτω φαίνονται για σύγκριση τα αποτελέσματα της έτοιμης υλοποίησης για διαφορετικά </w:t>
      </w:r>
      <w:proofErr w:type="spellStart"/>
      <w:r>
        <w:t>var</w:t>
      </w:r>
      <w:proofErr w:type="spellEnd"/>
      <w:r w:rsidRPr="00894DC1">
        <w:rPr>
          <w:lang w:val="el-GR"/>
        </w:rPr>
        <w:t>_</w:t>
      </w:r>
      <w:r>
        <w:t>smoothing</w:t>
      </w:r>
    </w:p>
    <w:p w:rsidR="001001A1" w:rsidRDefault="001001A1" w:rsidP="001001A1">
      <w:pPr>
        <w:jc w:val="center"/>
      </w:pPr>
      <w:r w:rsidRPr="00894DC1">
        <w:rPr>
          <w:noProof/>
        </w:rPr>
        <w:drawing>
          <wp:inline distT="0" distB="0" distL="0" distR="0" wp14:anchorId="20637750" wp14:editId="22E4FCB3">
            <wp:extent cx="5181600" cy="111728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9957" cy="1119085"/>
                    </a:xfrm>
                    <a:prstGeom prst="rect">
                      <a:avLst/>
                    </a:prstGeom>
                  </pic:spPr>
                </pic:pic>
              </a:graphicData>
            </a:graphic>
          </wp:inline>
        </w:drawing>
      </w:r>
    </w:p>
    <w:p w:rsidR="001001A1" w:rsidRDefault="001001A1" w:rsidP="001001A1">
      <w:pPr>
        <w:rPr>
          <w:lang w:val="el-GR"/>
        </w:rPr>
      </w:pPr>
      <w:r w:rsidRPr="00894DC1">
        <w:rPr>
          <w:lang w:val="el-GR"/>
        </w:rPr>
        <w:t>Το accuracy που έβγαλε η δικιά μας υλοποίηση ήταν πρακτικά ί</w:t>
      </w:r>
      <w:r>
        <w:rPr>
          <w:lang w:val="el-GR"/>
        </w:rPr>
        <w:t>διο με τον default GaussianNB (</w:t>
      </w:r>
      <m:oMath>
        <m:r>
          <w:rPr>
            <w:rFonts w:ascii="Cambria Math" w:hAnsi="Cambria Math"/>
            <w:lang w:val="el-GR"/>
          </w:rPr>
          <m:t>var_smoothing=1e-09</m:t>
        </m:r>
      </m:oMath>
      <w:r w:rsidRPr="00894DC1">
        <w:rPr>
          <w:lang w:val="el-GR"/>
        </w:rPr>
        <w:t xml:space="preserve">). Αντίθετα η υλοποίηση του scikit learn προσθέτει ένα συγκεκριμένο ποσοστό της μεγαλύτερης απόκλισης σε όλες τις αποκλίσεις, το οποίο μπορεί να αλλάξει ο χρήστης για να βρει το βέλτιστο. Όπως φαίνεται </w:t>
      </w:r>
      <w:r>
        <w:rPr>
          <w:lang w:val="el-GR"/>
        </w:rPr>
        <w:t xml:space="preserve">στην συγκεκριμένη περίπτωση το </w:t>
      </w:r>
      <m:oMath>
        <m:r>
          <w:rPr>
            <w:rFonts w:ascii="Cambria Math" w:hAnsi="Cambria Math"/>
            <w:lang w:val="el-GR"/>
          </w:rPr>
          <m:t xml:space="preserve">var_smoothing=0.1 </m:t>
        </m:r>
      </m:oMath>
      <w:r w:rsidRPr="00894DC1">
        <w:rPr>
          <w:lang w:val="el-GR"/>
        </w:rPr>
        <w:t xml:space="preserve">έχει αρκετά </w:t>
      </w:r>
      <w:r>
        <w:rPr>
          <w:lang w:val="el-GR"/>
        </w:rPr>
        <w:t>ικανοποιητικό</w:t>
      </w:r>
      <w:r w:rsidRPr="00894DC1">
        <w:rPr>
          <w:lang w:val="el-GR"/>
        </w:rPr>
        <w:t xml:space="preserve"> accuracy.</w:t>
      </w:r>
    </w:p>
    <w:p w:rsidR="001001A1" w:rsidRPr="001001A1" w:rsidRDefault="001001A1" w:rsidP="001001A1">
      <w:pPr>
        <w:rPr>
          <w:b/>
          <w:lang w:val="el-GR"/>
        </w:rPr>
      </w:pPr>
      <w:r w:rsidRPr="001001A1">
        <w:rPr>
          <w:b/>
          <w:lang w:val="el-GR"/>
        </w:rPr>
        <w:t>Βήμα 16</w:t>
      </w:r>
    </w:p>
    <w:p w:rsidR="001001A1" w:rsidRDefault="001001A1" w:rsidP="001001A1">
      <w:pPr>
        <w:rPr>
          <w:noProof/>
          <w:lang w:val="el-GR"/>
        </w:rPr>
      </w:pPr>
      <w:r>
        <w:rPr>
          <w:lang w:val="el-GR"/>
        </w:rPr>
        <w:t>Επαναλαμβάνοντας τα παραπάνω θεωρώντας ότι οι όλες οι διασπορές των κανονικών κατανομών είναι ίσες με 1, παίρνουμε το εξής</w:t>
      </w:r>
      <w:r w:rsidRPr="00894DC1">
        <w:rPr>
          <w:noProof/>
          <w:lang w:val="el-GR"/>
        </w:rPr>
        <w:t xml:space="preserve"> </w:t>
      </w:r>
    </w:p>
    <w:p w:rsidR="001001A1" w:rsidRPr="00894DC1" w:rsidRDefault="001001A1" w:rsidP="001001A1">
      <w:pPr>
        <w:jc w:val="center"/>
        <w:rPr>
          <w:lang w:val="el-GR"/>
        </w:rPr>
      </w:pPr>
      <w:r w:rsidRPr="00894DC1">
        <w:rPr>
          <w:noProof/>
        </w:rPr>
        <w:drawing>
          <wp:inline distT="0" distB="0" distL="0" distR="0" wp14:anchorId="45BF2130" wp14:editId="50691730">
            <wp:extent cx="5486400" cy="17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79705"/>
                    </a:xfrm>
                    <a:prstGeom prst="rect">
                      <a:avLst/>
                    </a:prstGeom>
                  </pic:spPr>
                </pic:pic>
              </a:graphicData>
            </a:graphic>
          </wp:inline>
        </w:drawing>
      </w:r>
    </w:p>
    <w:p w:rsidR="001001A1" w:rsidRDefault="001001A1" w:rsidP="001001A1">
      <w:pPr>
        <w:rPr>
          <w:lang w:val="el-GR"/>
        </w:rPr>
      </w:pPr>
      <w:r>
        <w:rPr>
          <w:lang w:val="el-GR"/>
        </w:rPr>
        <w:t>Το οποίο πρακτικά ταυτίζεται με το καλύτερο αποτέλεσμα που βρήκαμε με την έτοιμη υλοποίηση</w:t>
      </w:r>
    </w:p>
    <w:p w:rsidR="00057140" w:rsidRDefault="00057140" w:rsidP="001001A1">
      <w:pPr>
        <w:rPr>
          <w:b/>
          <w:lang w:val="el-GR"/>
        </w:rPr>
      </w:pPr>
    </w:p>
    <w:p w:rsidR="00057140" w:rsidRDefault="00057140" w:rsidP="001001A1">
      <w:pPr>
        <w:rPr>
          <w:b/>
          <w:lang w:val="el-GR"/>
        </w:rPr>
      </w:pPr>
    </w:p>
    <w:p w:rsidR="001001A1" w:rsidRPr="001001A1" w:rsidRDefault="001001A1" w:rsidP="001001A1">
      <w:pPr>
        <w:rPr>
          <w:b/>
          <w:lang w:val="el-GR"/>
        </w:rPr>
      </w:pPr>
      <w:r w:rsidRPr="001001A1">
        <w:rPr>
          <w:b/>
          <w:lang w:val="el-GR"/>
        </w:rPr>
        <w:lastRenderedPageBreak/>
        <w:t>Βήμα 17</w:t>
      </w:r>
    </w:p>
    <w:p w:rsidR="001001A1" w:rsidRPr="005B5D7A" w:rsidRDefault="001001A1" w:rsidP="001001A1">
      <w:pPr>
        <w:rPr>
          <w:lang w:val="el-GR"/>
        </w:rPr>
      </w:pPr>
      <w:r>
        <w:rPr>
          <w:lang w:val="el-GR"/>
        </w:rPr>
        <w:t xml:space="preserve">Σε αυτό το βήμα δοκιμάσαμε τους εξής </w:t>
      </w:r>
      <w:r>
        <w:t>classifiers</w:t>
      </w:r>
      <w:r w:rsidRPr="005B5D7A">
        <w:rPr>
          <w:lang w:val="el-GR"/>
        </w:rPr>
        <w:t xml:space="preserve"> </w:t>
      </w:r>
      <w:r>
        <w:rPr>
          <w:lang w:val="el-GR"/>
        </w:rPr>
        <w:t xml:space="preserve">από τη βιβλιοθήκη </w:t>
      </w:r>
      <w:proofErr w:type="spellStart"/>
      <w:r>
        <w:t>scikit</w:t>
      </w:r>
      <w:proofErr w:type="spellEnd"/>
      <w:r w:rsidRPr="005B5D7A">
        <w:rPr>
          <w:lang w:val="el-GR"/>
        </w:rPr>
        <w:t xml:space="preserve"> </w:t>
      </w:r>
      <w:r>
        <w:t>learn</w:t>
      </w:r>
      <w:r w:rsidRPr="005B5D7A">
        <w:rPr>
          <w:lang w:val="el-GR"/>
        </w:rPr>
        <w:t xml:space="preserve"> </w:t>
      </w:r>
      <w:r>
        <w:rPr>
          <w:lang w:val="el-GR"/>
        </w:rPr>
        <w:t xml:space="preserve">χρησιμοποιώντας </w:t>
      </w:r>
      <w:r w:rsidRPr="005B5D7A">
        <w:rPr>
          <w:lang w:val="el-GR"/>
        </w:rPr>
        <w:t>5-</w:t>
      </w:r>
      <w:r>
        <w:t>fold</w:t>
      </w:r>
      <w:r w:rsidRPr="005B5D7A">
        <w:rPr>
          <w:lang w:val="el-GR"/>
        </w:rPr>
        <w:t xml:space="preserve"> </w:t>
      </w:r>
      <w:r>
        <w:t>cross</w:t>
      </w:r>
      <w:r w:rsidRPr="005B5D7A">
        <w:rPr>
          <w:lang w:val="el-GR"/>
        </w:rPr>
        <w:t xml:space="preserve"> </w:t>
      </w:r>
      <w:r>
        <w:t>validation</w:t>
      </w:r>
    </w:p>
    <w:p w:rsidR="001001A1" w:rsidRPr="005B5D7A" w:rsidRDefault="001001A1" w:rsidP="001001A1">
      <w:pPr>
        <w:pStyle w:val="ListParagraph"/>
        <w:numPr>
          <w:ilvl w:val="0"/>
          <w:numId w:val="1"/>
        </w:numPr>
        <w:rPr>
          <w:lang w:val="el-GR"/>
        </w:rPr>
      </w:pPr>
      <w:r>
        <w:t>Linear SVM</w:t>
      </w:r>
    </w:p>
    <w:p w:rsidR="001001A1" w:rsidRPr="005B5D7A" w:rsidRDefault="001001A1" w:rsidP="001001A1">
      <w:pPr>
        <w:pStyle w:val="ListParagraph"/>
        <w:numPr>
          <w:ilvl w:val="0"/>
          <w:numId w:val="1"/>
        </w:numPr>
        <w:rPr>
          <w:lang w:val="el-GR"/>
        </w:rPr>
      </w:pPr>
      <w:r>
        <w:t>Radial Basis Function SVM</w:t>
      </w:r>
    </w:p>
    <w:p w:rsidR="001001A1" w:rsidRPr="005B5D7A" w:rsidRDefault="001001A1" w:rsidP="001001A1">
      <w:pPr>
        <w:pStyle w:val="ListParagraph"/>
        <w:numPr>
          <w:ilvl w:val="0"/>
          <w:numId w:val="1"/>
        </w:numPr>
        <w:rPr>
          <w:lang w:val="el-GR"/>
        </w:rPr>
      </w:pPr>
      <w:r>
        <w:t>5-Nearest Neighbors</w:t>
      </w:r>
    </w:p>
    <w:p w:rsidR="001001A1" w:rsidRPr="005B5D7A" w:rsidRDefault="001001A1" w:rsidP="001001A1">
      <w:pPr>
        <w:pStyle w:val="ListParagraph"/>
        <w:numPr>
          <w:ilvl w:val="0"/>
          <w:numId w:val="1"/>
        </w:numPr>
        <w:rPr>
          <w:lang w:val="el-GR"/>
        </w:rPr>
      </w:pPr>
      <w:r>
        <w:t>Naive Bayes</w:t>
      </w:r>
    </w:p>
    <w:p w:rsidR="001001A1" w:rsidRDefault="001001A1" w:rsidP="001001A1">
      <w:pPr>
        <w:jc w:val="center"/>
      </w:pPr>
      <w:r w:rsidRPr="005B5D7A">
        <w:rPr>
          <w:noProof/>
        </w:rPr>
        <w:drawing>
          <wp:inline distT="0" distB="0" distL="0" distR="0" wp14:anchorId="6AAB63BA" wp14:editId="4C1DC7DD">
            <wp:extent cx="4747260" cy="75934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54140" cy="760442"/>
                    </a:xfrm>
                    <a:prstGeom prst="rect">
                      <a:avLst/>
                    </a:prstGeom>
                  </pic:spPr>
                </pic:pic>
              </a:graphicData>
            </a:graphic>
          </wp:inline>
        </w:drawing>
      </w:r>
    </w:p>
    <w:p w:rsidR="001001A1" w:rsidRPr="00810458" w:rsidRDefault="001001A1" w:rsidP="001001A1">
      <w:pPr>
        <w:rPr>
          <w:lang w:val="el-GR"/>
        </w:rPr>
      </w:pPr>
      <w:r>
        <w:rPr>
          <w:lang w:val="el-GR"/>
        </w:rPr>
        <w:t xml:space="preserve">Η καλύτερη ακρίβεια επιτυγχάνεται με το </w:t>
      </w:r>
      <w:r>
        <w:t>Radial</w:t>
      </w:r>
      <w:r w:rsidRPr="005B5D7A">
        <w:rPr>
          <w:lang w:val="el-GR"/>
        </w:rPr>
        <w:t xml:space="preserve"> </w:t>
      </w:r>
      <w:r>
        <w:t>Basis</w:t>
      </w:r>
      <w:r w:rsidRPr="005B5D7A">
        <w:rPr>
          <w:lang w:val="el-GR"/>
        </w:rPr>
        <w:t xml:space="preserve"> </w:t>
      </w:r>
      <w:r>
        <w:t>Function</w:t>
      </w:r>
      <w:r w:rsidRPr="005B5D7A">
        <w:rPr>
          <w:lang w:val="el-GR"/>
        </w:rPr>
        <w:t xml:space="preserve"> </w:t>
      </w:r>
      <w:r>
        <w:t>SVM</w:t>
      </w:r>
      <w:r w:rsidRPr="005B5D7A">
        <w:rPr>
          <w:lang w:val="el-GR"/>
        </w:rPr>
        <w:t xml:space="preserve"> </w:t>
      </w:r>
      <w:r>
        <w:rPr>
          <w:lang w:val="el-GR"/>
        </w:rPr>
        <w:t xml:space="preserve">και η χειρότερη με τον </w:t>
      </w:r>
      <w:r>
        <w:t>Na</w:t>
      </w:r>
      <w:r w:rsidRPr="005B5D7A">
        <w:rPr>
          <w:lang w:val="el-GR"/>
        </w:rPr>
        <w:t>ï</w:t>
      </w:r>
      <w:proofErr w:type="spellStart"/>
      <w:r>
        <w:t>ve</w:t>
      </w:r>
      <w:proofErr w:type="spellEnd"/>
      <w:r w:rsidRPr="005B5D7A">
        <w:rPr>
          <w:lang w:val="el-GR"/>
        </w:rPr>
        <w:t xml:space="preserve"> </w:t>
      </w:r>
      <w:r>
        <w:t>Bayes</w:t>
      </w:r>
      <w:r w:rsidRPr="005B5D7A">
        <w:rPr>
          <w:lang w:val="el-GR"/>
        </w:rPr>
        <w:t xml:space="preserve">. </w:t>
      </w:r>
    </w:p>
    <w:p w:rsidR="001001A1" w:rsidRDefault="001001A1" w:rsidP="001001A1">
      <w:pPr>
        <w:rPr>
          <w:lang w:val="el-GR"/>
        </w:rPr>
      </w:pPr>
    </w:p>
    <w:p w:rsidR="001001A1" w:rsidRDefault="001001A1" w:rsidP="001001A1">
      <w:pPr>
        <w:rPr>
          <w:lang w:val="el-GR"/>
        </w:rPr>
      </w:pPr>
    </w:p>
    <w:p w:rsidR="001001A1" w:rsidRPr="001001A1" w:rsidRDefault="001001A1" w:rsidP="001001A1">
      <w:pPr>
        <w:rPr>
          <w:b/>
          <w:lang w:val="el-GR"/>
        </w:rPr>
      </w:pPr>
      <w:r w:rsidRPr="001001A1">
        <w:rPr>
          <w:b/>
          <w:lang w:val="el-GR"/>
        </w:rPr>
        <w:t>Βήμα 18</w:t>
      </w:r>
    </w:p>
    <w:p w:rsidR="001001A1" w:rsidRDefault="001001A1" w:rsidP="001001A1">
      <w:pPr>
        <w:rPr>
          <w:lang w:val="el-GR"/>
        </w:rPr>
      </w:pPr>
      <w:r>
        <w:rPr>
          <w:lang w:val="el-GR"/>
        </w:rPr>
        <w:t xml:space="preserve">Για τους παραπάνω ταξινομητές (εκτός του </w:t>
      </w:r>
      <w:proofErr w:type="spellStart"/>
      <w:r>
        <w:t>rbf</w:t>
      </w:r>
      <w:proofErr w:type="spellEnd"/>
      <w:r w:rsidRPr="00B67AD5">
        <w:rPr>
          <w:lang w:val="el-GR"/>
        </w:rPr>
        <w:t xml:space="preserve"> </w:t>
      </w:r>
      <w:r>
        <w:t>SVM</w:t>
      </w:r>
      <w:r w:rsidRPr="005B5D7A">
        <w:rPr>
          <w:lang w:val="el-GR"/>
        </w:rPr>
        <w:t xml:space="preserve">) </w:t>
      </w:r>
      <w:r>
        <w:rPr>
          <w:lang w:val="el-GR"/>
        </w:rPr>
        <w:t xml:space="preserve">μετρήσαμε πόσα λάθη κάνουν ανά ψηφίο (στο </w:t>
      </w:r>
      <w:r>
        <w:t>test</w:t>
      </w:r>
      <w:r w:rsidRPr="005B5D7A">
        <w:rPr>
          <w:lang w:val="el-GR"/>
        </w:rPr>
        <w:t xml:space="preserve"> </w:t>
      </w:r>
      <w:r>
        <w:t>dataset</w:t>
      </w:r>
      <w:r w:rsidRPr="005B5D7A">
        <w:rPr>
          <w:lang w:val="el-GR"/>
        </w:rPr>
        <w:t xml:space="preserve">) </w:t>
      </w:r>
      <w:r>
        <w:rPr>
          <w:lang w:val="el-GR"/>
        </w:rPr>
        <w:t xml:space="preserve">χρησιμοποιώντας τη συνάρτηση </w:t>
      </w:r>
      <w:r w:rsidRPr="005B5D7A">
        <w:rPr>
          <w:i/>
        </w:rPr>
        <w:t>lib</w:t>
      </w:r>
      <w:r w:rsidRPr="005B5D7A">
        <w:rPr>
          <w:i/>
          <w:lang w:val="el-GR"/>
        </w:rPr>
        <w:t>.</w:t>
      </w:r>
      <w:r w:rsidRPr="005B5D7A">
        <w:rPr>
          <w:i/>
        </w:rPr>
        <w:t>classifier</w:t>
      </w:r>
      <w:r w:rsidRPr="005B5D7A">
        <w:rPr>
          <w:i/>
          <w:lang w:val="el-GR"/>
        </w:rPr>
        <w:t>_</w:t>
      </w:r>
      <w:r w:rsidRPr="005B5D7A">
        <w:rPr>
          <w:i/>
        </w:rPr>
        <w:t>mistakes</w:t>
      </w:r>
      <w:r w:rsidRPr="005B5D7A">
        <w:rPr>
          <w:i/>
          <w:lang w:val="el-GR"/>
        </w:rPr>
        <w:t>_</w:t>
      </w:r>
      <w:r w:rsidRPr="005B5D7A">
        <w:rPr>
          <w:i/>
        </w:rPr>
        <w:t>per</w:t>
      </w:r>
      <w:r w:rsidRPr="005B5D7A">
        <w:rPr>
          <w:i/>
          <w:lang w:val="el-GR"/>
        </w:rPr>
        <w:t>_</w:t>
      </w:r>
      <w:r w:rsidRPr="005B5D7A">
        <w:rPr>
          <w:i/>
        </w:rPr>
        <w:t>class</w:t>
      </w:r>
      <w:r w:rsidRPr="005B5D7A">
        <w:rPr>
          <w:i/>
          <w:lang w:val="el-GR"/>
        </w:rPr>
        <w:t xml:space="preserve"> </w:t>
      </w:r>
      <w:r>
        <w:rPr>
          <w:lang w:val="el-GR"/>
        </w:rPr>
        <w:t>και πήραμε τα εξής αποτελέσματα</w:t>
      </w:r>
    </w:p>
    <w:p w:rsidR="001001A1" w:rsidRDefault="001001A1" w:rsidP="001001A1">
      <w:pPr>
        <w:jc w:val="center"/>
        <w:rPr>
          <w:lang w:val="el-GR"/>
        </w:rPr>
      </w:pPr>
      <w:r w:rsidRPr="00B67AD5">
        <w:rPr>
          <w:noProof/>
        </w:rPr>
        <w:drawing>
          <wp:inline distT="0" distB="0" distL="0" distR="0" wp14:anchorId="2D893557" wp14:editId="03D00C19">
            <wp:extent cx="5486400" cy="585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85470"/>
                    </a:xfrm>
                    <a:prstGeom prst="rect">
                      <a:avLst/>
                    </a:prstGeom>
                  </pic:spPr>
                </pic:pic>
              </a:graphicData>
            </a:graphic>
          </wp:inline>
        </w:drawing>
      </w:r>
    </w:p>
    <w:p w:rsidR="001001A1" w:rsidRPr="00B67AD5" w:rsidRDefault="001001A1" w:rsidP="001001A1">
      <w:pPr>
        <w:rPr>
          <w:lang w:val="el-GR"/>
        </w:rPr>
      </w:pPr>
      <w:r>
        <w:rPr>
          <w:lang w:val="el-GR"/>
        </w:rPr>
        <w:t xml:space="preserve">Παρατηρούμε ότι η κατανομή λαθών παρουσιάζει διαφορές οπότε ο συνδυασμός τους με </w:t>
      </w:r>
      <w:r>
        <w:t>voting</w:t>
      </w:r>
      <w:r w:rsidRPr="00B67AD5">
        <w:rPr>
          <w:lang w:val="el-GR"/>
        </w:rPr>
        <w:t xml:space="preserve"> </w:t>
      </w:r>
      <w:r>
        <w:t>classifier</w:t>
      </w:r>
      <w:r w:rsidRPr="00B67AD5">
        <w:rPr>
          <w:lang w:val="el-GR"/>
        </w:rPr>
        <w:t xml:space="preserve"> (</w:t>
      </w:r>
      <w:r>
        <w:t>hard</w:t>
      </w:r>
      <w:r w:rsidRPr="00B67AD5">
        <w:rPr>
          <w:lang w:val="el-GR"/>
        </w:rPr>
        <w:t xml:space="preserve"> </w:t>
      </w:r>
      <w:r>
        <w:t>voting</w:t>
      </w:r>
      <w:r w:rsidRPr="00B67AD5">
        <w:rPr>
          <w:lang w:val="el-GR"/>
        </w:rPr>
        <w:t xml:space="preserve">) </w:t>
      </w:r>
      <w:r>
        <w:rPr>
          <w:lang w:val="el-GR"/>
        </w:rPr>
        <w:t xml:space="preserve">περιμένουμε να βελτιώσει το </w:t>
      </w:r>
      <w:r>
        <w:t>accuracy</w:t>
      </w:r>
    </w:p>
    <w:p w:rsidR="001001A1" w:rsidRDefault="001001A1" w:rsidP="001001A1">
      <w:pPr>
        <w:jc w:val="center"/>
      </w:pPr>
      <w:r w:rsidRPr="00B67AD5">
        <w:rPr>
          <w:noProof/>
        </w:rPr>
        <w:drawing>
          <wp:inline distT="0" distB="0" distL="0" distR="0" wp14:anchorId="5F6CC51D" wp14:editId="6AD2E5EA">
            <wp:extent cx="5486400" cy="17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79705"/>
                    </a:xfrm>
                    <a:prstGeom prst="rect">
                      <a:avLst/>
                    </a:prstGeom>
                  </pic:spPr>
                </pic:pic>
              </a:graphicData>
            </a:graphic>
          </wp:inline>
        </w:drawing>
      </w:r>
    </w:p>
    <w:p w:rsidR="001001A1" w:rsidRDefault="001001A1" w:rsidP="001001A1">
      <w:pPr>
        <w:rPr>
          <w:lang w:val="el-GR"/>
        </w:rPr>
      </w:pPr>
      <w:r>
        <w:rPr>
          <w:lang w:val="el-GR"/>
        </w:rPr>
        <w:t xml:space="preserve">Το </w:t>
      </w:r>
      <w:r>
        <w:t>accuracy</w:t>
      </w:r>
      <w:r w:rsidRPr="00B67AD5">
        <w:rPr>
          <w:lang w:val="el-GR"/>
        </w:rPr>
        <w:t xml:space="preserve"> </w:t>
      </w:r>
      <w:r>
        <w:rPr>
          <w:lang w:val="el-GR"/>
        </w:rPr>
        <w:t xml:space="preserve">που πετυχαίνει ταυτίζεται πρακτικά με αυτό του </w:t>
      </w:r>
      <w:r w:rsidRPr="00B67AD5">
        <w:rPr>
          <w:lang w:val="el-GR"/>
        </w:rPr>
        <w:t>5-</w:t>
      </w:r>
      <w:r>
        <w:t>Nearest</w:t>
      </w:r>
      <w:r w:rsidRPr="00B67AD5">
        <w:rPr>
          <w:lang w:val="el-GR"/>
        </w:rPr>
        <w:t xml:space="preserve"> </w:t>
      </w:r>
      <w:r>
        <w:t>Neighbors</w:t>
      </w:r>
      <w:r>
        <w:rPr>
          <w:lang w:val="el-GR"/>
        </w:rPr>
        <w:t>.</w:t>
      </w:r>
    </w:p>
    <w:p w:rsidR="001001A1" w:rsidRDefault="001001A1" w:rsidP="001001A1">
      <w:pPr>
        <w:rPr>
          <w:lang w:val="el-GR"/>
        </w:rPr>
      </w:pPr>
      <w:r>
        <w:rPr>
          <w:lang w:val="el-GR"/>
        </w:rPr>
        <w:t xml:space="preserve">Για τον </w:t>
      </w:r>
      <w:r>
        <w:t>bagging</w:t>
      </w:r>
      <w:r w:rsidRPr="00B67AD5">
        <w:rPr>
          <w:lang w:val="el-GR"/>
        </w:rPr>
        <w:t xml:space="preserve"> </w:t>
      </w:r>
      <w:r>
        <w:t>classifier</w:t>
      </w:r>
      <w:r w:rsidRPr="00B67AD5">
        <w:rPr>
          <w:lang w:val="el-GR"/>
        </w:rPr>
        <w:t xml:space="preserve"> </w:t>
      </w:r>
      <w:r>
        <w:rPr>
          <w:lang w:val="el-GR"/>
        </w:rPr>
        <w:t xml:space="preserve">χρησιμοποιήσαμε τον </w:t>
      </w:r>
      <w:r>
        <w:t>Gaussian</w:t>
      </w:r>
      <w:r w:rsidRPr="00B67AD5">
        <w:rPr>
          <w:lang w:val="el-GR"/>
        </w:rPr>
        <w:t xml:space="preserve"> </w:t>
      </w:r>
      <w:r>
        <w:t>Na</w:t>
      </w:r>
      <w:r w:rsidRPr="00B67AD5">
        <w:rPr>
          <w:lang w:val="el-GR"/>
        </w:rPr>
        <w:t>ï</w:t>
      </w:r>
      <w:proofErr w:type="spellStart"/>
      <w:r>
        <w:t>ve</w:t>
      </w:r>
      <w:proofErr w:type="spellEnd"/>
      <w:r w:rsidRPr="00B67AD5">
        <w:rPr>
          <w:lang w:val="el-GR"/>
        </w:rPr>
        <w:t xml:space="preserve"> </w:t>
      </w:r>
      <w:r>
        <w:t>Bayes</w:t>
      </w:r>
      <w:r w:rsidRPr="00B67AD5">
        <w:rPr>
          <w:lang w:val="el-GR"/>
        </w:rPr>
        <w:t xml:space="preserve"> </w:t>
      </w:r>
      <w:r>
        <w:rPr>
          <w:lang w:val="el-GR"/>
        </w:rPr>
        <w:t>και πήραμε το εξής αποτέλεσμα</w:t>
      </w:r>
    </w:p>
    <w:p w:rsidR="001001A1" w:rsidRDefault="001001A1" w:rsidP="001001A1">
      <w:pPr>
        <w:jc w:val="center"/>
      </w:pPr>
      <w:r w:rsidRPr="008F363E">
        <w:rPr>
          <w:noProof/>
        </w:rPr>
        <w:drawing>
          <wp:inline distT="0" distB="0" distL="0" distR="0" wp14:anchorId="37CB2FEE" wp14:editId="08FA82EC">
            <wp:extent cx="5585460" cy="15127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83289" cy="159339"/>
                    </a:xfrm>
                    <a:prstGeom prst="rect">
                      <a:avLst/>
                    </a:prstGeom>
                  </pic:spPr>
                </pic:pic>
              </a:graphicData>
            </a:graphic>
          </wp:inline>
        </w:drawing>
      </w:r>
    </w:p>
    <w:p w:rsidR="001001A1" w:rsidRDefault="001001A1" w:rsidP="001001A1">
      <w:pPr>
        <w:rPr>
          <w:lang w:val="el-GR"/>
        </w:rPr>
      </w:pPr>
      <w:r>
        <w:rPr>
          <w:lang w:val="el-GR"/>
        </w:rPr>
        <w:t xml:space="preserve">Όπως βλέπουμε το </w:t>
      </w:r>
      <w:r>
        <w:t>accuracy</w:t>
      </w:r>
      <w:r w:rsidRPr="008F363E">
        <w:rPr>
          <w:lang w:val="el-GR"/>
        </w:rPr>
        <w:t xml:space="preserve"> </w:t>
      </w:r>
      <w:r>
        <w:rPr>
          <w:lang w:val="el-GR"/>
        </w:rPr>
        <w:t>δεν βελτιώνεται ιδιαίτερα πολύ.</w:t>
      </w:r>
    </w:p>
    <w:p w:rsidR="001001A1" w:rsidRPr="00723C21" w:rsidRDefault="001001A1" w:rsidP="001001A1">
      <w:pPr>
        <w:rPr>
          <w:lang w:val="el-GR"/>
        </w:rPr>
      </w:pPr>
      <w:r>
        <w:rPr>
          <w:lang w:val="el-GR"/>
        </w:rPr>
        <w:t xml:space="preserve">Συνολικά, οι παραπάνω τεχνικές δεν μας έδωσαν σημαντικές βελτιώσεις σε σχέση με τους απλούς ταξινομητές, άρα φαίνεται πως στα συγκεκριμένα δεδομένα μας είναι αρκετό το να χρησιμοποιήσουμε </w:t>
      </w:r>
      <w:r>
        <w:t>SVM</w:t>
      </w:r>
      <w:r w:rsidRPr="00723C21">
        <w:rPr>
          <w:lang w:val="el-GR"/>
        </w:rPr>
        <w:t xml:space="preserve"> </w:t>
      </w:r>
      <w:r>
        <w:rPr>
          <w:lang w:val="el-GR"/>
        </w:rPr>
        <w:t xml:space="preserve">ή </w:t>
      </w:r>
      <w:r>
        <w:t>k</w:t>
      </w:r>
      <w:r w:rsidRPr="00723C21">
        <w:rPr>
          <w:lang w:val="el-GR"/>
        </w:rPr>
        <w:t>-</w:t>
      </w:r>
      <w:r>
        <w:t>Nearest</w:t>
      </w:r>
      <w:r w:rsidRPr="00723C21">
        <w:rPr>
          <w:lang w:val="el-GR"/>
        </w:rPr>
        <w:t xml:space="preserve"> </w:t>
      </w:r>
      <w:r>
        <w:t>Neighbors</w:t>
      </w:r>
      <w:r w:rsidRPr="00723C21">
        <w:rPr>
          <w:lang w:val="el-GR"/>
        </w:rPr>
        <w:t>.</w:t>
      </w:r>
    </w:p>
    <w:p w:rsidR="00057140" w:rsidRDefault="00057140" w:rsidP="001001A1">
      <w:pPr>
        <w:rPr>
          <w:b/>
          <w:lang w:val="el-GR"/>
        </w:rPr>
      </w:pPr>
    </w:p>
    <w:p w:rsidR="001001A1" w:rsidRPr="001001A1" w:rsidRDefault="001001A1" w:rsidP="001001A1">
      <w:pPr>
        <w:rPr>
          <w:b/>
          <w:lang w:val="el-GR"/>
        </w:rPr>
      </w:pPr>
      <w:r w:rsidRPr="001001A1">
        <w:rPr>
          <w:b/>
          <w:lang w:val="el-GR"/>
        </w:rPr>
        <w:lastRenderedPageBreak/>
        <w:t>Βήμα 19</w:t>
      </w:r>
      <w:bookmarkStart w:id="0" w:name="_GoBack"/>
      <w:bookmarkEnd w:id="0"/>
    </w:p>
    <w:p w:rsidR="001001A1" w:rsidRDefault="001001A1" w:rsidP="001001A1">
      <w:pPr>
        <w:rPr>
          <w:lang w:val="el-GR"/>
        </w:rPr>
      </w:pPr>
      <w:r>
        <w:rPr>
          <w:lang w:val="el-GR"/>
        </w:rPr>
        <w:t>Σε αυτό το βήμα υλοποιήθηκε ένα πλήρες νευρωνικό δίκτυο που αναγνωρίζει τα χειρόγραφα ψηφία.</w:t>
      </w:r>
    </w:p>
    <w:p w:rsidR="001001A1" w:rsidRDefault="001001A1" w:rsidP="001001A1">
      <w:pPr>
        <w:rPr>
          <w:lang w:val="el-GR"/>
        </w:rPr>
      </w:pPr>
      <w:r>
        <w:rPr>
          <w:lang w:val="el-GR"/>
        </w:rPr>
        <w:t xml:space="preserve">Για τη φόρτωση των δεδομένων χρησιμοποιήθηκε η κλάση </w:t>
      </w:r>
      <w:r>
        <w:t>lib</w:t>
      </w:r>
      <w:r w:rsidRPr="00183458">
        <w:rPr>
          <w:lang w:val="el-GR"/>
        </w:rPr>
        <w:t>.</w:t>
      </w:r>
      <w:proofErr w:type="spellStart"/>
      <w:r>
        <w:t>BlobData</w:t>
      </w:r>
      <w:proofErr w:type="spellEnd"/>
      <w:r>
        <w:rPr>
          <w:lang w:val="el-GR"/>
        </w:rPr>
        <w:t>, η οποία</w:t>
      </w:r>
      <w:r w:rsidRPr="00183458">
        <w:rPr>
          <w:lang w:val="el-GR"/>
        </w:rPr>
        <w:t xml:space="preserve"> </w:t>
      </w:r>
      <w:r>
        <w:rPr>
          <w:lang w:val="el-GR"/>
        </w:rPr>
        <w:t xml:space="preserve">ουσιαστικά μετατρέπει τα δεδομένα σε δυάδες από </w:t>
      </w:r>
      <w:r>
        <w:t>sample</w:t>
      </w:r>
      <w:r w:rsidRPr="00183458">
        <w:rPr>
          <w:lang w:val="el-GR"/>
        </w:rPr>
        <w:t xml:space="preserve"> (</w:t>
      </w:r>
      <w:r>
        <w:rPr>
          <w:lang w:val="el-GR"/>
        </w:rPr>
        <w:t xml:space="preserve">διάνυσμα με χαρακτηριστικά) και την κλάση στην οποία ανήκει. Έπειτα χρησιμοποιήθηκε η </w:t>
      </w:r>
      <w:proofErr w:type="spellStart"/>
      <w:r>
        <w:t>DataLoader</w:t>
      </w:r>
      <w:proofErr w:type="spellEnd"/>
      <w:r w:rsidRPr="00183458">
        <w:rPr>
          <w:lang w:val="el-GR"/>
        </w:rPr>
        <w:t xml:space="preserve"> </w:t>
      </w:r>
      <w:r>
        <w:rPr>
          <w:lang w:val="el-GR"/>
        </w:rPr>
        <w:t xml:space="preserve">του </w:t>
      </w:r>
      <w:proofErr w:type="spellStart"/>
      <w:r>
        <w:t>PyTorch</w:t>
      </w:r>
      <w:proofErr w:type="spellEnd"/>
      <w:r w:rsidRPr="00183458">
        <w:rPr>
          <w:lang w:val="el-GR"/>
        </w:rPr>
        <w:t xml:space="preserve"> </w:t>
      </w:r>
      <w:r>
        <w:rPr>
          <w:lang w:val="el-GR"/>
        </w:rPr>
        <w:t xml:space="preserve">ώστε να χωριστούν τα δεδομένα σε </w:t>
      </w:r>
      <w:r>
        <w:t>batches</w:t>
      </w:r>
      <w:r w:rsidRPr="00183458">
        <w:rPr>
          <w:lang w:val="el-GR"/>
        </w:rPr>
        <w:t xml:space="preserve"> </w:t>
      </w:r>
      <w:r>
        <w:rPr>
          <w:lang w:val="el-GR"/>
        </w:rPr>
        <w:t>με τυχαίο τρόπο.</w:t>
      </w:r>
    </w:p>
    <w:p w:rsidR="001001A1" w:rsidRPr="00123A24" w:rsidRDefault="001001A1" w:rsidP="001001A1">
      <w:pPr>
        <w:rPr>
          <w:lang w:val="el-GR"/>
        </w:rPr>
      </w:pPr>
      <w:r>
        <w:rPr>
          <w:lang w:val="el-GR"/>
        </w:rPr>
        <w:t xml:space="preserve">Για την υλοποίηση της κλάσης </w:t>
      </w:r>
      <w:r>
        <w:t>lib</w:t>
      </w:r>
      <w:r w:rsidRPr="00183458">
        <w:rPr>
          <w:lang w:val="el-GR"/>
        </w:rPr>
        <w:t>.</w:t>
      </w:r>
      <w:r>
        <w:t>Net</w:t>
      </w:r>
      <w:r>
        <w:rPr>
          <w:lang w:val="el-GR"/>
        </w:rPr>
        <w:t xml:space="preserve">, η οποία υλοποιεί το νευρωνικό και κληρονομεί από το </w:t>
      </w:r>
      <w:proofErr w:type="spellStart"/>
      <w:r>
        <w:t>nn</w:t>
      </w:r>
      <w:proofErr w:type="spellEnd"/>
      <w:r w:rsidRPr="00183458">
        <w:rPr>
          <w:lang w:val="el-GR"/>
        </w:rPr>
        <w:t>.</w:t>
      </w:r>
      <w:r>
        <w:t>Module</w:t>
      </w:r>
      <w:r>
        <w:rPr>
          <w:lang w:val="el-GR"/>
        </w:rPr>
        <w:t>,</w:t>
      </w:r>
      <w:r w:rsidRPr="00183458">
        <w:rPr>
          <w:lang w:val="el-GR"/>
        </w:rPr>
        <w:t xml:space="preserve"> </w:t>
      </w:r>
      <w:r>
        <w:rPr>
          <w:lang w:val="el-GR"/>
        </w:rPr>
        <w:t xml:space="preserve">προσθέσαμε </w:t>
      </w:r>
      <w:proofErr w:type="spellStart"/>
      <w:r>
        <w:t>nn</w:t>
      </w:r>
      <w:proofErr w:type="spellEnd"/>
      <w:r w:rsidRPr="00183458">
        <w:rPr>
          <w:lang w:val="el-GR"/>
        </w:rPr>
        <w:t>.</w:t>
      </w:r>
      <w:r>
        <w:t>Linear</w:t>
      </w:r>
      <w:r w:rsidRPr="00183458">
        <w:rPr>
          <w:lang w:val="el-GR"/>
        </w:rPr>
        <w:t xml:space="preserve"> </w:t>
      </w:r>
      <w:r>
        <w:rPr>
          <w:lang w:val="el-GR"/>
        </w:rPr>
        <w:t xml:space="preserve">μεγέθους που καθορίζει ο χρήστης όταν καλέσεις την κλάση. Μετά από κάθε nn.Linear προσθέσαμε ένα </w:t>
      </w:r>
      <w:proofErr w:type="spellStart"/>
      <w:r>
        <w:t>nn</w:t>
      </w:r>
      <w:proofErr w:type="spellEnd"/>
      <w:r w:rsidRPr="00183458">
        <w:rPr>
          <w:lang w:val="el-GR"/>
        </w:rPr>
        <w:t>.</w:t>
      </w:r>
      <w:proofErr w:type="spellStart"/>
      <w:r>
        <w:t>ReLU</w:t>
      </w:r>
      <w:proofErr w:type="spellEnd"/>
      <w:r w:rsidRPr="00183458">
        <w:rPr>
          <w:lang w:val="el-GR"/>
        </w:rPr>
        <w:t>. Μετ</w:t>
      </w:r>
      <w:r>
        <w:rPr>
          <w:lang w:val="el-GR"/>
        </w:rPr>
        <w:t xml:space="preserve">ά από το τελικό </w:t>
      </w:r>
      <w:r>
        <w:t>layer</w:t>
      </w:r>
      <w:r w:rsidRPr="00183458">
        <w:rPr>
          <w:lang w:val="el-GR"/>
        </w:rPr>
        <w:t xml:space="preserve"> </w:t>
      </w:r>
      <w:r>
        <w:rPr>
          <w:lang w:val="el-GR"/>
        </w:rPr>
        <w:t xml:space="preserve">που ήταν </w:t>
      </w:r>
      <w:proofErr w:type="spellStart"/>
      <w:r>
        <w:t>nn</w:t>
      </w:r>
      <w:proofErr w:type="spellEnd"/>
      <w:r w:rsidRPr="00183458">
        <w:rPr>
          <w:lang w:val="el-GR"/>
        </w:rPr>
        <w:t>.</w:t>
      </w:r>
      <w:r>
        <w:t>Linear</w:t>
      </w:r>
      <w:r w:rsidRPr="00183458">
        <w:rPr>
          <w:lang w:val="el-GR"/>
        </w:rPr>
        <w:t xml:space="preserve">(10, 10) </w:t>
      </w:r>
      <w:r>
        <w:rPr>
          <w:lang w:val="el-GR"/>
        </w:rPr>
        <w:t xml:space="preserve">εφαρμόσαμε ένα </w:t>
      </w:r>
      <w:proofErr w:type="spellStart"/>
      <w:r>
        <w:t>nn</w:t>
      </w:r>
      <w:proofErr w:type="spellEnd"/>
      <w:r w:rsidRPr="00183458">
        <w:rPr>
          <w:lang w:val="el-GR"/>
        </w:rPr>
        <w:t>.</w:t>
      </w:r>
      <w:proofErr w:type="spellStart"/>
      <w:r>
        <w:t>LogSoftmax</w:t>
      </w:r>
      <w:proofErr w:type="spellEnd"/>
      <w:r w:rsidRPr="00183458">
        <w:rPr>
          <w:lang w:val="el-GR"/>
        </w:rPr>
        <w:t>(</w:t>
      </w:r>
      <w:r>
        <w:t>dim</w:t>
      </w:r>
      <w:r w:rsidRPr="00183458">
        <w:rPr>
          <w:lang w:val="el-GR"/>
        </w:rPr>
        <w:t xml:space="preserve">=0). </w:t>
      </w:r>
      <w:r>
        <w:rPr>
          <w:lang w:val="el-GR"/>
        </w:rPr>
        <w:t xml:space="preserve">Όλα αυτά ενώθηκαν χρησιμοποιώντας την </w:t>
      </w:r>
      <w:proofErr w:type="spellStart"/>
      <w:r>
        <w:t>nn</w:t>
      </w:r>
      <w:proofErr w:type="spellEnd"/>
      <w:r w:rsidRPr="000D052A">
        <w:rPr>
          <w:lang w:val="el-GR"/>
        </w:rPr>
        <w:t>.</w:t>
      </w:r>
      <w:r>
        <w:t>Sequential</w:t>
      </w:r>
      <w:r w:rsidRPr="000D052A">
        <w:rPr>
          <w:lang w:val="el-GR"/>
        </w:rPr>
        <w:t xml:space="preserve">. </w:t>
      </w:r>
      <w:r>
        <w:rPr>
          <w:lang w:val="el-GR"/>
        </w:rPr>
        <w:t xml:space="preserve">Παρατηρήσαμε ότι αντικαθιστώντας το </w:t>
      </w:r>
      <w:proofErr w:type="spellStart"/>
      <w:r>
        <w:t>nn</w:t>
      </w:r>
      <w:proofErr w:type="spellEnd"/>
      <w:r w:rsidRPr="000D052A">
        <w:rPr>
          <w:lang w:val="el-GR"/>
        </w:rPr>
        <w:t>.</w:t>
      </w:r>
      <w:proofErr w:type="spellStart"/>
      <w:r>
        <w:t>LogSoftmax</w:t>
      </w:r>
      <w:proofErr w:type="spellEnd"/>
      <w:r w:rsidRPr="000D052A">
        <w:rPr>
          <w:lang w:val="el-GR"/>
        </w:rPr>
        <w:t xml:space="preserve"> </w:t>
      </w:r>
      <w:r>
        <w:rPr>
          <w:lang w:val="el-GR"/>
        </w:rPr>
        <w:t xml:space="preserve">με οποιαδήποτε άλλη επιλογή (πχ </w:t>
      </w:r>
      <w:proofErr w:type="spellStart"/>
      <w:r>
        <w:t>nn</w:t>
      </w:r>
      <w:proofErr w:type="spellEnd"/>
      <w:r w:rsidRPr="000D052A">
        <w:rPr>
          <w:lang w:val="el-GR"/>
        </w:rPr>
        <w:t>.</w:t>
      </w:r>
      <w:r>
        <w:t>Sigmoid</w:t>
      </w:r>
      <w:r w:rsidRPr="000D052A">
        <w:rPr>
          <w:lang w:val="el-GR"/>
        </w:rPr>
        <w:t xml:space="preserve">, </w:t>
      </w:r>
      <w:proofErr w:type="spellStart"/>
      <w:r>
        <w:t>nn</w:t>
      </w:r>
      <w:proofErr w:type="spellEnd"/>
      <w:r w:rsidRPr="000D052A">
        <w:rPr>
          <w:lang w:val="el-GR"/>
        </w:rPr>
        <w:t>.</w:t>
      </w:r>
      <w:proofErr w:type="spellStart"/>
      <w:r>
        <w:t>LogSigmoid</w:t>
      </w:r>
      <w:proofErr w:type="spellEnd"/>
      <w:r w:rsidRPr="000D052A">
        <w:rPr>
          <w:lang w:val="el-GR"/>
        </w:rPr>
        <w:t xml:space="preserve">, </w:t>
      </w:r>
      <w:proofErr w:type="spellStart"/>
      <w:r>
        <w:t>nn</w:t>
      </w:r>
      <w:proofErr w:type="spellEnd"/>
      <w:r w:rsidRPr="000D052A">
        <w:rPr>
          <w:lang w:val="el-GR"/>
        </w:rPr>
        <w:t>.</w:t>
      </w:r>
      <w:proofErr w:type="spellStart"/>
      <w:r>
        <w:t>ReLU</w:t>
      </w:r>
      <w:proofErr w:type="spellEnd"/>
      <w:r>
        <w:rPr>
          <w:lang w:val="el-GR"/>
        </w:rPr>
        <w:t xml:space="preserve">) και για μικρό αριθμό </w:t>
      </w:r>
      <w:r>
        <w:t>layers</w:t>
      </w:r>
      <w:r>
        <w:rPr>
          <w:lang w:val="el-GR"/>
        </w:rPr>
        <w:t>,</w:t>
      </w:r>
      <w:r w:rsidRPr="000D052A">
        <w:rPr>
          <w:lang w:val="el-GR"/>
        </w:rPr>
        <w:t xml:space="preserve"> </w:t>
      </w:r>
      <w:r>
        <w:rPr>
          <w:lang w:val="el-GR"/>
        </w:rPr>
        <w:t>το νευρωνικό προέβλεπε μόνο 0 και άρα δεν είχε νόημα η χρήση του.</w:t>
      </w:r>
    </w:p>
    <w:p w:rsidR="001001A1" w:rsidRPr="00123A24" w:rsidRDefault="001001A1" w:rsidP="001001A1">
      <w:pPr>
        <w:rPr>
          <w:lang w:val="el-GR"/>
        </w:rPr>
      </w:pPr>
      <w:r>
        <w:rPr>
          <w:lang w:val="el-GR"/>
        </w:rPr>
        <w:t>Τέλος</w:t>
      </w:r>
      <w:r w:rsidRPr="00123A24">
        <w:rPr>
          <w:lang w:val="el-GR"/>
        </w:rPr>
        <w:t xml:space="preserve">, </w:t>
      </w:r>
      <w:r>
        <w:rPr>
          <w:lang w:val="el-GR"/>
        </w:rPr>
        <w:t>για</w:t>
      </w:r>
      <w:r w:rsidRPr="00123A24">
        <w:rPr>
          <w:lang w:val="el-GR"/>
        </w:rPr>
        <w:t xml:space="preserve"> </w:t>
      </w:r>
      <w:r>
        <w:rPr>
          <w:lang w:val="el-GR"/>
        </w:rPr>
        <w:t>την</w:t>
      </w:r>
      <w:r w:rsidRPr="00123A24">
        <w:rPr>
          <w:lang w:val="el-GR"/>
        </w:rPr>
        <w:t xml:space="preserve"> </w:t>
      </w:r>
      <w:r>
        <w:rPr>
          <w:lang w:val="el-GR"/>
        </w:rPr>
        <w:t>υλοποίση</w:t>
      </w:r>
      <w:r w:rsidRPr="00123A24">
        <w:rPr>
          <w:lang w:val="el-GR"/>
        </w:rPr>
        <w:t xml:space="preserve"> </w:t>
      </w:r>
      <w:r>
        <w:rPr>
          <w:lang w:val="el-GR"/>
        </w:rPr>
        <w:t>της</w:t>
      </w:r>
      <w:r w:rsidRPr="00123A24">
        <w:rPr>
          <w:lang w:val="el-GR"/>
        </w:rPr>
        <w:t xml:space="preserve"> </w:t>
      </w:r>
      <w:r>
        <w:t>lib</w:t>
      </w:r>
      <w:r w:rsidRPr="00123A24">
        <w:rPr>
          <w:lang w:val="el-GR"/>
        </w:rPr>
        <w:t>.</w:t>
      </w:r>
      <w:proofErr w:type="spellStart"/>
      <w:r>
        <w:t>PytorchNNModel</w:t>
      </w:r>
      <w:proofErr w:type="spellEnd"/>
      <w:r w:rsidRPr="00123A24">
        <w:rPr>
          <w:lang w:val="el-GR"/>
        </w:rPr>
        <w:t xml:space="preserve"> </w:t>
      </w:r>
      <w:r>
        <w:rPr>
          <w:lang w:val="el-GR"/>
        </w:rPr>
        <w:t>ορίσαμε</w:t>
      </w:r>
      <w:r w:rsidRPr="00123A24">
        <w:rPr>
          <w:lang w:val="el-GR"/>
        </w:rPr>
        <w:t xml:space="preserve"> </w:t>
      </w:r>
      <w:r>
        <w:rPr>
          <w:lang w:val="el-GR"/>
        </w:rPr>
        <w:t>ως</w:t>
      </w:r>
      <w:r w:rsidRPr="00123A24">
        <w:rPr>
          <w:lang w:val="el-GR"/>
        </w:rPr>
        <w:t xml:space="preserve"> </w:t>
      </w:r>
      <w:r>
        <w:t>optimizer</w:t>
      </w:r>
      <w:r w:rsidRPr="00123A24">
        <w:rPr>
          <w:lang w:val="el-GR"/>
        </w:rPr>
        <w:t xml:space="preserve"> </w:t>
      </w:r>
      <w:r>
        <w:rPr>
          <w:lang w:val="el-GR"/>
        </w:rPr>
        <w:t>το</w:t>
      </w:r>
      <w:r w:rsidRPr="00123A24">
        <w:rPr>
          <w:lang w:val="el-GR"/>
        </w:rPr>
        <w:t xml:space="preserve"> </w:t>
      </w:r>
      <w:r>
        <w:t>Stochastic</w:t>
      </w:r>
      <w:r w:rsidRPr="00123A24">
        <w:rPr>
          <w:lang w:val="el-GR"/>
        </w:rPr>
        <w:t xml:space="preserve"> </w:t>
      </w:r>
      <w:r>
        <w:t>Gradient</w:t>
      </w:r>
      <w:r w:rsidRPr="00123A24">
        <w:rPr>
          <w:lang w:val="el-GR"/>
        </w:rPr>
        <w:t xml:space="preserve"> </w:t>
      </w:r>
      <w:r>
        <w:t>Descent</w:t>
      </w:r>
      <w:r w:rsidRPr="00123A24">
        <w:rPr>
          <w:lang w:val="el-GR"/>
        </w:rPr>
        <w:t xml:space="preserve"> </w:t>
      </w:r>
      <w:r>
        <w:rPr>
          <w:lang w:val="el-GR"/>
        </w:rPr>
        <w:t>και</w:t>
      </w:r>
      <w:r w:rsidRPr="00123A24">
        <w:rPr>
          <w:lang w:val="el-GR"/>
        </w:rPr>
        <w:t xml:space="preserve"> </w:t>
      </w:r>
      <w:r>
        <w:t>loss</w:t>
      </w:r>
      <w:r w:rsidRPr="00123A24">
        <w:rPr>
          <w:lang w:val="el-GR"/>
        </w:rPr>
        <w:t xml:space="preserve"> </w:t>
      </w:r>
      <w:r>
        <w:t>function</w:t>
      </w:r>
      <w:r w:rsidRPr="00123A24">
        <w:rPr>
          <w:lang w:val="el-GR"/>
        </w:rPr>
        <w:t xml:space="preserve"> </w:t>
      </w:r>
      <w:r>
        <w:rPr>
          <w:lang w:val="el-GR"/>
        </w:rPr>
        <w:t>την</w:t>
      </w:r>
      <w:r w:rsidRPr="00123A24">
        <w:rPr>
          <w:lang w:val="el-GR"/>
        </w:rPr>
        <w:t xml:space="preserve"> </w:t>
      </w:r>
      <w:proofErr w:type="spellStart"/>
      <w:r>
        <w:t>nn</w:t>
      </w:r>
      <w:proofErr w:type="spellEnd"/>
      <w:r w:rsidRPr="00123A24">
        <w:rPr>
          <w:lang w:val="el-GR"/>
        </w:rPr>
        <w:t>.</w:t>
      </w:r>
      <w:proofErr w:type="spellStart"/>
      <w:r>
        <w:t>NLLLoss</w:t>
      </w:r>
      <w:proofErr w:type="spellEnd"/>
      <w:r w:rsidRPr="00123A24">
        <w:rPr>
          <w:lang w:val="el-GR"/>
        </w:rPr>
        <w:t xml:space="preserve">. </w:t>
      </w:r>
    </w:p>
    <w:p w:rsidR="001001A1" w:rsidRPr="00012753" w:rsidRDefault="001001A1" w:rsidP="001001A1">
      <w:pPr>
        <w:rPr>
          <w:lang w:val="el-GR"/>
        </w:rPr>
      </w:pPr>
      <w:r>
        <w:rPr>
          <w:lang w:val="el-GR"/>
        </w:rPr>
        <w:t>Για</w:t>
      </w:r>
      <w:r w:rsidRPr="00012753">
        <w:rPr>
          <w:lang w:val="el-GR"/>
        </w:rPr>
        <w:t xml:space="preserve"> </w:t>
      </w:r>
      <w:r>
        <w:rPr>
          <w:lang w:val="el-GR"/>
        </w:rPr>
        <w:t>το</w:t>
      </w:r>
      <w:r w:rsidRPr="00012753">
        <w:rPr>
          <w:lang w:val="el-GR"/>
        </w:rPr>
        <w:t xml:space="preserve"> </w:t>
      </w:r>
      <w:r>
        <w:t>training</w:t>
      </w:r>
      <w:r w:rsidRPr="00012753">
        <w:rPr>
          <w:lang w:val="el-GR"/>
        </w:rPr>
        <w:t xml:space="preserve"> </w:t>
      </w:r>
      <w:r>
        <w:rPr>
          <w:lang w:val="el-GR"/>
        </w:rPr>
        <w:t>έγιναν</w:t>
      </w:r>
      <w:r w:rsidRPr="00012753">
        <w:rPr>
          <w:lang w:val="el-GR"/>
        </w:rPr>
        <w:t xml:space="preserve"> </w:t>
      </w:r>
      <w:r>
        <w:rPr>
          <w:lang w:val="el-GR"/>
        </w:rPr>
        <w:t>τα</w:t>
      </w:r>
      <w:r w:rsidRPr="00012753">
        <w:rPr>
          <w:lang w:val="el-GR"/>
        </w:rPr>
        <w:t xml:space="preserve"> </w:t>
      </w:r>
      <w:r>
        <w:rPr>
          <w:lang w:val="el-GR"/>
        </w:rPr>
        <w:t>εξής</w:t>
      </w:r>
      <w:r w:rsidRPr="00012753">
        <w:rPr>
          <w:lang w:val="el-GR"/>
        </w:rPr>
        <w:t xml:space="preserve"> </w:t>
      </w:r>
      <w:r>
        <w:rPr>
          <w:lang w:val="el-GR"/>
        </w:rPr>
        <w:t>βήματα</w:t>
      </w:r>
    </w:p>
    <w:p w:rsidR="001001A1" w:rsidRPr="000D052A" w:rsidRDefault="001001A1" w:rsidP="001001A1">
      <w:pPr>
        <w:pStyle w:val="ListParagraph"/>
        <w:numPr>
          <w:ilvl w:val="0"/>
          <w:numId w:val="2"/>
        </w:numPr>
      </w:pPr>
      <w:r>
        <w:rPr>
          <w:lang w:val="el-GR"/>
        </w:rPr>
        <w:t>Μηδενισμός παραγώγων</w:t>
      </w:r>
    </w:p>
    <w:p w:rsidR="001001A1" w:rsidRDefault="001001A1" w:rsidP="001001A1">
      <w:pPr>
        <w:pStyle w:val="ListParagraph"/>
        <w:numPr>
          <w:ilvl w:val="0"/>
          <w:numId w:val="2"/>
        </w:numPr>
        <w:rPr>
          <w:lang w:val="el-GR"/>
        </w:rPr>
      </w:pPr>
      <w:r>
        <w:t>Forward</w:t>
      </w:r>
      <w:r w:rsidRPr="000D052A">
        <w:rPr>
          <w:lang w:val="el-GR"/>
        </w:rPr>
        <w:t xml:space="preserve"> </w:t>
      </w:r>
      <w:r>
        <w:t>pass</w:t>
      </w:r>
      <w:r w:rsidRPr="000D052A">
        <w:rPr>
          <w:lang w:val="el-GR"/>
        </w:rPr>
        <w:t xml:space="preserve"> </w:t>
      </w:r>
      <w:r>
        <w:rPr>
          <w:lang w:val="el-GR"/>
        </w:rPr>
        <w:t xml:space="preserve">για υπολογισμό της εξόδου του νευρωνικού </w:t>
      </w:r>
    </w:p>
    <w:p w:rsidR="001001A1" w:rsidRDefault="001001A1" w:rsidP="001001A1">
      <w:pPr>
        <w:pStyle w:val="ListParagraph"/>
        <w:numPr>
          <w:ilvl w:val="0"/>
          <w:numId w:val="2"/>
        </w:numPr>
        <w:rPr>
          <w:lang w:val="el-GR"/>
        </w:rPr>
      </w:pPr>
      <w:r>
        <w:rPr>
          <w:lang w:val="el-GR"/>
        </w:rPr>
        <w:t xml:space="preserve">Εφαρμογή </w:t>
      </w:r>
      <w:r>
        <w:t>loss</w:t>
      </w:r>
      <w:r w:rsidRPr="000D052A">
        <w:rPr>
          <w:lang w:val="el-GR"/>
        </w:rPr>
        <w:t xml:space="preserve"> </w:t>
      </w:r>
      <w:r>
        <w:t>function</w:t>
      </w:r>
      <w:r w:rsidRPr="000D052A">
        <w:rPr>
          <w:lang w:val="el-GR"/>
        </w:rPr>
        <w:t xml:space="preserve"> </w:t>
      </w:r>
      <w:r>
        <w:rPr>
          <w:lang w:val="el-GR"/>
        </w:rPr>
        <w:t>ώστε να μάθουμε το σφάλμα</w:t>
      </w:r>
    </w:p>
    <w:p w:rsidR="001001A1" w:rsidRPr="000D052A" w:rsidRDefault="001001A1" w:rsidP="001001A1">
      <w:pPr>
        <w:pStyle w:val="ListParagraph"/>
        <w:numPr>
          <w:ilvl w:val="0"/>
          <w:numId w:val="2"/>
        </w:numPr>
        <w:rPr>
          <w:lang w:val="el-GR"/>
        </w:rPr>
      </w:pPr>
      <w:r>
        <w:rPr>
          <w:lang w:val="el-GR"/>
        </w:rPr>
        <w:t xml:space="preserve">Υπολογισμός όλων των παραγώγων με χρήση της </w:t>
      </w:r>
      <w:r>
        <w:t>backwards</w:t>
      </w:r>
    </w:p>
    <w:p w:rsidR="001001A1" w:rsidRPr="000D052A" w:rsidRDefault="001001A1" w:rsidP="001001A1">
      <w:pPr>
        <w:pStyle w:val="ListParagraph"/>
        <w:numPr>
          <w:ilvl w:val="0"/>
          <w:numId w:val="2"/>
        </w:numPr>
        <w:rPr>
          <w:lang w:val="el-GR"/>
        </w:rPr>
      </w:pPr>
      <w:r>
        <w:rPr>
          <w:lang w:val="el-GR"/>
        </w:rPr>
        <w:t xml:space="preserve">Προσαρμογή των βαρών με βάση τον </w:t>
      </w:r>
      <w:r>
        <w:t>optimizer</w:t>
      </w:r>
    </w:p>
    <w:p w:rsidR="001001A1" w:rsidRDefault="001001A1" w:rsidP="001001A1">
      <w:pPr>
        <w:rPr>
          <w:lang w:val="el-GR"/>
        </w:rPr>
      </w:pPr>
      <w:r w:rsidRPr="000D052A">
        <w:rPr>
          <w:lang w:val="el-GR"/>
        </w:rPr>
        <w:t xml:space="preserve"> </w:t>
      </w:r>
      <w:r>
        <w:rPr>
          <w:lang w:val="el-GR"/>
        </w:rPr>
        <w:t xml:space="preserve">Τα </w:t>
      </w:r>
      <w:r>
        <w:t>predictions</w:t>
      </w:r>
      <w:r w:rsidRPr="00012753">
        <w:rPr>
          <w:lang w:val="el-GR"/>
        </w:rPr>
        <w:t xml:space="preserve"> </w:t>
      </w:r>
      <w:r>
        <w:rPr>
          <w:lang w:val="el-GR"/>
        </w:rPr>
        <w:t>υπολογίστηκαν όπως και στις προηγούμενες κλάσεις με τη μόνη διαφορά ότι πρώτα απενεργοποιήθηκε η λειτουργία υπολογισμού των παραγώγων για επιτάχυνση της διαδικασίας, εφόσον αυτές δεν μας χρειάζονταν πια.</w:t>
      </w:r>
    </w:p>
    <w:p w:rsidR="001001A1" w:rsidRDefault="001001A1" w:rsidP="001001A1">
      <w:pPr>
        <w:rPr>
          <w:lang w:val="el-GR"/>
        </w:rPr>
      </w:pPr>
      <w:r>
        <w:rPr>
          <w:lang w:val="el-GR"/>
        </w:rPr>
        <w:t xml:space="preserve">Για το </w:t>
      </w:r>
      <w:r>
        <w:t>training</w:t>
      </w:r>
      <w:r w:rsidRPr="000536AD">
        <w:rPr>
          <w:lang w:val="el-GR"/>
        </w:rPr>
        <w:t xml:space="preserve"> </w:t>
      </w:r>
      <w:r>
        <w:rPr>
          <w:lang w:val="el-GR"/>
        </w:rPr>
        <w:t xml:space="preserve">του δικτύου χρησιμοποιήθηκαν 20 </w:t>
      </w:r>
      <w:r>
        <w:t>epochs</w:t>
      </w:r>
      <w:r w:rsidRPr="00012753">
        <w:rPr>
          <w:lang w:val="el-GR"/>
        </w:rPr>
        <w:t xml:space="preserve">, </w:t>
      </w:r>
      <w:r>
        <w:rPr>
          <w:lang w:val="el-GR"/>
        </w:rPr>
        <w:t xml:space="preserve">και </w:t>
      </w:r>
      <w:r>
        <w:t>learning</w:t>
      </w:r>
      <w:r w:rsidRPr="00012753">
        <w:rPr>
          <w:lang w:val="el-GR"/>
        </w:rPr>
        <w:t xml:space="preserve"> </w:t>
      </w:r>
      <w:r>
        <w:t>rate</w:t>
      </w:r>
      <w:r w:rsidRPr="00012753">
        <w:rPr>
          <w:lang w:val="el-GR"/>
        </w:rPr>
        <w:t xml:space="preserve"> </w:t>
      </w:r>
      <w:r w:rsidRPr="000536AD">
        <w:rPr>
          <w:lang w:val="el-GR"/>
        </w:rPr>
        <w:t xml:space="preserve">0.01. </w:t>
      </w:r>
      <w:r>
        <w:rPr>
          <w:lang w:val="el-GR"/>
        </w:rPr>
        <w:t xml:space="preserve">Η αξιολόγηση έγινε για κάποιες διαφορετικές επιλογές των </w:t>
      </w:r>
      <w:r>
        <w:t>layers</w:t>
      </w:r>
      <w:r w:rsidRPr="000536AD">
        <w:rPr>
          <w:lang w:val="el-GR"/>
        </w:rPr>
        <w:t xml:space="preserve"> </w:t>
      </w:r>
      <w:r>
        <w:rPr>
          <w:lang w:val="el-GR"/>
        </w:rPr>
        <w:t>όπως φαίνεται παρακάτω</w:t>
      </w:r>
    </w:p>
    <w:p w:rsidR="001001A1" w:rsidRDefault="001001A1" w:rsidP="001001A1">
      <w:pPr>
        <w:jc w:val="center"/>
      </w:pPr>
      <w:r w:rsidRPr="00123A24">
        <w:rPr>
          <w:noProof/>
        </w:rPr>
        <w:drawing>
          <wp:inline distT="0" distB="0" distL="0" distR="0" wp14:anchorId="0D7D59D3" wp14:editId="1CEBAF13">
            <wp:extent cx="5486400" cy="1101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101090"/>
                    </a:xfrm>
                    <a:prstGeom prst="rect">
                      <a:avLst/>
                    </a:prstGeom>
                  </pic:spPr>
                </pic:pic>
              </a:graphicData>
            </a:graphic>
          </wp:inline>
        </w:drawing>
      </w:r>
    </w:p>
    <w:p w:rsidR="001001A1" w:rsidRPr="00123A24" w:rsidRDefault="001001A1" w:rsidP="001001A1"/>
    <w:p w:rsidR="001001A1" w:rsidRPr="001E7B7D" w:rsidRDefault="001001A1" w:rsidP="00273E98">
      <w:pPr>
        <w:rPr>
          <w:b/>
          <w:lang w:val="el-GR"/>
        </w:rPr>
      </w:pPr>
    </w:p>
    <w:p w:rsidR="00D34D9D" w:rsidRPr="00D34D9D" w:rsidRDefault="00D34D9D" w:rsidP="00273E98">
      <w:pPr>
        <w:rPr>
          <w:lang w:val="el-GR"/>
        </w:rPr>
      </w:pPr>
    </w:p>
    <w:sectPr w:rsidR="00D34D9D" w:rsidRPr="00D34D9D" w:rsidSect="007000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0076D"/>
    <w:multiLevelType w:val="hybridMultilevel"/>
    <w:tmpl w:val="295E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154C64"/>
    <w:multiLevelType w:val="hybridMultilevel"/>
    <w:tmpl w:val="A32A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86"/>
    <w:rsid w:val="000308C7"/>
    <w:rsid w:val="00044085"/>
    <w:rsid w:val="00057140"/>
    <w:rsid w:val="00093422"/>
    <w:rsid w:val="0009378A"/>
    <w:rsid w:val="000A791B"/>
    <w:rsid w:val="000C481D"/>
    <w:rsid w:val="001001A1"/>
    <w:rsid w:val="00110299"/>
    <w:rsid w:val="00153D0E"/>
    <w:rsid w:val="001A4EBD"/>
    <w:rsid w:val="001B6917"/>
    <w:rsid w:val="001E7B7D"/>
    <w:rsid w:val="001F69AF"/>
    <w:rsid w:val="00257E24"/>
    <w:rsid w:val="00273E98"/>
    <w:rsid w:val="002925B0"/>
    <w:rsid w:val="002A4547"/>
    <w:rsid w:val="002D0686"/>
    <w:rsid w:val="00306CCB"/>
    <w:rsid w:val="0032475C"/>
    <w:rsid w:val="003653E5"/>
    <w:rsid w:val="003715F7"/>
    <w:rsid w:val="00473355"/>
    <w:rsid w:val="0047714A"/>
    <w:rsid w:val="004B04C9"/>
    <w:rsid w:val="004C0318"/>
    <w:rsid w:val="004D0A92"/>
    <w:rsid w:val="004D7615"/>
    <w:rsid w:val="004F7382"/>
    <w:rsid w:val="00505842"/>
    <w:rsid w:val="005764BE"/>
    <w:rsid w:val="005B4E8F"/>
    <w:rsid w:val="005C04E3"/>
    <w:rsid w:val="00650584"/>
    <w:rsid w:val="00680FB4"/>
    <w:rsid w:val="00690886"/>
    <w:rsid w:val="006A3766"/>
    <w:rsid w:val="006D0717"/>
    <w:rsid w:val="006F3EA4"/>
    <w:rsid w:val="007000F3"/>
    <w:rsid w:val="007047D0"/>
    <w:rsid w:val="00714EC4"/>
    <w:rsid w:val="00736D98"/>
    <w:rsid w:val="008217CC"/>
    <w:rsid w:val="00842761"/>
    <w:rsid w:val="00864CB4"/>
    <w:rsid w:val="00882017"/>
    <w:rsid w:val="00885626"/>
    <w:rsid w:val="008B2538"/>
    <w:rsid w:val="00900488"/>
    <w:rsid w:val="00905691"/>
    <w:rsid w:val="009153AB"/>
    <w:rsid w:val="00934654"/>
    <w:rsid w:val="009677F3"/>
    <w:rsid w:val="009E0ABD"/>
    <w:rsid w:val="009F4C63"/>
    <w:rsid w:val="00A001EC"/>
    <w:rsid w:val="00A042F3"/>
    <w:rsid w:val="00A15EF4"/>
    <w:rsid w:val="00A37702"/>
    <w:rsid w:val="00A43615"/>
    <w:rsid w:val="00A46DED"/>
    <w:rsid w:val="00A54269"/>
    <w:rsid w:val="00A65474"/>
    <w:rsid w:val="00A914D8"/>
    <w:rsid w:val="00A91DF9"/>
    <w:rsid w:val="00AA2DFB"/>
    <w:rsid w:val="00B248B6"/>
    <w:rsid w:val="00B81E83"/>
    <w:rsid w:val="00BC4926"/>
    <w:rsid w:val="00BE62A5"/>
    <w:rsid w:val="00BF3FF6"/>
    <w:rsid w:val="00C30B3E"/>
    <w:rsid w:val="00C451AA"/>
    <w:rsid w:val="00C47164"/>
    <w:rsid w:val="00C72FFB"/>
    <w:rsid w:val="00C75322"/>
    <w:rsid w:val="00CA0C8D"/>
    <w:rsid w:val="00CB551C"/>
    <w:rsid w:val="00CD04A0"/>
    <w:rsid w:val="00CF7CA5"/>
    <w:rsid w:val="00D25747"/>
    <w:rsid w:val="00D34D9D"/>
    <w:rsid w:val="00D95241"/>
    <w:rsid w:val="00DD7A32"/>
    <w:rsid w:val="00E208D7"/>
    <w:rsid w:val="00E40256"/>
    <w:rsid w:val="00E44968"/>
    <w:rsid w:val="00E6708C"/>
    <w:rsid w:val="00E67119"/>
    <w:rsid w:val="00E8214D"/>
    <w:rsid w:val="00E9348C"/>
    <w:rsid w:val="00E951E6"/>
    <w:rsid w:val="00EB5A49"/>
    <w:rsid w:val="00F32631"/>
    <w:rsid w:val="00F53ABE"/>
    <w:rsid w:val="00F57599"/>
    <w:rsid w:val="00FA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A1"/>
    <w:pPr>
      <w:spacing w:after="200" w:line="276" w:lineRule="auto"/>
      <w:ind w:left="720"/>
      <w:contextualSpacing/>
    </w:pPr>
  </w:style>
  <w:style w:type="paragraph" w:styleId="BalloonText">
    <w:name w:val="Balloon Text"/>
    <w:basedOn w:val="Normal"/>
    <w:link w:val="BalloonTextChar"/>
    <w:uiPriority w:val="99"/>
    <w:semiHidden/>
    <w:unhideWhenUsed/>
    <w:rsid w:val="0070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F3"/>
    <w:rPr>
      <w:rFonts w:ascii="Tahoma" w:hAnsi="Tahoma" w:cs="Tahoma"/>
      <w:sz w:val="16"/>
      <w:szCs w:val="16"/>
    </w:rPr>
  </w:style>
  <w:style w:type="paragraph" w:styleId="NoSpacing">
    <w:name w:val="No Spacing"/>
    <w:link w:val="NoSpacingChar"/>
    <w:uiPriority w:val="1"/>
    <w:qFormat/>
    <w:rsid w:val="007000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00F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A1"/>
    <w:pPr>
      <w:spacing w:after="200" w:line="276" w:lineRule="auto"/>
      <w:ind w:left="720"/>
      <w:contextualSpacing/>
    </w:pPr>
  </w:style>
  <w:style w:type="paragraph" w:styleId="BalloonText">
    <w:name w:val="Balloon Text"/>
    <w:basedOn w:val="Normal"/>
    <w:link w:val="BalloonTextChar"/>
    <w:uiPriority w:val="99"/>
    <w:semiHidden/>
    <w:unhideWhenUsed/>
    <w:rsid w:val="0070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F3"/>
    <w:rPr>
      <w:rFonts w:ascii="Tahoma" w:hAnsi="Tahoma" w:cs="Tahoma"/>
      <w:sz w:val="16"/>
      <w:szCs w:val="16"/>
    </w:rPr>
  </w:style>
  <w:style w:type="paragraph" w:styleId="NoSpacing">
    <w:name w:val="No Spacing"/>
    <w:link w:val="NoSpacingChar"/>
    <w:uiPriority w:val="1"/>
    <w:qFormat/>
    <w:rsid w:val="007000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00F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05122">
      <w:bodyDiv w:val="1"/>
      <w:marLeft w:val="0"/>
      <w:marRight w:val="0"/>
      <w:marTop w:val="0"/>
      <w:marBottom w:val="0"/>
      <w:divBdr>
        <w:top w:val="none" w:sz="0" w:space="0" w:color="auto"/>
        <w:left w:val="none" w:sz="0" w:space="0" w:color="auto"/>
        <w:bottom w:val="none" w:sz="0" w:space="0" w:color="auto"/>
        <w:right w:val="none" w:sz="0" w:space="0" w:color="auto"/>
      </w:divBdr>
      <w:divsChild>
        <w:div w:id="664548883">
          <w:marLeft w:val="0"/>
          <w:marRight w:val="0"/>
          <w:marTop w:val="0"/>
          <w:marBottom w:val="0"/>
          <w:divBdr>
            <w:top w:val="none" w:sz="0" w:space="0" w:color="auto"/>
            <w:left w:val="none" w:sz="0" w:space="0" w:color="auto"/>
            <w:bottom w:val="none" w:sz="0" w:space="0" w:color="auto"/>
            <w:right w:val="none" w:sz="0" w:space="0" w:color="auto"/>
          </w:divBdr>
          <w:divsChild>
            <w:div w:id="15426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018">
      <w:bodyDiv w:val="1"/>
      <w:marLeft w:val="0"/>
      <w:marRight w:val="0"/>
      <w:marTop w:val="0"/>
      <w:marBottom w:val="0"/>
      <w:divBdr>
        <w:top w:val="none" w:sz="0" w:space="0" w:color="auto"/>
        <w:left w:val="none" w:sz="0" w:space="0" w:color="auto"/>
        <w:bottom w:val="none" w:sz="0" w:space="0" w:color="auto"/>
        <w:right w:val="none" w:sz="0" w:space="0" w:color="auto"/>
      </w:divBdr>
      <w:divsChild>
        <w:div w:id="1543442318">
          <w:marLeft w:val="0"/>
          <w:marRight w:val="0"/>
          <w:marTop w:val="0"/>
          <w:marBottom w:val="0"/>
          <w:divBdr>
            <w:top w:val="none" w:sz="0" w:space="0" w:color="auto"/>
            <w:left w:val="none" w:sz="0" w:space="0" w:color="auto"/>
            <w:bottom w:val="none" w:sz="0" w:space="0" w:color="auto"/>
            <w:right w:val="none" w:sz="0" w:space="0" w:color="auto"/>
          </w:divBdr>
          <w:divsChild>
            <w:div w:id="11440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893">
      <w:bodyDiv w:val="1"/>
      <w:marLeft w:val="0"/>
      <w:marRight w:val="0"/>
      <w:marTop w:val="0"/>
      <w:marBottom w:val="0"/>
      <w:divBdr>
        <w:top w:val="none" w:sz="0" w:space="0" w:color="auto"/>
        <w:left w:val="none" w:sz="0" w:space="0" w:color="auto"/>
        <w:bottom w:val="none" w:sz="0" w:space="0" w:color="auto"/>
        <w:right w:val="none" w:sz="0" w:space="0" w:color="auto"/>
      </w:divBdr>
      <w:divsChild>
        <w:div w:id="379285393">
          <w:marLeft w:val="0"/>
          <w:marRight w:val="0"/>
          <w:marTop w:val="0"/>
          <w:marBottom w:val="0"/>
          <w:divBdr>
            <w:top w:val="none" w:sz="0" w:space="0" w:color="auto"/>
            <w:left w:val="none" w:sz="0" w:space="0" w:color="auto"/>
            <w:bottom w:val="none" w:sz="0" w:space="0" w:color="auto"/>
            <w:right w:val="none" w:sz="0" w:space="0" w:color="auto"/>
          </w:divBdr>
          <w:divsChild>
            <w:div w:id="18066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629">
      <w:bodyDiv w:val="1"/>
      <w:marLeft w:val="0"/>
      <w:marRight w:val="0"/>
      <w:marTop w:val="0"/>
      <w:marBottom w:val="0"/>
      <w:divBdr>
        <w:top w:val="none" w:sz="0" w:space="0" w:color="auto"/>
        <w:left w:val="none" w:sz="0" w:space="0" w:color="auto"/>
        <w:bottom w:val="none" w:sz="0" w:space="0" w:color="auto"/>
        <w:right w:val="none" w:sz="0" w:space="0" w:color="auto"/>
      </w:divBdr>
      <w:divsChild>
        <w:div w:id="289827369">
          <w:marLeft w:val="0"/>
          <w:marRight w:val="0"/>
          <w:marTop w:val="0"/>
          <w:marBottom w:val="0"/>
          <w:divBdr>
            <w:top w:val="none" w:sz="0" w:space="0" w:color="auto"/>
            <w:left w:val="none" w:sz="0" w:space="0" w:color="auto"/>
            <w:bottom w:val="none" w:sz="0" w:space="0" w:color="auto"/>
            <w:right w:val="none" w:sz="0" w:space="0" w:color="auto"/>
          </w:divBdr>
          <w:divsChild>
            <w:div w:id="13621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8384">
      <w:bodyDiv w:val="1"/>
      <w:marLeft w:val="0"/>
      <w:marRight w:val="0"/>
      <w:marTop w:val="0"/>
      <w:marBottom w:val="0"/>
      <w:divBdr>
        <w:top w:val="none" w:sz="0" w:space="0" w:color="auto"/>
        <w:left w:val="none" w:sz="0" w:space="0" w:color="auto"/>
        <w:bottom w:val="none" w:sz="0" w:space="0" w:color="auto"/>
        <w:right w:val="none" w:sz="0" w:space="0" w:color="auto"/>
      </w:divBdr>
      <w:divsChild>
        <w:div w:id="1469318537">
          <w:marLeft w:val="0"/>
          <w:marRight w:val="0"/>
          <w:marTop w:val="0"/>
          <w:marBottom w:val="0"/>
          <w:divBdr>
            <w:top w:val="none" w:sz="0" w:space="0" w:color="auto"/>
            <w:left w:val="none" w:sz="0" w:space="0" w:color="auto"/>
            <w:bottom w:val="none" w:sz="0" w:space="0" w:color="auto"/>
            <w:right w:val="none" w:sz="0" w:space="0" w:color="auto"/>
          </w:divBdr>
          <w:divsChild>
            <w:div w:id="12748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603">
      <w:bodyDiv w:val="1"/>
      <w:marLeft w:val="0"/>
      <w:marRight w:val="0"/>
      <w:marTop w:val="0"/>
      <w:marBottom w:val="0"/>
      <w:divBdr>
        <w:top w:val="none" w:sz="0" w:space="0" w:color="auto"/>
        <w:left w:val="none" w:sz="0" w:space="0" w:color="auto"/>
        <w:bottom w:val="none" w:sz="0" w:space="0" w:color="auto"/>
        <w:right w:val="none" w:sz="0" w:space="0" w:color="auto"/>
      </w:divBdr>
      <w:divsChild>
        <w:div w:id="1518882654">
          <w:marLeft w:val="0"/>
          <w:marRight w:val="0"/>
          <w:marTop w:val="0"/>
          <w:marBottom w:val="0"/>
          <w:divBdr>
            <w:top w:val="none" w:sz="0" w:space="0" w:color="auto"/>
            <w:left w:val="none" w:sz="0" w:space="0" w:color="auto"/>
            <w:bottom w:val="none" w:sz="0" w:space="0" w:color="auto"/>
            <w:right w:val="none" w:sz="0" w:space="0" w:color="auto"/>
          </w:divBdr>
          <w:divsChild>
            <w:div w:id="9217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075">
      <w:bodyDiv w:val="1"/>
      <w:marLeft w:val="0"/>
      <w:marRight w:val="0"/>
      <w:marTop w:val="0"/>
      <w:marBottom w:val="0"/>
      <w:divBdr>
        <w:top w:val="none" w:sz="0" w:space="0" w:color="auto"/>
        <w:left w:val="none" w:sz="0" w:space="0" w:color="auto"/>
        <w:bottom w:val="none" w:sz="0" w:space="0" w:color="auto"/>
        <w:right w:val="none" w:sz="0" w:space="0" w:color="auto"/>
      </w:divBdr>
      <w:divsChild>
        <w:div w:id="1348867443">
          <w:marLeft w:val="0"/>
          <w:marRight w:val="0"/>
          <w:marTop w:val="0"/>
          <w:marBottom w:val="0"/>
          <w:divBdr>
            <w:top w:val="none" w:sz="0" w:space="0" w:color="auto"/>
            <w:left w:val="none" w:sz="0" w:space="0" w:color="auto"/>
            <w:bottom w:val="none" w:sz="0" w:space="0" w:color="auto"/>
            <w:right w:val="none" w:sz="0" w:space="0" w:color="auto"/>
          </w:divBdr>
          <w:divsChild>
            <w:div w:id="2638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5895938097420CBFC657FA162E90EB"/>
        <w:category>
          <w:name w:val="General"/>
          <w:gallery w:val="placeholder"/>
        </w:category>
        <w:types>
          <w:type w:val="bbPlcHdr"/>
        </w:types>
        <w:behaviors>
          <w:behavior w:val="content"/>
        </w:behaviors>
        <w:guid w:val="{DD4943EE-5B2B-49FF-A1DD-9BFF020381AD}"/>
      </w:docPartPr>
      <w:docPartBody>
        <w:p w:rsidR="00000000" w:rsidRDefault="00BB1CFA" w:rsidP="00BB1CFA">
          <w:pPr>
            <w:pStyle w:val="055895938097420CBFC657FA162E90EB"/>
          </w:pPr>
          <w:r>
            <w:rPr>
              <w:rFonts w:asciiTheme="majorHAnsi" w:eastAsiaTheme="majorEastAsia" w:hAnsiTheme="majorHAnsi" w:cstheme="majorBidi"/>
            </w:rPr>
            <w:t>[Type the company name]</w:t>
          </w:r>
        </w:p>
      </w:docPartBody>
    </w:docPart>
    <w:docPart>
      <w:docPartPr>
        <w:name w:val="EE3B28350C734FEB9045DA73FCCFD913"/>
        <w:category>
          <w:name w:val="General"/>
          <w:gallery w:val="placeholder"/>
        </w:category>
        <w:types>
          <w:type w:val="bbPlcHdr"/>
        </w:types>
        <w:behaviors>
          <w:behavior w:val="content"/>
        </w:behaviors>
        <w:guid w:val="{5F7C7B45-C65B-49E9-A5AC-56701E91E872}"/>
      </w:docPartPr>
      <w:docPartBody>
        <w:p w:rsidR="00000000" w:rsidRDefault="00BB1CFA" w:rsidP="00BB1CFA">
          <w:pPr>
            <w:pStyle w:val="EE3B28350C734FEB9045DA73FCCFD913"/>
          </w:pPr>
          <w:r>
            <w:rPr>
              <w:rFonts w:asciiTheme="majorHAnsi" w:eastAsiaTheme="majorEastAsia" w:hAnsiTheme="majorHAnsi" w:cstheme="majorBidi"/>
              <w:color w:val="4F81BD" w:themeColor="accent1"/>
              <w:sz w:val="80"/>
              <w:szCs w:val="80"/>
            </w:rPr>
            <w:t>[Type the document title]</w:t>
          </w:r>
        </w:p>
      </w:docPartBody>
    </w:docPart>
    <w:docPart>
      <w:docPartPr>
        <w:name w:val="80364D58B39549E795072A0E40B10150"/>
        <w:category>
          <w:name w:val="General"/>
          <w:gallery w:val="placeholder"/>
        </w:category>
        <w:types>
          <w:type w:val="bbPlcHdr"/>
        </w:types>
        <w:behaviors>
          <w:behavior w:val="content"/>
        </w:behaviors>
        <w:guid w:val="{A173937B-5D5E-49A1-972C-F547359EF081}"/>
      </w:docPartPr>
      <w:docPartBody>
        <w:p w:rsidR="00000000" w:rsidRDefault="00BB1CFA" w:rsidP="00BB1CFA">
          <w:pPr>
            <w:pStyle w:val="80364D58B39549E795072A0E40B10150"/>
          </w:pPr>
          <w:r>
            <w:rPr>
              <w:rFonts w:asciiTheme="majorHAnsi" w:eastAsiaTheme="majorEastAsia" w:hAnsiTheme="majorHAnsi" w:cstheme="majorBidi"/>
            </w:rPr>
            <w:t>[Type the document subtitle]</w:t>
          </w:r>
        </w:p>
      </w:docPartBody>
    </w:docPart>
    <w:docPart>
      <w:docPartPr>
        <w:name w:val="0CDCE13B5735413798A93CF54F684D17"/>
        <w:category>
          <w:name w:val="General"/>
          <w:gallery w:val="placeholder"/>
        </w:category>
        <w:types>
          <w:type w:val="bbPlcHdr"/>
        </w:types>
        <w:behaviors>
          <w:behavior w:val="content"/>
        </w:behaviors>
        <w:guid w:val="{E17CA1E5-DAEA-498D-ACDD-45FABF0B0CEF}"/>
      </w:docPartPr>
      <w:docPartBody>
        <w:p w:rsidR="00000000" w:rsidRDefault="00BB1CFA" w:rsidP="00BB1CFA">
          <w:pPr>
            <w:pStyle w:val="0CDCE13B5735413798A93CF54F684D17"/>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FA"/>
    <w:rsid w:val="00BB1CFA"/>
    <w:rsid w:val="00D2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895938097420CBFC657FA162E90EB">
    <w:name w:val="055895938097420CBFC657FA162E90EB"/>
    <w:rsid w:val="00BB1CFA"/>
  </w:style>
  <w:style w:type="paragraph" w:customStyle="1" w:styleId="EE3B28350C734FEB9045DA73FCCFD913">
    <w:name w:val="EE3B28350C734FEB9045DA73FCCFD913"/>
    <w:rsid w:val="00BB1CFA"/>
  </w:style>
  <w:style w:type="paragraph" w:customStyle="1" w:styleId="80364D58B39549E795072A0E40B10150">
    <w:name w:val="80364D58B39549E795072A0E40B10150"/>
    <w:rsid w:val="00BB1CFA"/>
  </w:style>
  <w:style w:type="paragraph" w:customStyle="1" w:styleId="0CDCE13B5735413798A93CF54F684D17">
    <w:name w:val="0CDCE13B5735413798A93CF54F684D17"/>
    <w:rsid w:val="00BB1CFA"/>
  </w:style>
  <w:style w:type="paragraph" w:customStyle="1" w:styleId="3FF0480215D94D9CAA94ACBCFE9D8142">
    <w:name w:val="3FF0480215D94D9CAA94ACBCFE9D8142"/>
    <w:rsid w:val="00BB1C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895938097420CBFC657FA162E90EB">
    <w:name w:val="055895938097420CBFC657FA162E90EB"/>
    <w:rsid w:val="00BB1CFA"/>
  </w:style>
  <w:style w:type="paragraph" w:customStyle="1" w:styleId="EE3B28350C734FEB9045DA73FCCFD913">
    <w:name w:val="EE3B28350C734FEB9045DA73FCCFD913"/>
    <w:rsid w:val="00BB1CFA"/>
  </w:style>
  <w:style w:type="paragraph" w:customStyle="1" w:styleId="80364D58B39549E795072A0E40B10150">
    <w:name w:val="80364D58B39549E795072A0E40B10150"/>
    <w:rsid w:val="00BB1CFA"/>
  </w:style>
  <w:style w:type="paragraph" w:customStyle="1" w:styleId="0CDCE13B5735413798A93CF54F684D17">
    <w:name w:val="0CDCE13B5735413798A93CF54F684D17"/>
    <w:rsid w:val="00BB1CFA"/>
  </w:style>
  <w:style w:type="paragraph" w:customStyle="1" w:styleId="3FF0480215D94D9CAA94ACBCFE9D8142">
    <w:name w:val="3FF0480215D94D9CAA94ACBCFE9D8142"/>
    <w:rsid w:val="00BB1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Χατζηθεοδώρου Ιάσων 03117089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10</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ΕΜΠ 2021-2022</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1η Εργαστηριακή Αναφορά</dc:subject>
  <dc:creator>Δημήτρης Κουνούδης 03117169</dc:creator>
  <cp:keywords/>
  <dc:description/>
  <cp:lastModifiedBy>Windows User</cp:lastModifiedBy>
  <cp:revision>40</cp:revision>
  <cp:lastPrinted>2021-11-02T10:52:00Z</cp:lastPrinted>
  <dcterms:created xsi:type="dcterms:W3CDTF">2021-10-30T16:04:00Z</dcterms:created>
  <dcterms:modified xsi:type="dcterms:W3CDTF">2021-11-02T10:53:00Z</dcterms:modified>
</cp:coreProperties>
</file>