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8"/>
        <w:spacing w:line="360" w:lineRule="auto"/>
      </w:pPr>
      <w:bookmarkStart w:id="0" w:name="_Toc79920873"/>
      <w:bookmarkStart w:id="1" w:name="_Toc79920581"/>
      <w:bookmarkStart w:id="2" w:name="_Toc79920930"/>
      <w:bookmarkStart w:id="3" w:name="_Toc175646176"/>
      <w:bookmarkStart w:id="4" w:name="_Toc178561966"/>
      <w:bookmarkStart w:id="5" w:name="_Toc79920519"/>
      <w:bookmarkStart w:id="6" w:name="_Toc79920606"/>
    </w:p>
    <w:p>
      <w:pPr>
        <w:pStyle w:val="28"/>
        <w:spacing w:line="360" w:lineRule="auto"/>
      </w:pPr>
    </w:p>
    <w:p>
      <w:pPr>
        <w:pStyle w:val="28"/>
        <w:spacing w:line="360" w:lineRule="auto"/>
      </w:pPr>
    </w:p>
    <w:p>
      <w:pPr>
        <w:pStyle w:val="28"/>
        <w:spacing w:line="360" w:lineRule="auto"/>
      </w:pPr>
    </w:p>
    <w:p>
      <w:pPr>
        <w:pStyle w:val="28"/>
        <w:spacing w:line="360" w:lineRule="auto"/>
      </w:pPr>
    </w:p>
    <w:p>
      <w:pPr>
        <w:pStyle w:val="28"/>
        <w:spacing w:line="360" w:lineRule="auto"/>
      </w:pPr>
    </w:p>
    <w:p>
      <w:pPr>
        <w:pStyle w:val="28"/>
        <w:spacing w:line="360" w:lineRule="auto"/>
      </w:pPr>
    </w:p>
    <w:p>
      <w:pPr>
        <w:pStyle w:val="28"/>
        <w:spacing w:line="360" w:lineRule="auto"/>
        <w:jc w:val="both"/>
      </w:pPr>
    </w:p>
    <w:p>
      <w:pPr>
        <w:pStyle w:val="28"/>
        <w:spacing w:line="360" w:lineRule="auto"/>
        <w:rPr>
          <w:rFonts w:hint="eastAsia" w:eastAsia="黑体"/>
          <w:lang w:val="en-US" w:eastAsia="zh-CN"/>
        </w:rPr>
      </w:pPr>
      <w:r>
        <w:rPr>
          <w:rFonts w:hint="eastAsia"/>
          <w:lang w:val="en-US" w:eastAsia="zh-CN"/>
        </w:rPr>
        <w:t>新百付通</w:t>
      </w:r>
    </w:p>
    <w:p>
      <w:pPr>
        <w:pStyle w:val="28"/>
        <w:spacing w:line="360" w:lineRule="auto"/>
      </w:pPr>
      <w:r>
        <w:rPr>
          <w:rFonts w:hint="eastAsia"/>
        </w:rPr>
        <w:t>商户接入用户手册</w:t>
      </w:r>
    </w:p>
    <w:p>
      <w:pPr>
        <w:spacing w:line="360" w:lineRule="auto"/>
        <w:jc w:val="center"/>
        <w:rPr>
          <w:sz w:val="28"/>
        </w:rPr>
      </w:pPr>
      <w:r>
        <w:rPr>
          <w:rFonts w:hint="eastAsia"/>
          <w:sz w:val="28"/>
        </w:rPr>
        <w:t>（Version: 1.</w:t>
      </w:r>
      <w:r>
        <w:rPr>
          <w:rFonts w:hint="eastAsia"/>
          <w:sz w:val="28"/>
          <w:lang w:val="en-US" w:eastAsia="zh-CN"/>
        </w:rPr>
        <w:t>1</w:t>
      </w:r>
      <w:r>
        <w:rPr>
          <w:rFonts w:hint="eastAsia"/>
          <w:sz w:val="28"/>
        </w:rPr>
        <w:t>）</w:t>
      </w:r>
    </w:p>
    <w:p>
      <w:pPr>
        <w:pStyle w:val="28"/>
        <w:spacing w:line="360" w:lineRule="auto"/>
      </w:pPr>
    </w:p>
    <w:p>
      <w:pPr>
        <w:pStyle w:val="28"/>
        <w:spacing w:line="360" w:lineRule="auto"/>
        <w:jc w:val="both"/>
      </w:pPr>
    </w:p>
    <w:p>
      <w:pPr>
        <w:pStyle w:val="28"/>
        <w:spacing w:line="360" w:lineRule="auto"/>
      </w:pPr>
    </w:p>
    <w:p>
      <w:pPr>
        <w:spacing w:line="360" w:lineRule="auto"/>
        <w:jc w:val="center"/>
      </w:pPr>
    </w:p>
    <w:p>
      <w:pPr>
        <w:spacing w:line="360" w:lineRule="auto"/>
        <w:rPr>
          <w:rFonts w:ascii="宋体" w:hAnsi="宋体"/>
        </w:rPr>
      </w:pPr>
      <w:r>
        <w:rPr>
          <w:rFonts w:ascii="宋体" w:hAnsi="宋体"/>
        </w:rPr>
        <w:t xml:space="preserve">   </w:t>
      </w:r>
      <w:bookmarkStart w:id="7" w:name="_Toc79920872"/>
    </w:p>
    <w:bookmarkEnd w:id="7"/>
    <w:p>
      <w:pPr>
        <w:pStyle w:val="29"/>
        <w:spacing w:line="360" w:lineRule="auto"/>
        <w:rPr>
          <w:rFonts w:hint="eastAsia" w:ascii="宋体"/>
        </w:rPr>
      </w:pPr>
    </w:p>
    <w:p>
      <w:pPr>
        <w:pStyle w:val="29"/>
        <w:spacing w:line="360" w:lineRule="auto"/>
        <w:rPr>
          <w:rFonts w:hint="eastAsia" w:ascii="宋体"/>
        </w:rPr>
      </w:pPr>
    </w:p>
    <w:p>
      <w:pPr>
        <w:pStyle w:val="29"/>
        <w:spacing w:line="360" w:lineRule="auto"/>
        <w:rPr>
          <w:rFonts w:hint="eastAsia" w:ascii="宋体"/>
        </w:rPr>
      </w:pPr>
    </w:p>
    <w:p>
      <w:pPr>
        <w:pStyle w:val="29"/>
        <w:spacing w:line="360" w:lineRule="auto"/>
        <w:rPr>
          <w:rFonts w:hint="eastAsia" w:ascii="宋体"/>
        </w:rPr>
      </w:pPr>
    </w:p>
    <w:p>
      <w:pPr>
        <w:pStyle w:val="29"/>
        <w:spacing w:line="360" w:lineRule="auto"/>
        <w:rPr>
          <w:rFonts w:hint="eastAsia" w:ascii="宋体"/>
        </w:rPr>
      </w:pPr>
    </w:p>
    <w:p>
      <w:pPr>
        <w:pStyle w:val="29"/>
        <w:spacing w:line="360" w:lineRule="auto"/>
        <w:rPr>
          <w:rFonts w:hint="eastAsia" w:ascii="宋体"/>
        </w:rPr>
      </w:pPr>
    </w:p>
    <w:p>
      <w:pPr>
        <w:pStyle w:val="29"/>
        <w:spacing w:line="360" w:lineRule="auto"/>
        <w:rPr>
          <w:rFonts w:hint="eastAsia" w:ascii="宋体"/>
        </w:rPr>
      </w:pPr>
    </w:p>
    <w:p>
      <w:pPr>
        <w:pStyle w:val="29"/>
        <w:spacing w:line="360" w:lineRule="auto"/>
        <w:rPr>
          <w:rFonts w:ascii="宋体"/>
        </w:rPr>
      </w:pPr>
      <w:r>
        <w:rPr>
          <w:rFonts w:hint="eastAsia" w:ascii="宋体"/>
        </w:rPr>
        <w:t>修订历史记录</w:t>
      </w:r>
    </w:p>
    <w:p>
      <w:pPr>
        <w:pStyle w:val="29"/>
        <w:spacing w:line="360" w:lineRule="auto"/>
        <w:rPr>
          <w:rFonts w:ascii="宋体"/>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375"/>
        <w:gridCol w:w="4288"/>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61" w:type="dxa"/>
            <w:shd w:val="clear" w:color="auto" w:fill="C6D9F1"/>
          </w:tcPr>
          <w:p>
            <w:pPr>
              <w:pStyle w:val="29"/>
              <w:spacing w:line="360" w:lineRule="auto"/>
              <w:rPr>
                <w:rFonts w:ascii="宋体"/>
                <w:sz w:val="21"/>
              </w:rPr>
            </w:pPr>
            <w:r>
              <w:rPr>
                <w:rFonts w:hint="eastAsia" w:ascii="宋体"/>
                <w:sz w:val="21"/>
              </w:rPr>
              <w:t>日期</w:t>
            </w:r>
          </w:p>
        </w:tc>
        <w:tc>
          <w:tcPr>
            <w:tcW w:w="1375" w:type="dxa"/>
            <w:shd w:val="clear" w:color="auto" w:fill="C6D9F1"/>
          </w:tcPr>
          <w:p>
            <w:pPr>
              <w:pStyle w:val="29"/>
              <w:spacing w:line="360" w:lineRule="auto"/>
              <w:rPr>
                <w:rFonts w:ascii="宋体"/>
                <w:sz w:val="21"/>
              </w:rPr>
            </w:pPr>
            <w:r>
              <w:rPr>
                <w:rFonts w:hint="eastAsia" w:ascii="宋体"/>
                <w:sz w:val="21"/>
              </w:rPr>
              <w:t>版本</w:t>
            </w:r>
          </w:p>
        </w:tc>
        <w:tc>
          <w:tcPr>
            <w:tcW w:w="4288" w:type="dxa"/>
            <w:shd w:val="clear" w:color="auto" w:fill="C6D9F1"/>
          </w:tcPr>
          <w:p>
            <w:pPr>
              <w:pStyle w:val="29"/>
              <w:spacing w:line="360" w:lineRule="auto"/>
              <w:rPr>
                <w:rFonts w:ascii="宋体"/>
                <w:sz w:val="21"/>
              </w:rPr>
            </w:pPr>
            <w:r>
              <w:rPr>
                <w:rFonts w:hint="eastAsia" w:ascii="宋体"/>
                <w:sz w:val="21"/>
              </w:rPr>
              <w:t>说明</w:t>
            </w:r>
          </w:p>
        </w:tc>
        <w:tc>
          <w:tcPr>
            <w:tcW w:w="1498" w:type="dxa"/>
            <w:shd w:val="clear" w:color="auto" w:fill="C6D9F1"/>
          </w:tcPr>
          <w:p>
            <w:pPr>
              <w:pStyle w:val="29"/>
              <w:spacing w:line="360" w:lineRule="auto"/>
              <w:rPr>
                <w:rFonts w:ascii="宋体"/>
                <w:sz w:val="21"/>
              </w:rPr>
            </w:pPr>
            <w:r>
              <w:rPr>
                <w:rFonts w:hint="eastAsia" w:ascii="宋体"/>
                <w:sz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pStyle w:val="29"/>
              <w:spacing w:line="360" w:lineRule="auto"/>
              <w:rPr>
                <w:rFonts w:hint="eastAsia" w:ascii="宋体" w:eastAsia="宋体"/>
                <w:b w:val="0"/>
                <w:bCs/>
                <w:sz w:val="21"/>
                <w:lang w:val="en-US" w:eastAsia="zh-CN"/>
              </w:rPr>
            </w:pPr>
            <w:r>
              <w:rPr>
                <w:rFonts w:hint="eastAsia" w:ascii="宋体"/>
                <w:b w:val="0"/>
                <w:bCs/>
                <w:sz w:val="21"/>
                <w:lang w:val="en-US" w:eastAsia="zh-CN"/>
              </w:rPr>
              <w:t>2018-01-10</w:t>
            </w:r>
          </w:p>
        </w:tc>
        <w:tc>
          <w:tcPr>
            <w:tcW w:w="1375" w:type="dxa"/>
          </w:tcPr>
          <w:p>
            <w:pPr>
              <w:pStyle w:val="29"/>
              <w:spacing w:line="360" w:lineRule="auto"/>
              <w:rPr>
                <w:rFonts w:hint="eastAsia" w:ascii="宋体" w:eastAsia="宋体"/>
                <w:b w:val="0"/>
                <w:bCs/>
                <w:sz w:val="21"/>
                <w:lang w:val="en-US" w:eastAsia="zh-CN"/>
              </w:rPr>
            </w:pPr>
            <w:r>
              <w:rPr>
                <w:rFonts w:hint="eastAsia" w:ascii="宋体"/>
                <w:b w:val="0"/>
                <w:bCs/>
                <w:sz w:val="21"/>
                <w:lang w:val="en-US" w:eastAsia="zh-CN"/>
              </w:rPr>
              <w:t>V1.1</w:t>
            </w:r>
          </w:p>
        </w:tc>
        <w:tc>
          <w:tcPr>
            <w:tcW w:w="4288" w:type="dxa"/>
          </w:tcPr>
          <w:p>
            <w:pPr>
              <w:pStyle w:val="29"/>
              <w:spacing w:line="360" w:lineRule="auto"/>
              <w:jc w:val="left"/>
              <w:rPr>
                <w:rFonts w:hint="eastAsia" w:ascii="宋体" w:eastAsia="宋体"/>
                <w:b w:val="0"/>
                <w:bCs/>
                <w:sz w:val="21"/>
                <w:lang w:val="en-US" w:eastAsia="zh-CN"/>
              </w:rPr>
            </w:pPr>
            <w:r>
              <w:rPr>
                <w:rFonts w:hint="eastAsia" w:ascii="宋体"/>
                <w:b w:val="0"/>
                <w:bCs/>
                <w:sz w:val="21"/>
                <w:lang w:val="en-US" w:eastAsia="zh-CN"/>
              </w:rPr>
              <w:t>增加H5支付</w:t>
            </w:r>
          </w:p>
        </w:tc>
        <w:tc>
          <w:tcPr>
            <w:tcW w:w="1498" w:type="dxa"/>
          </w:tcPr>
          <w:p>
            <w:pPr>
              <w:pStyle w:val="29"/>
              <w:spacing w:line="360" w:lineRule="auto"/>
              <w:rPr>
                <w:rFonts w:ascii="宋体"/>
                <w:b w:val="0"/>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pStyle w:val="29"/>
              <w:spacing w:line="360" w:lineRule="auto"/>
              <w:rPr>
                <w:rFonts w:ascii="宋体"/>
                <w:b w:val="0"/>
                <w:bCs/>
                <w:sz w:val="21"/>
              </w:rPr>
            </w:pPr>
          </w:p>
        </w:tc>
        <w:tc>
          <w:tcPr>
            <w:tcW w:w="1375" w:type="dxa"/>
          </w:tcPr>
          <w:p>
            <w:pPr>
              <w:pStyle w:val="29"/>
              <w:spacing w:line="360" w:lineRule="auto"/>
              <w:rPr>
                <w:rFonts w:ascii="宋体"/>
                <w:b w:val="0"/>
                <w:bCs/>
                <w:sz w:val="21"/>
              </w:rPr>
            </w:pPr>
          </w:p>
        </w:tc>
        <w:tc>
          <w:tcPr>
            <w:tcW w:w="4288" w:type="dxa"/>
          </w:tcPr>
          <w:p>
            <w:pPr>
              <w:pStyle w:val="29"/>
              <w:spacing w:line="360" w:lineRule="auto"/>
              <w:jc w:val="both"/>
              <w:rPr>
                <w:rFonts w:ascii="宋体"/>
                <w:b w:val="0"/>
                <w:bCs/>
                <w:sz w:val="21"/>
              </w:rPr>
            </w:pPr>
          </w:p>
        </w:tc>
        <w:tc>
          <w:tcPr>
            <w:tcW w:w="1498" w:type="dxa"/>
          </w:tcPr>
          <w:p>
            <w:pPr>
              <w:pStyle w:val="29"/>
              <w:spacing w:line="360" w:lineRule="auto"/>
              <w:rPr>
                <w:rFonts w:ascii="宋体"/>
                <w:b w:val="0"/>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pStyle w:val="29"/>
              <w:spacing w:line="360" w:lineRule="auto"/>
              <w:rPr>
                <w:rFonts w:ascii="宋体"/>
                <w:b w:val="0"/>
                <w:bCs/>
                <w:sz w:val="21"/>
              </w:rPr>
            </w:pPr>
          </w:p>
        </w:tc>
        <w:tc>
          <w:tcPr>
            <w:tcW w:w="1375" w:type="dxa"/>
          </w:tcPr>
          <w:p>
            <w:pPr>
              <w:pStyle w:val="29"/>
              <w:spacing w:line="360" w:lineRule="auto"/>
              <w:rPr>
                <w:rFonts w:ascii="宋体"/>
                <w:b w:val="0"/>
                <w:bCs/>
                <w:sz w:val="21"/>
              </w:rPr>
            </w:pPr>
          </w:p>
        </w:tc>
        <w:tc>
          <w:tcPr>
            <w:tcW w:w="4288" w:type="dxa"/>
          </w:tcPr>
          <w:p>
            <w:pPr>
              <w:pStyle w:val="29"/>
              <w:spacing w:line="360" w:lineRule="auto"/>
              <w:jc w:val="left"/>
              <w:rPr>
                <w:rFonts w:ascii="宋体"/>
                <w:b w:val="0"/>
                <w:bCs/>
                <w:sz w:val="21"/>
              </w:rPr>
            </w:pPr>
          </w:p>
        </w:tc>
        <w:tc>
          <w:tcPr>
            <w:tcW w:w="1498" w:type="dxa"/>
          </w:tcPr>
          <w:p>
            <w:pPr>
              <w:pStyle w:val="29"/>
              <w:spacing w:line="360" w:lineRule="auto"/>
              <w:rPr>
                <w:rFonts w:ascii="宋体"/>
                <w:b w:val="0"/>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pStyle w:val="29"/>
              <w:spacing w:line="360" w:lineRule="auto"/>
              <w:rPr>
                <w:rFonts w:ascii="宋体"/>
                <w:b w:val="0"/>
                <w:bCs/>
                <w:sz w:val="21"/>
              </w:rPr>
            </w:pPr>
          </w:p>
        </w:tc>
        <w:tc>
          <w:tcPr>
            <w:tcW w:w="1375" w:type="dxa"/>
          </w:tcPr>
          <w:p>
            <w:pPr>
              <w:pStyle w:val="29"/>
              <w:spacing w:line="360" w:lineRule="auto"/>
              <w:rPr>
                <w:rFonts w:ascii="宋体"/>
                <w:b w:val="0"/>
                <w:bCs/>
                <w:sz w:val="21"/>
              </w:rPr>
            </w:pPr>
          </w:p>
        </w:tc>
        <w:tc>
          <w:tcPr>
            <w:tcW w:w="4288" w:type="dxa"/>
          </w:tcPr>
          <w:p>
            <w:pPr>
              <w:pStyle w:val="29"/>
              <w:spacing w:line="360" w:lineRule="auto"/>
              <w:jc w:val="left"/>
              <w:rPr>
                <w:rFonts w:ascii="宋体"/>
                <w:b w:val="0"/>
                <w:bCs/>
                <w:sz w:val="21"/>
              </w:rPr>
            </w:pPr>
          </w:p>
        </w:tc>
        <w:tc>
          <w:tcPr>
            <w:tcW w:w="1498" w:type="dxa"/>
          </w:tcPr>
          <w:p>
            <w:pPr>
              <w:pStyle w:val="29"/>
              <w:spacing w:line="360" w:lineRule="auto"/>
              <w:rPr>
                <w:rFonts w:ascii="宋体"/>
                <w:b w:val="0"/>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pStyle w:val="29"/>
              <w:spacing w:line="360" w:lineRule="auto"/>
              <w:rPr>
                <w:rFonts w:ascii="宋体"/>
                <w:b w:val="0"/>
                <w:bCs/>
                <w:sz w:val="21"/>
              </w:rPr>
            </w:pPr>
          </w:p>
        </w:tc>
        <w:tc>
          <w:tcPr>
            <w:tcW w:w="1375" w:type="dxa"/>
          </w:tcPr>
          <w:p>
            <w:pPr>
              <w:pStyle w:val="29"/>
              <w:spacing w:line="360" w:lineRule="auto"/>
              <w:rPr>
                <w:rFonts w:ascii="宋体"/>
                <w:b w:val="0"/>
                <w:bCs/>
                <w:sz w:val="21"/>
              </w:rPr>
            </w:pPr>
          </w:p>
        </w:tc>
        <w:tc>
          <w:tcPr>
            <w:tcW w:w="4288" w:type="dxa"/>
          </w:tcPr>
          <w:p>
            <w:pPr>
              <w:pStyle w:val="29"/>
              <w:spacing w:line="360" w:lineRule="auto"/>
              <w:jc w:val="left"/>
              <w:rPr>
                <w:rFonts w:ascii="宋体"/>
                <w:b w:val="0"/>
                <w:bCs/>
                <w:sz w:val="21"/>
              </w:rPr>
            </w:pPr>
          </w:p>
        </w:tc>
        <w:tc>
          <w:tcPr>
            <w:tcW w:w="1498" w:type="dxa"/>
          </w:tcPr>
          <w:p>
            <w:pPr>
              <w:pStyle w:val="29"/>
              <w:spacing w:line="360" w:lineRule="auto"/>
              <w:rPr>
                <w:rFonts w:ascii="宋体"/>
                <w:b w:val="0"/>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pStyle w:val="29"/>
              <w:spacing w:line="360" w:lineRule="auto"/>
              <w:rPr>
                <w:rFonts w:ascii="宋体"/>
                <w:b w:val="0"/>
                <w:bCs/>
                <w:sz w:val="21"/>
              </w:rPr>
            </w:pPr>
          </w:p>
        </w:tc>
        <w:tc>
          <w:tcPr>
            <w:tcW w:w="1375" w:type="dxa"/>
          </w:tcPr>
          <w:p>
            <w:pPr>
              <w:pStyle w:val="29"/>
              <w:spacing w:line="360" w:lineRule="auto"/>
              <w:rPr>
                <w:rFonts w:ascii="宋体"/>
                <w:b w:val="0"/>
                <w:bCs/>
                <w:sz w:val="21"/>
              </w:rPr>
            </w:pPr>
          </w:p>
        </w:tc>
        <w:tc>
          <w:tcPr>
            <w:tcW w:w="4288" w:type="dxa"/>
          </w:tcPr>
          <w:p>
            <w:pPr>
              <w:pStyle w:val="29"/>
              <w:spacing w:line="360" w:lineRule="auto"/>
              <w:jc w:val="left"/>
              <w:rPr>
                <w:rFonts w:ascii="宋体"/>
                <w:b w:val="0"/>
                <w:bCs/>
                <w:sz w:val="21"/>
              </w:rPr>
            </w:pPr>
          </w:p>
        </w:tc>
        <w:tc>
          <w:tcPr>
            <w:tcW w:w="1498" w:type="dxa"/>
          </w:tcPr>
          <w:p>
            <w:pPr>
              <w:pStyle w:val="29"/>
              <w:spacing w:line="360" w:lineRule="auto"/>
              <w:rPr>
                <w:rFonts w:ascii="宋体"/>
                <w:b w:val="0"/>
                <w:bCs/>
                <w:sz w:val="21"/>
              </w:rPr>
            </w:pPr>
          </w:p>
        </w:tc>
      </w:tr>
    </w:tbl>
    <w:p>
      <w:pPr>
        <w:pStyle w:val="29"/>
        <w:spacing w:line="360" w:lineRule="auto"/>
        <w:rPr>
          <w:rFonts w:ascii="宋体"/>
        </w:rPr>
        <w:sectPr>
          <w:footerReference r:id="rId5" w:type="first"/>
          <w:headerReference r:id="rId3" w:type="default"/>
          <w:footerReference r:id="rId4" w:type="default"/>
          <w:pgSz w:w="11906" w:h="16838"/>
          <w:pgMar w:top="1440" w:right="1800" w:bottom="1440" w:left="1800" w:header="851" w:footer="992" w:gutter="0"/>
          <w:pgNumType w:fmt="decimal"/>
          <w:cols w:space="720" w:num="1"/>
          <w:docGrid w:type="lines" w:linePitch="312" w:charSpace="0"/>
        </w:sectPr>
      </w:pPr>
      <w:r>
        <w:rPr>
          <w:rFonts w:hint="eastAsia" w:ascii="宋体"/>
        </w:rPr>
        <w:br w:type="page"/>
      </w:r>
    </w:p>
    <w:p>
      <w:pPr>
        <w:pStyle w:val="31"/>
        <w:spacing w:line="360" w:lineRule="auto"/>
        <w:jc w:val="center"/>
      </w:pPr>
      <w:r>
        <w:rPr>
          <w:lang w:val="zh-CN"/>
        </w:rPr>
        <w:t>目</w:t>
      </w:r>
      <w:r>
        <w:rPr>
          <w:rFonts w:hint="eastAsia"/>
          <w:lang w:val="zh-CN"/>
        </w:rPr>
        <w:t xml:space="preserve"> </w:t>
      </w:r>
      <w:r>
        <w:rPr>
          <w:lang w:val="zh-CN"/>
        </w:rPr>
        <w:t>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_Toc17367 </w:instrText>
      </w:r>
      <w:r>
        <w:fldChar w:fldCharType="separate"/>
      </w:r>
      <w:r>
        <w:t xml:space="preserve">1. </w:t>
      </w:r>
      <w:r>
        <w:rPr>
          <w:rFonts w:hint="eastAsia"/>
        </w:rPr>
        <w:t>概述</w:t>
      </w:r>
      <w:r>
        <w:tab/>
      </w:r>
      <w:r>
        <w:fldChar w:fldCharType="begin"/>
      </w:r>
      <w:r>
        <w:instrText xml:space="preserve"> PAGEREF _Toc17367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_Toc7718 </w:instrText>
      </w:r>
      <w:r>
        <w:fldChar w:fldCharType="separate"/>
      </w:r>
      <w:r>
        <w:t xml:space="preserve">1.1. </w:t>
      </w:r>
      <w:r>
        <w:rPr>
          <w:rFonts w:hint="eastAsia"/>
        </w:rPr>
        <w:t>目的</w:t>
      </w:r>
      <w:r>
        <w:tab/>
      </w:r>
      <w:r>
        <w:fldChar w:fldCharType="begin"/>
      </w:r>
      <w:r>
        <w:instrText xml:space="preserve"> PAGEREF _Toc7718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_Toc1384 </w:instrText>
      </w:r>
      <w:r>
        <w:fldChar w:fldCharType="separate"/>
      </w:r>
      <w:r>
        <w:t xml:space="preserve">1.2. </w:t>
      </w:r>
      <w:r>
        <w:rPr>
          <w:rFonts w:hint="eastAsia"/>
        </w:rPr>
        <w:t>使用对象</w:t>
      </w:r>
      <w:r>
        <w:tab/>
      </w:r>
      <w:r>
        <w:fldChar w:fldCharType="begin"/>
      </w:r>
      <w:r>
        <w:instrText xml:space="preserve"> PAGEREF _Toc1384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_Toc8195 </w:instrText>
      </w:r>
      <w:r>
        <w:fldChar w:fldCharType="separate"/>
      </w:r>
      <w:r>
        <w:t xml:space="preserve">1.3. </w:t>
      </w:r>
      <w:r>
        <w:rPr>
          <w:rFonts w:hint="eastAsia"/>
        </w:rPr>
        <w:t>技术支持</w:t>
      </w:r>
      <w:r>
        <w:tab/>
      </w:r>
      <w:r>
        <w:fldChar w:fldCharType="begin"/>
      </w:r>
      <w:r>
        <w:instrText xml:space="preserve"> PAGEREF _Toc8195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_Toc1601 </w:instrText>
      </w:r>
      <w:r>
        <w:fldChar w:fldCharType="separate"/>
      </w:r>
      <w:r>
        <w:t xml:space="preserve">2. </w:t>
      </w:r>
      <w:r>
        <w:rPr>
          <w:rFonts w:hint="eastAsia"/>
        </w:rPr>
        <w:t>扫码支付接入接口</w:t>
      </w:r>
      <w:r>
        <w:tab/>
      </w:r>
      <w:r>
        <w:fldChar w:fldCharType="begin"/>
      </w:r>
      <w:r>
        <w:instrText xml:space="preserve"> PAGEREF _Toc1601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_Toc31687 </w:instrText>
      </w:r>
      <w:r>
        <w:fldChar w:fldCharType="separate"/>
      </w:r>
      <w:r>
        <w:t xml:space="preserve">2.1. </w:t>
      </w:r>
      <w:r>
        <w:rPr>
          <w:rFonts w:hint="eastAsia"/>
        </w:rPr>
        <w:t>业务功能</w:t>
      </w:r>
      <w:r>
        <w:tab/>
      </w:r>
      <w:r>
        <w:fldChar w:fldCharType="begin"/>
      </w:r>
      <w:r>
        <w:instrText xml:space="preserve"> PAGEREF _Toc31687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_Toc805 </w:instrText>
      </w:r>
      <w:r>
        <w:fldChar w:fldCharType="separate"/>
      </w:r>
      <w:r>
        <w:t xml:space="preserve">2.2. </w:t>
      </w:r>
      <w:r>
        <w:rPr>
          <w:rFonts w:hint="eastAsia"/>
        </w:rPr>
        <w:t>请求参数列表</w:t>
      </w:r>
      <w:r>
        <w:tab/>
      </w:r>
      <w:r>
        <w:fldChar w:fldCharType="begin"/>
      </w:r>
      <w:r>
        <w:instrText xml:space="preserve"> PAGEREF _Toc805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_Toc21293 </w:instrText>
      </w:r>
      <w:r>
        <w:fldChar w:fldCharType="separate"/>
      </w:r>
      <w:r>
        <w:t xml:space="preserve">2.3. </w:t>
      </w:r>
      <w:r>
        <w:rPr>
          <w:rFonts w:hint="eastAsia"/>
        </w:rPr>
        <w:t>实例</w:t>
      </w:r>
      <w:r>
        <w:tab/>
      </w:r>
      <w:r>
        <w:fldChar w:fldCharType="begin"/>
      </w:r>
      <w:r>
        <w:instrText xml:space="preserve"> PAGEREF _Toc21293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_Toc5851 </w:instrText>
      </w:r>
      <w:r>
        <w:fldChar w:fldCharType="separate"/>
      </w:r>
      <w:r>
        <w:t xml:space="preserve">2.4. </w:t>
      </w:r>
      <w:r>
        <w:rPr>
          <w:rFonts w:hint="eastAsia"/>
        </w:rPr>
        <w:t>返回结果</w:t>
      </w:r>
      <w:r>
        <w:tab/>
      </w:r>
      <w:r>
        <w:fldChar w:fldCharType="begin"/>
      </w:r>
      <w:r>
        <w:instrText xml:space="preserve"> PAGEREF _Toc5851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_Toc15859 </w:instrText>
      </w:r>
      <w:r>
        <w:fldChar w:fldCharType="separate"/>
      </w:r>
      <w:r>
        <w:rPr>
          <w:rFonts w:hint="eastAsia"/>
        </w:rPr>
        <w:t>2.5. 扫码支付异步通知</w:t>
      </w:r>
      <w:r>
        <w:tab/>
      </w:r>
      <w:r>
        <w:fldChar w:fldCharType="begin"/>
      </w:r>
      <w:r>
        <w:instrText xml:space="preserve"> PAGEREF _Toc15859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_Toc2547 </w:instrText>
      </w:r>
      <w:r>
        <w:fldChar w:fldCharType="separate"/>
      </w:r>
      <w:r>
        <w:t xml:space="preserve">2.6. </w:t>
      </w:r>
      <w:r>
        <w:rPr>
          <w:rFonts w:hint="eastAsia"/>
        </w:rPr>
        <w:t>通知参数列表</w:t>
      </w:r>
      <w:r>
        <w:tab/>
      </w:r>
      <w:r>
        <w:fldChar w:fldCharType="begin"/>
      </w:r>
      <w:r>
        <w:instrText xml:space="preserve"> PAGEREF _Toc2547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_Toc23302 </w:instrText>
      </w:r>
      <w:r>
        <w:fldChar w:fldCharType="separate"/>
      </w:r>
      <w:r>
        <w:t xml:space="preserve">2.7. </w:t>
      </w:r>
      <w:r>
        <w:rPr>
          <w:rFonts w:hint="eastAsia"/>
        </w:rPr>
        <w:t>通知返回（notifyUrl）</w:t>
      </w:r>
      <w:r>
        <w:tab/>
      </w:r>
      <w:r>
        <w:fldChar w:fldCharType="begin"/>
      </w:r>
      <w:r>
        <w:instrText xml:space="preserve"> PAGEREF _Toc23302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_Toc7619 </w:instrText>
      </w:r>
      <w:r>
        <w:fldChar w:fldCharType="separate"/>
      </w:r>
      <w:r>
        <w:t xml:space="preserve">2.8. </w:t>
      </w:r>
      <w:r>
        <w:rPr>
          <w:rFonts w:hint="eastAsia"/>
        </w:rPr>
        <w:t>实例</w:t>
      </w:r>
      <w:r>
        <w:tab/>
      </w:r>
      <w:r>
        <w:fldChar w:fldCharType="begin"/>
      </w:r>
      <w:r>
        <w:instrText xml:space="preserve"> PAGEREF _Toc7619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_Toc29725 </w:instrText>
      </w:r>
      <w:r>
        <w:fldChar w:fldCharType="separate"/>
      </w:r>
      <w:r>
        <w:t xml:space="preserve">2.9. </w:t>
      </w:r>
      <w:r>
        <w:rPr>
          <w:rFonts w:hint="eastAsia"/>
        </w:rPr>
        <w:t>处理流程</w:t>
      </w:r>
      <w:r>
        <w:tab/>
      </w:r>
      <w:r>
        <w:fldChar w:fldCharType="begin"/>
      </w:r>
      <w:r>
        <w:instrText xml:space="preserve"> PAGEREF _Toc29725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_Toc5135 </w:instrText>
      </w:r>
      <w:r>
        <w:fldChar w:fldCharType="separate"/>
      </w:r>
      <w:r>
        <w:t xml:space="preserve">3. </w:t>
      </w:r>
      <w:r>
        <w:rPr>
          <w:rFonts w:hint="eastAsia"/>
        </w:rPr>
        <w:t>H5支付接入接口</w:t>
      </w:r>
      <w:r>
        <w:tab/>
      </w:r>
      <w:r>
        <w:fldChar w:fldCharType="begin"/>
      </w:r>
      <w:r>
        <w:instrText xml:space="preserve"> PAGEREF _Toc5135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_Toc3879 </w:instrText>
      </w:r>
      <w:r>
        <w:fldChar w:fldCharType="separate"/>
      </w:r>
      <w:r>
        <w:t xml:space="preserve">3.1. </w:t>
      </w:r>
      <w:r>
        <w:rPr>
          <w:rFonts w:hint="eastAsia"/>
        </w:rPr>
        <w:t>业务功能</w:t>
      </w:r>
      <w:r>
        <w:tab/>
      </w:r>
      <w:r>
        <w:fldChar w:fldCharType="begin"/>
      </w:r>
      <w:r>
        <w:instrText xml:space="preserve"> PAGEREF _Toc3879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_Toc322 </w:instrText>
      </w:r>
      <w:r>
        <w:fldChar w:fldCharType="separate"/>
      </w:r>
      <w:r>
        <w:t xml:space="preserve">3.2. </w:t>
      </w:r>
      <w:r>
        <w:rPr>
          <w:rFonts w:hint="eastAsia"/>
        </w:rPr>
        <w:t>请求参数列表</w:t>
      </w:r>
      <w:r>
        <w:tab/>
      </w:r>
      <w:r>
        <w:fldChar w:fldCharType="begin"/>
      </w:r>
      <w:r>
        <w:instrText xml:space="preserve"> PAGEREF _Toc322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_Toc25660 </w:instrText>
      </w:r>
      <w:r>
        <w:fldChar w:fldCharType="separate"/>
      </w:r>
      <w:r>
        <w:rPr>
          <w:rFonts w:hint="eastAsia"/>
          <w:lang w:val="en-US" w:eastAsia="zh-CN"/>
        </w:rPr>
        <w:t>3.3. 实例</w:t>
      </w:r>
      <w:r>
        <w:tab/>
      </w:r>
      <w:r>
        <w:fldChar w:fldCharType="begin"/>
      </w:r>
      <w:r>
        <w:instrText xml:space="preserve"> PAGEREF _Toc25660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_Toc9505 </w:instrText>
      </w:r>
      <w:r>
        <w:fldChar w:fldCharType="separate"/>
      </w:r>
      <w:r>
        <w:rPr>
          <w:rFonts w:hint="eastAsia"/>
        </w:rPr>
        <w:t>3.4. 支付异步通知</w:t>
      </w:r>
      <w:r>
        <w:tab/>
      </w:r>
      <w:r>
        <w:fldChar w:fldCharType="begin"/>
      </w:r>
      <w:r>
        <w:instrText xml:space="preserve"> PAGEREF _Toc9505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_Toc9193 </w:instrText>
      </w:r>
      <w:r>
        <w:fldChar w:fldCharType="separate"/>
      </w:r>
      <w:r>
        <w:t xml:space="preserve">3.5. </w:t>
      </w:r>
      <w:r>
        <w:rPr>
          <w:rFonts w:hint="eastAsia"/>
        </w:rPr>
        <w:t>通知参数列表</w:t>
      </w:r>
      <w:r>
        <w:tab/>
      </w:r>
      <w:r>
        <w:fldChar w:fldCharType="begin"/>
      </w:r>
      <w:r>
        <w:instrText xml:space="preserve"> PAGEREF _Toc9193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_Toc9819 </w:instrText>
      </w:r>
      <w:r>
        <w:fldChar w:fldCharType="separate"/>
      </w:r>
      <w:r>
        <w:t xml:space="preserve">3.6. </w:t>
      </w:r>
      <w:r>
        <w:rPr>
          <w:rFonts w:hint="eastAsia"/>
        </w:rPr>
        <w:t>通知返回（notifyUrl）</w:t>
      </w:r>
      <w:r>
        <w:tab/>
      </w:r>
      <w:r>
        <w:fldChar w:fldCharType="begin"/>
      </w:r>
      <w:r>
        <w:instrText xml:space="preserve"> PAGEREF _Toc9819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_Toc6419 </w:instrText>
      </w:r>
      <w:r>
        <w:fldChar w:fldCharType="separate"/>
      </w:r>
      <w:r>
        <w:t xml:space="preserve">3.7. </w:t>
      </w:r>
      <w:r>
        <w:rPr>
          <w:rFonts w:hint="eastAsia"/>
        </w:rPr>
        <w:t>实例</w:t>
      </w:r>
      <w:r>
        <w:tab/>
      </w:r>
      <w:r>
        <w:fldChar w:fldCharType="begin"/>
      </w:r>
      <w:r>
        <w:instrText xml:space="preserve"> PAGEREF _Toc6419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_Toc12141 </w:instrText>
      </w:r>
      <w:r>
        <w:fldChar w:fldCharType="separate"/>
      </w:r>
      <w:r>
        <w:t xml:space="preserve">3.8. </w:t>
      </w:r>
      <w:r>
        <w:rPr>
          <w:rFonts w:hint="eastAsia"/>
        </w:rPr>
        <w:t>处理流程</w:t>
      </w:r>
      <w:r>
        <w:tab/>
      </w:r>
      <w:r>
        <w:fldChar w:fldCharType="begin"/>
      </w:r>
      <w:r>
        <w:instrText xml:space="preserve"> PAGEREF _Toc12141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_Toc19146 </w:instrText>
      </w:r>
      <w:r>
        <w:fldChar w:fldCharType="separate"/>
      </w:r>
      <w:r>
        <w:t xml:space="preserve">4. </w:t>
      </w:r>
      <w:r>
        <w:rPr>
          <w:rFonts w:hint="eastAsia"/>
        </w:rPr>
        <w:t>订单查询接口</w:t>
      </w:r>
      <w:r>
        <w:tab/>
      </w:r>
      <w:r>
        <w:fldChar w:fldCharType="begin"/>
      </w:r>
      <w:r>
        <w:instrText xml:space="preserve"> PAGEREF _Toc19146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_Toc8100 </w:instrText>
      </w:r>
      <w:r>
        <w:fldChar w:fldCharType="separate"/>
      </w:r>
      <w:r>
        <w:t xml:space="preserve">4.1. </w:t>
      </w:r>
      <w:r>
        <w:rPr>
          <w:rFonts w:hint="eastAsia"/>
        </w:rPr>
        <w:t>业务功能</w:t>
      </w:r>
      <w:r>
        <w:tab/>
      </w:r>
      <w:r>
        <w:fldChar w:fldCharType="begin"/>
      </w:r>
      <w:r>
        <w:instrText xml:space="preserve"> PAGEREF _Toc8100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_Toc9654 </w:instrText>
      </w:r>
      <w:r>
        <w:fldChar w:fldCharType="separate"/>
      </w:r>
      <w:r>
        <w:t xml:space="preserve">4.2. </w:t>
      </w:r>
      <w:r>
        <w:rPr>
          <w:rFonts w:hint="eastAsia"/>
        </w:rPr>
        <w:t>请求参数列表</w:t>
      </w:r>
      <w:r>
        <w:tab/>
      </w:r>
      <w:r>
        <w:fldChar w:fldCharType="begin"/>
      </w:r>
      <w:r>
        <w:instrText xml:space="preserve"> PAGEREF _Toc9654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_Toc22861 </w:instrText>
      </w:r>
      <w:r>
        <w:fldChar w:fldCharType="separate"/>
      </w:r>
      <w:r>
        <w:t xml:space="preserve">4.3. </w:t>
      </w:r>
      <w:r>
        <w:rPr>
          <w:rFonts w:hint="eastAsia"/>
        </w:rPr>
        <w:t>查询结果</w:t>
      </w:r>
      <w:r>
        <w:tab/>
      </w:r>
      <w:r>
        <w:fldChar w:fldCharType="begin"/>
      </w:r>
      <w:r>
        <w:instrText xml:space="preserve"> PAGEREF _Toc22861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_Toc12818 </w:instrText>
      </w:r>
      <w:r>
        <w:fldChar w:fldCharType="separate"/>
      </w:r>
      <w:r>
        <w:t xml:space="preserve">4.4. </w:t>
      </w:r>
      <w:r>
        <w:rPr>
          <w:rFonts w:hint="eastAsia"/>
        </w:rPr>
        <w:t>实例</w:t>
      </w:r>
      <w:r>
        <w:tab/>
      </w:r>
      <w:r>
        <w:fldChar w:fldCharType="begin"/>
      </w:r>
      <w:r>
        <w:instrText xml:space="preserve"> PAGEREF _Toc12818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_Toc15957 </w:instrText>
      </w:r>
      <w:r>
        <w:fldChar w:fldCharType="separate"/>
      </w:r>
      <w:r>
        <w:t xml:space="preserve">5. </w:t>
      </w:r>
      <w:r>
        <w:rPr>
          <w:rFonts w:hint="eastAsia"/>
        </w:rPr>
        <w:t>编码</w:t>
      </w:r>
      <w:r>
        <w:tab/>
      </w:r>
      <w:r>
        <w:fldChar w:fldCharType="begin"/>
      </w:r>
      <w:r>
        <w:instrText xml:space="preserve"> PAGEREF _Toc15957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_Toc16970 </w:instrText>
      </w:r>
      <w:r>
        <w:fldChar w:fldCharType="separate"/>
      </w:r>
      <w:r>
        <w:t xml:space="preserve">6. </w:t>
      </w:r>
      <w:r>
        <w:rPr>
          <w:rFonts w:hint="eastAsia"/>
        </w:rPr>
        <w:t>数字签名</w:t>
      </w:r>
      <w:r>
        <w:tab/>
      </w:r>
      <w:r>
        <w:fldChar w:fldCharType="begin"/>
      </w:r>
      <w:r>
        <w:instrText xml:space="preserve"> PAGEREF _Toc16970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_Toc14047 </w:instrText>
      </w:r>
      <w:r>
        <w:fldChar w:fldCharType="separate"/>
      </w:r>
      <w:r>
        <w:t xml:space="preserve">7. </w:t>
      </w:r>
      <w:r>
        <w:rPr>
          <w:rFonts w:hint="eastAsia"/>
        </w:rPr>
        <w:t>附录</w:t>
      </w:r>
      <w:r>
        <w:tab/>
      </w:r>
      <w:r>
        <w:fldChar w:fldCharType="begin"/>
      </w:r>
      <w:r>
        <w:instrText xml:space="preserve"> PAGEREF _Toc14047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_Toc10166 </w:instrText>
      </w:r>
      <w:r>
        <w:fldChar w:fldCharType="separate"/>
      </w:r>
      <w:r>
        <w:t xml:space="preserve">7.1. </w:t>
      </w:r>
      <w:r>
        <w:rPr>
          <w:rFonts w:hint="eastAsia"/>
        </w:rPr>
        <w:t>银行简码</w:t>
      </w:r>
      <w:r>
        <w:tab/>
      </w:r>
      <w:r>
        <w:fldChar w:fldCharType="begin"/>
      </w:r>
      <w:r>
        <w:instrText xml:space="preserve"> PAGEREF _Toc10166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_Toc14751 </w:instrText>
      </w:r>
      <w:r>
        <w:fldChar w:fldCharType="separate"/>
      </w:r>
      <w:r>
        <w:t xml:space="preserve">7.2. </w:t>
      </w:r>
      <w:r>
        <w:rPr>
          <w:rFonts w:hint="eastAsia"/>
        </w:rPr>
        <w:t>应答码和描述对照说明</w:t>
      </w:r>
      <w:r>
        <w:tab/>
      </w:r>
      <w:r>
        <w:fldChar w:fldCharType="begin"/>
      </w:r>
      <w:r>
        <w:instrText xml:space="preserve"> PAGEREF _Toc14751 </w:instrText>
      </w:r>
      <w:r>
        <w:fldChar w:fldCharType="separate"/>
      </w:r>
      <w:r>
        <w:t>15</w:t>
      </w:r>
      <w:r>
        <w:fldChar w:fldCharType="end"/>
      </w:r>
      <w:r>
        <w:fldChar w:fldCharType="end"/>
      </w:r>
    </w:p>
    <w:p>
      <w:pPr>
        <w:spacing w:line="360" w:lineRule="auto"/>
      </w:pPr>
      <w:r>
        <w:fldChar w:fldCharType="end"/>
      </w:r>
    </w:p>
    <w:bookmarkEnd w:id="0"/>
    <w:bookmarkEnd w:id="1"/>
    <w:bookmarkEnd w:id="2"/>
    <w:bookmarkEnd w:id="3"/>
    <w:bookmarkEnd w:id="4"/>
    <w:bookmarkEnd w:id="5"/>
    <w:bookmarkEnd w:id="6"/>
    <w:p>
      <w:pPr>
        <w:pStyle w:val="2"/>
        <w:spacing w:line="360" w:lineRule="auto"/>
        <w:rPr>
          <w:rFonts w:ascii="宋体" w:hAnsi="宋体"/>
          <w:sz w:val="36"/>
          <w:szCs w:val="36"/>
        </w:rPr>
        <w:sectPr>
          <w:pgSz w:w="11906" w:h="16838"/>
          <w:pgMar w:top="1440" w:right="1800" w:bottom="1440" w:left="1800" w:header="851" w:footer="992" w:gutter="0"/>
          <w:pgNumType w:fmt="decimal"/>
          <w:cols w:space="720" w:num="1"/>
          <w:docGrid w:type="lines" w:linePitch="312" w:charSpace="0"/>
        </w:sectPr>
      </w:pPr>
      <w:bookmarkStart w:id="8" w:name="_Toc16043"/>
    </w:p>
    <w:p>
      <w:pPr>
        <w:pStyle w:val="2"/>
        <w:numPr>
          <w:ilvl w:val="0"/>
          <w:numId w:val="1"/>
        </w:numPr>
      </w:pPr>
      <w:bookmarkStart w:id="9" w:name="_Toc17367"/>
      <w:r>
        <w:rPr>
          <w:rFonts w:hint="eastAsia"/>
        </w:rPr>
        <w:t>概述</w:t>
      </w:r>
      <w:bookmarkEnd w:id="9"/>
    </w:p>
    <w:p>
      <w:pPr>
        <w:pStyle w:val="3"/>
        <w:numPr>
          <w:ilvl w:val="1"/>
          <w:numId w:val="1"/>
        </w:numPr>
      </w:pPr>
      <w:bookmarkStart w:id="10" w:name="_Toc7718"/>
      <w:r>
        <w:rPr>
          <w:rFonts w:hint="eastAsia"/>
        </w:rPr>
        <w:t>目的</w:t>
      </w:r>
      <w:bookmarkEnd w:id="10"/>
    </w:p>
    <w:p>
      <w:pPr>
        <w:spacing w:line="360" w:lineRule="auto"/>
        <w:ind w:left="567"/>
        <w:rPr>
          <w:rFonts w:ascii="宋体" w:hAnsi="宋体"/>
          <w:sz w:val="24"/>
          <w:szCs w:val="24"/>
        </w:rPr>
      </w:pPr>
      <w:r>
        <w:rPr>
          <w:rFonts w:hint="eastAsia" w:ascii="宋体" w:hAnsi="宋体"/>
          <w:sz w:val="24"/>
          <w:szCs w:val="24"/>
        </w:rPr>
        <w:t>帮助商户接入</w:t>
      </w:r>
      <w:r>
        <w:rPr>
          <w:rFonts w:hint="eastAsia" w:ascii="宋体" w:hAnsi="宋体"/>
          <w:sz w:val="24"/>
          <w:szCs w:val="24"/>
          <w:lang w:eastAsia="zh-CN"/>
        </w:rPr>
        <w:t>新百付通</w:t>
      </w:r>
      <w:r>
        <w:rPr>
          <w:rFonts w:hint="eastAsia" w:ascii="宋体" w:hAnsi="宋体"/>
          <w:sz w:val="24"/>
          <w:szCs w:val="24"/>
        </w:rPr>
        <w:t>电子支付平台，快速掌握支付平台提供的各种功能，便于尽快投入使用。</w:t>
      </w:r>
    </w:p>
    <w:p>
      <w:pPr>
        <w:spacing w:line="360" w:lineRule="auto"/>
        <w:ind w:left="567"/>
        <w:rPr>
          <w:rFonts w:ascii="宋体" w:hAnsi="宋体"/>
          <w:sz w:val="24"/>
          <w:szCs w:val="24"/>
        </w:rPr>
      </w:pPr>
    </w:p>
    <w:p>
      <w:pPr>
        <w:pStyle w:val="3"/>
        <w:numPr>
          <w:ilvl w:val="1"/>
          <w:numId w:val="1"/>
        </w:numPr>
      </w:pPr>
      <w:bookmarkStart w:id="11" w:name="_Toc1384"/>
      <w:r>
        <w:rPr>
          <w:rFonts w:hint="eastAsia"/>
        </w:rPr>
        <w:t>使用对象</w:t>
      </w:r>
      <w:bookmarkEnd w:id="11"/>
    </w:p>
    <w:p>
      <w:pPr>
        <w:autoSpaceDE w:val="0"/>
        <w:autoSpaceDN w:val="0"/>
        <w:adjustRightInd w:val="0"/>
        <w:spacing w:line="360" w:lineRule="auto"/>
        <w:ind w:firstLine="420"/>
        <w:jc w:val="left"/>
        <w:rPr>
          <w:rFonts w:ascii="宋体" w:cs="宋体"/>
          <w:color w:val="000000"/>
          <w:kern w:val="0"/>
          <w:sz w:val="24"/>
          <w:szCs w:val="24"/>
        </w:rPr>
      </w:pPr>
      <w:r>
        <w:rPr>
          <w:rFonts w:hint="eastAsia" w:ascii="宋体" w:hAnsi="宋体" w:cs="宋体,Bold"/>
          <w:b w:val="0"/>
          <w:bCs w:val="0"/>
          <w:color w:val="000000"/>
          <w:kern w:val="0"/>
          <w:sz w:val="24"/>
          <w:szCs w:val="24"/>
          <w:lang w:eastAsia="zh-CN"/>
        </w:rPr>
        <w:t>新百付通</w:t>
      </w:r>
      <w:r>
        <w:rPr>
          <w:rFonts w:hint="eastAsia" w:ascii="宋体" w:hAnsi="宋体" w:cs="宋体,Bold"/>
          <w:b w:val="0"/>
          <w:bCs w:val="0"/>
          <w:color w:val="000000"/>
          <w:kern w:val="0"/>
          <w:sz w:val="24"/>
          <w:szCs w:val="24"/>
        </w:rPr>
        <w:t>注册商户的网上应用开发人员、维护人员和管理人员</w:t>
      </w:r>
      <w:r>
        <w:rPr>
          <w:rFonts w:hint="eastAsia" w:ascii="宋体" w:hAnsi="宋体" w:cs="宋体,Bold"/>
          <w:b/>
          <w:bCs/>
          <w:color w:val="000000"/>
          <w:kern w:val="0"/>
          <w:sz w:val="24"/>
          <w:szCs w:val="24"/>
        </w:rPr>
        <w:t>。</w:t>
      </w:r>
      <w:r>
        <w:rPr>
          <w:rFonts w:hint="eastAsia" w:ascii="宋体" w:cs="宋体"/>
          <w:color w:val="000000"/>
          <w:kern w:val="0"/>
          <w:sz w:val="24"/>
          <w:szCs w:val="24"/>
        </w:rPr>
        <w:t>他们应具备以下基本知识：</w:t>
      </w:r>
    </w:p>
    <w:p>
      <w:pPr>
        <w:numPr>
          <w:ilvl w:val="0"/>
          <w:numId w:val="2"/>
        </w:numPr>
        <w:autoSpaceDE w:val="0"/>
        <w:autoSpaceDN w:val="0"/>
        <w:adjustRightInd w:val="0"/>
        <w:spacing w:line="360" w:lineRule="auto"/>
        <w:jc w:val="left"/>
        <w:rPr>
          <w:rFonts w:ascii="宋体" w:cs="宋体"/>
          <w:color w:val="000000"/>
          <w:kern w:val="0"/>
          <w:sz w:val="24"/>
          <w:szCs w:val="24"/>
        </w:rPr>
      </w:pPr>
      <w:r>
        <w:rPr>
          <w:rFonts w:hint="eastAsia" w:ascii="宋体" w:cs="宋体"/>
          <w:color w:val="000000"/>
          <w:kern w:val="0"/>
          <w:sz w:val="24"/>
          <w:szCs w:val="24"/>
        </w:rPr>
        <w:t>了解</w:t>
      </w:r>
      <w:r>
        <w:rPr>
          <w:color w:val="000000"/>
          <w:kern w:val="0"/>
          <w:sz w:val="24"/>
          <w:szCs w:val="24"/>
        </w:rPr>
        <w:t>Windows</w:t>
      </w:r>
      <w:r>
        <w:rPr>
          <w:rFonts w:hint="eastAsia" w:ascii="宋体" w:cs="宋体"/>
          <w:color w:val="000000"/>
          <w:kern w:val="0"/>
          <w:sz w:val="24"/>
          <w:szCs w:val="24"/>
        </w:rPr>
        <w:t>、</w:t>
      </w:r>
      <w:r>
        <w:rPr>
          <w:color w:val="000000"/>
          <w:kern w:val="0"/>
          <w:sz w:val="24"/>
          <w:szCs w:val="24"/>
        </w:rPr>
        <w:t>HP-UX</w:t>
      </w:r>
      <w:r>
        <w:rPr>
          <w:rFonts w:hint="eastAsia" w:ascii="宋体" w:cs="宋体"/>
          <w:color w:val="000000"/>
          <w:kern w:val="0"/>
          <w:sz w:val="24"/>
          <w:szCs w:val="24"/>
        </w:rPr>
        <w:t>、</w:t>
      </w:r>
      <w:r>
        <w:rPr>
          <w:color w:val="000000"/>
          <w:kern w:val="0"/>
          <w:sz w:val="24"/>
          <w:szCs w:val="24"/>
        </w:rPr>
        <w:t>AIX</w:t>
      </w:r>
      <w:r>
        <w:rPr>
          <w:rFonts w:hint="eastAsia" w:ascii="宋体" w:cs="宋体"/>
          <w:color w:val="000000"/>
          <w:kern w:val="0"/>
          <w:sz w:val="24"/>
          <w:szCs w:val="24"/>
        </w:rPr>
        <w:t>、</w:t>
      </w:r>
      <w:r>
        <w:rPr>
          <w:color w:val="000000"/>
          <w:kern w:val="0"/>
          <w:sz w:val="24"/>
          <w:szCs w:val="24"/>
        </w:rPr>
        <w:t>SUN</w:t>
      </w:r>
      <w:r>
        <w:rPr>
          <w:rFonts w:hint="eastAsia"/>
          <w:color w:val="000000"/>
          <w:kern w:val="0"/>
          <w:sz w:val="24"/>
          <w:szCs w:val="24"/>
        </w:rPr>
        <w:t>、</w:t>
      </w:r>
      <w:r>
        <w:rPr>
          <w:color w:val="000000"/>
          <w:kern w:val="0"/>
          <w:sz w:val="24"/>
          <w:szCs w:val="24"/>
        </w:rPr>
        <w:t>Solaris</w:t>
      </w:r>
      <w:r>
        <w:rPr>
          <w:rFonts w:hint="eastAsia" w:ascii="宋体" w:cs="宋体"/>
          <w:color w:val="000000"/>
          <w:kern w:val="0"/>
          <w:sz w:val="24"/>
          <w:szCs w:val="24"/>
        </w:rPr>
        <w:t>、</w:t>
      </w:r>
      <w:r>
        <w:rPr>
          <w:color w:val="000000"/>
          <w:kern w:val="0"/>
          <w:sz w:val="24"/>
          <w:szCs w:val="24"/>
        </w:rPr>
        <w:t>Linux</w:t>
      </w:r>
      <w:r>
        <w:rPr>
          <w:rFonts w:hint="eastAsia" w:ascii="宋体" w:cs="宋体"/>
          <w:color w:val="000000"/>
          <w:kern w:val="0"/>
          <w:sz w:val="24"/>
          <w:szCs w:val="24"/>
        </w:rPr>
        <w:t>、</w:t>
      </w:r>
      <w:r>
        <w:rPr>
          <w:color w:val="000000"/>
          <w:kern w:val="0"/>
          <w:sz w:val="24"/>
          <w:szCs w:val="24"/>
        </w:rPr>
        <w:t xml:space="preserve">BSD </w:t>
      </w:r>
      <w:r>
        <w:rPr>
          <w:rFonts w:hint="eastAsia" w:ascii="宋体" w:cs="宋体"/>
          <w:color w:val="000000"/>
          <w:kern w:val="0"/>
          <w:sz w:val="24"/>
          <w:szCs w:val="24"/>
        </w:rPr>
        <w:t>等操作系统的其中一种</w:t>
      </w:r>
    </w:p>
    <w:p>
      <w:pPr>
        <w:numPr>
          <w:ilvl w:val="0"/>
          <w:numId w:val="2"/>
        </w:numPr>
        <w:autoSpaceDE w:val="0"/>
        <w:autoSpaceDN w:val="0"/>
        <w:adjustRightInd w:val="0"/>
        <w:spacing w:line="360" w:lineRule="auto"/>
        <w:jc w:val="left"/>
        <w:rPr>
          <w:rFonts w:ascii="宋体" w:cs="宋体"/>
          <w:color w:val="000000"/>
          <w:kern w:val="0"/>
          <w:sz w:val="24"/>
          <w:szCs w:val="24"/>
        </w:rPr>
      </w:pPr>
      <w:r>
        <w:rPr>
          <w:rFonts w:hint="eastAsia" w:ascii="宋体" w:cs="宋体"/>
          <w:color w:val="000000"/>
          <w:kern w:val="0"/>
          <w:sz w:val="24"/>
          <w:szCs w:val="24"/>
        </w:rPr>
        <w:t>了解上述系统上的网站设置和网页制作方法</w:t>
      </w:r>
    </w:p>
    <w:p>
      <w:pPr>
        <w:numPr>
          <w:ilvl w:val="0"/>
          <w:numId w:val="2"/>
        </w:numPr>
        <w:autoSpaceDE w:val="0"/>
        <w:autoSpaceDN w:val="0"/>
        <w:adjustRightInd w:val="0"/>
        <w:spacing w:line="360" w:lineRule="auto"/>
        <w:jc w:val="left"/>
        <w:rPr>
          <w:color w:val="000000"/>
          <w:kern w:val="0"/>
          <w:sz w:val="24"/>
          <w:szCs w:val="24"/>
        </w:rPr>
      </w:pPr>
      <w:r>
        <w:rPr>
          <w:rFonts w:hint="eastAsia" w:ascii="宋体" w:cs="宋体"/>
          <w:color w:val="000000"/>
          <w:kern w:val="0"/>
          <w:sz w:val="24"/>
          <w:szCs w:val="24"/>
        </w:rPr>
        <w:t>了解</w:t>
      </w:r>
      <w:r>
        <w:rPr>
          <w:color w:val="000000"/>
          <w:kern w:val="0"/>
          <w:sz w:val="24"/>
          <w:szCs w:val="24"/>
        </w:rPr>
        <w:t>HTML</w:t>
      </w:r>
      <w:r>
        <w:rPr>
          <w:rFonts w:hint="eastAsia" w:ascii="宋体" w:cs="宋体"/>
          <w:color w:val="000000"/>
          <w:kern w:val="0"/>
          <w:sz w:val="24"/>
          <w:szCs w:val="24"/>
        </w:rPr>
        <w:t>语言以及JSP（Java Servlet Pages）或</w:t>
      </w:r>
      <w:r>
        <w:rPr>
          <w:rFonts w:ascii="宋体" w:cs="宋体"/>
          <w:color w:val="000000"/>
          <w:kern w:val="0"/>
          <w:sz w:val="24"/>
          <w:szCs w:val="24"/>
        </w:rPr>
        <w:t>PHP</w:t>
      </w:r>
      <w:r>
        <w:rPr>
          <w:rFonts w:hint="eastAsia" w:ascii="宋体" w:cs="宋体"/>
          <w:color w:val="000000"/>
          <w:kern w:val="0"/>
          <w:sz w:val="24"/>
          <w:szCs w:val="24"/>
        </w:rPr>
        <w:t>（</w:t>
      </w:r>
      <w:r>
        <w:rPr>
          <w:rFonts w:ascii="宋体" w:cs="宋体"/>
          <w:color w:val="000000"/>
          <w:kern w:val="0"/>
          <w:sz w:val="24"/>
          <w:szCs w:val="24"/>
        </w:rPr>
        <w:t>Hypertext Preprocessor</w:t>
      </w:r>
      <w:r>
        <w:rPr>
          <w:rFonts w:hint="eastAsia" w:ascii="宋体" w:cs="宋体"/>
          <w:color w:val="000000"/>
          <w:kern w:val="0"/>
          <w:sz w:val="24"/>
          <w:szCs w:val="24"/>
        </w:rPr>
        <w:t>），了解</w:t>
      </w:r>
      <w:r>
        <w:rPr>
          <w:color w:val="000000"/>
          <w:kern w:val="0"/>
          <w:sz w:val="24"/>
          <w:szCs w:val="24"/>
        </w:rPr>
        <w:t>JAVA</w:t>
      </w:r>
      <w:r>
        <w:rPr>
          <w:rFonts w:hint="eastAsia"/>
          <w:color w:val="000000"/>
          <w:kern w:val="0"/>
          <w:sz w:val="24"/>
          <w:szCs w:val="24"/>
        </w:rPr>
        <w:t>或.NET</w:t>
      </w:r>
      <w:r>
        <w:rPr>
          <w:color w:val="000000"/>
          <w:kern w:val="0"/>
          <w:sz w:val="24"/>
          <w:szCs w:val="24"/>
        </w:rPr>
        <w:t xml:space="preserve"> </w:t>
      </w:r>
      <w:r>
        <w:rPr>
          <w:rFonts w:hint="eastAsia"/>
          <w:color w:val="000000"/>
          <w:kern w:val="0"/>
          <w:sz w:val="24"/>
          <w:szCs w:val="24"/>
        </w:rPr>
        <w:t>等开发语言</w:t>
      </w:r>
    </w:p>
    <w:p>
      <w:pPr>
        <w:numPr>
          <w:ilvl w:val="0"/>
          <w:numId w:val="2"/>
        </w:numPr>
        <w:autoSpaceDE w:val="0"/>
        <w:autoSpaceDN w:val="0"/>
        <w:adjustRightInd w:val="0"/>
        <w:spacing w:line="360" w:lineRule="auto"/>
        <w:jc w:val="left"/>
        <w:rPr>
          <w:rFonts w:ascii="宋体" w:cs="宋体"/>
          <w:color w:val="000000"/>
          <w:kern w:val="0"/>
          <w:sz w:val="24"/>
          <w:szCs w:val="24"/>
        </w:rPr>
      </w:pPr>
      <w:r>
        <w:rPr>
          <w:rFonts w:hint="eastAsia" w:ascii="宋体" w:cs="宋体"/>
          <w:color w:val="000000"/>
          <w:kern w:val="0"/>
          <w:sz w:val="24"/>
          <w:szCs w:val="24"/>
        </w:rPr>
        <w:t>了解信息安全的基本概念</w:t>
      </w:r>
    </w:p>
    <w:p>
      <w:pPr>
        <w:spacing w:line="360" w:lineRule="auto"/>
        <w:ind w:left="567"/>
        <w:rPr>
          <w:rFonts w:ascii="宋体" w:hAnsi="宋体"/>
          <w:sz w:val="30"/>
        </w:rPr>
      </w:pPr>
    </w:p>
    <w:p>
      <w:pPr>
        <w:pStyle w:val="3"/>
        <w:numPr>
          <w:ilvl w:val="1"/>
          <w:numId w:val="1"/>
        </w:numPr>
      </w:pPr>
      <w:bookmarkStart w:id="12" w:name="_Toc8195"/>
      <w:r>
        <w:rPr>
          <w:rFonts w:hint="eastAsia"/>
        </w:rPr>
        <w:t>技术支持</w:t>
      </w:r>
      <w:bookmarkEnd w:id="12"/>
    </w:p>
    <w:p>
      <w:pPr>
        <w:spacing w:line="360" w:lineRule="auto"/>
        <w:ind w:left="567"/>
        <w:rPr>
          <w:rFonts w:ascii="宋体" w:hAnsi="宋体"/>
          <w:color w:val="FF0000"/>
          <w:u w:val="single"/>
        </w:rPr>
      </w:pPr>
      <w:r>
        <w:rPr>
          <w:rFonts w:hint="eastAsia" w:ascii="宋体" w:hAnsi="宋体"/>
          <w:sz w:val="24"/>
          <w:szCs w:val="24"/>
        </w:rPr>
        <w:t>一般事务咨询：</w:t>
      </w:r>
    </w:p>
    <w:p>
      <w:pPr>
        <w:spacing w:line="360" w:lineRule="auto"/>
        <w:ind w:left="567"/>
        <w:rPr>
          <w:rFonts w:ascii="宋体" w:hAnsi="宋体"/>
          <w:sz w:val="24"/>
          <w:szCs w:val="24"/>
        </w:rPr>
      </w:pPr>
      <w:r>
        <w:rPr>
          <w:rFonts w:hint="eastAsia" w:ascii="宋体" w:hAnsi="宋体"/>
          <w:sz w:val="24"/>
          <w:szCs w:val="24"/>
        </w:rPr>
        <w:t>技术支持邮箱：</w:t>
      </w:r>
    </w:p>
    <w:p>
      <w:pPr>
        <w:spacing w:line="360" w:lineRule="auto"/>
        <w:ind w:left="567"/>
        <w:rPr>
          <w:rFonts w:hint="eastAsia" w:ascii="宋体" w:hAnsi="宋体"/>
          <w:sz w:val="24"/>
          <w:szCs w:val="24"/>
          <w:lang w:val="en-US" w:eastAsia="zh-CN"/>
        </w:rPr>
      </w:pPr>
      <w:r>
        <w:rPr>
          <w:rFonts w:hint="eastAsia" w:ascii="宋体" w:hAnsi="宋体"/>
          <w:sz w:val="24"/>
          <w:szCs w:val="24"/>
        </w:rPr>
        <w:t>技术支持时间：</w:t>
      </w:r>
      <w:r>
        <w:rPr>
          <w:rFonts w:hint="eastAsia" w:ascii="宋体" w:hAnsi="宋体"/>
          <w:sz w:val="24"/>
          <w:szCs w:val="24"/>
          <w:lang w:val="en-US" w:eastAsia="zh-CN"/>
        </w:rPr>
        <w:t>10</w:t>
      </w:r>
      <w:r>
        <w:rPr>
          <w:rFonts w:hint="eastAsia" w:ascii="宋体" w:hAnsi="宋体"/>
          <w:sz w:val="24"/>
          <w:szCs w:val="24"/>
        </w:rPr>
        <w:t>:</w:t>
      </w:r>
      <w:r>
        <w:rPr>
          <w:rFonts w:hint="eastAsia" w:ascii="宋体" w:hAnsi="宋体"/>
          <w:sz w:val="24"/>
          <w:szCs w:val="24"/>
          <w:lang w:val="en-US" w:eastAsia="zh-CN"/>
        </w:rPr>
        <w:t>0</w:t>
      </w:r>
      <w:r>
        <w:rPr>
          <w:rFonts w:hint="eastAsia" w:ascii="宋体" w:hAnsi="宋体"/>
          <w:sz w:val="24"/>
          <w:szCs w:val="24"/>
        </w:rPr>
        <w:t>0-</w:t>
      </w:r>
      <w:r>
        <w:rPr>
          <w:rFonts w:hint="eastAsia" w:ascii="宋体" w:hAnsi="宋体"/>
          <w:sz w:val="24"/>
          <w:szCs w:val="24"/>
          <w:lang w:val="en-US" w:eastAsia="zh-CN"/>
        </w:rPr>
        <w:t>22</w:t>
      </w:r>
      <w:r>
        <w:rPr>
          <w:rFonts w:hint="eastAsia" w:ascii="宋体" w:hAnsi="宋体"/>
          <w:sz w:val="24"/>
          <w:szCs w:val="24"/>
        </w:rPr>
        <w:t>:</w:t>
      </w:r>
      <w:r>
        <w:rPr>
          <w:rFonts w:hint="eastAsia" w:ascii="宋体" w:hAnsi="宋体"/>
          <w:sz w:val="24"/>
          <w:szCs w:val="24"/>
          <w:lang w:val="en-US" w:eastAsia="zh-CN"/>
        </w:rPr>
        <w:t>00</w:t>
      </w:r>
      <w:bookmarkEnd w:id="8"/>
    </w:p>
    <w:p>
      <w:pPr>
        <w:spacing w:line="360" w:lineRule="auto"/>
        <w:ind w:left="567"/>
        <w:rPr>
          <w:rFonts w:hint="eastAsia" w:ascii="宋体" w:hAnsi="宋体"/>
          <w:sz w:val="24"/>
          <w:szCs w:val="24"/>
          <w:lang w:val="en-US" w:eastAsia="zh-CN"/>
        </w:rPr>
      </w:pPr>
    </w:p>
    <w:p>
      <w:pPr>
        <w:spacing w:line="360" w:lineRule="auto"/>
        <w:ind w:left="567"/>
        <w:rPr>
          <w:rFonts w:hint="eastAsia" w:ascii="宋体" w:hAnsi="宋体"/>
          <w:sz w:val="24"/>
          <w:szCs w:val="24"/>
          <w:lang w:val="en-US" w:eastAsia="zh-CN"/>
        </w:rPr>
      </w:pPr>
    </w:p>
    <w:p>
      <w:pPr>
        <w:spacing w:line="360" w:lineRule="auto"/>
        <w:ind w:left="567"/>
        <w:rPr>
          <w:rFonts w:hint="eastAsia" w:ascii="宋体" w:hAnsi="宋体"/>
          <w:sz w:val="24"/>
          <w:szCs w:val="24"/>
          <w:lang w:val="en-US" w:eastAsia="zh-CN"/>
        </w:rPr>
      </w:pPr>
    </w:p>
    <w:p>
      <w:pPr>
        <w:spacing w:line="360" w:lineRule="auto"/>
        <w:ind w:left="567"/>
        <w:rPr>
          <w:rFonts w:hint="eastAsia" w:ascii="宋体" w:hAnsi="宋体"/>
          <w:sz w:val="24"/>
          <w:szCs w:val="24"/>
          <w:lang w:val="en-US" w:eastAsia="zh-CN"/>
        </w:rPr>
      </w:pPr>
    </w:p>
    <w:p>
      <w:pPr>
        <w:spacing w:line="360" w:lineRule="auto"/>
        <w:ind w:left="567"/>
        <w:rPr>
          <w:rFonts w:hint="eastAsia" w:ascii="宋体" w:hAnsi="宋体"/>
          <w:sz w:val="24"/>
          <w:szCs w:val="24"/>
          <w:lang w:val="en-US" w:eastAsia="zh-CN"/>
        </w:rPr>
      </w:pPr>
    </w:p>
    <w:p>
      <w:pPr>
        <w:spacing w:line="360" w:lineRule="auto"/>
        <w:ind w:left="567"/>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pStyle w:val="2"/>
        <w:numPr>
          <w:ilvl w:val="0"/>
          <w:numId w:val="1"/>
        </w:numPr>
      </w:pPr>
      <w:bookmarkStart w:id="13" w:name="_Toc1601"/>
      <w:r>
        <w:rPr>
          <w:rFonts w:hint="eastAsia"/>
        </w:rPr>
        <w:t>扫码支付接入接口</w:t>
      </w:r>
      <w:bookmarkEnd w:id="13"/>
    </w:p>
    <w:p>
      <w:pPr>
        <w:pStyle w:val="3"/>
        <w:numPr>
          <w:ilvl w:val="1"/>
          <w:numId w:val="1"/>
        </w:numPr>
      </w:pPr>
      <w:bookmarkStart w:id="14" w:name="_Toc31687"/>
      <w:r>
        <w:rPr>
          <w:rFonts w:hint="eastAsia"/>
        </w:rPr>
        <w:t>业务功能</w:t>
      </w:r>
      <w:bookmarkEnd w:id="14"/>
    </w:p>
    <w:p>
      <w:pPr>
        <w:spacing w:line="360" w:lineRule="auto"/>
        <w:rPr>
          <w:rFonts w:ascii="宋体" w:hAnsi="宋体"/>
          <w:color w:val="000000"/>
          <w:sz w:val="24"/>
        </w:rPr>
      </w:pPr>
      <w:r>
        <w:rPr>
          <w:rFonts w:hint="eastAsia" w:ascii="宋体" w:hAnsi="宋体"/>
          <w:color w:val="000000"/>
          <w:sz w:val="24"/>
        </w:rPr>
        <w:t>调用此接口，根据用户传过来的参数创建交易，买家再付款。</w:t>
      </w:r>
    </w:p>
    <w:p>
      <w:pPr>
        <w:spacing w:line="360" w:lineRule="auto"/>
        <w:rPr>
          <w:rFonts w:ascii="宋体" w:hAnsi="宋体"/>
          <w:color w:val="000000"/>
          <w:sz w:val="24"/>
        </w:rPr>
      </w:pPr>
      <w:r>
        <w:rPr>
          <w:rFonts w:hint="eastAsia" w:ascii="宋体" w:hAnsi="宋体"/>
          <w:color w:val="000000"/>
          <w:sz w:val="24"/>
        </w:rPr>
        <w:t xml:space="preserve">交互模式: 请求/响应交互模式，页面跳转 </w:t>
      </w:r>
    </w:p>
    <w:p>
      <w:pPr>
        <w:pStyle w:val="13"/>
        <w:shd w:val="clear" w:color="auto" w:fill="FFFFFF"/>
        <w:rPr>
          <w:rFonts w:hint="eastAsia"/>
          <w:b/>
          <w:bCs/>
          <w:color w:val="0070C0"/>
        </w:rPr>
      </w:pPr>
      <w:r>
        <w:rPr>
          <w:rFonts w:hint="eastAsia"/>
          <w:b/>
          <w:color w:val="000000"/>
        </w:rPr>
        <w:t>接入URL</w:t>
      </w:r>
      <w:r>
        <w:rPr>
          <w:rFonts w:hint="eastAsia"/>
        </w:rPr>
        <w:t>：</w:t>
      </w:r>
      <w:r>
        <w:rPr>
          <w:color w:val="2A00FF"/>
        </w:rPr>
        <w:t xml:space="preserve"> </w:t>
      </w:r>
      <w:r>
        <w:rPr>
          <w:rFonts w:hint="eastAsia"/>
          <w:b/>
          <w:bCs/>
          <w:color w:val="0070C0"/>
        </w:rPr>
        <w:t>https://payment.</w:t>
      </w:r>
      <w:r>
        <w:rPr>
          <w:rFonts w:hint="eastAsia"/>
          <w:b/>
          <w:bCs/>
          <w:color w:val="0070C0"/>
          <w:lang w:eastAsia="zh-CN"/>
        </w:rPr>
        <w:t>51bftpay</w:t>
      </w:r>
      <w:r>
        <w:rPr>
          <w:rFonts w:hint="eastAsia"/>
          <w:b/>
          <w:bCs/>
          <w:color w:val="0070C0"/>
        </w:rPr>
        <w:t>.com/sfpay/scanCodePayServlet</w:t>
      </w:r>
    </w:p>
    <w:p>
      <w:pPr>
        <w:pStyle w:val="13"/>
        <w:shd w:val="clear" w:color="auto" w:fill="FFFFFF"/>
        <w:rPr>
          <w:rFonts w:hint="eastAsia"/>
          <w:b/>
          <w:bCs/>
          <w:color w:val="0070C0"/>
        </w:rPr>
      </w:pPr>
    </w:p>
    <w:p>
      <w:pPr>
        <w:pStyle w:val="13"/>
        <w:shd w:val="clear" w:color="auto" w:fill="FFFFFF"/>
        <w:rPr>
          <w:color w:val="0000FF"/>
          <w:u w:val="single"/>
        </w:rPr>
      </w:pPr>
      <w:r>
        <w:rPr>
          <w:rFonts w:hint="eastAsia"/>
          <w:b/>
          <w:color w:val="000000"/>
        </w:rPr>
        <w:t>接入URL</w:t>
      </w:r>
      <w:r>
        <w:rPr>
          <w:rFonts w:hint="eastAsia"/>
          <w:b/>
          <w:color w:val="000000"/>
          <w:lang w:eastAsia="zh-CN"/>
        </w:rPr>
        <w:t>（</w:t>
      </w:r>
      <w:r>
        <w:rPr>
          <w:rFonts w:hint="eastAsia"/>
          <w:b/>
          <w:color w:val="000000"/>
          <w:lang w:val="en-US" w:eastAsia="zh-CN"/>
        </w:rPr>
        <w:t>收银台模式，form表单提交</w:t>
      </w:r>
      <w:r>
        <w:rPr>
          <w:rFonts w:hint="eastAsia"/>
          <w:b/>
          <w:color w:val="000000"/>
          <w:lang w:eastAsia="zh-CN"/>
        </w:rPr>
        <w:t>）</w:t>
      </w:r>
      <w:r>
        <w:rPr>
          <w:rFonts w:hint="eastAsia"/>
        </w:rPr>
        <w:t>：</w:t>
      </w:r>
      <w:r>
        <w:rPr>
          <w:color w:val="2A00FF"/>
        </w:rPr>
        <w:t xml:space="preserve"> </w:t>
      </w:r>
      <w:r>
        <w:rPr>
          <w:rFonts w:hint="eastAsia"/>
          <w:b/>
          <w:bCs/>
          <w:color w:val="0070C0"/>
        </w:rPr>
        <w:t>https://payment.</w:t>
      </w:r>
      <w:r>
        <w:rPr>
          <w:rFonts w:hint="eastAsia"/>
          <w:b/>
          <w:bCs/>
          <w:color w:val="0070C0"/>
          <w:lang w:eastAsia="zh-CN"/>
        </w:rPr>
        <w:t>51bftpay</w:t>
      </w:r>
      <w:r>
        <w:rPr>
          <w:rFonts w:hint="eastAsia"/>
          <w:b/>
          <w:bCs/>
          <w:color w:val="0070C0"/>
        </w:rPr>
        <w:t>.com/sfpay/pay4CashierServlet</w:t>
      </w:r>
    </w:p>
    <w:p>
      <w:pPr>
        <w:spacing w:line="360" w:lineRule="auto"/>
        <w:rPr>
          <w:rFonts w:hint="eastAsia" w:ascii="宋体" w:hAnsi="宋体"/>
          <w:b/>
          <w:bCs/>
          <w:color w:val="000000"/>
          <w:sz w:val="24"/>
        </w:rPr>
      </w:pPr>
      <w:bookmarkStart w:id="58" w:name="_GoBack"/>
      <w:bookmarkEnd w:id="58"/>
    </w:p>
    <w:p>
      <w:pPr>
        <w:spacing w:line="360" w:lineRule="auto"/>
        <w:rPr>
          <w:rFonts w:ascii="宋体" w:hAnsi="宋体"/>
          <w:sz w:val="24"/>
          <w:szCs w:val="24"/>
        </w:rPr>
      </w:pPr>
      <w:r>
        <w:rPr>
          <w:rFonts w:hint="eastAsia" w:ascii="宋体" w:hAnsi="宋体"/>
          <w:b/>
          <w:bCs/>
          <w:color w:val="000000"/>
          <w:sz w:val="24"/>
        </w:rPr>
        <w:t>编码:UTF-8</w:t>
      </w:r>
    </w:p>
    <w:p>
      <w:pPr>
        <w:pStyle w:val="3"/>
        <w:numPr>
          <w:ilvl w:val="1"/>
          <w:numId w:val="1"/>
        </w:numPr>
      </w:pPr>
      <w:bookmarkStart w:id="15" w:name="_Toc805"/>
      <w:r>
        <w:rPr>
          <w:rFonts w:hint="eastAsia"/>
        </w:rPr>
        <w:t>请求参数列表</w:t>
      </w:r>
      <w:bookmarkEnd w:id="15"/>
    </w:p>
    <w:tbl>
      <w:tblPr>
        <w:tblStyle w:val="20"/>
        <w:tblW w:w="84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5"/>
        <w:gridCol w:w="1545"/>
        <w:gridCol w:w="2447"/>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字段名</w:t>
            </w:r>
          </w:p>
        </w:tc>
        <w:tc>
          <w:tcPr>
            <w:tcW w:w="15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变量名</w:t>
            </w:r>
          </w:p>
        </w:tc>
        <w:tc>
          <w:tcPr>
            <w:tcW w:w="15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类型</w:t>
            </w:r>
          </w:p>
        </w:tc>
        <w:tc>
          <w:tcPr>
            <w:tcW w:w="2447"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说明</w:t>
            </w:r>
          </w:p>
        </w:tc>
        <w:tc>
          <w:tcPr>
            <w:tcW w:w="1341" w:type="dxa"/>
            <w:shd w:val="clear" w:color="auto" w:fill="C6D9F1"/>
            <w:vAlign w:val="center"/>
          </w:tcPr>
          <w:p>
            <w:pPr>
              <w:autoSpaceDE w:val="0"/>
              <w:autoSpaceDN w:val="0"/>
              <w:spacing w:line="360" w:lineRule="auto"/>
              <w:jc w:val="center"/>
              <w:rPr>
                <w:rFonts w:ascii="宋体" w:hAnsi="宋体"/>
                <w:color w:val="000000"/>
                <w:sz w:val="18"/>
              </w:rPr>
            </w:pPr>
            <w:r>
              <w:rPr>
                <w:rFonts w:hint="eastAsia" w:ascii="宋体" w:hAnsi="宋体"/>
                <w:b/>
                <w:color w:val="000000"/>
                <w:sz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8423" w:type="dxa"/>
            <w:gridSpan w:val="5"/>
            <w:vAlign w:val="center"/>
          </w:tcPr>
          <w:p>
            <w:pPr>
              <w:autoSpaceDE w:val="0"/>
              <w:autoSpaceDN w:val="0"/>
              <w:spacing w:line="360" w:lineRule="auto"/>
              <w:jc w:val="center"/>
              <w:rPr>
                <w:rFonts w:ascii="宋体" w:hAnsi="宋体"/>
                <w:color w:val="000000"/>
                <w:szCs w:val="21"/>
                <w:lang w:val="zh-CN"/>
              </w:rPr>
            </w:pPr>
            <w:r>
              <w:rPr>
                <w:rFonts w:hint="eastAsia" w:ascii="宋体" w:hAnsi="宋体" w:cs="宋体"/>
                <w:b/>
                <w:color w:val="000000"/>
                <w:kern w:val="0"/>
                <w:szCs w:val="21"/>
              </w:rPr>
              <w:t>基本</w:t>
            </w:r>
            <w:r>
              <w:rPr>
                <w:rFonts w:ascii="宋体" w:hAnsi="宋体" w:cs="宋体"/>
                <w:b/>
                <w:color w:val="000000"/>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商户号</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merchantId</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String</w:t>
            </w:r>
          </w:p>
        </w:tc>
        <w:tc>
          <w:tcPr>
            <w:tcW w:w="2447"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合作商户的商户号，由新百付通公司分配</w:t>
            </w:r>
          </w:p>
        </w:tc>
        <w:tc>
          <w:tcPr>
            <w:tcW w:w="1341" w:type="dxa"/>
            <w:vAlign w:val="center"/>
          </w:tcPr>
          <w:p>
            <w:pPr>
              <w:autoSpaceDE w:val="0"/>
              <w:autoSpaceDN w:val="0"/>
              <w:spacing w:line="360" w:lineRule="auto"/>
              <w:jc w:val="center"/>
              <w:rPr>
                <w:rFonts w:ascii="宋体" w:hAnsi="宋体"/>
                <w:color w:val="000000"/>
                <w:sz w:val="18"/>
                <w:lang w:val="zh-CN"/>
              </w:rPr>
            </w:pPr>
            <w:r>
              <w:rPr>
                <w:rFonts w:hint="eastAsia" w:ascii="宋体" w:hAnsi="宋体"/>
                <w:color w:val="000000"/>
                <w:sz w:val="18"/>
                <w:lang w:val="zh-CN"/>
              </w:rPr>
              <w:t>N</w:t>
            </w:r>
          </w:p>
        </w:tc>
      </w:tr>
      <w:tr>
        <w:tblPrEx>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通知URL</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notifyUrl</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String</w:t>
            </w:r>
          </w:p>
        </w:tc>
        <w:tc>
          <w:tcPr>
            <w:tcW w:w="2447"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针对该交易的交易状态同步通知接收URL</w:t>
            </w:r>
          </w:p>
        </w:tc>
        <w:tc>
          <w:tcPr>
            <w:tcW w:w="1341" w:type="dxa"/>
            <w:vAlign w:val="center"/>
          </w:tcPr>
          <w:p>
            <w:pPr>
              <w:autoSpaceDE w:val="0"/>
              <w:autoSpaceDN w:val="0"/>
              <w:spacing w:line="360" w:lineRule="auto"/>
              <w:jc w:val="center"/>
              <w:rPr>
                <w:rFonts w:ascii="宋体" w:hAnsi="宋体"/>
                <w:color w:val="000000"/>
                <w:sz w:val="18"/>
                <w:lang w:val="zh-CN"/>
              </w:rPr>
            </w:pPr>
            <w:r>
              <w:rPr>
                <w:rFonts w:hint="eastAsia" w:ascii="宋体" w:hAnsi="宋体"/>
                <w:color w:val="000000"/>
                <w:sz w:val="18"/>
                <w:lang w:val="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签名</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sign</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数据的加密校验字符串，目前使用</w:t>
            </w:r>
            <w:r>
              <w:rPr>
                <w:rFonts w:ascii="宋体" w:hAnsi="宋体"/>
                <w:color w:val="000000"/>
                <w:szCs w:val="21"/>
              </w:rPr>
              <w:t>RSA</w:t>
            </w:r>
            <w:r>
              <w:rPr>
                <w:rFonts w:hint="eastAsia" w:ascii="宋体" w:hAnsi="宋体"/>
                <w:color w:val="000000"/>
                <w:szCs w:val="21"/>
              </w:rPr>
              <w:t>签名算法对待签名数据进行签名</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8423" w:type="dxa"/>
            <w:gridSpan w:val="5"/>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业务</w:t>
            </w:r>
            <w:r>
              <w:rPr>
                <w:rFonts w:ascii="宋体" w:hAnsi="宋体"/>
                <w:b/>
                <w:color w:val="00000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ind w:firstLine="210" w:firstLineChars="100"/>
              <w:jc w:val="center"/>
              <w:rPr>
                <w:rFonts w:ascii="宋体" w:hAnsi="宋体"/>
                <w:color w:val="000000"/>
                <w:szCs w:val="21"/>
              </w:rPr>
            </w:pPr>
            <w:r>
              <w:rPr>
                <w:rFonts w:hint="eastAsia" w:ascii="宋体" w:hAnsi="宋体"/>
                <w:color w:val="000000"/>
                <w:szCs w:val="21"/>
                <w:lang w:val="zh-CN"/>
              </w:rPr>
              <w:t>交易号</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outOrderId</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合作伙伴交易号（确保在合作伙伴系统中唯一）</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订单名称</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subject</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订单的标题</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订单描述</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body</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订单的具体描述</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交易金额</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transAmt</w:t>
            </w:r>
          </w:p>
        </w:tc>
        <w:tc>
          <w:tcPr>
            <w:tcW w:w="1545" w:type="dxa"/>
            <w:vAlign w:val="center"/>
          </w:tcPr>
          <w:p>
            <w:pPr>
              <w:autoSpaceDE w:val="0"/>
              <w:autoSpaceDN w:val="0"/>
              <w:spacing w:line="360" w:lineRule="auto"/>
              <w:jc w:val="center"/>
              <w:rPr>
                <w:rFonts w:ascii="宋体" w:hAnsi="宋体"/>
                <w:color w:val="000000"/>
                <w:szCs w:val="21"/>
              </w:rPr>
            </w:pPr>
            <w:r>
              <w:rPr>
                <w:rFonts w:ascii="宋体" w:hAnsi="宋体"/>
                <w:color w:val="000000"/>
                <w:szCs w:val="21"/>
                <w:lang w:val="zh-CN"/>
              </w:rPr>
              <w:t>D</w:t>
            </w:r>
            <w:r>
              <w:rPr>
                <w:rFonts w:hint="eastAsia" w:ascii="宋体" w:hAnsi="宋体"/>
                <w:color w:val="000000"/>
                <w:szCs w:val="21"/>
                <w:lang w:val="zh-CN"/>
              </w:rPr>
              <w:t>ouble</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交易的总金额，单位为元</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扫码类型</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scanType</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left"/>
              <w:rPr>
                <w:color w:val="000000"/>
                <w:szCs w:val="21"/>
              </w:rPr>
            </w:pPr>
            <w:r>
              <w:rPr>
                <w:rFonts w:hint="eastAsia" w:ascii="宋体" w:hAnsi="宋体"/>
                <w:color w:val="000000"/>
                <w:szCs w:val="21"/>
              </w:rPr>
              <w:t>支付宝:</w:t>
            </w:r>
            <w:r>
              <w:rPr>
                <w:rFonts w:hint="eastAsia"/>
                <w:color w:val="000000"/>
                <w:szCs w:val="21"/>
              </w:rPr>
              <w:t xml:space="preserve"> 10000001</w:t>
            </w:r>
            <w:r>
              <w:rPr>
                <w:rFonts w:hint="eastAsia"/>
                <w:color w:val="000000"/>
                <w:szCs w:val="21"/>
                <w:lang w:eastAsia="zh-CN"/>
              </w:rPr>
              <w:t>；</w:t>
            </w:r>
          </w:p>
          <w:p>
            <w:pPr>
              <w:autoSpaceDE w:val="0"/>
              <w:autoSpaceDN w:val="0"/>
              <w:spacing w:line="360" w:lineRule="auto"/>
              <w:jc w:val="left"/>
              <w:rPr>
                <w:color w:val="000000"/>
                <w:szCs w:val="21"/>
              </w:rPr>
            </w:pPr>
            <w:r>
              <w:rPr>
                <w:rFonts w:hint="eastAsia"/>
                <w:color w:val="000000"/>
                <w:szCs w:val="21"/>
              </w:rPr>
              <w:t>微信: 20000002</w:t>
            </w:r>
            <w:r>
              <w:rPr>
                <w:rFonts w:hint="eastAsia"/>
                <w:color w:val="000000"/>
                <w:szCs w:val="21"/>
                <w:lang w:eastAsia="zh-CN"/>
              </w:rPr>
              <w:t>；</w:t>
            </w:r>
          </w:p>
          <w:p>
            <w:pPr>
              <w:autoSpaceDE w:val="0"/>
              <w:autoSpaceDN w:val="0"/>
              <w:spacing w:line="360" w:lineRule="auto"/>
              <w:jc w:val="left"/>
              <w:rPr>
                <w:rFonts w:ascii="宋体" w:hAnsi="宋体"/>
                <w:color w:val="000000"/>
                <w:szCs w:val="21"/>
              </w:rPr>
            </w:pPr>
            <w:r>
              <w:rPr>
                <w:color w:val="000000"/>
                <w:szCs w:val="21"/>
              </w:rPr>
              <w:t>Q</w:t>
            </w:r>
            <w:r>
              <w:rPr>
                <w:rFonts w:hint="eastAsia"/>
                <w:color w:val="000000"/>
                <w:szCs w:val="21"/>
                <w:lang w:val="en-US" w:eastAsia="zh-CN"/>
              </w:rPr>
              <w:t>Q</w:t>
            </w:r>
            <w:r>
              <w:rPr>
                <w:color w:val="000000"/>
                <w:szCs w:val="21"/>
              </w:rPr>
              <w:t>钱包:</w:t>
            </w:r>
            <w:r>
              <w:rPr>
                <w:rFonts w:hint="eastAsia"/>
                <w:color w:val="000000"/>
                <w:szCs w:val="21"/>
              </w:rPr>
              <w:t xml:space="preserve"> </w:t>
            </w:r>
            <w:r>
              <w:rPr>
                <w:color w:val="000000"/>
                <w:szCs w:val="21"/>
              </w:rPr>
              <w:t>3</w:t>
            </w:r>
            <w:r>
              <w:rPr>
                <w:rFonts w:hint="eastAsia"/>
                <w:color w:val="000000"/>
                <w:szCs w:val="21"/>
              </w:rPr>
              <w:t>000000</w:t>
            </w:r>
            <w:r>
              <w:rPr>
                <w:color w:val="000000"/>
                <w:szCs w:val="21"/>
              </w:rPr>
              <w:t>3</w:t>
            </w:r>
            <w:r>
              <w:rPr>
                <w:rFonts w:hint="eastAsia"/>
                <w:color w:val="000000"/>
                <w:szCs w:val="21"/>
                <w:lang w:eastAsia="zh-CN"/>
              </w:rPr>
              <w:t>；</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bl>
    <w:p>
      <w:pPr>
        <w:pStyle w:val="3"/>
        <w:numPr>
          <w:ilvl w:val="1"/>
          <w:numId w:val="1"/>
        </w:numPr>
      </w:pPr>
      <w:bookmarkStart w:id="16" w:name="_Toc21293"/>
      <w:r>
        <w:rPr>
          <w:rFonts w:hint="eastAsia"/>
        </w:rPr>
        <w:t>实例</w:t>
      </w:r>
      <w:bookmarkEnd w:id="16"/>
    </w:p>
    <w:p>
      <w:pPr>
        <w:spacing w:line="360" w:lineRule="auto"/>
        <w:rPr>
          <w:rFonts w:ascii="宋体" w:hAnsi="宋体"/>
          <w:color w:val="000000"/>
          <w:sz w:val="24"/>
          <w:lang w:val="zh-CN"/>
        </w:rPr>
      </w:pPr>
      <w:r>
        <w:rPr>
          <w:rFonts w:hint="eastAsia" w:ascii="宋体" w:hAnsi="宋体"/>
          <w:color w:val="000000"/>
          <w:sz w:val="24"/>
          <w:lang w:val="zh-CN"/>
        </w:rPr>
        <w:t xml:space="preserve">请求实例： </w:t>
      </w:r>
    </w:p>
    <w:p>
      <w:pPr>
        <w:spacing w:line="360" w:lineRule="auto"/>
      </w:pPr>
      <w:r>
        <w:rPr>
          <w:rFonts w:ascii="宋体" w:hAnsi="宋体"/>
          <w:color w:val="000000"/>
          <w:sz w:val="24"/>
          <w:lang w:val="zh-CN"/>
        </w:rPr>
        <w:drawing>
          <wp:inline distT="0" distB="0" distL="114300" distR="114300">
            <wp:extent cx="5274310" cy="3293110"/>
            <wp:effectExtent l="0" t="0" r="2540" b="2540"/>
            <wp:docPr id="1" name="图片 1" descr="2017111814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118144728"/>
                    <pic:cNvPicPr>
                      <a:picLocks noChangeAspect="1"/>
                    </pic:cNvPicPr>
                  </pic:nvPicPr>
                  <pic:blipFill>
                    <a:blip r:embed="rId8"/>
                    <a:stretch>
                      <a:fillRect/>
                    </a:stretch>
                  </pic:blipFill>
                  <pic:spPr>
                    <a:xfrm>
                      <a:off x="0" y="0"/>
                      <a:ext cx="5274310" cy="3293110"/>
                    </a:xfrm>
                    <a:prstGeom prst="rect">
                      <a:avLst/>
                    </a:prstGeom>
                  </pic:spPr>
                </pic:pic>
              </a:graphicData>
            </a:graphic>
          </wp:inline>
        </w:drawing>
      </w:r>
    </w:p>
    <w:p>
      <w:pPr>
        <w:pStyle w:val="3"/>
        <w:numPr>
          <w:ilvl w:val="1"/>
          <w:numId w:val="1"/>
        </w:numPr>
      </w:pPr>
      <w:bookmarkStart w:id="17" w:name="_Toc459218246"/>
      <w:bookmarkStart w:id="18" w:name="_Toc5851"/>
      <w:r>
        <w:rPr>
          <w:rFonts w:hint="eastAsia"/>
        </w:rPr>
        <w:t>返回结果</w:t>
      </w:r>
      <w:bookmarkEnd w:id="17"/>
      <w:bookmarkEnd w:id="18"/>
    </w:p>
    <w:p>
      <w:pPr>
        <w:spacing w:line="360" w:lineRule="auto"/>
        <w:rPr>
          <w:sz w:val="18"/>
          <w:szCs w:val="18"/>
        </w:rPr>
      </w:pPr>
    </w:p>
    <w:tbl>
      <w:tblPr>
        <w:tblStyle w:val="20"/>
        <w:tblW w:w="851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5"/>
        <w:gridCol w:w="1960"/>
        <w:gridCol w:w="1560"/>
        <w:gridCol w:w="2686"/>
        <w:gridCol w:w="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字段名 </w:t>
            </w:r>
          </w:p>
        </w:tc>
        <w:tc>
          <w:tcPr>
            <w:tcW w:w="1960"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变量名 </w:t>
            </w:r>
          </w:p>
        </w:tc>
        <w:tc>
          <w:tcPr>
            <w:tcW w:w="1560"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类型 </w:t>
            </w:r>
          </w:p>
        </w:tc>
        <w:tc>
          <w:tcPr>
            <w:tcW w:w="2686"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说明 </w:t>
            </w:r>
          </w:p>
        </w:tc>
        <w:tc>
          <w:tcPr>
            <w:tcW w:w="761"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可空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签名</w:t>
            </w:r>
          </w:p>
        </w:tc>
        <w:tc>
          <w:tcPr>
            <w:tcW w:w="19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sign</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rPr>
              <w:t>数据的加密校验字符串，目前支持使用</w:t>
            </w:r>
            <w:r>
              <w:rPr>
                <w:rFonts w:ascii="宋体" w:hAnsi="宋体"/>
                <w:color w:val="000000"/>
              </w:rPr>
              <w:t>RSA</w:t>
            </w:r>
            <w:r>
              <w:rPr>
                <w:rFonts w:hint="eastAsia" w:ascii="宋体" w:hAnsi="宋体"/>
                <w:color w:val="000000"/>
              </w:rPr>
              <w:t>签名算法对待签名数据进行签名</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本次查询应答类型</w:t>
            </w:r>
          </w:p>
        </w:tc>
        <w:tc>
          <w:tcPr>
            <w:tcW w:w="19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respType</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有三个值S:标识成功;E标识错误;R标识未知</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本次查询应答码</w:t>
            </w:r>
          </w:p>
        </w:tc>
        <w:tc>
          <w:tcPr>
            <w:tcW w:w="19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respCode</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Integer</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本次查询应答描述</w:t>
            </w:r>
          </w:p>
        </w:tc>
        <w:tc>
          <w:tcPr>
            <w:tcW w:w="19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respMsg</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商户号</w:t>
            </w:r>
          </w:p>
        </w:tc>
        <w:tc>
          <w:tcPr>
            <w:tcW w:w="19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merchantId</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合作商户的商户号，由新百付通公司分配</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新百付通交易号</w:t>
            </w:r>
          </w:p>
        </w:tc>
        <w:tc>
          <w:tcPr>
            <w:tcW w:w="19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localOrderId</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新百付通系统该订单的交易号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原外部交易号</w:t>
            </w:r>
          </w:p>
        </w:tc>
        <w:tc>
          <w:tcPr>
            <w:tcW w:w="1960" w:type="dxa"/>
            <w:vAlign w:val="center"/>
          </w:tcPr>
          <w:p>
            <w:pPr>
              <w:autoSpaceDE w:val="0"/>
              <w:autoSpaceDN w:val="0"/>
              <w:spacing w:line="360" w:lineRule="auto"/>
              <w:rPr>
                <w:rFonts w:ascii="宋体" w:hAnsi="宋体"/>
                <w:color w:val="000000"/>
                <w:szCs w:val="21"/>
                <w:lang w:val="zh-CN"/>
              </w:rPr>
            </w:pPr>
            <w:r>
              <w:rPr>
                <w:rFonts w:ascii="宋体" w:hAnsi="宋体"/>
                <w:color w:val="000000"/>
                <w:szCs w:val="21"/>
                <w:lang w:val="zh-CN"/>
              </w:rPr>
              <w:t>outOrderId</w:t>
            </w:r>
          </w:p>
        </w:tc>
        <w:tc>
          <w:tcPr>
            <w:tcW w:w="1560"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String(20)</w:t>
            </w:r>
          </w:p>
        </w:tc>
        <w:tc>
          <w:tcPr>
            <w:tcW w:w="2686"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交易成功的外部交易号</w:t>
            </w:r>
          </w:p>
        </w:tc>
        <w:tc>
          <w:tcPr>
            <w:tcW w:w="761"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交易金额</w:t>
            </w:r>
          </w:p>
        </w:tc>
        <w:tc>
          <w:tcPr>
            <w:tcW w:w="19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transAmt</w:t>
            </w:r>
          </w:p>
        </w:tc>
        <w:tc>
          <w:tcPr>
            <w:tcW w:w="15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Number(13,2)</w:t>
            </w:r>
          </w:p>
        </w:tc>
        <w:tc>
          <w:tcPr>
            <w:tcW w:w="2686"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交易的总金额，单位为元</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sz w:val="18"/>
                <w:szCs w:val="21"/>
              </w:rPr>
            </w:pPr>
            <w:r>
              <w:rPr>
                <w:rFonts w:hint="eastAsia" w:ascii="宋体" w:hAnsi="宋体"/>
                <w:sz w:val="21"/>
                <w:szCs w:val="21"/>
              </w:rPr>
              <w:t>订单生成时间</w:t>
            </w:r>
          </w:p>
        </w:tc>
        <w:tc>
          <w:tcPr>
            <w:tcW w:w="19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transTime</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rPr>
              <w:t>String</w:t>
            </w:r>
          </w:p>
        </w:tc>
        <w:tc>
          <w:tcPr>
            <w:tcW w:w="2686" w:type="dxa"/>
          </w:tcPr>
          <w:p>
            <w:pPr>
              <w:autoSpaceDE w:val="0"/>
              <w:autoSpaceDN w:val="0"/>
              <w:spacing w:line="360" w:lineRule="auto"/>
              <w:rPr>
                <w:rFonts w:ascii="宋体" w:hAnsi="宋体"/>
                <w:sz w:val="21"/>
                <w:szCs w:val="21"/>
              </w:rPr>
            </w:pPr>
            <w:r>
              <w:rPr>
                <w:rFonts w:hint="eastAsia" w:ascii="宋体" w:hAnsi="宋体"/>
                <w:sz w:val="21"/>
                <w:szCs w:val="21"/>
              </w:rPr>
              <w:t>订单生成时间</w:t>
            </w:r>
          </w:p>
          <w:p>
            <w:pPr>
              <w:autoSpaceDE w:val="0"/>
              <w:autoSpaceDN w:val="0"/>
              <w:spacing w:line="360" w:lineRule="auto"/>
              <w:rPr>
                <w:rFonts w:ascii="宋体" w:hAnsi="宋体"/>
                <w:color w:val="000000"/>
                <w:szCs w:val="21"/>
                <w:lang w:val="zh-CN"/>
              </w:rPr>
            </w:pPr>
            <w:r>
              <w:rPr>
                <w:rFonts w:hint="eastAsia" w:ascii="宋体" w:hAnsi="宋体"/>
                <w:sz w:val="21"/>
                <w:szCs w:val="21"/>
              </w:rPr>
              <w:t>yyyyMMddhhmmss</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扫码类型</w:t>
            </w:r>
          </w:p>
        </w:tc>
        <w:tc>
          <w:tcPr>
            <w:tcW w:w="19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scanType</w:t>
            </w:r>
          </w:p>
        </w:tc>
        <w:tc>
          <w:tcPr>
            <w:tcW w:w="15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S</w:t>
            </w:r>
            <w:r>
              <w:rPr>
                <w:rFonts w:hint="eastAsia" w:ascii="宋体" w:hAnsi="宋体"/>
                <w:color w:val="000000"/>
                <w:szCs w:val="21"/>
                <w:lang w:val="zh-CN"/>
              </w:rPr>
              <w:t>tring</w:t>
            </w:r>
          </w:p>
        </w:tc>
        <w:tc>
          <w:tcPr>
            <w:tcW w:w="2686" w:type="dxa"/>
          </w:tcPr>
          <w:p>
            <w:pPr>
              <w:autoSpaceDE w:val="0"/>
              <w:autoSpaceDN w:val="0"/>
              <w:spacing w:line="360" w:lineRule="auto"/>
              <w:jc w:val="left"/>
              <w:rPr>
                <w:color w:val="000000"/>
                <w:szCs w:val="21"/>
              </w:rPr>
            </w:pPr>
            <w:r>
              <w:rPr>
                <w:rFonts w:hint="eastAsia" w:ascii="宋体" w:hAnsi="宋体"/>
                <w:color w:val="000000"/>
                <w:szCs w:val="21"/>
              </w:rPr>
              <w:t>支付宝:</w:t>
            </w:r>
            <w:r>
              <w:rPr>
                <w:rFonts w:hint="eastAsia"/>
                <w:color w:val="000000"/>
                <w:szCs w:val="21"/>
              </w:rPr>
              <w:t xml:space="preserve"> 10000001</w:t>
            </w:r>
            <w:r>
              <w:rPr>
                <w:rFonts w:hint="eastAsia"/>
                <w:color w:val="000000"/>
                <w:szCs w:val="21"/>
                <w:lang w:eastAsia="zh-CN"/>
              </w:rPr>
              <w:t>；</w:t>
            </w:r>
          </w:p>
          <w:p>
            <w:pPr>
              <w:autoSpaceDE w:val="0"/>
              <w:autoSpaceDN w:val="0"/>
              <w:spacing w:line="360" w:lineRule="auto"/>
              <w:jc w:val="left"/>
              <w:rPr>
                <w:rFonts w:hint="eastAsia"/>
                <w:color w:val="000000"/>
                <w:szCs w:val="21"/>
                <w:lang w:eastAsia="zh-CN"/>
              </w:rPr>
            </w:pPr>
            <w:r>
              <w:rPr>
                <w:rFonts w:hint="eastAsia"/>
                <w:color w:val="000000"/>
                <w:szCs w:val="21"/>
              </w:rPr>
              <w:t>微信: 20000002</w:t>
            </w:r>
            <w:r>
              <w:rPr>
                <w:rFonts w:hint="eastAsia"/>
                <w:color w:val="000000"/>
                <w:szCs w:val="21"/>
                <w:lang w:eastAsia="zh-CN"/>
              </w:rPr>
              <w:t>；</w:t>
            </w:r>
          </w:p>
          <w:p>
            <w:pPr>
              <w:autoSpaceDE w:val="0"/>
              <w:autoSpaceDN w:val="0"/>
              <w:spacing w:line="360" w:lineRule="auto"/>
              <w:jc w:val="left"/>
              <w:rPr>
                <w:rFonts w:hint="eastAsia"/>
                <w:color w:val="000000"/>
                <w:szCs w:val="21"/>
                <w:lang w:eastAsia="zh-CN"/>
              </w:rPr>
            </w:pPr>
            <w:r>
              <w:rPr>
                <w:rFonts w:hint="eastAsia"/>
                <w:color w:val="000000"/>
                <w:szCs w:val="21"/>
                <w:lang w:val="en-US" w:eastAsia="zh-CN"/>
              </w:rPr>
              <w:t>QQ钱包</w:t>
            </w:r>
            <w:r>
              <w:rPr>
                <w:rFonts w:hint="eastAsia"/>
                <w:color w:val="000000"/>
                <w:szCs w:val="21"/>
              </w:rPr>
              <w:t xml:space="preserve">: </w:t>
            </w:r>
            <w:r>
              <w:rPr>
                <w:rFonts w:hint="eastAsia"/>
                <w:color w:val="000000"/>
                <w:szCs w:val="21"/>
                <w:lang w:val="en-US" w:eastAsia="zh-CN"/>
              </w:rPr>
              <w:t>3</w:t>
            </w:r>
            <w:r>
              <w:rPr>
                <w:rFonts w:hint="eastAsia"/>
                <w:color w:val="000000"/>
                <w:szCs w:val="21"/>
              </w:rPr>
              <w:t>000000</w:t>
            </w:r>
            <w:r>
              <w:rPr>
                <w:rFonts w:hint="eastAsia"/>
                <w:color w:val="000000"/>
                <w:szCs w:val="21"/>
                <w:lang w:val="en-US" w:eastAsia="zh-CN"/>
              </w:rPr>
              <w:t>3</w:t>
            </w:r>
            <w:r>
              <w:rPr>
                <w:rFonts w:hint="eastAsia"/>
                <w:color w:val="000000"/>
                <w:szCs w:val="21"/>
                <w:lang w:eastAsia="zh-CN"/>
              </w:rPr>
              <w:t>；</w:t>
            </w:r>
          </w:p>
          <w:p>
            <w:pPr>
              <w:autoSpaceDE w:val="0"/>
              <w:autoSpaceDN w:val="0"/>
              <w:spacing w:line="360" w:lineRule="auto"/>
              <w:rPr>
                <w:rFonts w:ascii="宋体" w:hAnsi="宋体"/>
                <w:color w:val="000000"/>
                <w:szCs w:val="21"/>
                <w:lang w:val="zh-CN"/>
              </w:rPr>
            </w:pPr>
            <w:r>
              <w:rPr>
                <w:rFonts w:hint="eastAsia" w:ascii="宋体" w:hAnsi="宋体"/>
                <w:color w:val="000000"/>
                <w:szCs w:val="21"/>
              </w:rPr>
              <w:t>请参见</w:t>
            </w:r>
            <w:r>
              <w:fldChar w:fldCharType="begin"/>
            </w:r>
            <w:r>
              <w:instrText xml:space="preserve"> REF _Ref404089097 \r \h  \* MERGEFORMAT </w:instrText>
            </w:r>
            <w:r>
              <w:fldChar w:fldCharType="separate"/>
            </w:r>
            <w:r>
              <w:rPr>
                <w:rFonts w:ascii="宋体" w:hAnsi="宋体"/>
                <w:color w:val="000000"/>
                <w:szCs w:val="21"/>
              </w:rPr>
              <w:t>11.1</w:t>
            </w:r>
            <w:r>
              <w:rPr>
                <w:rFonts w:ascii="宋体" w:hAnsi="宋体"/>
                <w:color w:val="000000"/>
                <w:szCs w:val="21"/>
              </w:rPr>
              <w:fldChar w:fldCharType="end"/>
            </w:r>
            <w:r>
              <w:rPr>
                <w:rFonts w:hint="eastAsia" w:ascii="宋体" w:hAnsi="宋体"/>
                <w:color w:val="000000"/>
                <w:szCs w:val="21"/>
              </w:rPr>
              <w:t>银行简码</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sz w:val="21"/>
                <w:szCs w:val="21"/>
              </w:rPr>
              <w:t>二维码链接</w:t>
            </w:r>
          </w:p>
        </w:tc>
        <w:tc>
          <w:tcPr>
            <w:tcW w:w="196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payCode</w:t>
            </w:r>
          </w:p>
        </w:tc>
        <w:tc>
          <w:tcPr>
            <w:tcW w:w="156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686" w:type="dxa"/>
          </w:tcPr>
          <w:p>
            <w:pPr>
              <w:rPr>
                <w:rFonts w:ascii="宋体" w:hAnsi="宋体"/>
                <w:sz w:val="18"/>
                <w:szCs w:val="21"/>
              </w:rPr>
            </w:pPr>
            <w:r>
              <w:rPr>
                <w:rFonts w:hint="eastAsia" w:ascii="宋体" w:hAnsi="宋体"/>
                <w:sz w:val="21"/>
                <w:szCs w:val="21"/>
              </w:rPr>
              <w:t>当应答码为成功时，此参数才有值。此参数可以直接生成二维码展示出来进行扫码支付。</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bl>
    <w:p>
      <w:pPr>
        <w:spacing w:line="360" w:lineRule="auto"/>
        <w:rPr>
          <w:rFonts w:ascii="宋体" w:hAnsi="宋体"/>
          <w:color w:val="000000"/>
          <w:sz w:val="24"/>
          <w:lang w:val="zh-CN"/>
        </w:rPr>
      </w:pPr>
      <w:r>
        <w:rPr>
          <w:rFonts w:hint="eastAsia" w:ascii="宋体" w:hAnsi="宋体"/>
          <w:color w:val="000000"/>
          <w:sz w:val="24"/>
          <w:lang w:val="zh-CN"/>
        </w:rPr>
        <w:t>示例:</w:t>
      </w:r>
    </w:p>
    <w:p>
      <w:pPr>
        <w:spacing w:line="360" w:lineRule="auto"/>
        <w:rPr>
          <w:rFonts w:hint="eastAsia"/>
        </w:rPr>
      </w:pPr>
      <w:r>
        <w:drawing>
          <wp:inline distT="0" distB="0" distL="114300" distR="114300">
            <wp:extent cx="5268595" cy="1439545"/>
            <wp:effectExtent l="0" t="0" r="825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8595" cy="1439545"/>
                    </a:xfrm>
                    <a:prstGeom prst="rect">
                      <a:avLst/>
                    </a:prstGeom>
                    <a:noFill/>
                    <a:ln w="9525">
                      <a:noFill/>
                    </a:ln>
                  </pic:spPr>
                </pic:pic>
              </a:graphicData>
            </a:graphic>
          </wp:inline>
        </w:drawing>
      </w:r>
    </w:p>
    <w:p>
      <w:pPr>
        <w:pStyle w:val="3"/>
        <w:numPr>
          <w:ilvl w:val="1"/>
          <w:numId w:val="1"/>
        </w:numPr>
        <w:spacing w:before="0" w:after="0" w:line="240" w:lineRule="auto"/>
        <w:ind w:left="567" w:leftChars="0" w:hanging="567" w:firstLineChars="0"/>
        <w:rPr>
          <w:rFonts w:hint="eastAsia"/>
        </w:rPr>
      </w:pPr>
      <w:bookmarkStart w:id="19" w:name="_Toc15859"/>
      <w:r>
        <w:rPr>
          <w:rFonts w:hint="eastAsia"/>
        </w:rPr>
        <w:t>扫码支付异步通知</w:t>
      </w:r>
      <w:bookmarkEnd w:id="19"/>
    </w:p>
    <w:p>
      <w:pPr>
        <w:autoSpaceDE w:val="0"/>
        <w:autoSpaceDN w:val="0"/>
        <w:spacing w:line="360" w:lineRule="auto"/>
        <w:ind w:firstLine="480" w:firstLineChars="200"/>
        <w:rPr>
          <w:rFonts w:ascii="宋体" w:hAnsi="宋体"/>
          <w:color w:val="000000"/>
          <w:sz w:val="24"/>
        </w:rPr>
      </w:pPr>
      <w:r>
        <w:rPr>
          <w:rFonts w:hint="eastAsia" w:ascii="宋体" w:hAnsi="宋体"/>
          <w:color w:val="000000"/>
          <w:sz w:val="24"/>
          <w:lang w:eastAsia="zh-CN"/>
        </w:rPr>
        <w:t>新百付通</w:t>
      </w:r>
      <w:r>
        <w:rPr>
          <w:rFonts w:hint="eastAsia" w:ascii="宋体" w:hAnsi="宋体"/>
          <w:color w:val="000000"/>
          <w:sz w:val="24"/>
        </w:rPr>
        <w:t xml:space="preserve">系统会将商户关注的事件采用主动通知的方式提交给商户系统。 这种交互模式如果需要异步返回结果，必须传递notifyUrl参数，以指定通知返回的地址；如果不需要异步返回结果，那么可以不用传递notifyUrl参数。 </w:t>
      </w:r>
    </w:p>
    <w:p>
      <w:pPr>
        <w:spacing w:line="360" w:lineRule="auto"/>
        <w:ind w:firstLine="480" w:firstLineChars="200"/>
      </w:pPr>
      <w:r>
        <w:rPr>
          <w:rFonts w:hint="eastAsia" w:ascii="宋体" w:hAnsi="宋体"/>
          <w:color w:val="000000"/>
          <w:sz w:val="24"/>
        </w:rPr>
        <w:t>例如，通过商户系统创建交易，当交易状态发生改变时，</w:t>
      </w:r>
      <w:r>
        <w:rPr>
          <w:rFonts w:hint="eastAsia" w:ascii="宋体" w:hAnsi="宋体"/>
          <w:color w:val="000000"/>
          <w:sz w:val="24"/>
          <w:lang w:eastAsia="zh-CN"/>
        </w:rPr>
        <w:t>新百付通</w:t>
      </w:r>
      <w:r>
        <w:rPr>
          <w:rFonts w:hint="eastAsia" w:ascii="宋体" w:hAnsi="宋体"/>
          <w:color w:val="000000"/>
          <w:sz w:val="24"/>
        </w:rPr>
        <w:t xml:space="preserve">系统将最新的交易状态以及其它交易有关的信息主动通知给商户系统，达到使双方的系统业务联动的目的。 </w:t>
      </w:r>
    </w:p>
    <w:p>
      <w:pPr>
        <w:spacing w:line="360" w:lineRule="auto"/>
        <w:rPr>
          <w:rFonts w:ascii="宋体" w:hAnsi="宋体"/>
          <w:sz w:val="24"/>
          <w:szCs w:val="24"/>
        </w:rPr>
      </w:pPr>
    </w:p>
    <w:p>
      <w:pPr>
        <w:pStyle w:val="3"/>
        <w:numPr>
          <w:ilvl w:val="1"/>
          <w:numId w:val="1"/>
        </w:numPr>
        <w:ind w:left="567" w:leftChars="0" w:hanging="567" w:firstLineChars="0"/>
      </w:pPr>
      <w:bookmarkStart w:id="20" w:name="_Toc2547"/>
      <w:r>
        <w:rPr>
          <w:rFonts w:hint="eastAsia"/>
        </w:rPr>
        <w:t>通知参数列表</w:t>
      </w:r>
      <w:bookmarkEnd w:id="20"/>
    </w:p>
    <w:p>
      <w:pPr>
        <w:spacing w:line="360" w:lineRule="auto"/>
        <w:ind w:firstLine="420"/>
        <w:rPr>
          <w:rFonts w:ascii="宋体" w:hAnsi="宋体"/>
          <w:color w:val="000000"/>
          <w:sz w:val="24"/>
          <w:lang w:val="zh-CN"/>
        </w:rPr>
      </w:pPr>
      <w:r>
        <w:rPr>
          <w:rFonts w:hint="eastAsia" w:ascii="宋体" w:hAnsi="宋体"/>
          <w:color w:val="000000"/>
          <w:sz w:val="24"/>
          <w:lang w:val="zh-CN"/>
        </w:rPr>
        <w:t>1.合作伙伴通过“扫码支付”接口创建交易时，在参数中传递了notifyUrl，那么当该交易的通知触发条件发生改变时，新百付通会向合作伙伴发送同步通知。</w:t>
      </w:r>
    </w:p>
    <w:p>
      <w:pPr>
        <w:spacing w:line="360" w:lineRule="auto"/>
        <w:ind w:firstLine="420"/>
        <w:rPr>
          <w:rFonts w:hint="eastAsia" w:ascii="宋体" w:hAnsi="宋体"/>
          <w:color w:val="FF0000"/>
          <w:sz w:val="24"/>
        </w:rPr>
      </w:pPr>
      <w:r>
        <w:rPr>
          <w:rFonts w:hint="eastAsia" w:ascii="宋体" w:hAnsi="宋体"/>
          <w:color w:val="000000"/>
          <w:sz w:val="24"/>
          <w:lang w:val="zh-CN"/>
        </w:rPr>
        <w:t>从集成后的系统健壮性考虑，收到新百付通发出的通知后，合作伙伴系统须判断接收到的交易</w:t>
      </w:r>
      <w:r>
        <w:rPr>
          <w:rFonts w:hint="eastAsia" w:ascii="宋体" w:hAnsi="宋体"/>
          <w:color w:val="000000"/>
          <w:sz w:val="24"/>
        </w:rPr>
        <w:t>状态是否不自己系统中的参数对应。</w:t>
      </w:r>
      <w:r>
        <w:rPr>
          <w:rFonts w:hint="eastAsia" w:ascii="宋体" w:hAnsi="宋体"/>
          <w:color w:val="FF0000"/>
          <w:sz w:val="24"/>
        </w:rPr>
        <w:t xml:space="preserve">如果不判断，存在潜在的风险，合作伙伴自行承担因此而产生的所有损失。 </w:t>
      </w:r>
    </w:p>
    <w:p>
      <w:pPr>
        <w:spacing w:line="360" w:lineRule="auto"/>
        <w:rPr>
          <w:rFonts w:hint="eastAsia" w:ascii="宋体" w:hAnsi="宋体"/>
          <w:color w:val="000000"/>
          <w:sz w:val="24"/>
        </w:rPr>
      </w:pPr>
    </w:p>
    <w:p>
      <w:pPr>
        <w:autoSpaceDE w:val="0"/>
        <w:autoSpaceDN w:val="0"/>
        <w:spacing w:line="360" w:lineRule="auto"/>
        <w:rPr>
          <w:rFonts w:ascii="宋体" w:hAnsi="宋体"/>
          <w:b/>
          <w:bCs/>
          <w:color w:val="000000"/>
          <w:sz w:val="24"/>
        </w:rPr>
      </w:pPr>
      <w:r>
        <w:rPr>
          <w:rFonts w:hint="eastAsia" w:ascii="宋体" w:hAnsi="宋体"/>
          <w:b/>
          <w:bCs/>
          <w:color w:val="000000"/>
          <w:sz w:val="24"/>
        </w:rPr>
        <w:t>通知返回处理列表</w:t>
      </w:r>
    </w:p>
    <w:tbl>
      <w:tblPr>
        <w:tblStyle w:val="20"/>
        <w:tblW w:w="851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5"/>
        <w:gridCol w:w="1742"/>
        <w:gridCol w:w="1650"/>
        <w:gridCol w:w="2814"/>
        <w:gridCol w:w="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字段名 </w:t>
            </w:r>
          </w:p>
        </w:tc>
        <w:tc>
          <w:tcPr>
            <w:tcW w:w="1742"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变量名 </w:t>
            </w:r>
          </w:p>
        </w:tc>
        <w:tc>
          <w:tcPr>
            <w:tcW w:w="1650"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类型 </w:t>
            </w:r>
          </w:p>
        </w:tc>
        <w:tc>
          <w:tcPr>
            <w:tcW w:w="2814"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说明 </w:t>
            </w:r>
          </w:p>
        </w:tc>
        <w:tc>
          <w:tcPr>
            <w:tcW w:w="761"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可空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签名</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sign</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RSA</w:t>
            </w:r>
            <w:r>
              <w:rPr>
                <w:rFonts w:hint="eastAsia" w:ascii="宋体" w:hAnsi="宋体"/>
                <w:color w:val="000000"/>
                <w:szCs w:val="21"/>
                <w:lang w:val="zh-CN"/>
              </w:rPr>
              <w:t>加密</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外部交易号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outOrderId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该交易在合作伙伴系统的流水号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交易金额</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transAmt</w:t>
            </w:r>
          </w:p>
        </w:tc>
        <w:tc>
          <w:tcPr>
            <w:tcW w:w="165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Number</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交易的总金额，单位为元</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商户号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merchantId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合作商户的商户号，由新百付通公司分配</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新百付通交易号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localOrderId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新百付通系统该订单的交易号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交易创建时间</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transTime</w:t>
            </w:r>
          </w:p>
        </w:tc>
        <w:tc>
          <w:tcPr>
            <w:tcW w:w="165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Timestamp</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该笔交易创建的时间</w:t>
            </w:r>
          </w:p>
          <w:p>
            <w:pPr>
              <w:autoSpaceDE w:val="0"/>
              <w:autoSpaceDN w:val="0"/>
              <w:spacing w:line="360" w:lineRule="auto"/>
              <w:rPr>
                <w:rFonts w:ascii="宋体" w:hAnsi="宋体"/>
                <w:color w:val="000000"/>
                <w:szCs w:val="21"/>
                <w:lang w:val="zh-CN"/>
              </w:rPr>
            </w:pPr>
            <w:r>
              <w:rPr>
                <w:rFonts w:hint="eastAsia" w:ascii="宋体" w:hAnsi="宋体"/>
                <w:sz w:val="21"/>
                <w:szCs w:val="21"/>
              </w:rPr>
              <w:t>yyyyMMddhhmmss</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应答类型</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respType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S：标识成功；</w:t>
            </w:r>
          </w:p>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E：标识错误；</w:t>
            </w:r>
          </w:p>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R：标识未知；</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应答码</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respCode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Integer</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应答描述</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respMsg</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bl>
    <w:p>
      <w:pPr>
        <w:spacing w:line="360" w:lineRule="auto"/>
        <w:rPr>
          <w:rFonts w:ascii="宋体" w:hAnsi="宋体"/>
          <w:sz w:val="36"/>
          <w:szCs w:val="36"/>
        </w:rPr>
      </w:pPr>
    </w:p>
    <w:p>
      <w:pPr>
        <w:pStyle w:val="3"/>
        <w:numPr>
          <w:ilvl w:val="1"/>
          <w:numId w:val="1"/>
        </w:numPr>
        <w:ind w:left="567" w:leftChars="0" w:hanging="567" w:firstLineChars="0"/>
      </w:pPr>
      <w:bookmarkStart w:id="21" w:name="_Toc23302"/>
      <w:r>
        <w:rPr>
          <w:rFonts w:hint="eastAsia"/>
        </w:rPr>
        <w:t>通知返回（notifyUrl）</w:t>
      </w:r>
      <w:bookmarkEnd w:id="21"/>
    </w:p>
    <w:p>
      <w:pPr>
        <w:spacing w:line="360" w:lineRule="auto"/>
        <w:rPr>
          <w:rFonts w:ascii="宋体" w:hAnsi="宋体"/>
          <w:color w:val="000000"/>
          <w:sz w:val="24"/>
        </w:rPr>
      </w:pPr>
      <w:r>
        <w:rPr>
          <w:rFonts w:ascii="宋体" w:hAnsi="宋体"/>
          <w:color w:val="000000"/>
          <w:sz w:val="24"/>
        </w:rPr>
        <w:t xml:space="preserve">    </w:t>
      </w:r>
      <w:r>
        <w:rPr>
          <w:rFonts w:hint="eastAsia" w:ascii="宋体" w:hAnsi="宋体"/>
          <w:color w:val="000000"/>
          <w:sz w:val="24"/>
        </w:rPr>
        <w:t>notifyUrl：服务器的返回 服务器的通知返回是由</w:t>
      </w:r>
      <w:r>
        <w:rPr>
          <w:rFonts w:hint="eastAsia" w:ascii="宋体" w:hAnsi="宋体"/>
          <w:color w:val="000000"/>
          <w:sz w:val="24"/>
          <w:lang w:eastAsia="zh-CN"/>
        </w:rPr>
        <w:t>新百付通</w:t>
      </w:r>
      <w:r>
        <w:rPr>
          <w:rFonts w:hint="eastAsia" w:ascii="宋体" w:hAnsi="宋体"/>
          <w:color w:val="000000"/>
          <w:sz w:val="24"/>
        </w:rPr>
        <w:t>的服务器发起，以POST的方式返回到商户的网站上。返回信息包括提交给</w:t>
      </w:r>
      <w:r>
        <w:rPr>
          <w:rFonts w:hint="eastAsia" w:ascii="宋体" w:hAnsi="宋体"/>
          <w:color w:val="000000"/>
          <w:sz w:val="24"/>
          <w:lang w:eastAsia="zh-CN"/>
        </w:rPr>
        <w:t>新百付通</w:t>
      </w:r>
      <w:r>
        <w:rPr>
          <w:rFonts w:hint="eastAsia" w:ascii="宋体" w:hAnsi="宋体"/>
          <w:color w:val="000000"/>
          <w:sz w:val="24"/>
        </w:rPr>
        <w:t>的订单信息，在返回的文件中，</w:t>
      </w:r>
      <w:r>
        <w:rPr>
          <w:rFonts w:hint="eastAsia" w:ascii="宋体" w:hAnsi="宋体"/>
          <w:color w:val="FF0000"/>
          <w:sz w:val="24"/>
        </w:rPr>
        <w:t>注意需要输出success</w:t>
      </w:r>
      <w:r>
        <w:rPr>
          <w:rFonts w:hint="eastAsia" w:ascii="宋体" w:hAnsi="宋体"/>
          <w:color w:val="FF0000"/>
          <w:sz w:val="24"/>
          <w:lang w:eastAsia="zh-CN"/>
        </w:rPr>
        <w:t>（</w:t>
      </w:r>
      <w:r>
        <w:rPr>
          <w:rFonts w:hint="eastAsia" w:ascii="宋体" w:hAnsi="宋体"/>
          <w:color w:val="FF0000"/>
          <w:sz w:val="24"/>
          <w:lang w:val="en-US" w:eastAsia="zh-CN"/>
        </w:rPr>
        <w:t>小写</w:t>
      </w:r>
      <w:r>
        <w:rPr>
          <w:rFonts w:hint="eastAsia" w:ascii="宋体" w:hAnsi="宋体"/>
          <w:color w:val="FF0000"/>
          <w:sz w:val="24"/>
          <w:lang w:eastAsia="zh-CN"/>
        </w:rPr>
        <w:t>）</w:t>
      </w:r>
      <w:r>
        <w:rPr>
          <w:rFonts w:hint="eastAsia" w:ascii="宋体" w:hAnsi="宋体"/>
          <w:color w:val="000000"/>
          <w:sz w:val="24"/>
        </w:rPr>
        <w:t>做为</w:t>
      </w:r>
      <w:r>
        <w:rPr>
          <w:rFonts w:hint="eastAsia" w:ascii="宋体" w:hAnsi="宋体"/>
          <w:color w:val="000000"/>
          <w:sz w:val="24"/>
          <w:lang w:eastAsia="zh-CN"/>
        </w:rPr>
        <w:t>新百付通</w:t>
      </w:r>
      <w:r>
        <w:rPr>
          <w:rFonts w:hint="eastAsia" w:ascii="宋体" w:hAnsi="宋体"/>
          <w:color w:val="000000"/>
          <w:sz w:val="24"/>
        </w:rPr>
        <w:t>通知返回信息成功，若没有这个success的输出，则</w:t>
      </w:r>
      <w:r>
        <w:rPr>
          <w:rFonts w:hint="eastAsia" w:ascii="宋体" w:hAnsi="宋体"/>
          <w:color w:val="000000"/>
          <w:sz w:val="24"/>
          <w:lang w:eastAsia="zh-CN"/>
        </w:rPr>
        <w:t>新百付通</w:t>
      </w:r>
      <w:r>
        <w:rPr>
          <w:rFonts w:hint="eastAsia" w:ascii="宋体" w:hAnsi="宋体"/>
          <w:color w:val="000000"/>
          <w:sz w:val="24"/>
        </w:rPr>
        <w:t>系统会按照一定的重试策略(每5分钟发一次,总共发5次.如果5次后,将不在发送)，定期重新发送主动通知，以提高主动通知消息的到达率。但</w:t>
      </w:r>
      <w:r>
        <w:rPr>
          <w:rFonts w:hint="eastAsia" w:ascii="宋体" w:hAnsi="宋体"/>
          <w:color w:val="000000"/>
          <w:sz w:val="24"/>
          <w:lang w:eastAsia="zh-CN"/>
        </w:rPr>
        <w:t>新百付通</w:t>
      </w:r>
      <w:r>
        <w:rPr>
          <w:rFonts w:hint="eastAsia" w:ascii="宋体" w:hAnsi="宋体"/>
          <w:color w:val="000000"/>
          <w:sz w:val="24"/>
        </w:rPr>
        <w:t xml:space="preserve">单系统不保证所有的主动通知消息一定能够送达。 </w:t>
      </w:r>
    </w:p>
    <w:p>
      <w:pPr>
        <w:pStyle w:val="3"/>
        <w:numPr>
          <w:ilvl w:val="1"/>
          <w:numId w:val="1"/>
        </w:numPr>
      </w:pPr>
      <w:bookmarkStart w:id="22" w:name="_Toc7619"/>
      <w:r>
        <w:rPr>
          <w:rFonts w:hint="eastAsia"/>
        </w:rPr>
        <w:t>实例</w:t>
      </w:r>
      <w:bookmarkEnd w:id="22"/>
    </w:p>
    <w:p>
      <w:pPr>
        <w:spacing w:line="360" w:lineRule="auto"/>
        <w:ind w:firstLine="480" w:firstLineChars="200"/>
        <w:rPr>
          <w:rFonts w:ascii="宋体" w:hAnsi="宋体"/>
          <w:sz w:val="30"/>
        </w:rPr>
      </w:pPr>
      <w:r>
        <w:rPr>
          <w:rFonts w:ascii="宋体" w:hAnsi="宋体"/>
          <w:sz w:val="24"/>
        </w:rPr>
        <w:t>响应是输出在</w:t>
      </w:r>
      <w:r>
        <w:rPr>
          <w:rFonts w:hint="eastAsia" w:ascii="宋体" w:hAnsi="宋体"/>
          <w:sz w:val="24"/>
          <w:lang w:val="en-US" w:eastAsia="zh-CN"/>
        </w:rPr>
        <w:t>POST</w:t>
      </w:r>
      <w:r>
        <w:rPr>
          <w:rFonts w:ascii="宋体" w:hAnsi="宋体"/>
          <w:sz w:val="24"/>
        </w:rPr>
        <w:t>流里面,按key-value输出.示例转成了json只是方便浏览</w:t>
      </w:r>
      <w:r>
        <w:rPr>
          <w:rFonts w:hint="eastAsia" w:ascii="宋体" w:hAnsi="宋体"/>
          <w:sz w:val="24"/>
          <w:lang w:eastAsia="zh-CN"/>
        </w:rPr>
        <w:t>：</w:t>
      </w:r>
    </w:p>
    <w:p>
      <w:pPr>
        <w:spacing w:line="360" w:lineRule="auto"/>
        <w:rPr>
          <w:rFonts w:ascii="宋体" w:hAnsi="宋体"/>
          <w:color w:val="000000"/>
          <w:sz w:val="24"/>
          <w:lang w:val="zh-CN"/>
        </w:rPr>
      </w:pPr>
      <w:r>
        <w:rPr>
          <w:rFonts w:hint="eastAsia" w:ascii="宋体" w:hAnsi="宋体"/>
          <w:color w:val="000000"/>
          <w:sz w:val="24"/>
          <w:lang w:val="zh-CN"/>
        </w:rPr>
        <w:t xml:space="preserve">扫码支付异步回调实例： </w:t>
      </w:r>
    </w:p>
    <w:p>
      <w:pPr>
        <w:autoSpaceDE w:val="0"/>
        <w:autoSpaceDN w:val="0"/>
        <w:spacing w:line="360" w:lineRule="auto"/>
        <w:rPr>
          <w:rFonts w:ascii="宋体" w:hAnsi="宋体"/>
          <w:color w:val="000000"/>
          <w:sz w:val="24"/>
        </w:rPr>
      </w:pPr>
      <w:r>
        <w:drawing>
          <wp:inline distT="0" distB="0" distL="114300" distR="114300">
            <wp:extent cx="5269230" cy="1175385"/>
            <wp:effectExtent l="0" t="0" r="762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269230" cy="1175385"/>
                    </a:xfrm>
                    <a:prstGeom prst="rect">
                      <a:avLst/>
                    </a:prstGeom>
                    <a:noFill/>
                    <a:ln w="9525">
                      <a:noFill/>
                    </a:ln>
                  </pic:spPr>
                </pic:pic>
              </a:graphicData>
            </a:graphic>
          </wp:inline>
        </w:drawing>
      </w:r>
    </w:p>
    <w:p>
      <w:pPr>
        <w:pStyle w:val="3"/>
        <w:numPr>
          <w:ilvl w:val="1"/>
          <w:numId w:val="1"/>
        </w:numPr>
      </w:pPr>
      <w:bookmarkStart w:id="23" w:name="_Toc29725"/>
      <w:r>
        <w:rPr>
          <w:rFonts w:hint="eastAsia"/>
        </w:rPr>
        <w:t>处理流程</w:t>
      </w:r>
      <w:bookmarkEnd w:id="23"/>
    </w:p>
    <w:p>
      <w:pPr>
        <w:spacing w:line="360" w:lineRule="auto"/>
      </w:pPr>
    </w:p>
    <w:p>
      <w:pPr>
        <w:autoSpaceDE w:val="0"/>
        <w:autoSpaceDN w:val="0"/>
        <w:spacing w:line="360" w:lineRule="auto"/>
        <w:ind w:firstLine="420"/>
        <w:rPr>
          <w:rFonts w:ascii="宋体" w:hAnsi="宋体"/>
          <w:color w:val="000000"/>
          <w:sz w:val="24"/>
        </w:rPr>
      </w:pPr>
      <w:r>
        <w:rPr>
          <w:rFonts w:hint="eastAsia" w:ascii="宋体" w:hAnsi="宋体"/>
          <w:color w:val="000000"/>
          <w:sz w:val="24"/>
        </w:rPr>
        <w:t xml:space="preserve">1. </w:t>
      </w:r>
      <w:r>
        <w:rPr>
          <w:rFonts w:hint="eastAsia" w:ascii="宋体" w:hAnsi="宋体"/>
          <w:color w:val="000000"/>
          <w:sz w:val="24"/>
          <w:lang w:eastAsia="zh-CN"/>
        </w:rPr>
        <w:t>新百付通</w:t>
      </w:r>
      <w:r>
        <w:rPr>
          <w:rFonts w:hint="eastAsia" w:ascii="宋体" w:hAnsi="宋体"/>
          <w:color w:val="000000"/>
          <w:sz w:val="24"/>
        </w:rPr>
        <w:t xml:space="preserve">系统向商户系统发出通知，即访问商户提供的通知接收URL（参数notifyUrl）。 </w:t>
      </w:r>
    </w:p>
    <w:p>
      <w:pPr>
        <w:autoSpaceDE w:val="0"/>
        <w:autoSpaceDN w:val="0"/>
        <w:spacing w:line="360" w:lineRule="auto"/>
        <w:ind w:firstLine="420"/>
        <w:rPr>
          <w:rFonts w:ascii="宋体" w:hAnsi="宋体"/>
          <w:color w:val="000000"/>
          <w:sz w:val="24"/>
        </w:rPr>
      </w:pPr>
      <w:r>
        <w:rPr>
          <w:rFonts w:hint="eastAsia" w:ascii="宋体" w:hAnsi="宋体"/>
          <w:color w:val="000000"/>
          <w:sz w:val="24"/>
        </w:rPr>
        <w:t>2. 商户系统得到</w:t>
      </w:r>
      <w:r>
        <w:rPr>
          <w:rFonts w:hint="eastAsia" w:ascii="宋体" w:hAnsi="宋体"/>
          <w:color w:val="000000"/>
          <w:sz w:val="24"/>
          <w:lang w:eastAsia="zh-CN"/>
        </w:rPr>
        <w:t>新百付通</w:t>
      </w:r>
      <w:r>
        <w:rPr>
          <w:rFonts w:hint="eastAsia" w:ascii="宋体" w:hAnsi="宋体"/>
          <w:color w:val="000000"/>
          <w:sz w:val="24"/>
        </w:rPr>
        <w:t>系统的通知后，对通知进行处理。处理完毕后，返回结果给</w:t>
      </w:r>
      <w:r>
        <w:rPr>
          <w:rFonts w:hint="eastAsia" w:ascii="宋体" w:hAnsi="宋体"/>
          <w:color w:val="000000"/>
          <w:sz w:val="24"/>
          <w:lang w:eastAsia="zh-CN"/>
        </w:rPr>
        <w:t>新百付通</w:t>
      </w:r>
      <w:r>
        <w:rPr>
          <w:rFonts w:hint="eastAsia" w:ascii="宋体" w:hAnsi="宋体"/>
          <w:color w:val="000000"/>
          <w:sz w:val="24"/>
        </w:rPr>
        <w:t>系统。</w:t>
      </w:r>
    </w:p>
    <w:p>
      <w:pPr>
        <w:autoSpaceDE w:val="0"/>
        <w:autoSpaceDN w:val="0"/>
        <w:spacing w:line="360" w:lineRule="auto"/>
        <w:ind w:firstLine="420"/>
        <w:rPr>
          <w:rFonts w:ascii="宋体" w:hAnsi="宋体"/>
          <w:color w:val="000000"/>
          <w:sz w:val="24"/>
        </w:rPr>
      </w:pPr>
      <w:r>
        <w:rPr>
          <w:rFonts w:hint="eastAsia" w:ascii="宋体" w:hAnsi="宋体"/>
          <w:color w:val="000000"/>
          <w:sz w:val="24"/>
        </w:rPr>
        <w:t xml:space="preserve">3. </w:t>
      </w:r>
      <w:r>
        <w:rPr>
          <w:rFonts w:hint="eastAsia" w:ascii="宋体" w:hAnsi="宋体"/>
          <w:color w:val="000000"/>
          <w:sz w:val="24"/>
          <w:lang w:eastAsia="zh-CN"/>
        </w:rPr>
        <w:t>新百付通</w:t>
      </w:r>
      <w:r>
        <w:rPr>
          <w:rFonts w:hint="eastAsia" w:ascii="宋体" w:hAnsi="宋体"/>
          <w:color w:val="000000"/>
          <w:sz w:val="24"/>
        </w:rPr>
        <w:t xml:space="preserve">系统处理商户系统返回的处理结果。 </w:t>
      </w:r>
    </w:p>
    <w:p>
      <w:pPr>
        <w:spacing w:line="360" w:lineRule="auto"/>
        <w:rPr>
          <w:rFonts w:ascii="宋体" w:hAnsi="宋体"/>
          <w:sz w:val="24"/>
        </w:rPr>
      </w:pPr>
      <w:r>
        <w:rPr>
          <w:rFonts w:hint="eastAsia" w:ascii="宋体" w:hAnsi="宋体"/>
          <w:sz w:val="24"/>
        </w:rPr>
        <w:t xml:space="preserve">    </w:t>
      </w:r>
      <w:r>
        <w:rPr>
          <w:rFonts w:hint="eastAsia" w:ascii="宋体" w:hAnsi="宋体"/>
          <w:color w:val="FF0000"/>
          <w:sz w:val="24"/>
        </w:rPr>
        <w:t>这块会使用商户的公钥进行签名,商户接到通知后,要验证签名是否合法</w:t>
      </w:r>
      <w:r>
        <w:rPr>
          <w:rFonts w:hint="eastAsia" w:ascii="宋体" w:hAnsi="宋体"/>
          <w:color w:val="FF0000"/>
          <w:sz w:val="24"/>
          <w:lang w:eastAsia="zh-CN"/>
        </w:rPr>
        <w:t>。</w:t>
      </w:r>
    </w:p>
    <w:p>
      <w:pPr>
        <w:spacing w:line="360" w:lineRule="auto"/>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lang w:eastAsia="zh-CN"/>
        </w:rPr>
        <w:t>新百付通</w:t>
      </w:r>
      <w:r>
        <w:rPr>
          <w:rFonts w:hint="eastAsia" w:ascii="宋体" w:hAnsi="宋体"/>
          <w:color w:val="000000"/>
          <w:sz w:val="24"/>
        </w:rPr>
        <w:t>系统是通过HTTP/HTTPS协议的POST方法将通知数据发送给商户系统的。商户系统的通知URL可以在合作协议中静态配置,则针对该笔交易的所有事件的主动通知，</w:t>
      </w:r>
      <w:r>
        <w:rPr>
          <w:rFonts w:hint="eastAsia" w:ascii="宋体" w:hAnsi="宋体"/>
          <w:color w:val="000000"/>
          <w:sz w:val="24"/>
          <w:lang w:eastAsia="zh-CN"/>
        </w:rPr>
        <w:t>新百付通</w:t>
      </w:r>
      <w:r>
        <w:rPr>
          <w:rFonts w:hint="eastAsia" w:ascii="宋体" w:hAnsi="宋体"/>
          <w:color w:val="000000"/>
          <w:sz w:val="24"/>
        </w:rPr>
        <w:t xml:space="preserve">系统都会通过该notifyUrl发送给商户系统。 </w:t>
      </w:r>
    </w:p>
    <w:p>
      <w:pPr>
        <w:spacing w:line="360" w:lineRule="auto"/>
        <w:ind w:firstLine="420"/>
        <w:rPr>
          <w:rFonts w:ascii="宋体" w:hAnsi="宋体"/>
          <w:color w:val="000000"/>
          <w:sz w:val="24"/>
        </w:rPr>
      </w:pPr>
      <w:r>
        <w:rPr>
          <w:rFonts w:hint="eastAsia" w:ascii="宋体" w:hAnsi="宋体"/>
          <w:color w:val="000000"/>
          <w:sz w:val="24"/>
        </w:rPr>
        <w:t>如果</w:t>
      </w:r>
      <w:r>
        <w:rPr>
          <w:rFonts w:hint="eastAsia" w:ascii="宋体" w:hAnsi="宋体"/>
          <w:color w:val="000000"/>
          <w:sz w:val="24"/>
          <w:lang w:eastAsia="zh-CN"/>
        </w:rPr>
        <w:t>新百付通</w:t>
      </w:r>
      <w:r>
        <w:rPr>
          <w:rFonts w:hint="eastAsia" w:ascii="宋体" w:hAnsi="宋体"/>
          <w:color w:val="000000"/>
          <w:sz w:val="24"/>
        </w:rPr>
        <w:t>系统发送通知数据不成功，或者没有收到商户系统处理成功的响应，则</w:t>
      </w:r>
      <w:r>
        <w:rPr>
          <w:rFonts w:hint="eastAsia" w:ascii="宋体" w:hAnsi="宋体"/>
          <w:color w:val="000000"/>
          <w:sz w:val="24"/>
          <w:lang w:eastAsia="zh-CN"/>
        </w:rPr>
        <w:t>新百付通</w:t>
      </w:r>
      <w:r>
        <w:rPr>
          <w:rFonts w:hint="eastAsia" w:ascii="宋体" w:hAnsi="宋体"/>
          <w:color w:val="000000"/>
          <w:sz w:val="24"/>
        </w:rPr>
        <w:t>系统会按照一定的重试策略(每5分钟发一次,总共发5次.如果5次后,将不在发送)，定期重新发送主动通知，以提高主动通知消息的到达率。但</w:t>
      </w:r>
      <w:r>
        <w:rPr>
          <w:rFonts w:hint="eastAsia" w:ascii="宋体" w:hAnsi="宋体"/>
          <w:color w:val="000000"/>
          <w:sz w:val="24"/>
          <w:lang w:eastAsia="zh-CN"/>
        </w:rPr>
        <w:t>新百付通</w:t>
      </w:r>
      <w:r>
        <w:rPr>
          <w:rFonts w:hint="eastAsia" w:ascii="宋体" w:hAnsi="宋体"/>
          <w:color w:val="000000"/>
          <w:sz w:val="24"/>
        </w:rPr>
        <w:t xml:space="preserve">单系统不保证所有的主动通知消息一定能够送达。 </w:t>
      </w:r>
    </w:p>
    <w:p>
      <w:pPr>
        <w:spacing w:line="360" w:lineRule="auto"/>
        <w:ind w:firstLine="420"/>
        <w:rPr>
          <w:rFonts w:hint="eastAsia" w:ascii="宋体" w:hAnsi="宋体"/>
          <w:color w:val="000000"/>
          <w:sz w:val="24"/>
        </w:rPr>
      </w:pPr>
      <w:r>
        <w:rPr>
          <w:rFonts w:hint="eastAsia" w:ascii="宋体" w:hAnsi="宋体"/>
          <w:color w:val="000000"/>
          <w:sz w:val="24"/>
        </w:rPr>
        <w:t>由于存在重新发送主动通知的情况，因此同样的通知可能会多次发送给商户系统，而且业务上存在先后的事务的主动通知，并不一定按照正确的次序发送。商户系统必须能够正确忽略重复的主动通知，并能正确处理通知次序颠倒的情况。</w:t>
      </w:r>
      <w:r>
        <w:rPr>
          <w:rFonts w:hint="eastAsia" w:ascii="宋体" w:hAnsi="宋体"/>
          <w:color w:val="000000"/>
          <w:sz w:val="24"/>
          <w:lang w:eastAsia="zh-CN"/>
        </w:rPr>
        <w:t>新百付通</w:t>
      </w:r>
      <w:r>
        <w:rPr>
          <w:rFonts w:hint="eastAsia" w:ascii="宋体" w:hAnsi="宋体"/>
          <w:color w:val="000000"/>
          <w:sz w:val="24"/>
        </w:rPr>
        <w:t>系统推荐的做法是，当收到通知并进行处理时，需要检查本系统内对应业务数据的状态，以判断该主动通知是否已经处理过，或者主动通知对应的事件次序是否正确。在对业务数据进行状态检查不处理之前，要求采用数据锁或者时间戳判断进行并发控制。</w:t>
      </w:r>
    </w:p>
    <w:p>
      <w:pPr>
        <w:spacing w:line="360" w:lineRule="auto"/>
        <w:ind w:firstLine="420"/>
        <w:rPr>
          <w:rFonts w:hint="eastAsia" w:ascii="宋体" w:hAnsi="宋体"/>
          <w:color w:val="000000"/>
          <w:sz w:val="24"/>
        </w:rPr>
      </w:pPr>
    </w:p>
    <w:p>
      <w:pPr>
        <w:pStyle w:val="2"/>
        <w:numPr>
          <w:ilvl w:val="0"/>
          <w:numId w:val="1"/>
        </w:numPr>
      </w:pPr>
      <w:bookmarkStart w:id="24" w:name="_Toc5135"/>
      <w:bookmarkStart w:id="25" w:name="_Toc31240"/>
      <w:r>
        <w:rPr>
          <w:rFonts w:hint="eastAsia"/>
        </w:rPr>
        <w:t>H5支付接入接口</w:t>
      </w:r>
      <w:bookmarkEnd w:id="24"/>
      <w:bookmarkEnd w:id="25"/>
    </w:p>
    <w:p>
      <w:pPr>
        <w:pStyle w:val="3"/>
        <w:numPr>
          <w:ilvl w:val="1"/>
          <w:numId w:val="1"/>
        </w:numPr>
      </w:pPr>
      <w:bookmarkStart w:id="26" w:name="_Toc21623"/>
      <w:bookmarkStart w:id="27" w:name="_Toc3879"/>
      <w:r>
        <w:rPr>
          <w:rFonts w:hint="eastAsia"/>
        </w:rPr>
        <w:t>业务功能</w:t>
      </w:r>
      <w:bookmarkEnd w:id="26"/>
      <w:bookmarkEnd w:id="27"/>
    </w:p>
    <w:p>
      <w:pPr>
        <w:spacing w:line="360" w:lineRule="auto"/>
        <w:rPr>
          <w:rFonts w:ascii="宋体" w:hAnsi="宋体"/>
          <w:color w:val="000000"/>
          <w:sz w:val="24"/>
        </w:rPr>
      </w:pPr>
      <w:r>
        <w:rPr>
          <w:rFonts w:hint="eastAsia" w:ascii="宋体" w:hAnsi="宋体"/>
          <w:color w:val="000000"/>
          <w:sz w:val="24"/>
        </w:rPr>
        <w:t>调用此接口，根据用户传过来的参数创建交易，客户再付款。</w:t>
      </w:r>
    </w:p>
    <w:p>
      <w:pPr>
        <w:spacing w:line="360" w:lineRule="auto"/>
        <w:rPr>
          <w:rFonts w:ascii="宋体" w:hAnsi="宋体"/>
          <w:color w:val="000000"/>
          <w:sz w:val="24"/>
        </w:rPr>
      </w:pPr>
      <w:r>
        <w:rPr>
          <w:rFonts w:hint="eastAsia" w:ascii="宋体" w:hAnsi="宋体"/>
          <w:color w:val="000000"/>
          <w:sz w:val="24"/>
        </w:rPr>
        <w:t>交互模式: 请求/响应交互模式，</w:t>
      </w:r>
      <w:r>
        <w:rPr>
          <w:rFonts w:hint="eastAsia" w:ascii="宋体" w:hAnsi="宋体"/>
          <w:b/>
          <w:bCs/>
          <w:color w:val="FF0000"/>
          <w:sz w:val="24"/>
          <w:lang w:val="en-US" w:eastAsia="zh-CN"/>
        </w:rPr>
        <w:t>form表单提交</w:t>
      </w:r>
      <w:r>
        <w:rPr>
          <w:rFonts w:hint="eastAsia" w:ascii="宋体" w:hAnsi="宋体"/>
          <w:color w:val="000000"/>
          <w:sz w:val="24"/>
          <w:lang w:val="en-US" w:eastAsia="zh-CN"/>
        </w:rPr>
        <w:t xml:space="preserve"> </w:t>
      </w:r>
      <w:r>
        <w:rPr>
          <w:rFonts w:hint="eastAsia" w:ascii="宋体" w:hAnsi="宋体"/>
          <w:color w:val="000000"/>
          <w:sz w:val="24"/>
        </w:rPr>
        <w:t xml:space="preserve">页面跳转 </w:t>
      </w:r>
    </w:p>
    <w:p>
      <w:pPr>
        <w:pStyle w:val="13"/>
        <w:shd w:val="clear" w:color="auto" w:fill="FFFFFF"/>
        <w:rPr>
          <w:color w:val="0000FF"/>
          <w:u w:val="single"/>
        </w:rPr>
      </w:pPr>
      <w:r>
        <w:rPr>
          <w:rFonts w:hint="eastAsia"/>
          <w:b/>
          <w:color w:val="000000"/>
        </w:rPr>
        <w:t>接入URL</w:t>
      </w:r>
      <w:r>
        <w:rPr>
          <w:rFonts w:hint="eastAsia"/>
        </w:rPr>
        <w:t>：</w:t>
      </w:r>
      <w:r>
        <w:rPr>
          <w:color w:val="2A00FF"/>
        </w:rPr>
        <w:t xml:space="preserve"> </w:t>
      </w:r>
      <w:r>
        <w:rPr>
          <w:rStyle w:val="19"/>
          <w:rFonts w:hint="eastAsia"/>
          <w:b/>
          <w:bCs/>
          <w:color w:val="0070C0"/>
          <w:u w:val="none"/>
        </w:rPr>
        <w:t>https://payment.</w:t>
      </w:r>
      <w:r>
        <w:rPr>
          <w:rStyle w:val="19"/>
          <w:rFonts w:hint="eastAsia"/>
          <w:b/>
          <w:bCs/>
          <w:color w:val="0070C0"/>
          <w:u w:val="none"/>
          <w:lang w:val="en-US" w:eastAsia="zh-CN"/>
        </w:rPr>
        <w:t>51bftpay</w:t>
      </w:r>
      <w:r>
        <w:rPr>
          <w:rStyle w:val="19"/>
          <w:rFonts w:hint="eastAsia"/>
          <w:b/>
          <w:bCs/>
          <w:color w:val="0070C0"/>
          <w:u w:val="none"/>
        </w:rPr>
        <w:t>.com/sfpay/h5PayServlet</w:t>
      </w:r>
    </w:p>
    <w:p>
      <w:pPr>
        <w:spacing w:line="360" w:lineRule="auto"/>
        <w:rPr>
          <w:rFonts w:hint="eastAsia" w:ascii="宋体" w:hAnsi="宋体"/>
          <w:b/>
          <w:bCs/>
          <w:color w:val="000000"/>
          <w:sz w:val="24"/>
        </w:rPr>
      </w:pPr>
    </w:p>
    <w:p>
      <w:pPr>
        <w:spacing w:line="360" w:lineRule="auto"/>
        <w:rPr>
          <w:rFonts w:hint="eastAsia" w:ascii="宋体" w:hAnsi="宋体"/>
          <w:b/>
          <w:bCs/>
          <w:color w:val="000000"/>
          <w:sz w:val="24"/>
        </w:rPr>
      </w:pPr>
      <w:r>
        <w:rPr>
          <w:rFonts w:hint="eastAsia" w:ascii="宋体" w:hAnsi="宋体"/>
          <w:b/>
          <w:bCs/>
          <w:color w:val="000000"/>
          <w:sz w:val="24"/>
        </w:rPr>
        <w:t>编码:UTF-8</w:t>
      </w:r>
    </w:p>
    <w:p>
      <w:pPr>
        <w:spacing w:line="360" w:lineRule="auto"/>
        <w:rPr>
          <w:rFonts w:hint="eastAsia" w:ascii="宋体" w:hAnsi="宋体"/>
          <w:b/>
          <w:bCs/>
          <w:color w:val="000000"/>
          <w:sz w:val="24"/>
        </w:rPr>
      </w:pPr>
    </w:p>
    <w:p>
      <w:pPr>
        <w:pStyle w:val="3"/>
        <w:numPr>
          <w:ilvl w:val="1"/>
          <w:numId w:val="1"/>
        </w:numPr>
      </w:pPr>
      <w:bookmarkStart w:id="28" w:name="_Toc27939"/>
      <w:bookmarkStart w:id="29" w:name="_Toc322"/>
      <w:r>
        <w:rPr>
          <w:rFonts w:hint="eastAsia"/>
        </w:rPr>
        <w:t>请求参数列表</w:t>
      </w:r>
      <w:bookmarkEnd w:id="28"/>
      <w:bookmarkEnd w:id="29"/>
    </w:p>
    <w:tbl>
      <w:tblPr>
        <w:tblStyle w:val="20"/>
        <w:tblW w:w="84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5"/>
        <w:gridCol w:w="1545"/>
        <w:gridCol w:w="2447"/>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字段名</w:t>
            </w:r>
          </w:p>
        </w:tc>
        <w:tc>
          <w:tcPr>
            <w:tcW w:w="15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变量名</w:t>
            </w:r>
          </w:p>
        </w:tc>
        <w:tc>
          <w:tcPr>
            <w:tcW w:w="15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类型</w:t>
            </w:r>
          </w:p>
        </w:tc>
        <w:tc>
          <w:tcPr>
            <w:tcW w:w="2447"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说明</w:t>
            </w:r>
          </w:p>
        </w:tc>
        <w:tc>
          <w:tcPr>
            <w:tcW w:w="1341" w:type="dxa"/>
            <w:shd w:val="clear" w:color="auto" w:fill="C6D9F1"/>
            <w:vAlign w:val="center"/>
          </w:tcPr>
          <w:p>
            <w:pPr>
              <w:autoSpaceDE w:val="0"/>
              <w:autoSpaceDN w:val="0"/>
              <w:spacing w:line="360" w:lineRule="auto"/>
              <w:jc w:val="center"/>
              <w:rPr>
                <w:rFonts w:ascii="宋体" w:hAnsi="宋体"/>
                <w:color w:val="000000"/>
                <w:sz w:val="18"/>
              </w:rPr>
            </w:pPr>
            <w:r>
              <w:rPr>
                <w:rFonts w:hint="eastAsia" w:ascii="宋体" w:hAnsi="宋体"/>
                <w:b/>
                <w:color w:val="000000"/>
                <w:sz w:val="18"/>
              </w:rPr>
              <w:t>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8423" w:type="dxa"/>
            <w:gridSpan w:val="5"/>
            <w:vAlign w:val="center"/>
          </w:tcPr>
          <w:p>
            <w:pPr>
              <w:autoSpaceDE w:val="0"/>
              <w:autoSpaceDN w:val="0"/>
              <w:spacing w:line="360" w:lineRule="auto"/>
              <w:jc w:val="center"/>
              <w:rPr>
                <w:rFonts w:ascii="宋体" w:hAnsi="宋体"/>
                <w:color w:val="000000"/>
                <w:szCs w:val="21"/>
                <w:lang w:val="zh-CN"/>
              </w:rPr>
            </w:pPr>
            <w:r>
              <w:rPr>
                <w:rFonts w:hint="eastAsia" w:ascii="宋体" w:hAnsi="宋体" w:cs="宋体"/>
                <w:b/>
                <w:color w:val="000000"/>
                <w:kern w:val="0"/>
                <w:szCs w:val="21"/>
              </w:rPr>
              <w:t>基本</w:t>
            </w:r>
            <w:r>
              <w:rPr>
                <w:rFonts w:ascii="宋体" w:hAnsi="宋体" w:cs="宋体"/>
                <w:b/>
                <w:color w:val="000000"/>
                <w:kern w:val="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商户号</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merchantId</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String</w:t>
            </w:r>
          </w:p>
        </w:tc>
        <w:tc>
          <w:tcPr>
            <w:tcW w:w="2447"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合作商户的商户号，由新百付通公司分配</w:t>
            </w:r>
          </w:p>
        </w:tc>
        <w:tc>
          <w:tcPr>
            <w:tcW w:w="1341" w:type="dxa"/>
            <w:vAlign w:val="center"/>
          </w:tcPr>
          <w:p>
            <w:pPr>
              <w:autoSpaceDE w:val="0"/>
              <w:autoSpaceDN w:val="0"/>
              <w:spacing w:line="360" w:lineRule="auto"/>
              <w:jc w:val="center"/>
              <w:rPr>
                <w:rFonts w:ascii="宋体" w:hAnsi="宋体"/>
                <w:color w:val="000000"/>
                <w:sz w:val="18"/>
                <w:lang w:val="zh-CN"/>
              </w:rPr>
            </w:pPr>
            <w:r>
              <w:rPr>
                <w:rFonts w:hint="eastAsia" w:ascii="宋体" w:hAnsi="宋体"/>
                <w:color w:val="000000"/>
                <w:sz w:val="18"/>
                <w:lang w:val="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通知URL</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notifyUrl</w:t>
            </w:r>
          </w:p>
        </w:tc>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String</w:t>
            </w:r>
          </w:p>
        </w:tc>
        <w:tc>
          <w:tcPr>
            <w:tcW w:w="2447"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针对该交易的交易状态同步通知接收URL</w:t>
            </w:r>
          </w:p>
        </w:tc>
        <w:tc>
          <w:tcPr>
            <w:tcW w:w="1341" w:type="dxa"/>
            <w:vAlign w:val="center"/>
          </w:tcPr>
          <w:p>
            <w:pPr>
              <w:autoSpaceDE w:val="0"/>
              <w:autoSpaceDN w:val="0"/>
              <w:spacing w:line="360" w:lineRule="auto"/>
              <w:jc w:val="center"/>
              <w:rPr>
                <w:rFonts w:ascii="宋体" w:hAnsi="宋体"/>
                <w:color w:val="000000"/>
                <w:sz w:val="18"/>
                <w:lang w:val="zh-CN"/>
              </w:rPr>
            </w:pPr>
            <w:r>
              <w:rPr>
                <w:rFonts w:hint="eastAsia" w:ascii="宋体" w:hAnsi="宋体"/>
                <w:color w:val="000000"/>
                <w:sz w:val="18"/>
                <w:lang w:val="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签名</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sign</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数据的加密校验字符串，目前支持使用MD5、</w:t>
            </w:r>
            <w:r>
              <w:rPr>
                <w:rFonts w:ascii="宋体" w:hAnsi="宋体"/>
                <w:color w:val="000000"/>
                <w:szCs w:val="21"/>
              </w:rPr>
              <w:t>RSA</w:t>
            </w:r>
            <w:r>
              <w:rPr>
                <w:rFonts w:hint="eastAsia" w:ascii="宋体" w:hAnsi="宋体"/>
                <w:color w:val="000000"/>
                <w:szCs w:val="21"/>
              </w:rPr>
              <w:t>签名算法对待签名数据进行签名</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8423" w:type="dxa"/>
            <w:gridSpan w:val="5"/>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业务</w:t>
            </w:r>
            <w:r>
              <w:rPr>
                <w:rFonts w:ascii="宋体" w:hAnsi="宋体"/>
                <w:b/>
                <w:color w:val="000000"/>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ind w:firstLine="210" w:firstLineChars="100"/>
              <w:jc w:val="center"/>
              <w:rPr>
                <w:rFonts w:ascii="宋体" w:hAnsi="宋体"/>
                <w:color w:val="000000"/>
                <w:szCs w:val="21"/>
              </w:rPr>
            </w:pPr>
            <w:r>
              <w:rPr>
                <w:rFonts w:hint="eastAsia" w:ascii="宋体" w:hAnsi="宋体"/>
                <w:color w:val="000000"/>
                <w:szCs w:val="21"/>
                <w:lang w:val="zh-CN"/>
              </w:rPr>
              <w:t>交易号</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outOrderId</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合作伙伴交易号（确保在合作伙伴系统中唯一）</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订单名称</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subject</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订单的标题</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订单描述</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body</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订单的具体描述</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b/>
                <w:bCs/>
                <w:color w:val="FF0000"/>
                <w:sz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lang w:val="zh-CN"/>
              </w:rPr>
              <w:t>交易金额</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transAmt</w:t>
            </w:r>
          </w:p>
        </w:tc>
        <w:tc>
          <w:tcPr>
            <w:tcW w:w="1545" w:type="dxa"/>
            <w:vAlign w:val="center"/>
          </w:tcPr>
          <w:p>
            <w:pPr>
              <w:autoSpaceDE w:val="0"/>
              <w:autoSpaceDN w:val="0"/>
              <w:spacing w:line="360" w:lineRule="auto"/>
              <w:jc w:val="center"/>
              <w:rPr>
                <w:rFonts w:ascii="宋体" w:hAnsi="宋体"/>
                <w:color w:val="000000"/>
                <w:szCs w:val="21"/>
              </w:rPr>
            </w:pPr>
            <w:r>
              <w:rPr>
                <w:rFonts w:ascii="宋体" w:hAnsi="宋体"/>
                <w:color w:val="000000"/>
                <w:szCs w:val="21"/>
                <w:lang w:val="zh-CN"/>
              </w:rPr>
              <w:t>D</w:t>
            </w:r>
            <w:r>
              <w:rPr>
                <w:rFonts w:hint="eastAsia" w:ascii="宋体" w:hAnsi="宋体"/>
                <w:color w:val="000000"/>
                <w:szCs w:val="21"/>
                <w:lang w:val="zh-CN"/>
              </w:rPr>
              <w:t>ouble</w:t>
            </w:r>
          </w:p>
        </w:tc>
        <w:tc>
          <w:tcPr>
            <w:tcW w:w="2447"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交易的总金额，单位为元</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jc w:val="center"/>
              <w:rPr>
                <w:rFonts w:ascii="宋体" w:hAnsi="宋体"/>
                <w:color w:val="000000"/>
                <w:szCs w:val="21"/>
                <w:lang w:val="zh-CN"/>
              </w:rPr>
            </w:pPr>
            <w:r>
              <w:rPr>
                <w:rFonts w:hint="eastAsia" w:ascii="宋体" w:hAnsi="宋体"/>
                <w:color w:val="000000"/>
                <w:szCs w:val="21"/>
                <w:lang w:val="zh-CN"/>
              </w:rPr>
              <w:t>扫码类型</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scanType</w:t>
            </w:r>
          </w:p>
        </w:tc>
        <w:tc>
          <w:tcPr>
            <w:tcW w:w="1545" w:type="dxa"/>
            <w:vAlign w:val="center"/>
          </w:tcPr>
          <w:p>
            <w:pPr>
              <w:autoSpaceDE w:val="0"/>
              <w:autoSpaceDN w:val="0"/>
              <w:spacing w:line="360" w:lineRule="auto"/>
              <w:jc w:val="center"/>
              <w:rPr>
                <w:rFonts w:ascii="宋体" w:hAnsi="宋体"/>
                <w:color w:val="000000"/>
                <w:szCs w:val="21"/>
              </w:rPr>
            </w:pPr>
            <w:r>
              <w:rPr>
                <w:rFonts w:hint="eastAsia" w:ascii="宋体" w:hAnsi="宋体"/>
                <w:color w:val="000000"/>
                <w:szCs w:val="21"/>
              </w:rPr>
              <w:t>String</w:t>
            </w:r>
          </w:p>
        </w:tc>
        <w:tc>
          <w:tcPr>
            <w:tcW w:w="2447" w:type="dxa"/>
            <w:vAlign w:val="center"/>
          </w:tcPr>
          <w:p>
            <w:pPr>
              <w:autoSpaceDE w:val="0"/>
              <w:autoSpaceDN w:val="0"/>
              <w:spacing w:line="360" w:lineRule="auto"/>
              <w:jc w:val="left"/>
              <w:rPr>
                <w:rFonts w:hint="eastAsia" w:eastAsia="宋体"/>
                <w:color w:val="000000"/>
                <w:szCs w:val="21"/>
                <w:lang w:val="en-US" w:eastAsia="zh-CN"/>
              </w:rPr>
            </w:pPr>
            <w:r>
              <w:rPr>
                <w:rFonts w:hint="eastAsia"/>
                <w:color w:val="000000"/>
                <w:szCs w:val="21"/>
                <w:lang w:val="en-US" w:eastAsia="zh-CN"/>
              </w:rPr>
              <w:t>支付宝H5：1</w:t>
            </w:r>
            <w:r>
              <w:rPr>
                <w:rFonts w:hint="eastAsia"/>
                <w:color w:val="000000"/>
                <w:szCs w:val="21"/>
              </w:rPr>
              <w:t>000000</w:t>
            </w:r>
            <w:r>
              <w:rPr>
                <w:rFonts w:hint="eastAsia"/>
                <w:color w:val="000000"/>
                <w:szCs w:val="21"/>
                <w:lang w:val="en-US" w:eastAsia="zh-CN"/>
              </w:rPr>
              <w:t>2</w:t>
            </w:r>
          </w:p>
          <w:p>
            <w:pPr>
              <w:autoSpaceDE w:val="0"/>
              <w:autoSpaceDN w:val="0"/>
              <w:spacing w:line="360" w:lineRule="auto"/>
              <w:jc w:val="left"/>
              <w:rPr>
                <w:color w:val="000000"/>
                <w:szCs w:val="21"/>
              </w:rPr>
            </w:pPr>
            <w:r>
              <w:rPr>
                <w:rFonts w:hint="eastAsia"/>
                <w:color w:val="000000"/>
                <w:szCs w:val="21"/>
              </w:rPr>
              <w:t>微信</w:t>
            </w:r>
            <w:r>
              <w:rPr>
                <w:rFonts w:hint="eastAsia"/>
                <w:color w:val="000000"/>
                <w:szCs w:val="21"/>
                <w:lang w:val="en-US" w:eastAsia="zh-CN"/>
              </w:rPr>
              <w:t>H5</w:t>
            </w:r>
            <w:r>
              <w:rPr>
                <w:rFonts w:hint="eastAsia"/>
                <w:color w:val="000000"/>
                <w:szCs w:val="21"/>
              </w:rPr>
              <w:t>: 2000000</w:t>
            </w:r>
            <w:r>
              <w:rPr>
                <w:rFonts w:hint="default"/>
                <w:color w:val="000000"/>
                <w:szCs w:val="21"/>
                <w:lang w:val="en-US"/>
              </w:rPr>
              <w:t>3</w:t>
            </w:r>
          </w:p>
          <w:p>
            <w:pPr>
              <w:autoSpaceDE w:val="0"/>
              <w:autoSpaceDN w:val="0"/>
              <w:spacing w:line="360" w:lineRule="auto"/>
              <w:jc w:val="left"/>
              <w:rPr>
                <w:color w:val="000000"/>
                <w:szCs w:val="21"/>
              </w:rPr>
            </w:pPr>
            <w:r>
              <w:rPr>
                <w:rFonts w:hint="eastAsia"/>
                <w:color w:val="000000"/>
                <w:szCs w:val="21"/>
                <w:lang w:val="en-US" w:eastAsia="zh-CN"/>
              </w:rPr>
              <w:t>QQ</w:t>
            </w:r>
            <w:r>
              <w:rPr>
                <w:color w:val="000000"/>
                <w:szCs w:val="21"/>
              </w:rPr>
              <w:t>钱包</w:t>
            </w:r>
            <w:r>
              <w:rPr>
                <w:rFonts w:hint="eastAsia"/>
                <w:color w:val="000000"/>
                <w:szCs w:val="21"/>
                <w:lang w:val="en-US" w:eastAsia="zh-CN"/>
              </w:rPr>
              <w:t>H5</w:t>
            </w:r>
            <w:r>
              <w:rPr>
                <w:color w:val="000000"/>
                <w:szCs w:val="21"/>
              </w:rPr>
              <w:t>:</w:t>
            </w:r>
            <w:r>
              <w:rPr>
                <w:rFonts w:hint="eastAsia"/>
                <w:color w:val="000000"/>
                <w:szCs w:val="21"/>
              </w:rPr>
              <w:t xml:space="preserve"> </w:t>
            </w:r>
            <w:r>
              <w:rPr>
                <w:color w:val="000000"/>
                <w:szCs w:val="21"/>
              </w:rPr>
              <w:t>3</w:t>
            </w:r>
            <w:r>
              <w:rPr>
                <w:rFonts w:hint="eastAsia"/>
                <w:color w:val="000000"/>
                <w:szCs w:val="21"/>
              </w:rPr>
              <w:t>000000</w:t>
            </w:r>
            <w:r>
              <w:rPr>
                <w:color w:val="000000"/>
                <w:szCs w:val="21"/>
                <w:lang w:val="en-US"/>
              </w:rPr>
              <w:t>4</w:t>
            </w:r>
          </w:p>
          <w:p>
            <w:pPr>
              <w:autoSpaceDE w:val="0"/>
              <w:autoSpaceDN w:val="0"/>
              <w:spacing w:line="360" w:lineRule="auto"/>
              <w:jc w:val="left"/>
              <w:rPr>
                <w:rFonts w:ascii="宋体" w:hAnsi="宋体"/>
                <w:color w:val="000000"/>
                <w:szCs w:val="21"/>
              </w:rPr>
            </w:pPr>
            <w:r>
              <w:rPr>
                <w:rFonts w:hint="eastAsia" w:ascii="宋体" w:hAnsi="宋体"/>
                <w:color w:val="000000"/>
                <w:szCs w:val="21"/>
              </w:rPr>
              <w:t>请参见</w:t>
            </w:r>
            <w:r>
              <w:fldChar w:fldCharType="begin"/>
            </w:r>
            <w:r>
              <w:instrText xml:space="preserve"> REF _Ref404089097 \r \h  \* MERGEFORMAT </w:instrText>
            </w:r>
            <w:r>
              <w:fldChar w:fldCharType="separate"/>
            </w:r>
            <w:r>
              <w:rPr>
                <w:rFonts w:hint="eastAsia"/>
                <w:lang w:val="en-US" w:eastAsia="zh-CN"/>
              </w:rPr>
              <w:t>7</w:t>
            </w:r>
            <w:r>
              <w:rPr>
                <w:rFonts w:ascii="宋体" w:hAnsi="宋体"/>
                <w:color w:val="000000"/>
                <w:szCs w:val="21"/>
              </w:rPr>
              <w:t>.1</w:t>
            </w:r>
            <w:r>
              <w:rPr>
                <w:rFonts w:ascii="宋体" w:hAnsi="宋体"/>
                <w:color w:val="000000"/>
                <w:szCs w:val="21"/>
              </w:rPr>
              <w:fldChar w:fldCharType="end"/>
            </w:r>
            <w:r>
              <w:rPr>
                <w:rFonts w:hint="eastAsia" w:ascii="宋体" w:hAnsi="宋体"/>
                <w:color w:val="000000"/>
                <w:szCs w:val="21"/>
              </w:rPr>
              <w:t>银行简码</w:t>
            </w:r>
          </w:p>
        </w:tc>
        <w:tc>
          <w:tcPr>
            <w:tcW w:w="1341" w:type="dxa"/>
            <w:vAlign w:val="center"/>
          </w:tcPr>
          <w:p>
            <w:pPr>
              <w:autoSpaceDE w:val="0"/>
              <w:autoSpaceDN w:val="0"/>
              <w:spacing w:line="360" w:lineRule="auto"/>
              <w:jc w:val="center"/>
              <w:rPr>
                <w:rFonts w:ascii="宋体" w:hAnsi="宋体"/>
                <w:color w:val="000000"/>
                <w:sz w:val="18"/>
              </w:rPr>
            </w:pPr>
            <w:r>
              <w:rPr>
                <w:rFonts w:hint="eastAsia" w:ascii="宋体" w:hAnsi="宋体"/>
                <w:color w:val="000000"/>
                <w:sz w:val="18"/>
              </w:rPr>
              <w:t>N</w:t>
            </w:r>
          </w:p>
        </w:tc>
      </w:tr>
    </w:tbl>
    <w:p>
      <w:pPr>
        <w:spacing w:line="360" w:lineRule="auto"/>
      </w:pPr>
    </w:p>
    <w:p>
      <w:pPr>
        <w:pStyle w:val="3"/>
        <w:numPr>
          <w:ilvl w:val="1"/>
          <w:numId w:val="1"/>
        </w:numPr>
        <w:rPr>
          <w:rFonts w:hint="eastAsia"/>
          <w:lang w:val="en-US" w:eastAsia="zh-CN"/>
        </w:rPr>
      </w:pPr>
      <w:bookmarkStart w:id="30" w:name="_Toc25660"/>
      <w:r>
        <w:rPr>
          <w:rFonts w:hint="eastAsia"/>
          <w:lang w:val="en-US" w:eastAsia="zh-CN"/>
        </w:rPr>
        <w:t>实例</w:t>
      </w:r>
      <w:bookmarkEnd w:id="30"/>
    </w:p>
    <w:p>
      <w:pPr>
        <w:rPr>
          <w:rFonts w:hint="eastAsia"/>
          <w:lang w:val="en-US" w:eastAsia="zh-CN"/>
        </w:rPr>
      </w:pPr>
      <w:r>
        <w:drawing>
          <wp:inline distT="0" distB="0" distL="114300" distR="114300">
            <wp:extent cx="5271770" cy="2040255"/>
            <wp:effectExtent l="0" t="0" r="5080" b="171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1770" cy="2040255"/>
                    </a:xfrm>
                    <a:prstGeom prst="rect">
                      <a:avLst/>
                    </a:prstGeom>
                    <a:noFill/>
                    <a:ln w="9525">
                      <a:noFill/>
                    </a:ln>
                  </pic:spPr>
                </pic:pic>
              </a:graphicData>
            </a:graphic>
          </wp:inline>
        </w:drawing>
      </w:r>
    </w:p>
    <w:p>
      <w:pPr>
        <w:pStyle w:val="3"/>
        <w:numPr>
          <w:ilvl w:val="1"/>
          <w:numId w:val="1"/>
        </w:numPr>
        <w:ind w:left="567" w:leftChars="0" w:hanging="567" w:firstLineChars="0"/>
        <w:rPr>
          <w:rFonts w:hint="eastAsia"/>
        </w:rPr>
      </w:pPr>
      <w:bookmarkStart w:id="31" w:name="_Toc8986"/>
      <w:bookmarkStart w:id="32" w:name="_Toc9505"/>
      <w:r>
        <w:rPr>
          <w:rFonts w:hint="eastAsia"/>
        </w:rPr>
        <w:t>支付异步通知</w:t>
      </w:r>
      <w:bookmarkEnd w:id="31"/>
      <w:bookmarkEnd w:id="32"/>
    </w:p>
    <w:p>
      <w:pPr>
        <w:autoSpaceDE w:val="0"/>
        <w:autoSpaceDN w:val="0"/>
        <w:spacing w:line="360" w:lineRule="auto"/>
        <w:ind w:firstLine="480" w:firstLineChars="200"/>
        <w:rPr>
          <w:rFonts w:ascii="宋体" w:hAnsi="宋体"/>
          <w:color w:val="000000"/>
          <w:sz w:val="24"/>
        </w:rPr>
      </w:pPr>
      <w:r>
        <w:rPr>
          <w:rFonts w:hint="eastAsia" w:ascii="宋体" w:hAnsi="宋体"/>
          <w:color w:val="000000"/>
          <w:sz w:val="24"/>
          <w:lang w:eastAsia="zh-CN"/>
        </w:rPr>
        <w:t>新百付通</w:t>
      </w:r>
      <w:r>
        <w:rPr>
          <w:rFonts w:hint="eastAsia" w:ascii="宋体" w:hAnsi="宋体"/>
          <w:color w:val="000000"/>
          <w:sz w:val="24"/>
        </w:rPr>
        <w:t xml:space="preserve">系统会将商户关注的事件采用主动通知的方式提交给商户系统。 这种交互模式如果需要异步返回结果，必须传递notifyUrl参数，以指定通知返回的地址； </w:t>
      </w:r>
    </w:p>
    <w:p>
      <w:pPr>
        <w:spacing w:line="360" w:lineRule="auto"/>
        <w:ind w:firstLine="480" w:firstLineChars="200"/>
        <w:rPr>
          <w:rFonts w:ascii="宋体" w:hAnsi="宋体"/>
          <w:sz w:val="36"/>
          <w:szCs w:val="36"/>
        </w:rPr>
      </w:pPr>
      <w:r>
        <w:rPr>
          <w:rFonts w:hint="eastAsia" w:ascii="宋体" w:hAnsi="宋体"/>
          <w:color w:val="000000"/>
          <w:sz w:val="24"/>
        </w:rPr>
        <w:t>例如，通过商户系统创建交易，当交易状态发生改变时，</w:t>
      </w:r>
      <w:r>
        <w:rPr>
          <w:rFonts w:hint="eastAsia" w:ascii="宋体" w:hAnsi="宋体"/>
          <w:color w:val="000000"/>
          <w:sz w:val="24"/>
          <w:lang w:eastAsia="zh-CN"/>
        </w:rPr>
        <w:t>新百付通</w:t>
      </w:r>
      <w:r>
        <w:rPr>
          <w:rFonts w:hint="eastAsia" w:ascii="宋体" w:hAnsi="宋体"/>
          <w:color w:val="000000"/>
          <w:sz w:val="24"/>
        </w:rPr>
        <w:t xml:space="preserve">系统将最新的交易状态以及其它交易有关的信息主动通知给商户系统，达到使双方的系统业务联动的目的。 </w:t>
      </w:r>
    </w:p>
    <w:p>
      <w:pPr>
        <w:pStyle w:val="3"/>
        <w:numPr>
          <w:ilvl w:val="1"/>
          <w:numId w:val="1"/>
        </w:numPr>
      </w:pPr>
      <w:bookmarkStart w:id="33" w:name="_Toc31711"/>
      <w:bookmarkStart w:id="34" w:name="_Toc9193"/>
      <w:r>
        <w:rPr>
          <w:rFonts w:hint="eastAsia"/>
        </w:rPr>
        <w:t>通知参数列表</w:t>
      </w:r>
      <w:bookmarkEnd w:id="33"/>
      <w:bookmarkEnd w:id="34"/>
    </w:p>
    <w:p>
      <w:pPr>
        <w:spacing w:line="360" w:lineRule="auto"/>
        <w:ind w:firstLine="420"/>
        <w:rPr>
          <w:rFonts w:ascii="宋体" w:hAnsi="宋体"/>
          <w:color w:val="000000"/>
          <w:sz w:val="24"/>
          <w:lang w:val="zh-CN"/>
        </w:rPr>
      </w:pPr>
      <w:r>
        <w:rPr>
          <w:rFonts w:hint="eastAsia" w:ascii="宋体" w:hAnsi="宋体"/>
          <w:color w:val="000000"/>
          <w:sz w:val="24"/>
          <w:lang w:val="zh-CN"/>
        </w:rPr>
        <w:t>1.合作伙伴通过“</w:t>
      </w:r>
      <w:r>
        <w:rPr>
          <w:rFonts w:hint="eastAsia" w:ascii="宋体" w:hAnsi="宋体"/>
          <w:color w:val="000000"/>
          <w:sz w:val="24"/>
          <w:lang w:val="en-US" w:eastAsia="zh-CN"/>
        </w:rPr>
        <w:t>H5</w:t>
      </w:r>
      <w:r>
        <w:rPr>
          <w:rFonts w:hint="eastAsia" w:ascii="宋体" w:hAnsi="宋体"/>
          <w:color w:val="000000"/>
          <w:sz w:val="24"/>
          <w:lang w:val="zh-CN"/>
        </w:rPr>
        <w:t>支付”接口创建交易时，在参数中传递了notifyUrl，那么当该交易的通知触发条件发生改变时，新百付通会向合作伙伴发送同步通知。</w:t>
      </w:r>
    </w:p>
    <w:p>
      <w:pPr>
        <w:spacing w:line="360" w:lineRule="auto"/>
        <w:ind w:firstLine="420"/>
        <w:rPr>
          <w:rFonts w:ascii="宋体" w:hAnsi="宋体"/>
          <w:color w:val="000000"/>
          <w:sz w:val="24"/>
        </w:rPr>
      </w:pPr>
      <w:r>
        <w:rPr>
          <w:rFonts w:hint="eastAsia" w:ascii="宋体" w:hAnsi="宋体"/>
          <w:color w:val="000000"/>
          <w:sz w:val="24"/>
          <w:lang w:val="zh-CN"/>
        </w:rPr>
        <w:t>从集成后的系统健壮性考虑，收到新百付通发出的通知后，合作伙伴系统须判断接收到的交易</w:t>
      </w:r>
      <w:r>
        <w:rPr>
          <w:rFonts w:hint="eastAsia" w:ascii="宋体" w:hAnsi="宋体"/>
          <w:color w:val="000000"/>
          <w:sz w:val="24"/>
        </w:rPr>
        <w:t>状态是否</w:t>
      </w:r>
      <w:r>
        <w:rPr>
          <w:rFonts w:hint="eastAsia" w:ascii="宋体" w:hAnsi="宋体"/>
          <w:color w:val="000000"/>
          <w:sz w:val="24"/>
          <w:lang w:val="en-US" w:eastAsia="zh-CN"/>
        </w:rPr>
        <w:t>与</w:t>
      </w:r>
      <w:r>
        <w:rPr>
          <w:rFonts w:hint="eastAsia" w:ascii="宋体" w:hAnsi="宋体"/>
          <w:color w:val="000000"/>
          <w:sz w:val="24"/>
        </w:rPr>
        <w:t>自己系统中的参数对应。</w:t>
      </w:r>
      <w:r>
        <w:rPr>
          <w:rFonts w:hint="eastAsia" w:ascii="宋体" w:hAnsi="宋体"/>
          <w:color w:val="FF0000"/>
          <w:sz w:val="24"/>
        </w:rPr>
        <w:t>如果不判断，存在潜在的风险，合作伙伴自行承担因此而产生的所有损失。</w:t>
      </w:r>
      <w:r>
        <w:rPr>
          <w:rFonts w:hint="eastAsia" w:ascii="宋体" w:hAnsi="宋体"/>
          <w:color w:val="000000"/>
          <w:sz w:val="24"/>
        </w:rPr>
        <w:t xml:space="preserve"> </w:t>
      </w:r>
    </w:p>
    <w:p>
      <w:r>
        <w:rPr>
          <w:rFonts w:hint="eastAsia"/>
        </w:rPr>
        <w:t>通知返回处理列表</w:t>
      </w:r>
    </w:p>
    <w:tbl>
      <w:tblPr>
        <w:tblStyle w:val="20"/>
        <w:tblW w:w="851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5"/>
        <w:gridCol w:w="1742"/>
        <w:gridCol w:w="1650"/>
        <w:gridCol w:w="2814"/>
        <w:gridCol w:w="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字段名 </w:t>
            </w:r>
          </w:p>
        </w:tc>
        <w:tc>
          <w:tcPr>
            <w:tcW w:w="1742"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变量名 </w:t>
            </w:r>
          </w:p>
        </w:tc>
        <w:tc>
          <w:tcPr>
            <w:tcW w:w="1650"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类型 </w:t>
            </w:r>
          </w:p>
        </w:tc>
        <w:tc>
          <w:tcPr>
            <w:tcW w:w="2814"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说明 </w:t>
            </w:r>
          </w:p>
        </w:tc>
        <w:tc>
          <w:tcPr>
            <w:tcW w:w="761"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可空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签名</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sign</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目前支持</w:t>
            </w:r>
            <w:r>
              <w:rPr>
                <w:rFonts w:ascii="宋体" w:hAnsi="宋体"/>
                <w:color w:val="000000"/>
                <w:szCs w:val="21"/>
                <w:lang w:val="zh-CN"/>
              </w:rPr>
              <w:t>RSA</w:t>
            </w:r>
            <w:r>
              <w:rPr>
                <w:rFonts w:hint="eastAsia" w:ascii="宋体" w:hAnsi="宋体"/>
                <w:color w:val="000000"/>
                <w:szCs w:val="21"/>
                <w:lang w:val="zh-CN"/>
              </w:rPr>
              <w:t>加密</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外部交易号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outOrderId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该交易在合作伙伴系统的流水号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交易金额</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transAmt</w:t>
            </w:r>
          </w:p>
        </w:tc>
        <w:tc>
          <w:tcPr>
            <w:tcW w:w="165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Number</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交易的总金额，单位为元</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商户号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merchantId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合作商户的商户号，由新百付通公司分配</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新百付通交易号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localOrderId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新百付通系统该订单的交易号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交易创建时间</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transTime</w:t>
            </w:r>
          </w:p>
        </w:tc>
        <w:tc>
          <w:tcPr>
            <w:tcW w:w="165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Timestamp</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该笔交易创建的时间</w:t>
            </w:r>
          </w:p>
          <w:p>
            <w:pPr>
              <w:autoSpaceDE w:val="0"/>
              <w:autoSpaceDN w:val="0"/>
              <w:spacing w:line="360" w:lineRule="auto"/>
              <w:rPr>
                <w:rFonts w:ascii="宋体" w:hAnsi="宋体"/>
                <w:color w:val="000000"/>
                <w:szCs w:val="21"/>
                <w:lang w:val="zh-CN"/>
              </w:rPr>
            </w:pPr>
            <w:r>
              <w:rPr>
                <w:rFonts w:hint="eastAsia" w:ascii="宋体" w:hAnsi="宋体"/>
                <w:sz w:val="18"/>
                <w:szCs w:val="21"/>
              </w:rPr>
              <w:t>yyyyMMddhhmmss</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应答类型</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respType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vAlign w:val="top"/>
          </w:tcPr>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S：标识成功；</w:t>
            </w:r>
          </w:p>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E：标识错误；</w:t>
            </w:r>
          </w:p>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R：标识未知；</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应答码</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respCode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Integer</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应答描述</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respMsg</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bl>
    <w:p>
      <w:pPr>
        <w:spacing w:line="360" w:lineRule="auto"/>
        <w:rPr>
          <w:rFonts w:ascii="宋体" w:hAnsi="宋体"/>
          <w:sz w:val="36"/>
          <w:szCs w:val="36"/>
        </w:rPr>
      </w:pPr>
    </w:p>
    <w:p>
      <w:pPr>
        <w:pStyle w:val="3"/>
        <w:numPr>
          <w:ilvl w:val="1"/>
          <w:numId w:val="1"/>
        </w:numPr>
      </w:pPr>
      <w:bookmarkStart w:id="35" w:name="_Toc21188"/>
      <w:bookmarkStart w:id="36" w:name="_Toc9819"/>
      <w:r>
        <w:rPr>
          <w:rFonts w:hint="eastAsia"/>
        </w:rPr>
        <w:t>通知返回（notifyUrl）</w:t>
      </w:r>
      <w:bookmarkEnd w:id="35"/>
      <w:bookmarkEnd w:id="36"/>
    </w:p>
    <w:p>
      <w:pPr>
        <w:spacing w:line="360" w:lineRule="auto"/>
        <w:rPr>
          <w:rFonts w:ascii="宋体" w:hAnsi="宋体"/>
          <w:color w:val="000000"/>
          <w:sz w:val="24"/>
        </w:rPr>
      </w:pPr>
      <w:r>
        <w:rPr>
          <w:rFonts w:ascii="宋体" w:hAnsi="宋体"/>
          <w:sz w:val="36"/>
          <w:szCs w:val="36"/>
        </w:rPr>
        <w:tab/>
      </w:r>
      <w:r>
        <w:rPr>
          <w:rFonts w:hint="eastAsia" w:ascii="宋体" w:hAnsi="宋体"/>
          <w:color w:val="000000"/>
          <w:sz w:val="24"/>
        </w:rPr>
        <w:t>notifyUrl：服务器的返回 服务器的通知返回是由</w:t>
      </w:r>
      <w:r>
        <w:rPr>
          <w:rFonts w:hint="eastAsia" w:ascii="宋体" w:hAnsi="宋体"/>
          <w:color w:val="000000"/>
          <w:sz w:val="24"/>
          <w:lang w:eastAsia="zh-CN"/>
        </w:rPr>
        <w:t>新百付通</w:t>
      </w:r>
      <w:r>
        <w:rPr>
          <w:rFonts w:hint="eastAsia" w:ascii="宋体" w:hAnsi="宋体"/>
          <w:color w:val="000000"/>
          <w:sz w:val="24"/>
        </w:rPr>
        <w:t>的服务器发起，以POST的方式返回到商户的网站上。返回信息包括提交给</w:t>
      </w:r>
      <w:r>
        <w:rPr>
          <w:rFonts w:hint="eastAsia" w:ascii="宋体" w:hAnsi="宋体"/>
          <w:color w:val="000000"/>
          <w:sz w:val="24"/>
          <w:lang w:eastAsia="zh-CN"/>
        </w:rPr>
        <w:t>新百付通</w:t>
      </w:r>
      <w:r>
        <w:rPr>
          <w:rFonts w:hint="eastAsia" w:ascii="宋体" w:hAnsi="宋体"/>
          <w:color w:val="000000"/>
          <w:sz w:val="24"/>
        </w:rPr>
        <w:t>的订单信息，在返回的文件中，</w:t>
      </w:r>
      <w:r>
        <w:rPr>
          <w:rFonts w:hint="eastAsia" w:ascii="宋体" w:hAnsi="宋体"/>
          <w:color w:val="FF0000"/>
          <w:sz w:val="24"/>
        </w:rPr>
        <w:t>注意需要输出success</w:t>
      </w:r>
      <w:r>
        <w:rPr>
          <w:rFonts w:hint="eastAsia" w:ascii="宋体" w:hAnsi="宋体"/>
          <w:color w:val="FF0000"/>
          <w:sz w:val="24"/>
          <w:lang w:eastAsia="zh-CN"/>
        </w:rPr>
        <w:t>（</w:t>
      </w:r>
      <w:r>
        <w:rPr>
          <w:rFonts w:hint="eastAsia" w:ascii="宋体" w:hAnsi="宋体"/>
          <w:color w:val="FF0000"/>
          <w:sz w:val="24"/>
          <w:lang w:val="en-US" w:eastAsia="zh-CN"/>
        </w:rPr>
        <w:t>小写</w:t>
      </w:r>
      <w:r>
        <w:rPr>
          <w:rFonts w:hint="eastAsia" w:ascii="宋体" w:hAnsi="宋体"/>
          <w:color w:val="FF0000"/>
          <w:sz w:val="24"/>
          <w:lang w:eastAsia="zh-CN"/>
        </w:rPr>
        <w:t>）</w:t>
      </w:r>
      <w:r>
        <w:rPr>
          <w:rFonts w:hint="eastAsia" w:ascii="宋体" w:hAnsi="宋体"/>
          <w:color w:val="000000"/>
          <w:sz w:val="24"/>
        </w:rPr>
        <w:t>做为</w:t>
      </w:r>
      <w:r>
        <w:rPr>
          <w:rFonts w:hint="eastAsia" w:ascii="宋体" w:hAnsi="宋体"/>
          <w:color w:val="000000"/>
          <w:sz w:val="24"/>
          <w:lang w:eastAsia="zh-CN"/>
        </w:rPr>
        <w:t>新百付通</w:t>
      </w:r>
      <w:r>
        <w:rPr>
          <w:rFonts w:hint="eastAsia" w:ascii="宋体" w:hAnsi="宋体"/>
          <w:color w:val="000000"/>
          <w:sz w:val="24"/>
        </w:rPr>
        <w:t>通知返回信息成功，若没有这个success的输出，则</w:t>
      </w:r>
      <w:r>
        <w:rPr>
          <w:rFonts w:hint="eastAsia" w:ascii="宋体" w:hAnsi="宋体"/>
          <w:color w:val="000000"/>
          <w:sz w:val="24"/>
          <w:lang w:eastAsia="zh-CN"/>
        </w:rPr>
        <w:t>新百付通</w:t>
      </w:r>
      <w:r>
        <w:rPr>
          <w:rFonts w:hint="eastAsia" w:ascii="宋体" w:hAnsi="宋体"/>
          <w:color w:val="000000"/>
          <w:sz w:val="24"/>
        </w:rPr>
        <w:t>系统会按照一定的重试策略(每5分钟发一次,总共发5次.如果5次后,将不在发送)，定期重新发送主动通知，以提高主动通知消息的到达率。但</w:t>
      </w:r>
      <w:r>
        <w:rPr>
          <w:rFonts w:hint="eastAsia" w:ascii="宋体" w:hAnsi="宋体"/>
          <w:color w:val="000000"/>
          <w:sz w:val="24"/>
          <w:lang w:eastAsia="zh-CN"/>
        </w:rPr>
        <w:t>新百付通</w:t>
      </w:r>
      <w:r>
        <w:rPr>
          <w:rFonts w:hint="eastAsia" w:ascii="宋体" w:hAnsi="宋体"/>
          <w:color w:val="000000"/>
          <w:sz w:val="24"/>
        </w:rPr>
        <w:t xml:space="preserve">单系统不保证所有的主动通知消息一定能够送达。 </w:t>
      </w:r>
    </w:p>
    <w:p>
      <w:pPr>
        <w:pStyle w:val="3"/>
        <w:numPr>
          <w:ilvl w:val="1"/>
          <w:numId w:val="1"/>
        </w:numPr>
      </w:pPr>
      <w:bookmarkStart w:id="37" w:name="_Toc14633"/>
      <w:bookmarkStart w:id="38" w:name="_Toc6419"/>
      <w:r>
        <w:rPr>
          <w:rFonts w:hint="eastAsia"/>
        </w:rPr>
        <w:t>实例</w:t>
      </w:r>
      <w:bookmarkEnd w:id="37"/>
      <w:bookmarkEnd w:id="38"/>
    </w:p>
    <w:p>
      <w:pPr>
        <w:spacing w:line="360" w:lineRule="auto"/>
        <w:ind w:firstLine="480" w:firstLineChars="200"/>
        <w:rPr>
          <w:rFonts w:ascii="宋体" w:hAnsi="宋体"/>
          <w:sz w:val="30"/>
        </w:rPr>
      </w:pPr>
      <w:r>
        <w:rPr>
          <w:rFonts w:ascii="宋体" w:hAnsi="宋体"/>
          <w:sz w:val="24"/>
        </w:rPr>
        <w:t>响应是输出在</w:t>
      </w:r>
      <w:r>
        <w:rPr>
          <w:rFonts w:hint="eastAsia" w:ascii="宋体" w:hAnsi="宋体"/>
          <w:sz w:val="24"/>
          <w:lang w:val="en-US" w:eastAsia="zh-CN"/>
        </w:rPr>
        <w:t>POST</w:t>
      </w:r>
      <w:r>
        <w:rPr>
          <w:rFonts w:ascii="宋体" w:hAnsi="宋体"/>
          <w:sz w:val="24"/>
        </w:rPr>
        <w:t>流里面,按key-value输出.示例转成了json只是方便浏览</w:t>
      </w:r>
      <w:r>
        <w:rPr>
          <w:rFonts w:hint="eastAsia" w:ascii="宋体" w:hAnsi="宋体"/>
          <w:sz w:val="24"/>
          <w:lang w:eastAsia="zh-CN"/>
        </w:rPr>
        <w:t>：</w:t>
      </w:r>
    </w:p>
    <w:p>
      <w:pPr>
        <w:spacing w:line="360" w:lineRule="auto"/>
        <w:rPr>
          <w:rFonts w:ascii="宋体" w:hAnsi="宋体"/>
          <w:color w:val="000000"/>
          <w:sz w:val="24"/>
          <w:lang w:val="zh-CN"/>
        </w:rPr>
      </w:pPr>
      <w:r>
        <w:rPr>
          <w:rFonts w:hint="eastAsia" w:ascii="宋体" w:hAnsi="宋体"/>
          <w:color w:val="000000"/>
          <w:sz w:val="24"/>
          <w:lang w:val="zh-CN"/>
        </w:rPr>
        <w:t xml:space="preserve">异步回调实例： </w:t>
      </w:r>
    </w:p>
    <w:p>
      <w:pPr>
        <w:autoSpaceDE w:val="0"/>
        <w:autoSpaceDN w:val="0"/>
        <w:spacing w:line="360" w:lineRule="auto"/>
        <w:rPr>
          <w:rFonts w:ascii="宋体" w:hAnsi="宋体"/>
          <w:color w:val="000000"/>
          <w:sz w:val="24"/>
        </w:rPr>
      </w:pPr>
      <w:r>
        <w:drawing>
          <wp:inline distT="0" distB="0" distL="114300" distR="114300">
            <wp:extent cx="5269230" cy="117538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9230" cy="1175385"/>
                    </a:xfrm>
                    <a:prstGeom prst="rect">
                      <a:avLst/>
                    </a:prstGeom>
                    <a:noFill/>
                    <a:ln w="9525">
                      <a:noFill/>
                    </a:ln>
                  </pic:spPr>
                </pic:pic>
              </a:graphicData>
            </a:graphic>
          </wp:inline>
        </w:drawing>
      </w:r>
    </w:p>
    <w:p>
      <w:pPr>
        <w:pStyle w:val="3"/>
        <w:numPr>
          <w:ilvl w:val="1"/>
          <w:numId w:val="1"/>
        </w:numPr>
      </w:pPr>
      <w:bookmarkStart w:id="39" w:name="_Toc12141"/>
      <w:bookmarkStart w:id="40" w:name="_Toc22700"/>
      <w:r>
        <w:rPr>
          <w:rFonts w:hint="eastAsia"/>
        </w:rPr>
        <w:t>处理流程</w:t>
      </w:r>
      <w:bookmarkEnd w:id="39"/>
      <w:bookmarkEnd w:id="40"/>
    </w:p>
    <w:p>
      <w:pPr>
        <w:autoSpaceDE w:val="0"/>
        <w:autoSpaceDN w:val="0"/>
        <w:spacing w:line="360" w:lineRule="auto"/>
        <w:ind w:firstLine="420"/>
        <w:rPr>
          <w:rFonts w:ascii="宋体" w:hAnsi="宋体"/>
          <w:color w:val="000000"/>
          <w:sz w:val="24"/>
        </w:rPr>
      </w:pPr>
      <w:bookmarkStart w:id="41" w:name="_Toc31225"/>
      <w:r>
        <w:rPr>
          <w:rFonts w:hint="eastAsia" w:ascii="宋体" w:hAnsi="宋体"/>
          <w:color w:val="000000"/>
          <w:sz w:val="24"/>
        </w:rPr>
        <w:t xml:space="preserve">1. </w:t>
      </w:r>
      <w:r>
        <w:rPr>
          <w:rFonts w:hint="eastAsia" w:ascii="宋体" w:hAnsi="宋体"/>
          <w:color w:val="000000"/>
          <w:sz w:val="24"/>
          <w:lang w:eastAsia="zh-CN"/>
        </w:rPr>
        <w:t>新百付通</w:t>
      </w:r>
      <w:r>
        <w:rPr>
          <w:rFonts w:hint="eastAsia" w:ascii="宋体" w:hAnsi="宋体"/>
          <w:color w:val="000000"/>
          <w:sz w:val="24"/>
        </w:rPr>
        <w:t xml:space="preserve">系统向商户系统发出通知，即访问商户提供的通知接收URL（参数notifyUrl）。 </w:t>
      </w:r>
    </w:p>
    <w:p>
      <w:pPr>
        <w:autoSpaceDE w:val="0"/>
        <w:autoSpaceDN w:val="0"/>
        <w:spacing w:line="360" w:lineRule="auto"/>
        <w:ind w:firstLine="420"/>
        <w:rPr>
          <w:rFonts w:ascii="宋体" w:hAnsi="宋体"/>
          <w:color w:val="000000"/>
          <w:sz w:val="24"/>
        </w:rPr>
      </w:pPr>
      <w:r>
        <w:rPr>
          <w:rFonts w:hint="eastAsia" w:ascii="宋体" w:hAnsi="宋体"/>
          <w:color w:val="000000"/>
          <w:sz w:val="24"/>
        </w:rPr>
        <w:t>2. 商户系统得到</w:t>
      </w:r>
      <w:r>
        <w:rPr>
          <w:rFonts w:hint="eastAsia" w:ascii="宋体" w:hAnsi="宋体"/>
          <w:color w:val="000000"/>
          <w:sz w:val="24"/>
          <w:lang w:eastAsia="zh-CN"/>
        </w:rPr>
        <w:t>新百付通</w:t>
      </w:r>
      <w:r>
        <w:rPr>
          <w:rFonts w:hint="eastAsia" w:ascii="宋体" w:hAnsi="宋体"/>
          <w:color w:val="000000"/>
          <w:sz w:val="24"/>
        </w:rPr>
        <w:t>系统的通知后，对通知进行处理。处理完毕后，返回结果给</w:t>
      </w:r>
      <w:r>
        <w:rPr>
          <w:rFonts w:hint="eastAsia" w:ascii="宋体" w:hAnsi="宋体"/>
          <w:color w:val="000000"/>
          <w:sz w:val="24"/>
          <w:lang w:eastAsia="zh-CN"/>
        </w:rPr>
        <w:t>新百付通</w:t>
      </w:r>
      <w:r>
        <w:rPr>
          <w:rFonts w:hint="eastAsia" w:ascii="宋体" w:hAnsi="宋体"/>
          <w:color w:val="000000"/>
          <w:sz w:val="24"/>
        </w:rPr>
        <w:t>系统。</w:t>
      </w:r>
    </w:p>
    <w:p>
      <w:pPr>
        <w:autoSpaceDE w:val="0"/>
        <w:autoSpaceDN w:val="0"/>
        <w:spacing w:line="360" w:lineRule="auto"/>
        <w:ind w:firstLine="420"/>
        <w:rPr>
          <w:rFonts w:ascii="宋体" w:hAnsi="宋体"/>
          <w:color w:val="000000"/>
          <w:sz w:val="24"/>
        </w:rPr>
      </w:pPr>
      <w:r>
        <w:rPr>
          <w:rFonts w:hint="eastAsia" w:ascii="宋体" w:hAnsi="宋体"/>
          <w:color w:val="000000"/>
          <w:sz w:val="24"/>
        </w:rPr>
        <w:t xml:space="preserve">3. </w:t>
      </w:r>
      <w:r>
        <w:rPr>
          <w:rFonts w:hint="eastAsia" w:ascii="宋体" w:hAnsi="宋体"/>
          <w:color w:val="000000"/>
          <w:sz w:val="24"/>
          <w:lang w:eastAsia="zh-CN"/>
        </w:rPr>
        <w:t>新百付通</w:t>
      </w:r>
      <w:r>
        <w:rPr>
          <w:rFonts w:hint="eastAsia" w:ascii="宋体" w:hAnsi="宋体"/>
          <w:color w:val="000000"/>
          <w:sz w:val="24"/>
        </w:rPr>
        <w:t xml:space="preserve">系统处理商户系统返回的处理结果。 </w:t>
      </w:r>
    </w:p>
    <w:p>
      <w:pPr>
        <w:spacing w:line="360" w:lineRule="auto"/>
        <w:rPr>
          <w:rFonts w:ascii="宋体" w:hAnsi="宋体"/>
          <w:sz w:val="24"/>
        </w:rPr>
      </w:pPr>
      <w:r>
        <w:rPr>
          <w:rFonts w:hint="eastAsia" w:ascii="宋体" w:hAnsi="宋体"/>
          <w:sz w:val="24"/>
        </w:rPr>
        <w:t xml:space="preserve">    </w:t>
      </w:r>
      <w:r>
        <w:rPr>
          <w:rFonts w:hint="eastAsia" w:ascii="宋体" w:hAnsi="宋体"/>
          <w:color w:val="FF0000"/>
          <w:sz w:val="24"/>
        </w:rPr>
        <w:t>这块会使用商户的公钥进行签名,商户接到通知后,要验证签名是否合法</w:t>
      </w:r>
      <w:r>
        <w:rPr>
          <w:rFonts w:hint="eastAsia" w:ascii="宋体" w:hAnsi="宋体"/>
          <w:color w:val="FF0000"/>
          <w:sz w:val="24"/>
          <w:lang w:eastAsia="zh-CN"/>
        </w:rPr>
        <w:t>。</w:t>
      </w:r>
    </w:p>
    <w:p>
      <w:pPr>
        <w:spacing w:line="360" w:lineRule="auto"/>
        <w:rPr>
          <w:rFonts w:ascii="宋体" w:hAnsi="宋体"/>
          <w:color w:val="000000"/>
          <w:sz w:val="24"/>
        </w:rPr>
      </w:pPr>
      <w:r>
        <w:rPr>
          <w:rFonts w:hint="eastAsia" w:ascii="宋体" w:hAnsi="宋体"/>
          <w:color w:val="000000"/>
          <w:sz w:val="24"/>
        </w:rPr>
        <w:t xml:space="preserve">    </w:t>
      </w:r>
      <w:r>
        <w:rPr>
          <w:rFonts w:hint="eastAsia" w:ascii="宋体" w:hAnsi="宋体"/>
          <w:color w:val="000000"/>
          <w:sz w:val="24"/>
          <w:lang w:eastAsia="zh-CN"/>
        </w:rPr>
        <w:t>新百付通</w:t>
      </w:r>
      <w:r>
        <w:rPr>
          <w:rFonts w:hint="eastAsia" w:ascii="宋体" w:hAnsi="宋体"/>
          <w:color w:val="000000"/>
          <w:sz w:val="24"/>
        </w:rPr>
        <w:t>系统是通过HTTP/HTTPS协议的POST方法将通知数据发送给商户系统的。商户系统的通知URL可以在合作协议中静态配置,则针对该笔交易的所有事件的主动通知，</w:t>
      </w:r>
      <w:r>
        <w:rPr>
          <w:rFonts w:hint="eastAsia" w:ascii="宋体" w:hAnsi="宋体"/>
          <w:color w:val="000000"/>
          <w:sz w:val="24"/>
          <w:lang w:eastAsia="zh-CN"/>
        </w:rPr>
        <w:t>新百付通</w:t>
      </w:r>
      <w:r>
        <w:rPr>
          <w:rFonts w:hint="eastAsia" w:ascii="宋体" w:hAnsi="宋体"/>
          <w:color w:val="000000"/>
          <w:sz w:val="24"/>
        </w:rPr>
        <w:t xml:space="preserve">系统都会通过该notifyUrl发送给商户系统。 </w:t>
      </w:r>
    </w:p>
    <w:p>
      <w:pPr>
        <w:spacing w:line="360" w:lineRule="auto"/>
        <w:ind w:firstLine="420"/>
        <w:rPr>
          <w:rFonts w:ascii="宋体" w:hAnsi="宋体"/>
          <w:color w:val="000000"/>
          <w:sz w:val="24"/>
        </w:rPr>
      </w:pPr>
      <w:r>
        <w:rPr>
          <w:rFonts w:hint="eastAsia" w:ascii="宋体" w:hAnsi="宋体"/>
          <w:color w:val="000000"/>
          <w:sz w:val="24"/>
        </w:rPr>
        <w:t>如果</w:t>
      </w:r>
      <w:r>
        <w:rPr>
          <w:rFonts w:hint="eastAsia" w:ascii="宋体" w:hAnsi="宋体"/>
          <w:color w:val="000000"/>
          <w:sz w:val="24"/>
          <w:lang w:eastAsia="zh-CN"/>
        </w:rPr>
        <w:t>新百付通</w:t>
      </w:r>
      <w:r>
        <w:rPr>
          <w:rFonts w:hint="eastAsia" w:ascii="宋体" w:hAnsi="宋体"/>
          <w:color w:val="000000"/>
          <w:sz w:val="24"/>
        </w:rPr>
        <w:t>系统发送通知数据不成功，或者没有收到商户系统处理成功的响应，则</w:t>
      </w:r>
      <w:r>
        <w:rPr>
          <w:rFonts w:hint="eastAsia" w:ascii="宋体" w:hAnsi="宋体"/>
          <w:color w:val="000000"/>
          <w:sz w:val="24"/>
          <w:lang w:eastAsia="zh-CN"/>
        </w:rPr>
        <w:t>新百付通</w:t>
      </w:r>
      <w:r>
        <w:rPr>
          <w:rFonts w:hint="eastAsia" w:ascii="宋体" w:hAnsi="宋体"/>
          <w:color w:val="000000"/>
          <w:sz w:val="24"/>
        </w:rPr>
        <w:t>系统会按照一定的重试策略(每5分钟发一次,总共发5次.如果5次后,将不在发送)，定期重新发送主动通知，以提高主动通知消息的到达率。但</w:t>
      </w:r>
      <w:r>
        <w:rPr>
          <w:rFonts w:hint="eastAsia" w:ascii="宋体" w:hAnsi="宋体"/>
          <w:color w:val="000000"/>
          <w:sz w:val="24"/>
          <w:lang w:eastAsia="zh-CN"/>
        </w:rPr>
        <w:t>新百付通</w:t>
      </w:r>
      <w:r>
        <w:rPr>
          <w:rFonts w:hint="eastAsia" w:ascii="宋体" w:hAnsi="宋体"/>
          <w:color w:val="000000"/>
          <w:sz w:val="24"/>
        </w:rPr>
        <w:t xml:space="preserve">单系统不保证所有的主动通知消息一定能够送达。 </w:t>
      </w:r>
    </w:p>
    <w:p>
      <w:pPr>
        <w:spacing w:line="360" w:lineRule="auto"/>
        <w:ind w:firstLine="420"/>
        <w:rPr>
          <w:rFonts w:hint="eastAsia" w:ascii="宋体" w:hAnsi="宋体"/>
          <w:color w:val="000000"/>
          <w:sz w:val="24"/>
        </w:rPr>
      </w:pPr>
      <w:r>
        <w:rPr>
          <w:rFonts w:hint="eastAsia" w:ascii="宋体" w:hAnsi="宋体"/>
          <w:color w:val="000000"/>
          <w:sz w:val="24"/>
        </w:rPr>
        <w:t>由于存在重新发送主动通知的情况，因此同样的通知可能会多次发送给商户系统，而且业务上存在先后的事务的主动通知，并不一定按照正确的次序发送。商户系统必须能够正确忽略重复的主动通知，并能正确处理通知次序颠倒的情况。</w:t>
      </w:r>
      <w:r>
        <w:rPr>
          <w:rFonts w:hint="eastAsia" w:ascii="宋体" w:hAnsi="宋体"/>
          <w:color w:val="000000"/>
          <w:sz w:val="24"/>
          <w:lang w:eastAsia="zh-CN"/>
        </w:rPr>
        <w:t>新百付通</w:t>
      </w:r>
      <w:r>
        <w:rPr>
          <w:rFonts w:hint="eastAsia" w:ascii="宋体" w:hAnsi="宋体"/>
          <w:color w:val="000000"/>
          <w:sz w:val="24"/>
        </w:rPr>
        <w:t>系统推荐的做法是，当收到通知并进行处理时，需要检查本系统内对应业务数据的状态，以判断该主动通知是否已经处理过，或者主动通知对应的事件次序是否正确。在对业务数据进行状态检查不处理之前，要求采用数据锁或者时间戳判断进行并发控制。</w:t>
      </w:r>
    </w:p>
    <w:p>
      <w:pPr>
        <w:pStyle w:val="2"/>
        <w:numPr>
          <w:ilvl w:val="0"/>
          <w:numId w:val="1"/>
        </w:numPr>
      </w:pPr>
      <w:bookmarkStart w:id="42" w:name="_Toc19146"/>
      <w:r>
        <w:rPr>
          <w:rFonts w:hint="eastAsia"/>
        </w:rPr>
        <w:t>订单查询接口</w:t>
      </w:r>
      <w:bookmarkEnd w:id="41"/>
      <w:bookmarkEnd w:id="42"/>
    </w:p>
    <w:p>
      <w:pPr>
        <w:pStyle w:val="3"/>
        <w:numPr>
          <w:ilvl w:val="1"/>
          <w:numId w:val="1"/>
        </w:numPr>
      </w:pPr>
      <w:bookmarkStart w:id="43" w:name="_Toc24153"/>
      <w:bookmarkStart w:id="44" w:name="_Toc8100"/>
      <w:r>
        <w:rPr>
          <w:rFonts w:hint="eastAsia"/>
        </w:rPr>
        <w:t>业务功能</w:t>
      </w:r>
      <w:bookmarkEnd w:id="43"/>
      <w:bookmarkEnd w:id="44"/>
    </w:p>
    <w:p>
      <w:pPr>
        <w:spacing w:line="360" w:lineRule="auto"/>
        <w:rPr>
          <w:rFonts w:ascii="宋体" w:hAnsi="宋体"/>
          <w:color w:val="000000"/>
          <w:sz w:val="24"/>
        </w:rPr>
      </w:pPr>
      <w:r>
        <w:rPr>
          <w:rFonts w:hint="eastAsia" w:ascii="宋体" w:hAnsi="宋体"/>
          <w:color w:val="000000"/>
          <w:sz w:val="24"/>
        </w:rPr>
        <w:t>调用此接口，根据用户传过来的参数对订单状态进行查询。</w:t>
      </w:r>
    </w:p>
    <w:p>
      <w:pPr>
        <w:spacing w:line="360" w:lineRule="auto"/>
        <w:rPr>
          <w:rFonts w:hint="eastAsia"/>
          <w:b/>
          <w:color w:val="000000"/>
          <w:lang w:val="en-US" w:eastAsia="zh-CN"/>
        </w:rPr>
      </w:pPr>
      <w:r>
        <w:rPr>
          <w:rFonts w:hint="eastAsia" w:ascii="宋体" w:hAnsi="宋体"/>
          <w:b/>
          <w:color w:val="000000"/>
          <w:sz w:val="24"/>
        </w:rPr>
        <w:t xml:space="preserve">交互模式: </w:t>
      </w:r>
      <w:r>
        <w:rPr>
          <w:rFonts w:hint="eastAsia" w:ascii="宋体" w:hAnsi="宋体"/>
          <w:color w:val="000000"/>
          <w:sz w:val="24"/>
        </w:rPr>
        <w:t xml:space="preserve">请求/响应交互模式，页面跳转 </w:t>
      </w:r>
    </w:p>
    <w:p>
      <w:pPr>
        <w:pStyle w:val="13"/>
        <w:shd w:val="clear" w:color="auto" w:fill="FFFFFF"/>
        <w:rPr>
          <w:rStyle w:val="19"/>
          <w:rFonts w:ascii="宋体" w:hAnsi="宋体"/>
          <w:sz w:val="24"/>
        </w:rPr>
      </w:pPr>
      <w:r>
        <w:rPr>
          <w:rFonts w:hint="eastAsia"/>
          <w:b/>
          <w:color w:val="000000"/>
          <w:lang w:val="en-US" w:eastAsia="zh-CN"/>
        </w:rPr>
        <w:t>正</w:t>
      </w:r>
      <w:r>
        <w:rPr>
          <w:rFonts w:hint="eastAsia"/>
          <w:b/>
          <w:color w:val="000000"/>
        </w:rPr>
        <w:t>式URL</w:t>
      </w:r>
      <w:r>
        <w:rPr>
          <w:rFonts w:hint="eastAsia"/>
        </w:rPr>
        <w:t>：</w:t>
      </w:r>
      <w:r>
        <w:rPr>
          <w:color w:val="000000"/>
        </w:rPr>
        <w:t xml:space="preserve"> </w:t>
      </w:r>
      <w:r>
        <w:rPr>
          <w:rFonts w:hint="eastAsia"/>
          <w:b/>
          <w:bCs/>
          <w:color w:val="0070C0"/>
          <w:u w:val="none"/>
        </w:rPr>
        <w:t>https://payment.51bftpay.com/sfpay/queryServlet</w:t>
      </w:r>
    </w:p>
    <w:p>
      <w:pPr>
        <w:spacing w:line="360" w:lineRule="auto"/>
        <w:rPr>
          <w:rFonts w:ascii="宋体" w:hAnsi="宋体"/>
          <w:color w:val="2A00FF"/>
          <w:sz w:val="24"/>
        </w:rPr>
      </w:pPr>
    </w:p>
    <w:p>
      <w:pPr>
        <w:spacing w:line="360" w:lineRule="auto"/>
        <w:rPr>
          <w:rFonts w:ascii="宋体" w:hAnsi="宋体"/>
          <w:b/>
          <w:bCs/>
          <w:color w:val="000000"/>
          <w:sz w:val="24"/>
        </w:rPr>
      </w:pPr>
      <w:r>
        <w:rPr>
          <w:rFonts w:hint="eastAsia" w:ascii="宋体" w:hAnsi="宋体"/>
          <w:b/>
          <w:bCs/>
          <w:color w:val="000000"/>
          <w:sz w:val="24"/>
        </w:rPr>
        <w:t>编码:UTF-8</w:t>
      </w:r>
    </w:p>
    <w:p>
      <w:pPr>
        <w:spacing w:line="360" w:lineRule="auto"/>
        <w:rPr>
          <w:rFonts w:ascii="宋体" w:hAnsi="宋体"/>
          <w:sz w:val="24"/>
          <w:szCs w:val="24"/>
        </w:rPr>
      </w:pPr>
    </w:p>
    <w:p>
      <w:pPr>
        <w:pStyle w:val="3"/>
        <w:numPr>
          <w:ilvl w:val="1"/>
          <w:numId w:val="1"/>
        </w:numPr>
      </w:pPr>
      <w:bookmarkStart w:id="45" w:name="_Toc9654"/>
      <w:bookmarkStart w:id="46" w:name="_Toc32048"/>
      <w:r>
        <w:rPr>
          <w:rFonts w:hint="eastAsia"/>
        </w:rPr>
        <w:t>请求参数列表</w:t>
      </w:r>
      <w:bookmarkEnd w:id="45"/>
      <w:bookmarkEnd w:id="46"/>
    </w:p>
    <w:tbl>
      <w:tblPr>
        <w:tblStyle w:val="20"/>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0"/>
        <w:gridCol w:w="1513"/>
        <w:gridCol w:w="1945"/>
        <w:gridCol w:w="2520"/>
        <w:gridCol w:w="992"/>
      </w:tblGrid>
      <w:tr>
        <w:tblPrEx>
          <w:tblLayout w:type="fixed"/>
          <w:tblCellMar>
            <w:top w:w="0" w:type="dxa"/>
            <w:left w:w="108" w:type="dxa"/>
            <w:bottom w:w="0" w:type="dxa"/>
            <w:right w:w="108" w:type="dxa"/>
          </w:tblCellMar>
        </w:tblPrEx>
        <w:tc>
          <w:tcPr>
            <w:tcW w:w="1360"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字段名</w:t>
            </w:r>
          </w:p>
        </w:tc>
        <w:tc>
          <w:tcPr>
            <w:tcW w:w="1513"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变量名</w:t>
            </w:r>
          </w:p>
        </w:tc>
        <w:tc>
          <w:tcPr>
            <w:tcW w:w="1945"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类型</w:t>
            </w:r>
          </w:p>
        </w:tc>
        <w:tc>
          <w:tcPr>
            <w:tcW w:w="2520" w:type="dxa"/>
            <w:shd w:val="clear" w:color="auto" w:fill="C6D9F1"/>
            <w:vAlign w:val="center"/>
          </w:tcPr>
          <w:p>
            <w:pPr>
              <w:autoSpaceDE w:val="0"/>
              <w:autoSpaceDN w:val="0"/>
              <w:spacing w:line="360" w:lineRule="auto"/>
              <w:jc w:val="center"/>
              <w:rPr>
                <w:rFonts w:ascii="宋体" w:hAnsi="宋体"/>
                <w:color w:val="000000"/>
                <w:szCs w:val="21"/>
              </w:rPr>
            </w:pPr>
            <w:r>
              <w:rPr>
                <w:rFonts w:hint="eastAsia" w:ascii="宋体" w:hAnsi="宋体"/>
                <w:b/>
                <w:color w:val="000000"/>
                <w:szCs w:val="21"/>
              </w:rPr>
              <w:t>说明</w:t>
            </w:r>
          </w:p>
        </w:tc>
        <w:tc>
          <w:tcPr>
            <w:tcW w:w="992"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可空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0" w:type="dxa"/>
            <w:vAlign w:val="center"/>
          </w:tcPr>
          <w:p>
            <w:pPr>
              <w:autoSpaceDE w:val="0"/>
              <w:autoSpaceDN w:val="0"/>
              <w:spacing w:line="360" w:lineRule="auto"/>
              <w:jc w:val="center"/>
              <w:rPr>
                <w:rFonts w:ascii="宋体" w:hAnsi="宋体"/>
                <w:color w:val="000000"/>
                <w:lang w:val="zh-CN"/>
              </w:rPr>
            </w:pPr>
            <w:r>
              <w:rPr>
                <w:rFonts w:hint="eastAsia" w:ascii="宋体" w:hAnsi="宋体"/>
                <w:color w:val="000000"/>
                <w:lang w:val="zh-CN"/>
              </w:rPr>
              <w:t>商户号</w:t>
            </w:r>
          </w:p>
        </w:tc>
        <w:tc>
          <w:tcPr>
            <w:tcW w:w="1513" w:type="dxa"/>
            <w:vAlign w:val="center"/>
          </w:tcPr>
          <w:p>
            <w:pPr>
              <w:autoSpaceDE w:val="0"/>
              <w:autoSpaceDN w:val="0"/>
              <w:spacing w:line="360" w:lineRule="auto"/>
              <w:jc w:val="center"/>
              <w:rPr>
                <w:rFonts w:ascii="宋体" w:hAnsi="宋体"/>
                <w:color w:val="000000"/>
                <w:lang w:val="zh-CN"/>
              </w:rPr>
            </w:pPr>
            <w:r>
              <w:rPr>
                <w:rFonts w:hint="eastAsia" w:ascii="宋体" w:hAnsi="宋体"/>
                <w:color w:val="000000"/>
                <w:lang w:val="zh-CN"/>
              </w:rPr>
              <w:t>merchantId</w:t>
            </w:r>
          </w:p>
        </w:tc>
        <w:tc>
          <w:tcPr>
            <w:tcW w:w="1945" w:type="dxa"/>
            <w:vAlign w:val="center"/>
          </w:tcPr>
          <w:p>
            <w:pPr>
              <w:autoSpaceDE w:val="0"/>
              <w:autoSpaceDN w:val="0"/>
              <w:spacing w:line="360" w:lineRule="auto"/>
              <w:jc w:val="center"/>
              <w:rPr>
                <w:rFonts w:ascii="宋体" w:hAnsi="宋体"/>
                <w:color w:val="000000"/>
                <w:lang w:val="zh-CN"/>
              </w:rPr>
            </w:pPr>
            <w:r>
              <w:rPr>
                <w:rFonts w:hint="eastAsia" w:ascii="宋体" w:hAnsi="宋体"/>
                <w:color w:val="000000"/>
                <w:lang w:val="zh-CN"/>
              </w:rPr>
              <w:t>String</w:t>
            </w:r>
          </w:p>
        </w:tc>
        <w:tc>
          <w:tcPr>
            <w:tcW w:w="2520" w:type="dxa"/>
            <w:vAlign w:val="center"/>
          </w:tcPr>
          <w:p>
            <w:pPr>
              <w:autoSpaceDE w:val="0"/>
              <w:autoSpaceDN w:val="0"/>
              <w:spacing w:line="360" w:lineRule="auto"/>
              <w:jc w:val="center"/>
              <w:rPr>
                <w:rFonts w:ascii="宋体" w:hAnsi="宋体"/>
                <w:color w:val="000000"/>
                <w:lang w:val="zh-CN"/>
              </w:rPr>
            </w:pPr>
            <w:r>
              <w:rPr>
                <w:rFonts w:hint="eastAsia" w:ascii="宋体" w:hAnsi="宋体"/>
                <w:color w:val="000000"/>
                <w:lang w:val="zh-CN"/>
              </w:rPr>
              <w:t>合作商户的商户号，由新百付通公司分配</w:t>
            </w:r>
          </w:p>
        </w:tc>
        <w:tc>
          <w:tcPr>
            <w:tcW w:w="992" w:type="dxa"/>
            <w:vAlign w:val="center"/>
          </w:tcPr>
          <w:p>
            <w:pPr>
              <w:autoSpaceDE w:val="0"/>
              <w:autoSpaceDN w:val="0"/>
              <w:spacing w:line="360" w:lineRule="auto"/>
              <w:jc w:val="center"/>
              <w:rPr>
                <w:rFonts w:ascii="宋体" w:hAnsi="宋体"/>
                <w:color w:val="000000"/>
                <w:lang w:val="zh-CN"/>
              </w:rPr>
            </w:pPr>
            <w:r>
              <w:rPr>
                <w:rFonts w:hint="eastAsia" w:ascii="宋体" w:hAnsi="宋体"/>
                <w:color w:val="000000"/>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0" w:type="dxa"/>
            <w:vAlign w:val="center"/>
          </w:tcPr>
          <w:p>
            <w:pPr>
              <w:autoSpaceDE w:val="0"/>
              <w:autoSpaceDN w:val="0"/>
              <w:spacing w:line="360" w:lineRule="auto"/>
              <w:jc w:val="center"/>
              <w:rPr>
                <w:rFonts w:ascii="宋体" w:hAnsi="宋体"/>
                <w:color w:val="000000"/>
              </w:rPr>
            </w:pPr>
            <w:r>
              <w:rPr>
                <w:rFonts w:hint="eastAsia" w:ascii="宋体" w:hAnsi="宋体"/>
                <w:color w:val="000000"/>
              </w:rPr>
              <w:t>签名</w:t>
            </w:r>
          </w:p>
        </w:tc>
        <w:tc>
          <w:tcPr>
            <w:tcW w:w="1513" w:type="dxa"/>
            <w:vAlign w:val="center"/>
          </w:tcPr>
          <w:p>
            <w:pPr>
              <w:autoSpaceDE w:val="0"/>
              <w:autoSpaceDN w:val="0"/>
              <w:spacing w:line="360" w:lineRule="auto"/>
              <w:jc w:val="center"/>
              <w:rPr>
                <w:rFonts w:ascii="宋体" w:hAnsi="宋体"/>
                <w:color w:val="000000"/>
              </w:rPr>
            </w:pPr>
            <w:r>
              <w:rPr>
                <w:rFonts w:hint="eastAsia" w:ascii="宋体" w:hAnsi="宋体"/>
                <w:color w:val="000000"/>
              </w:rPr>
              <w:t>sign</w:t>
            </w:r>
          </w:p>
        </w:tc>
        <w:tc>
          <w:tcPr>
            <w:tcW w:w="1945" w:type="dxa"/>
            <w:vAlign w:val="center"/>
          </w:tcPr>
          <w:p>
            <w:pPr>
              <w:autoSpaceDE w:val="0"/>
              <w:autoSpaceDN w:val="0"/>
              <w:spacing w:line="360" w:lineRule="auto"/>
              <w:jc w:val="center"/>
              <w:rPr>
                <w:rFonts w:ascii="宋体" w:hAnsi="宋体"/>
                <w:color w:val="000000"/>
              </w:rPr>
            </w:pPr>
            <w:r>
              <w:rPr>
                <w:rFonts w:hint="eastAsia" w:ascii="宋体" w:hAnsi="宋体"/>
                <w:color w:val="000000"/>
              </w:rPr>
              <w:t>String</w:t>
            </w:r>
          </w:p>
        </w:tc>
        <w:tc>
          <w:tcPr>
            <w:tcW w:w="2520" w:type="dxa"/>
            <w:vAlign w:val="center"/>
          </w:tcPr>
          <w:p>
            <w:pPr>
              <w:autoSpaceDE w:val="0"/>
              <w:autoSpaceDN w:val="0"/>
              <w:spacing w:line="360" w:lineRule="auto"/>
              <w:jc w:val="center"/>
              <w:rPr>
                <w:rFonts w:ascii="宋体" w:hAnsi="宋体"/>
                <w:color w:val="000000"/>
              </w:rPr>
            </w:pPr>
            <w:r>
              <w:rPr>
                <w:rFonts w:hint="eastAsia" w:ascii="宋体" w:hAnsi="宋体"/>
                <w:color w:val="000000"/>
              </w:rPr>
              <w:t>数据的加密校验字符串，目前支持使用MD5、</w:t>
            </w:r>
            <w:r>
              <w:rPr>
                <w:rFonts w:ascii="宋体" w:hAnsi="宋体"/>
                <w:color w:val="000000"/>
              </w:rPr>
              <w:t>RSA</w:t>
            </w:r>
            <w:r>
              <w:rPr>
                <w:rFonts w:hint="eastAsia" w:ascii="宋体" w:hAnsi="宋体"/>
                <w:color w:val="000000"/>
              </w:rPr>
              <w:t>签名算法对待签名数据进行签名</w:t>
            </w:r>
          </w:p>
        </w:tc>
        <w:tc>
          <w:tcPr>
            <w:tcW w:w="992" w:type="dxa"/>
            <w:vAlign w:val="center"/>
          </w:tcPr>
          <w:p>
            <w:pPr>
              <w:autoSpaceDE w:val="0"/>
              <w:autoSpaceDN w:val="0"/>
              <w:spacing w:line="360" w:lineRule="auto"/>
              <w:jc w:val="center"/>
              <w:rPr>
                <w:rFonts w:ascii="宋体" w:hAnsi="宋体"/>
                <w:color w:val="000000"/>
              </w:rPr>
            </w:pPr>
            <w:r>
              <w:rPr>
                <w:rFonts w:hint="eastAsia" w:ascii="宋体" w:hAnsi="宋体"/>
                <w:color w:val="00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0" w:type="dxa"/>
            <w:vAlign w:val="center"/>
          </w:tcPr>
          <w:p>
            <w:pPr>
              <w:autoSpaceDE w:val="0"/>
              <w:autoSpaceDN w:val="0"/>
              <w:spacing w:line="360" w:lineRule="auto"/>
              <w:jc w:val="center"/>
              <w:rPr>
                <w:rFonts w:ascii="宋体" w:hAnsi="宋体"/>
                <w:color w:val="000000"/>
              </w:rPr>
            </w:pPr>
            <w:r>
              <w:rPr>
                <w:rFonts w:hint="eastAsia" w:ascii="宋体" w:hAnsi="宋体"/>
                <w:color w:val="000000"/>
              </w:rPr>
              <w:t>外部查询号</w:t>
            </w:r>
          </w:p>
        </w:tc>
        <w:tc>
          <w:tcPr>
            <w:tcW w:w="1513" w:type="dxa"/>
            <w:vAlign w:val="center"/>
          </w:tcPr>
          <w:p>
            <w:pPr>
              <w:autoSpaceDE w:val="0"/>
              <w:autoSpaceDN w:val="0"/>
              <w:spacing w:line="360" w:lineRule="auto"/>
              <w:jc w:val="center"/>
              <w:rPr>
                <w:rFonts w:ascii="宋体" w:hAnsi="宋体"/>
                <w:color w:val="000000"/>
              </w:rPr>
            </w:pPr>
            <w:r>
              <w:rPr>
                <w:rFonts w:hint="eastAsia" w:ascii="宋体" w:hAnsi="宋体"/>
                <w:color w:val="000000"/>
              </w:rPr>
              <w:t>queryId</w:t>
            </w:r>
          </w:p>
        </w:tc>
        <w:tc>
          <w:tcPr>
            <w:tcW w:w="1945" w:type="dxa"/>
            <w:vAlign w:val="center"/>
          </w:tcPr>
          <w:p>
            <w:pPr>
              <w:autoSpaceDE w:val="0"/>
              <w:autoSpaceDN w:val="0"/>
              <w:spacing w:line="360" w:lineRule="auto"/>
              <w:jc w:val="center"/>
              <w:rPr>
                <w:rFonts w:ascii="宋体" w:hAnsi="宋体"/>
                <w:color w:val="000000"/>
              </w:rPr>
            </w:pPr>
            <w:r>
              <w:rPr>
                <w:rFonts w:hint="eastAsia" w:ascii="宋体" w:hAnsi="宋体"/>
                <w:color w:val="000000"/>
              </w:rPr>
              <w:t>String</w:t>
            </w:r>
          </w:p>
        </w:tc>
        <w:tc>
          <w:tcPr>
            <w:tcW w:w="2520" w:type="dxa"/>
            <w:vAlign w:val="center"/>
          </w:tcPr>
          <w:p>
            <w:pPr>
              <w:autoSpaceDE w:val="0"/>
              <w:autoSpaceDN w:val="0"/>
              <w:spacing w:line="360" w:lineRule="auto"/>
              <w:jc w:val="center"/>
              <w:rPr>
                <w:rFonts w:ascii="宋体" w:hAnsi="宋体"/>
                <w:color w:val="000000"/>
              </w:rPr>
            </w:pPr>
            <w:r>
              <w:rPr>
                <w:rFonts w:hint="eastAsia" w:ascii="宋体" w:hAnsi="宋体"/>
                <w:color w:val="000000"/>
                <w:lang w:val="zh-CN"/>
              </w:rPr>
              <w:t>合作伙伴查询号（确保在合作伙伴系统中唯一）</w:t>
            </w:r>
          </w:p>
        </w:tc>
        <w:tc>
          <w:tcPr>
            <w:tcW w:w="992" w:type="dxa"/>
            <w:vAlign w:val="center"/>
          </w:tcPr>
          <w:p>
            <w:pPr>
              <w:autoSpaceDE w:val="0"/>
              <w:autoSpaceDN w:val="0"/>
              <w:spacing w:line="360" w:lineRule="auto"/>
              <w:jc w:val="center"/>
              <w:rPr>
                <w:rFonts w:ascii="宋体" w:hAnsi="宋体"/>
                <w:color w:val="000000"/>
              </w:rPr>
            </w:pPr>
            <w:r>
              <w:rPr>
                <w:rFonts w:hint="eastAsia" w:ascii="宋体" w:hAnsi="宋体"/>
                <w:color w:val="00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0" w:type="dxa"/>
            <w:vAlign w:val="center"/>
          </w:tcPr>
          <w:p>
            <w:pPr>
              <w:autoSpaceDE w:val="0"/>
              <w:autoSpaceDN w:val="0"/>
              <w:spacing w:line="360" w:lineRule="auto"/>
              <w:jc w:val="center"/>
              <w:rPr>
                <w:rFonts w:ascii="宋体" w:hAnsi="宋体"/>
                <w:color w:val="000000"/>
              </w:rPr>
            </w:pPr>
            <w:r>
              <w:rPr>
                <w:rFonts w:hint="eastAsia" w:ascii="宋体" w:hAnsi="宋体"/>
                <w:color w:val="000000"/>
                <w:lang w:val="zh-CN"/>
              </w:rPr>
              <w:t>外部交易号</w:t>
            </w:r>
          </w:p>
        </w:tc>
        <w:tc>
          <w:tcPr>
            <w:tcW w:w="1513" w:type="dxa"/>
            <w:vAlign w:val="center"/>
          </w:tcPr>
          <w:p>
            <w:pPr>
              <w:autoSpaceDE w:val="0"/>
              <w:autoSpaceDN w:val="0"/>
              <w:spacing w:line="360" w:lineRule="auto"/>
              <w:jc w:val="center"/>
              <w:rPr>
                <w:rFonts w:ascii="宋体" w:hAnsi="宋体"/>
                <w:color w:val="000000"/>
              </w:rPr>
            </w:pPr>
            <w:r>
              <w:rPr>
                <w:rFonts w:hint="eastAsia" w:ascii="宋体" w:hAnsi="宋体"/>
                <w:color w:val="000000"/>
              </w:rPr>
              <w:t>outOrderId</w:t>
            </w:r>
          </w:p>
        </w:tc>
        <w:tc>
          <w:tcPr>
            <w:tcW w:w="1945" w:type="dxa"/>
            <w:vAlign w:val="center"/>
          </w:tcPr>
          <w:p>
            <w:pPr>
              <w:autoSpaceDE w:val="0"/>
              <w:autoSpaceDN w:val="0"/>
              <w:spacing w:line="360" w:lineRule="auto"/>
              <w:jc w:val="center"/>
              <w:rPr>
                <w:rFonts w:ascii="宋体" w:hAnsi="宋体"/>
                <w:color w:val="000000"/>
              </w:rPr>
            </w:pPr>
            <w:r>
              <w:rPr>
                <w:rFonts w:hint="eastAsia" w:ascii="宋体" w:hAnsi="宋体"/>
                <w:color w:val="000000"/>
              </w:rPr>
              <w:t>String</w:t>
            </w:r>
          </w:p>
        </w:tc>
        <w:tc>
          <w:tcPr>
            <w:tcW w:w="2520" w:type="dxa"/>
            <w:vAlign w:val="center"/>
          </w:tcPr>
          <w:p>
            <w:pPr>
              <w:autoSpaceDE w:val="0"/>
              <w:autoSpaceDN w:val="0"/>
              <w:spacing w:line="360" w:lineRule="auto"/>
              <w:jc w:val="center"/>
              <w:rPr>
                <w:rFonts w:ascii="宋体" w:hAnsi="宋体"/>
                <w:color w:val="000000"/>
              </w:rPr>
            </w:pPr>
            <w:r>
              <w:rPr>
                <w:rFonts w:hint="eastAsia" w:ascii="宋体" w:hAnsi="宋体"/>
                <w:color w:val="000000"/>
                <w:lang w:val="zh-CN"/>
              </w:rPr>
              <w:t>合作伙伴交易号（确保在合作伙伴系统中唯一）</w:t>
            </w:r>
          </w:p>
        </w:tc>
        <w:tc>
          <w:tcPr>
            <w:tcW w:w="992" w:type="dxa"/>
            <w:vAlign w:val="center"/>
          </w:tcPr>
          <w:p>
            <w:pPr>
              <w:autoSpaceDE w:val="0"/>
              <w:autoSpaceDN w:val="0"/>
              <w:spacing w:line="360" w:lineRule="auto"/>
              <w:jc w:val="center"/>
              <w:rPr>
                <w:rFonts w:ascii="宋体" w:hAnsi="宋体"/>
                <w:color w:val="000000"/>
              </w:rPr>
            </w:pPr>
            <w:r>
              <w:rPr>
                <w:rFonts w:hint="eastAsia" w:ascii="宋体" w:hAnsi="宋体"/>
                <w:color w:val="000000"/>
              </w:rPr>
              <w:t>N</w:t>
            </w:r>
          </w:p>
        </w:tc>
      </w:tr>
    </w:tbl>
    <w:p>
      <w:pPr>
        <w:spacing w:line="360" w:lineRule="auto"/>
        <w:rPr>
          <w:rFonts w:ascii="宋体" w:hAnsi="宋体"/>
          <w:color w:val="000000"/>
          <w:sz w:val="24"/>
          <w:lang w:val="zh-CN"/>
        </w:rPr>
      </w:pPr>
      <w:r>
        <w:rPr>
          <w:rFonts w:hint="eastAsia" w:ascii="宋体" w:hAnsi="宋体"/>
          <w:color w:val="000000"/>
          <w:sz w:val="24"/>
          <w:lang w:val="zh-CN"/>
        </w:rPr>
        <w:t xml:space="preserve">请求实例： </w:t>
      </w:r>
    </w:p>
    <w:p>
      <w:pPr>
        <w:spacing w:line="360" w:lineRule="auto"/>
        <w:rPr>
          <w:rFonts w:ascii="宋体" w:hAnsi="宋体"/>
          <w:sz w:val="24"/>
        </w:rPr>
      </w:pPr>
      <w:r>
        <w:rPr>
          <w:rFonts w:ascii="宋体" w:hAnsi="宋体"/>
          <w:sz w:val="24"/>
        </w:rPr>
        <w:fldChar w:fldCharType="begin"/>
      </w:r>
      <w:r>
        <w:rPr>
          <w:rFonts w:ascii="宋体" w:hAnsi="宋体"/>
          <w:sz w:val="24"/>
        </w:rPr>
        <w:instrText xml:space="preserve"> HYPERLINK "</w:instrText>
      </w:r>
      <w:r>
        <w:rPr>
          <w:rFonts w:hint="eastAsia" w:ascii="宋体" w:hAnsi="宋体"/>
          <w:sz w:val="24"/>
        </w:rPr>
        <w:instrText xml:space="preserve">https://pay.allscore.com/orderQuery.htm?terminalId=53110040&amp;inputCharset=utf-8&amp;service=orderQuery&amp;merchantId=888110053110040&amp;outOrderId=20110524152241123&amp;sign=695197d9dc66449c1b94d96cdfa7a351</w:instrText>
      </w:r>
    </w:p>
    <w:p>
      <w:pPr>
        <w:spacing w:line="360" w:lineRule="auto"/>
        <w:rPr>
          <w:rStyle w:val="19"/>
          <w:rFonts w:ascii="宋体" w:hAnsi="宋体"/>
          <w:sz w:val="24"/>
        </w:rPr>
      </w:pPr>
      <w:r>
        <w:rPr>
          <w:rFonts w:ascii="宋体" w:hAnsi="宋体"/>
          <w:sz w:val="24"/>
        </w:rPr>
        <w:instrText xml:space="preserve">" </w:instrText>
      </w:r>
      <w:r>
        <w:rPr>
          <w:rFonts w:ascii="宋体" w:hAnsi="宋体"/>
          <w:sz w:val="24"/>
        </w:rPr>
        <w:fldChar w:fldCharType="separate"/>
      </w:r>
      <w:bookmarkStart w:id="47" w:name="OLE_LINK1"/>
      <w:bookmarkStart w:id="48" w:name="OLE_LINK2"/>
      <w:r>
        <w:drawing>
          <wp:inline distT="0" distB="0" distL="114300" distR="114300">
            <wp:extent cx="5271770" cy="1849120"/>
            <wp:effectExtent l="0" t="0" r="508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71770" cy="1849120"/>
                    </a:xfrm>
                    <a:prstGeom prst="rect">
                      <a:avLst/>
                    </a:prstGeom>
                    <a:noFill/>
                    <a:ln w="9525">
                      <a:noFill/>
                    </a:ln>
                  </pic:spPr>
                </pic:pic>
              </a:graphicData>
            </a:graphic>
          </wp:inline>
        </w:drawing>
      </w:r>
    </w:p>
    <w:bookmarkEnd w:id="47"/>
    <w:bookmarkEnd w:id="48"/>
    <w:p>
      <w:pPr>
        <w:spacing w:line="360" w:lineRule="auto"/>
        <w:rPr>
          <w:rFonts w:ascii="宋体" w:hAnsi="宋体"/>
          <w:sz w:val="30"/>
        </w:rPr>
      </w:pPr>
      <w:r>
        <w:rPr>
          <w:rFonts w:ascii="宋体" w:hAnsi="宋体"/>
          <w:sz w:val="24"/>
        </w:rPr>
        <w:fldChar w:fldCharType="end"/>
      </w:r>
    </w:p>
    <w:p>
      <w:pPr>
        <w:pStyle w:val="3"/>
        <w:numPr>
          <w:ilvl w:val="1"/>
          <w:numId w:val="1"/>
        </w:numPr>
      </w:pPr>
      <w:bookmarkStart w:id="49" w:name="_Toc22861"/>
      <w:bookmarkStart w:id="50" w:name="_Toc12024"/>
      <w:r>
        <w:rPr>
          <w:rFonts w:hint="eastAsia"/>
        </w:rPr>
        <w:t>查询结果</w:t>
      </w:r>
      <w:bookmarkEnd w:id="49"/>
      <w:bookmarkEnd w:id="50"/>
    </w:p>
    <w:tbl>
      <w:tblPr>
        <w:tblStyle w:val="20"/>
        <w:tblW w:w="851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5"/>
        <w:gridCol w:w="1742"/>
        <w:gridCol w:w="1650"/>
        <w:gridCol w:w="2814"/>
        <w:gridCol w:w="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字段名 </w:t>
            </w:r>
          </w:p>
        </w:tc>
        <w:tc>
          <w:tcPr>
            <w:tcW w:w="1742"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变量名 </w:t>
            </w:r>
          </w:p>
        </w:tc>
        <w:tc>
          <w:tcPr>
            <w:tcW w:w="1650"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类型 </w:t>
            </w:r>
          </w:p>
        </w:tc>
        <w:tc>
          <w:tcPr>
            <w:tcW w:w="2814"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说明 </w:t>
            </w:r>
          </w:p>
        </w:tc>
        <w:tc>
          <w:tcPr>
            <w:tcW w:w="761" w:type="dxa"/>
            <w:shd w:val="clear" w:color="auto" w:fill="C6D9F1"/>
          </w:tcPr>
          <w:p>
            <w:pPr>
              <w:autoSpaceDE w:val="0"/>
              <w:autoSpaceDN w:val="0"/>
              <w:spacing w:line="360" w:lineRule="auto"/>
              <w:rPr>
                <w:rFonts w:ascii="宋体" w:hAnsi="宋体"/>
                <w:color w:val="000000"/>
                <w:szCs w:val="21"/>
              </w:rPr>
            </w:pPr>
            <w:r>
              <w:rPr>
                <w:rFonts w:hint="eastAsia" w:ascii="宋体" w:hAnsi="宋体"/>
                <w:b/>
                <w:color w:val="000000"/>
                <w:szCs w:val="21"/>
              </w:rPr>
              <w:t xml:space="preserve">可空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签名</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sign</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rPr>
              <w:t>数据的加密校验字符串，使用</w:t>
            </w:r>
            <w:r>
              <w:rPr>
                <w:rFonts w:ascii="宋体" w:hAnsi="宋体"/>
                <w:color w:val="000000"/>
              </w:rPr>
              <w:t>RSA</w:t>
            </w:r>
            <w:r>
              <w:rPr>
                <w:rFonts w:hint="eastAsia" w:ascii="宋体" w:hAnsi="宋体"/>
                <w:color w:val="000000"/>
              </w:rPr>
              <w:t>签名算法对待签名数据进行签名</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外部查询号</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queryId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String(20)</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lang w:val="zh-CN"/>
              </w:rPr>
              <w:t>合作伙伴查询号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本次查询应答类型</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respType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S：标识成功；</w:t>
            </w:r>
          </w:p>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E：标识错误；</w:t>
            </w:r>
          </w:p>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R：标识未知；</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本次查询应答码</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respCode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Integer</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本次查询应答描述</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respMsg</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商户号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merchantId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合作商户的商户号，由新百付通公司分配</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新百付通交易号</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localOrderId</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新百付通系统该订单的交易号</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外部交易号</w:t>
            </w:r>
          </w:p>
        </w:tc>
        <w:tc>
          <w:tcPr>
            <w:tcW w:w="1742"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outOrderId</w:t>
            </w:r>
          </w:p>
        </w:tc>
        <w:tc>
          <w:tcPr>
            <w:tcW w:w="1650"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合作伙伴交易号</w:t>
            </w:r>
          </w:p>
        </w:tc>
        <w:tc>
          <w:tcPr>
            <w:tcW w:w="761" w:type="dxa"/>
            <w:vAlign w:val="center"/>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查询订单的应答类型</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oriRespType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S：标识成功；</w:t>
            </w:r>
          </w:p>
          <w:p>
            <w:pPr>
              <w:autoSpaceDE w:val="0"/>
              <w:autoSpaceDN w:val="0"/>
              <w:spacing w:line="360" w:lineRule="auto"/>
              <w:rPr>
                <w:rFonts w:hint="eastAsia" w:ascii="宋体" w:hAnsi="宋体"/>
                <w:color w:val="000000"/>
                <w:szCs w:val="21"/>
                <w:lang w:val="zh-CN"/>
              </w:rPr>
            </w:pPr>
            <w:r>
              <w:rPr>
                <w:rFonts w:hint="eastAsia" w:ascii="宋体" w:hAnsi="宋体"/>
                <w:color w:val="000000"/>
                <w:szCs w:val="21"/>
                <w:lang w:val="zh-CN"/>
              </w:rPr>
              <w:t>E：标识错误；</w:t>
            </w:r>
          </w:p>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R：标识未知；</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查询订单的应答码</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oriRespCode</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Integer</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查询订单的应答描述</w:t>
            </w:r>
          </w:p>
        </w:tc>
        <w:tc>
          <w:tcPr>
            <w:tcW w:w="1742"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oriRespMsg</w:t>
            </w:r>
          </w:p>
        </w:tc>
        <w:tc>
          <w:tcPr>
            <w:tcW w:w="1650"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String</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参看《应答码和描述对照说明书》</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1545"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交易金额</w:t>
            </w:r>
          </w:p>
        </w:tc>
        <w:tc>
          <w:tcPr>
            <w:tcW w:w="1742"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transAmt</w:t>
            </w:r>
          </w:p>
        </w:tc>
        <w:tc>
          <w:tcPr>
            <w:tcW w:w="1650" w:type="dxa"/>
          </w:tcPr>
          <w:p>
            <w:pPr>
              <w:autoSpaceDE w:val="0"/>
              <w:autoSpaceDN w:val="0"/>
              <w:spacing w:line="360" w:lineRule="auto"/>
              <w:rPr>
                <w:rFonts w:ascii="宋体" w:hAnsi="宋体"/>
                <w:color w:val="000000"/>
                <w:szCs w:val="21"/>
                <w:lang w:val="zh-CN"/>
              </w:rPr>
            </w:pPr>
            <w:r>
              <w:rPr>
                <w:rFonts w:ascii="宋体" w:hAnsi="宋体"/>
                <w:color w:val="000000"/>
                <w:szCs w:val="21"/>
                <w:lang w:val="zh-CN"/>
              </w:rPr>
              <w:t>Number(13,2)</w:t>
            </w:r>
          </w:p>
        </w:tc>
        <w:tc>
          <w:tcPr>
            <w:tcW w:w="2814"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交易的总金额，单位为元</w:t>
            </w:r>
          </w:p>
        </w:tc>
        <w:tc>
          <w:tcPr>
            <w:tcW w:w="761" w:type="dxa"/>
          </w:tcPr>
          <w:p>
            <w:pPr>
              <w:autoSpaceDE w:val="0"/>
              <w:autoSpaceDN w:val="0"/>
              <w:spacing w:line="360" w:lineRule="auto"/>
              <w:rPr>
                <w:rFonts w:ascii="宋体" w:hAnsi="宋体"/>
                <w:color w:val="000000"/>
                <w:szCs w:val="21"/>
                <w:lang w:val="zh-CN"/>
              </w:rPr>
            </w:pPr>
            <w:r>
              <w:rPr>
                <w:rFonts w:hint="eastAsia" w:ascii="宋体" w:hAnsi="宋体"/>
                <w:color w:val="000000"/>
                <w:szCs w:val="21"/>
                <w:lang w:val="zh-CN"/>
              </w:rPr>
              <w:t>N</w:t>
            </w:r>
          </w:p>
        </w:tc>
      </w:tr>
    </w:tbl>
    <w:p>
      <w:pPr>
        <w:pStyle w:val="3"/>
        <w:numPr>
          <w:ilvl w:val="1"/>
          <w:numId w:val="1"/>
        </w:numPr>
      </w:pPr>
      <w:bookmarkStart w:id="51" w:name="_Toc22573"/>
      <w:bookmarkStart w:id="52" w:name="_Toc12818"/>
      <w:r>
        <w:rPr>
          <w:rFonts w:hint="eastAsia"/>
        </w:rPr>
        <w:t>实例</w:t>
      </w:r>
      <w:bookmarkEnd w:id="51"/>
      <w:bookmarkEnd w:id="52"/>
    </w:p>
    <w:p>
      <w:pPr>
        <w:spacing w:line="360" w:lineRule="auto"/>
        <w:rPr>
          <w:rFonts w:ascii="宋体" w:hAnsi="宋体"/>
          <w:sz w:val="24"/>
        </w:rPr>
      </w:pPr>
    </w:p>
    <w:p>
      <w:pPr>
        <w:spacing w:line="360" w:lineRule="auto"/>
        <w:rPr>
          <w:rFonts w:ascii="宋体" w:hAnsi="宋体"/>
          <w:sz w:val="24"/>
        </w:rPr>
      </w:pPr>
      <w:r>
        <w:rPr>
          <w:rFonts w:ascii="宋体" w:hAnsi="宋体"/>
          <w:sz w:val="24"/>
        </w:rPr>
        <w:t>正常：</w:t>
      </w:r>
    </w:p>
    <w:p>
      <w:pPr>
        <w:spacing w:line="360" w:lineRule="auto"/>
        <w:rPr>
          <w:rFonts w:ascii="宋体" w:hAnsi="宋体"/>
          <w:sz w:val="24"/>
        </w:rPr>
      </w:pPr>
      <w:r>
        <w:drawing>
          <wp:inline distT="0" distB="0" distL="114300" distR="114300">
            <wp:extent cx="5271770" cy="1245235"/>
            <wp:effectExtent l="0" t="0" r="508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71770" cy="1245235"/>
                    </a:xfrm>
                    <a:prstGeom prst="rect">
                      <a:avLst/>
                    </a:prstGeom>
                    <a:noFill/>
                    <a:ln w="9525">
                      <a:noFill/>
                    </a:ln>
                  </pic:spPr>
                </pic:pic>
              </a:graphicData>
            </a:graphic>
          </wp:inline>
        </w:drawing>
      </w:r>
    </w:p>
    <w:p>
      <w:pPr>
        <w:spacing w:line="360" w:lineRule="auto"/>
        <w:rPr>
          <w:rFonts w:ascii="宋体" w:hAnsi="宋体"/>
          <w:sz w:val="24"/>
        </w:rPr>
      </w:pPr>
      <w:r>
        <w:rPr>
          <w:rFonts w:ascii="宋体" w:hAnsi="宋体"/>
          <w:sz w:val="24"/>
        </w:rPr>
        <w:t>异常：</w:t>
      </w:r>
    </w:p>
    <w:p>
      <w:pPr>
        <w:spacing w:line="360" w:lineRule="auto"/>
        <w:rPr>
          <w:rFonts w:hint="eastAsia" w:ascii="宋体" w:hAnsi="宋体"/>
          <w:color w:val="000000"/>
          <w:sz w:val="24"/>
        </w:rPr>
      </w:pPr>
      <w:r>
        <w:drawing>
          <wp:inline distT="0" distB="0" distL="114300" distR="114300">
            <wp:extent cx="5266055" cy="1245235"/>
            <wp:effectExtent l="0" t="0" r="10795"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5266055" cy="1245235"/>
                    </a:xfrm>
                    <a:prstGeom prst="rect">
                      <a:avLst/>
                    </a:prstGeom>
                    <a:noFill/>
                    <a:ln w="9525">
                      <a:noFill/>
                    </a:ln>
                  </pic:spPr>
                </pic:pic>
              </a:graphicData>
            </a:graphic>
          </wp:inline>
        </w:drawing>
      </w:r>
    </w:p>
    <w:p>
      <w:pPr>
        <w:pStyle w:val="2"/>
        <w:numPr>
          <w:ilvl w:val="0"/>
          <w:numId w:val="1"/>
        </w:numPr>
      </w:pPr>
      <w:bookmarkStart w:id="53" w:name="_Toc15957"/>
      <w:r>
        <w:rPr>
          <w:rFonts w:hint="eastAsia"/>
        </w:rPr>
        <w:t>编码</w:t>
      </w:r>
      <w:bookmarkEnd w:id="53"/>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所有的请求参数编码都是</w:t>
      </w:r>
      <w:r>
        <w:rPr>
          <w:rFonts w:hint="eastAsia" w:asciiTheme="minorEastAsia" w:hAnsiTheme="minorEastAsia" w:eastAsiaTheme="minorEastAsia" w:cstheme="minorEastAsia"/>
          <w:b/>
          <w:bCs/>
          <w:sz w:val="24"/>
          <w:szCs w:val="24"/>
        </w:rPr>
        <w:t>UTF-8</w:t>
      </w:r>
      <w:r>
        <w:rPr>
          <w:rFonts w:hint="eastAsia" w:asciiTheme="minorEastAsia" w:hAnsiTheme="minorEastAsia" w:eastAsiaTheme="minorEastAsia" w:cstheme="minorEastAsia"/>
          <w:sz w:val="24"/>
          <w:szCs w:val="24"/>
        </w:rPr>
        <w:t>,同时参数有特殊字符串的需要做</w:t>
      </w:r>
      <w:r>
        <w:rPr>
          <w:rFonts w:hint="eastAsia" w:asciiTheme="minorEastAsia" w:hAnsiTheme="minorEastAsia" w:eastAsiaTheme="minorEastAsia" w:cstheme="minorEastAsia"/>
          <w:b/>
          <w:bCs/>
          <w:sz w:val="24"/>
          <w:szCs w:val="24"/>
        </w:rPr>
        <w:t>URLEncoding</w:t>
      </w:r>
    </w:p>
    <w:p>
      <w:pPr>
        <w:pStyle w:val="2"/>
        <w:numPr>
          <w:ilvl w:val="0"/>
          <w:numId w:val="1"/>
        </w:numPr>
      </w:pPr>
      <w:bookmarkStart w:id="54" w:name="_Toc16970"/>
      <w:r>
        <w:rPr>
          <w:rFonts w:hint="eastAsia"/>
        </w:rPr>
        <w:t>数字签名</w:t>
      </w:r>
      <w:bookmarkEnd w:id="54"/>
    </w:p>
    <w:p>
      <w:pPr>
        <w:autoSpaceDE w:val="0"/>
        <w:autoSpaceDN w:val="0"/>
        <w:spacing w:line="360" w:lineRule="auto"/>
        <w:rPr>
          <w:rFonts w:ascii="宋体" w:hAnsi="宋体"/>
          <w:sz w:val="30"/>
        </w:rPr>
      </w:pPr>
      <w:r>
        <w:rPr>
          <w:rFonts w:ascii="宋体" w:hAnsi="宋体"/>
          <w:color w:val="000000"/>
          <w:sz w:val="24"/>
        </w:rPr>
        <w:tab/>
      </w:r>
      <w:r>
        <w:rPr>
          <w:rFonts w:hint="eastAsia" w:ascii="宋体" w:hAnsi="宋体"/>
          <w:color w:val="000000"/>
          <w:sz w:val="24"/>
        </w:rPr>
        <w:t xml:space="preserve">数据传输过程中的数据真实性和完整性，我们需要对数据进行数字签名，在接收签名数据之后进行签名校验。 </w:t>
      </w:r>
    </w:p>
    <w:p>
      <w:pPr>
        <w:autoSpaceDE w:val="0"/>
        <w:autoSpaceDN w:val="0"/>
        <w:spacing w:line="360" w:lineRule="auto"/>
        <w:rPr>
          <w:rFonts w:ascii="宋体" w:hAnsi="宋体"/>
          <w:color w:val="000000"/>
          <w:sz w:val="24"/>
        </w:rPr>
      </w:pPr>
      <w:r>
        <w:rPr>
          <w:rFonts w:ascii="宋体" w:hAnsi="宋体"/>
          <w:color w:val="000000"/>
          <w:sz w:val="24"/>
        </w:rPr>
        <w:tab/>
      </w:r>
      <w:r>
        <w:rPr>
          <w:rFonts w:hint="eastAsia" w:ascii="宋体" w:hAnsi="宋体"/>
          <w:color w:val="000000"/>
          <w:sz w:val="24"/>
        </w:rPr>
        <w:t xml:space="preserve">待签名数据是请求参数按照以下方式组装成的字符串： </w:t>
      </w:r>
    </w:p>
    <w:p>
      <w:pPr>
        <w:autoSpaceDE w:val="0"/>
        <w:autoSpaceDN w:val="0"/>
        <w:spacing w:line="360" w:lineRule="auto"/>
        <w:rPr>
          <w:rFonts w:ascii="宋体" w:hAnsi="宋体"/>
          <w:color w:val="000000"/>
          <w:sz w:val="24"/>
        </w:rPr>
      </w:pPr>
      <w:r>
        <w:rPr>
          <w:rFonts w:ascii="宋体" w:hAnsi="宋体"/>
          <w:color w:val="000000"/>
          <w:sz w:val="24"/>
        </w:rPr>
        <w:tab/>
      </w:r>
      <w:r>
        <w:rPr>
          <w:rFonts w:hint="eastAsia" w:ascii="宋体" w:hAnsi="宋体"/>
          <w:color w:val="000000"/>
          <w:sz w:val="24"/>
        </w:rPr>
        <w:t>请求参数按照参数名</w:t>
      </w:r>
      <w:r>
        <w:rPr>
          <w:rFonts w:hint="eastAsia" w:ascii="宋体" w:hAnsi="宋体"/>
          <w:color w:val="FF0000"/>
          <w:sz w:val="24"/>
        </w:rPr>
        <w:t>字符升序</w:t>
      </w:r>
      <w:r>
        <w:rPr>
          <w:rFonts w:hint="eastAsia" w:ascii="宋体" w:hAnsi="宋体"/>
          <w:color w:val="000000"/>
          <w:sz w:val="24"/>
        </w:rPr>
        <w:t>排列，如果有重复参数名，那么重复的参数再按照参</w:t>
      </w:r>
      <w:r>
        <w:rPr>
          <w:rFonts w:hint="eastAsia" w:ascii="宋体" w:hAnsi="宋体"/>
          <w:color w:val="000000"/>
          <w:sz w:val="24"/>
        </w:rPr>
        <w:tab/>
      </w:r>
      <w:r>
        <w:rPr>
          <w:rFonts w:hint="eastAsia" w:ascii="宋体" w:hAnsi="宋体"/>
          <w:color w:val="000000"/>
          <w:sz w:val="24"/>
        </w:rPr>
        <w:t xml:space="preserve">数值的字符升序排列。 </w:t>
      </w:r>
    </w:p>
    <w:p>
      <w:pPr>
        <w:autoSpaceDE w:val="0"/>
        <w:autoSpaceDN w:val="0"/>
        <w:spacing w:line="360" w:lineRule="auto"/>
        <w:rPr>
          <w:rFonts w:ascii="宋体" w:hAnsi="宋体"/>
          <w:color w:val="000000"/>
          <w:sz w:val="24"/>
        </w:rPr>
      </w:pPr>
      <w:r>
        <w:rPr>
          <w:rFonts w:ascii="宋体" w:hAnsi="宋体"/>
          <w:color w:val="000000"/>
          <w:sz w:val="24"/>
        </w:rPr>
        <w:tab/>
      </w:r>
      <w:r>
        <w:rPr>
          <w:rFonts w:hint="eastAsia" w:ascii="宋体" w:hAnsi="宋体"/>
          <w:color w:val="000000"/>
          <w:sz w:val="24"/>
        </w:rPr>
        <w:t>所有参数（除了sign和signType）按照上面的排序用&amp;连接起来，格式是：</w:t>
      </w:r>
      <w:r>
        <w:rPr>
          <w:rFonts w:hint="eastAsia" w:ascii="宋体" w:hAnsi="宋体"/>
          <w:color w:val="000000"/>
          <w:sz w:val="24"/>
        </w:rPr>
        <w:tab/>
      </w:r>
      <w:r>
        <w:rPr>
          <w:rFonts w:hint="eastAsia" w:ascii="宋体" w:hAnsi="宋体"/>
          <w:color w:val="000000"/>
          <w:sz w:val="24"/>
        </w:rPr>
        <w:t xml:space="preserve">p1=v1&amp;p2=v2。 </w:t>
      </w:r>
    </w:p>
    <w:p>
      <w:pPr>
        <w:autoSpaceDE w:val="0"/>
        <w:autoSpaceDN w:val="0"/>
        <w:spacing w:line="360" w:lineRule="auto"/>
        <w:jc w:val="left"/>
        <w:rPr>
          <w:rFonts w:ascii="宋体" w:hAnsi="宋体"/>
          <w:color w:val="2A00FF"/>
          <w:sz w:val="24"/>
          <w:highlight w:val="white"/>
        </w:rPr>
      </w:pPr>
      <w:r>
        <w:rPr>
          <w:rFonts w:ascii="宋体" w:hAnsi="宋体"/>
          <w:color w:val="000000"/>
          <w:sz w:val="24"/>
        </w:rPr>
        <w:tab/>
      </w:r>
      <w:r>
        <w:rPr>
          <w:rFonts w:hint="eastAsia" w:ascii="宋体" w:hAnsi="宋体"/>
          <w:color w:val="000000"/>
          <w:sz w:val="24"/>
        </w:rPr>
        <w:t xml:space="preserve">调用某接口需要以下参数： </w:t>
      </w:r>
      <w:r>
        <w:rPr>
          <w:rFonts w:ascii="宋体" w:hAnsi="宋体"/>
          <w:color w:val="000000"/>
          <w:sz w:val="24"/>
        </w:rPr>
        <w:tab/>
      </w:r>
      <w:r>
        <w:rPr>
          <w:rFonts w:hint="eastAsia" w:ascii="宋体" w:hAnsi="宋体"/>
          <w:color w:val="000000"/>
          <w:sz w:val="24"/>
        </w:rPr>
        <w:t>service=</w:t>
      </w:r>
      <w:r>
        <w:rPr>
          <w:rFonts w:ascii="宋体" w:hAnsi="宋体"/>
          <w:color w:val="000000"/>
          <w:sz w:val="24"/>
        </w:rPr>
        <w:t>bank</w:t>
      </w:r>
      <w:r>
        <w:rPr>
          <w:rFonts w:hint="eastAsia" w:ascii="宋体" w:hAnsi="宋体"/>
          <w:color w:val="000000"/>
          <w:sz w:val="24"/>
        </w:rPr>
        <w:t>Pay,merchantId=403110154110000,terminalId=04031471</w:t>
      </w:r>
    </w:p>
    <w:p>
      <w:pPr>
        <w:autoSpaceDE w:val="0"/>
        <w:autoSpaceDN w:val="0"/>
        <w:spacing w:line="360" w:lineRule="auto"/>
        <w:jc w:val="left"/>
        <w:rPr>
          <w:rFonts w:ascii="宋体" w:hAnsi="宋体"/>
          <w:color w:val="2A00FF"/>
          <w:sz w:val="24"/>
          <w:highlight w:val="white"/>
        </w:rPr>
      </w:pPr>
      <w:r>
        <w:rPr>
          <w:rFonts w:ascii="宋体" w:hAnsi="宋体"/>
          <w:color w:val="000000"/>
          <w:sz w:val="24"/>
        </w:rPr>
        <w:tab/>
      </w:r>
      <w:r>
        <w:rPr>
          <w:rFonts w:hint="eastAsia" w:ascii="宋体" w:hAnsi="宋体"/>
          <w:color w:val="000000"/>
          <w:sz w:val="24"/>
        </w:rPr>
        <w:t xml:space="preserve">那么待签名数据就是： </w:t>
      </w:r>
      <w:r>
        <w:rPr>
          <w:rFonts w:ascii="宋体" w:hAnsi="宋体"/>
          <w:color w:val="000000"/>
          <w:sz w:val="24"/>
        </w:rPr>
        <w:tab/>
      </w:r>
      <w:r>
        <w:rPr>
          <w:rFonts w:hint="eastAsia" w:ascii="宋体" w:hAnsi="宋体"/>
          <w:color w:val="000000"/>
          <w:sz w:val="24"/>
        </w:rPr>
        <w:t>merchantId=403110154110000&amp;service=</w:t>
      </w:r>
      <w:r>
        <w:rPr>
          <w:rFonts w:ascii="宋体" w:hAnsi="宋体"/>
          <w:color w:val="000000"/>
          <w:sz w:val="24"/>
        </w:rPr>
        <w:t>bank</w:t>
      </w:r>
      <w:r>
        <w:rPr>
          <w:rFonts w:hint="eastAsia" w:ascii="宋体" w:hAnsi="宋体"/>
          <w:color w:val="000000"/>
          <w:sz w:val="24"/>
        </w:rPr>
        <w:t>Pay&amp;terminalId=04031471</w:t>
      </w:r>
    </w:p>
    <w:p>
      <w:pPr>
        <w:autoSpaceDE w:val="0"/>
        <w:autoSpaceDN w:val="0"/>
        <w:spacing w:line="360" w:lineRule="auto"/>
        <w:jc w:val="left"/>
        <w:rPr>
          <w:rFonts w:ascii="宋体" w:hAnsi="宋体"/>
          <w:color w:val="000000"/>
          <w:sz w:val="24"/>
        </w:rPr>
      </w:pPr>
      <w:r>
        <w:rPr>
          <w:rFonts w:ascii="宋体" w:hAnsi="宋体"/>
          <w:color w:val="000000"/>
          <w:sz w:val="24"/>
        </w:rPr>
        <w:tab/>
      </w:r>
      <w:r>
        <w:rPr>
          <w:rFonts w:hint="eastAsia" w:ascii="宋体" w:hAnsi="宋体"/>
          <w:color w:val="000000"/>
          <w:sz w:val="24"/>
        </w:rPr>
        <w:t xml:space="preserve">注意事项： </w:t>
      </w:r>
    </w:p>
    <w:p>
      <w:pPr>
        <w:autoSpaceDE w:val="0"/>
        <w:autoSpaceDN w:val="0"/>
        <w:spacing w:line="360" w:lineRule="auto"/>
        <w:rPr>
          <w:rFonts w:ascii="宋体" w:hAnsi="宋体"/>
          <w:color w:val="000000"/>
          <w:sz w:val="24"/>
        </w:rPr>
      </w:pPr>
      <w:r>
        <w:rPr>
          <w:rFonts w:ascii="宋体" w:hAnsi="宋体"/>
          <w:color w:val="000000"/>
          <w:sz w:val="24"/>
        </w:rPr>
        <w:tab/>
      </w:r>
      <w:r>
        <w:rPr>
          <w:rFonts w:hint="eastAsia" w:ascii="宋体" w:hAnsi="宋体"/>
          <w:color w:val="FF0000"/>
          <w:sz w:val="24"/>
        </w:rPr>
        <w:t>没有值的参数无需传递，也无需包含到待签名数据中。</w:t>
      </w:r>
      <w:r>
        <w:rPr>
          <w:rFonts w:hint="eastAsia" w:ascii="宋体" w:hAnsi="宋体"/>
          <w:color w:val="000000"/>
          <w:sz w:val="24"/>
        </w:rPr>
        <w:t xml:space="preserve"> </w:t>
      </w:r>
    </w:p>
    <w:p>
      <w:pPr>
        <w:autoSpaceDE w:val="0"/>
        <w:autoSpaceDN w:val="0"/>
        <w:spacing w:line="360" w:lineRule="auto"/>
        <w:rPr>
          <w:rFonts w:ascii="宋体" w:hAnsi="宋体"/>
          <w:color w:val="000000"/>
          <w:sz w:val="24"/>
        </w:rPr>
      </w:pPr>
      <w:r>
        <w:rPr>
          <w:rFonts w:ascii="宋体" w:hAnsi="宋体"/>
          <w:color w:val="000000"/>
          <w:sz w:val="24"/>
        </w:rPr>
        <w:tab/>
      </w:r>
      <w:r>
        <w:rPr>
          <w:rFonts w:hint="eastAsia" w:ascii="宋体" w:hAnsi="宋体"/>
          <w:color w:val="000000"/>
          <w:sz w:val="24"/>
        </w:rPr>
        <w:t>签名时将字符转化成字节流时指定的字符集为</w:t>
      </w:r>
      <w:r>
        <w:rPr>
          <w:rFonts w:hint="eastAsia" w:ascii="宋体" w:hAnsi="宋体"/>
          <w:b/>
          <w:bCs/>
          <w:color w:val="000000"/>
          <w:sz w:val="24"/>
        </w:rPr>
        <w:t>UTF-8</w:t>
      </w:r>
      <w:r>
        <w:rPr>
          <w:rFonts w:hint="eastAsia" w:ascii="宋体" w:hAnsi="宋体"/>
          <w:color w:val="000000"/>
          <w:sz w:val="24"/>
        </w:rPr>
        <w:t xml:space="preserve">。  </w:t>
      </w:r>
    </w:p>
    <w:p>
      <w:pPr>
        <w:autoSpaceDE w:val="0"/>
        <w:autoSpaceDN w:val="0"/>
        <w:spacing w:after="244" w:line="360" w:lineRule="auto"/>
        <w:rPr>
          <w:rFonts w:ascii="宋体" w:hAnsi="宋体"/>
          <w:color w:val="000000"/>
          <w:sz w:val="24"/>
        </w:rPr>
      </w:pPr>
      <w:r>
        <w:rPr>
          <w:rFonts w:ascii="宋体" w:hAnsi="宋体"/>
          <w:color w:val="000000"/>
          <w:sz w:val="24"/>
        </w:rPr>
        <w:tab/>
      </w:r>
      <w:r>
        <w:rPr>
          <w:rFonts w:hint="eastAsia" w:ascii="宋体" w:hAnsi="宋体"/>
          <w:color w:val="000000"/>
          <w:sz w:val="24"/>
        </w:rPr>
        <w:t>根据HTTP协议要求，传递参数的值中如果存在特殊字符（如：&amp;、@等），那么该值需要做</w:t>
      </w:r>
      <w:r>
        <w:rPr>
          <w:rFonts w:hint="eastAsia" w:ascii="宋体" w:hAnsi="宋体"/>
          <w:b/>
          <w:bCs/>
          <w:color w:val="000000"/>
          <w:sz w:val="24"/>
        </w:rPr>
        <w:t>URL Encoding</w:t>
      </w:r>
      <w:r>
        <w:rPr>
          <w:rFonts w:hint="eastAsia" w:ascii="宋体" w:hAnsi="宋体"/>
          <w:color w:val="000000"/>
          <w:sz w:val="24"/>
        </w:rPr>
        <w:t>，这样请求接收方才能接收到正确的参数值。这种情况下，待签名数据应该是</w:t>
      </w:r>
      <w:r>
        <w:rPr>
          <w:rFonts w:hint="eastAsia" w:ascii="宋体" w:hAnsi="宋体"/>
          <w:b w:val="0"/>
          <w:bCs/>
          <w:color w:val="FF0000"/>
          <w:sz w:val="24"/>
        </w:rPr>
        <w:t>原生值</w:t>
      </w:r>
      <w:r>
        <w:rPr>
          <w:rFonts w:hint="eastAsia" w:ascii="宋体" w:hAnsi="宋体"/>
          <w:color w:val="000000"/>
          <w:sz w:val="24"/>
        </w:rPr>
        <w:t>而不是encoding之后的值。</w:t>
      </w:r>
    </w:p>
    <w:p>
      <w:pPr>
        <w:spacing w:line="360" w:lineRule="auto"/>
        <w:ind w:left="567"/>
        <w:rPr>
          <w:rFonts w:ascii="宋体" w:hAnsi="宋体"/>
          <w:sz w:val="24"/>
          <w:szCs w:val="24"/>
        </w:rPr>
      </w:pPr>
      <w:r>
        <w:rPr>
          <w:rFonts w:hint="eastAsia" w:ascii="宋体" w:hAnsi="宋体"/>
          <w:sz w:val="24"/>
          <w:szCs w:val="24"/>
          <w:lang w:val="en-US" w:eastAsia="zh-CN"/>
        </w:rPr>
        <w:t>RSA</w:t>
      </w:r>
      <w:r>
        <w:rPr>
          <w:rFonts w:ascii="宋体" w:hAnsi="宋体"/>
          <w:sz w:val="24"/>
          <w:szCs w:val="24"/>
        </w:rPr>
        <w:t>签名采用的算法是sha1withrsa,</w:t>
      </w:r>
      <w:r>
        <w:rPr>
          <w:rFonts w:hint="eastAsia" w:ascii="宋体" w:hAnsi="宋体"/>
          <w:sz w:val="24"/>
          <w:szCs w:val="24"/>
        </w:rPr>
        <w:t xml:space="preserve"> </w:t>
      </w:r>
      <w:r>
        <w:rPr>
          <w:rFonts w:hint="eastAsia" w:ascii="宋体" w:hAnsi="宋体"/>
          <w:sz w:val="24"/>
          <w:szCs w:val="24"/>
          <w:lang w:val="en-US" w:eastAsia="zh-CN"/>
        </w:rPr>
        <w:t>RSA</w:t>
      </w:r>
      <w:r>
        <w:rPr>
          <w:rFonts w:hint="eastAsia" w:ascii="宋体" w:hAnsi="宋体"/>
          <w:sz w:val="24"/>
          <w:szCs w:val="24"/>
        </w:rPr>
        <w:t>私钥签完名后还需要进行base64</w:t>
      </w:r>
      <w:r>
        <w:rPr>
          <w:rFonts w:ascii="宋体" w:hAnsi="宋体"/>
          <w:sz w:val="24"/>
          <w:szCs w:val="24"/>
        </w:rPr>
        <w:t>.</w:t>
      </w:r>
    </w:p>
    <w:p>
      <w:pPr>
        <w:spacing w:line="360" w:lineRule="auto"/>
        <w:ind w:left="567"/>
        <w:rPr>
          <w:rFonts w:ascii="宋体" w:hAnsi="宋体"/>
          <w:sz w:val="24"/>
          <w:szCs w:val="24"/>
        </w:rPr>
      </w:pPr>
    </w:p>
    <w:p>
      <w:pPr>
        <w:spacing w:line="360" w:lineRule="auto"/>
        <w:ind w:left="567"/>
        <w:rPr>
          <w:rFonts w:ascii="宋体" w:hAnsi="宋体"/>
          <w:sz w:val="24"/>
          <w:szCs w:val="24"/>
        </w:rPr>
      </w:pPr>
    </w:p>
    <w:p>
      <w:pPr>
        <w:spacing w:line="360" w:lineRule="auto"/>
        <w:ind w:left="567"/>
        <w:rPr>
          <w:rFonts w:ascii="宋体" w:hAnsi="宋体"/>
          <w:sz w:val="24"/>
          <w:szCs w:val="24"/>
        </w:rPr>
      </w:pPr>
    </w:p>
    <w:p>
      <w:pPr>
        <w:spacing w:line="360" w:lineRule="auto"/>
        <w:ind w:left="567"/>
        <w:rPr>
          <w:rFonts w:ascii="宋体" w:hAnsi="宋体"/>
          <w:sz w:val="24"/>
          <w:szCs w:val="24"/>
        </w:rPr>
      </w:pPr>
    </w:p>
    <w:p>
      <w:pPr>
        <w:pStyle w:val="2"/>
        <w:numPr>
          <w:ilvl w:val="0"/>
          <w:numId w:val="1"/>
        </w:numPr>
      </w:pPr>
      <w:bookmarkStart w:id="55" w:name="_Toc14047"/>
      <w:r>
        <w:rPr>
          <w:rFonts w:hint="eastAsia"/>
        </w:rPr>
        <w:t>附录</w:t>
      </w:r>
      <w:bookmarkEnd w:id="55"/>
    </w:p>
    <w:p>
      <w:pPr>
        <w:pStyle w:val="3"/>
        <w:numPr>
          <w:ilvl w:val="1"/>
          <w:numId w:val="1"/>
        </w:numPr>
      </w:pPr>
      <w:bookmarkStart w:id="56" w:name="_Toc10166"/>
      <w:r>
        <w:rPr>
          <w:rFonts w:hint="eastAsia"/>
          <w:lang w:val="en-US" w:eastAsia="zh-CN"/>
        </w:rPr>
        <w:t>支付类型</w:t>
      </w:r>
      <w:r>
        <w:rPr>
          <w:rFonts w:hint="eastAsia"/>
        </w:rPr>
        <w:t>简码</w:t>
      </w:r>
      <w:bookmarkEnd w:id="56"/>
    </w:p>
    <w:tbl>
      <w:tblPr>
        <w:tblStyle w:val="21"/>
        <w:tblW w:w="3548" w:type="dxa"/>
        <w:jc w:val="center"/>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pPr>
            <w:r>
              <w:rPr>
                <w:rFonts w:hint="eastAsia"/>
              </w:rPr>
              <w:t>编码</w:t>
            </w:r>
          </w:p>
        </w:tc>
        <w:tc>
          <w:tcPr>
            <w:tcW w:w="1638"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pPr>
            <w:r>
              <w:rPr>
                <w:rFonts w:hint="eastAsia"/>
                <w:color w:val="000000"/>
                <w:szCs w:val="21"/>
              </w:rPr>
              <w:t>10000001</w:t>
            </w:r>
          </w:p>
        </w:tc>
        <w:tc>
          <w:tcPr>
            <w:tcW w:w="1638" w:type="dxa"/>
          </w:tcPr>
          <w:p>
            <w:pPr>
              <w:jc w:val="center"/>
            </w:pPr>
            <w:r>
              <w:rPr>
                <w:rFonts w:hint="eastAsia"/>
              </w:rPr>
              <w:t>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pPr>
            <w:r>
              <w:rPr>
                <w:rFonts w:hint="eastAsia"/>
                <w:color w:val="000000"/>
                <w:szCs w:val="21"/>
              </w:rPr>
              <w:t>20000002</w:t>
            </w:r>
          </w:p>
        </w:tc>
        <w:tc>
          <w:tcPr>
            <w:tcW w:w="1638" w:type="dxa"/>
          </w:tcPr>
          <w:p>
            <w:pPr>
              <w:jc w:val="center"/>
            </w:pPr>
            <w:r>
              <w:rPr>
                <w:rFonts w:hint="eastAsia"/>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rPr>
                <w:rFonts w:hint="eastAsia"/>
                <w:color w:val="000000"/>
                <w:szCs w:val="21"/>
              </w:rPr>
            </w:pPr>
            <w:r>
              <w:rPr>
                <w:rFonts w:hint="eastAsia"/>
                <w:color w:val="000000"/>
                <w:szCs w:val="21"/>
                <w:lang w:val="en-US" w:eastAsia="zh-CN"/>
              </w:rPr>
              <w:t>3</w:t>
            </w:r>
            <w:r>
              <w:rPr>
                <w:rFonts w:hint="eastAsia"/>
                <w:color w:val="000000"/>
                <w:szCs w:val="21"/>
              </w:rPr>
              <w:t>000000</w:t>
            </w:r>
            <w:r>
              <w:rPr>
                <w:rFonts w:hint="eastAsia"/>
                <w:color w:val="000000"/>
                <w:szCs w:val="21"/>
                <w:lang w:val="en-US" w:eastAsia="zh-CN"/>
              </w:rPr>
              <w:t>3</w:t>
            </w:r>
          </w:p>
        </w:tc>
        <w:tc>
          <w:tcPr>
            <w:tcW w:w="1638" w:type="dxa"/>
          </w:tcPr>
          <w:p>
            <w:pPr>
              <w:jc w:val="center"/>
              <w:rPr>
                <w:rFonts w:hint="eastAsia" w:eastAsia="宋体"/>
                <w:lang w:val="en-US" w:eastAsia="zh-CN"/>
              </w:rPr>
            </w:pPr>
            <w:r>
              <w:rPr>
                <w:rFonts w:hint="eastAsia"/>
                <w:lang w:val="en-US" w:eastAsia="zh-CN"/>
              </w:rPr>
              <w:t>QQ钱包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rPr>
                <w:rFonts w:hint="eastAsia"/>
                <w:color w:val="000000"/>
                <w:szCs w:val="21"/>
                <w:lang w:val="en-US" w:eastAsia="zh-CN"/>
              </w:rPr>
            </w:pPr>
            <w:r>
              <w:rPr>
                <w:rFonts w:hint="eastAsia"/>
                <w:color w:val="000000"/>
                <w:szCs w:val="21"/>
                <w:lang w:val="en-US" w:eastAsia="zh-CN"/>
              </w:rPr>
              <w:t>40000004</w:t>
            </w:r>
          </w:p>
        </w:tc>
        <w:tc>
          <w:tcPr>
            <w:tcW w:w="1638" w:type="dxa"/>
          </w:tcPr>
          <w:p>
            <w:pPr>
              <w:jc w:val="center"/>
              <w:rPr>
                <w:rFonts w:hint="eastAsia"/>
                <w:lang w:val="en-US" w:eastAsia="zh-CN"/>
              </w:rPr>
            </w:pPr>
            <w:r>
              <w:rPr>
                <w:rFonts w:hint="eastAsia"/>
                <w:lang w:val="en-US" w:eastAsia="zh-CN"/>
              </w:rPr>
              <w:t>京东钱包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rPr>
                <w:rFonts w:hint="eastAsia"/>
                <w:color w:val="000000"/>
                <w:szCs w:val="21"/>
                <w:lang w:val="en-US" w:eastAsia="zh-CN"/>
              </w:rPr>
            </w:pPr>
            <w:r>
              <w:rPr>
                <w:rFonts w:hint="eastAsia"/>
                <w:color w:val="000000"/>
                <w:szCs w:val="21"/>
                <w:lang w:val="en-US" w:eastAsia="zh-CN"/>
              </w:rPr>
              <w:t>80000008</w:t>
            </w:r>
          </w:p>
        </w:tc>
        <w:tc>
          <w:tcPr>
            <w:tcW w:w="1638" w:type="dxa"/>
          </w:tcPr>
          <w:p>
            <w:pPr>
              <w:jc w:val="center"/>
              <w:rPr>
                <w:rFonts w:hint="eastAsia"/>
                <w:lang w:val="en-US" w:eastAsia="zh-CN"/>
              </w:rPr>
            </w:pPr>
            <w:r>
              <w:rPr>
                <w:rFonts w:hint="eastAsia"/>
                <w:lang w:val="en-US" w:eastAsia="zh-CN"/>
              </w:rPr>
              <w:t>银联扫码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rPr>
                <w:rFonts w:hint="eastAsia"/>
                <w:color w:val="000000"/>
                <w:szCs w:val="21"/>
              </w:rPr>
            </w:pPr>
            <w:r>
              <w:rPr>
                <w:rFonts w:hint="eastAsia"/>
                <w:color w:val="000000"/>
                <w:szCs w:val="21"/>
                <w:lang w:val="en-US" w:eastAsia="zh-CN"/>
              </w:rPr>
              <w:t>1</w:t>
            </w:r>
            <w:r>
              <w:rPr>
                <w:rFonts w:hint="eastAsia"/>
                <w:color w:val="000000"/>
                <w:szCs w:val="21"/>
              </w:rPr>
              <w:t>0000002</w:t>
            </w:r>
          </w:p>
        </w:tc>
        <w:tc>
          <w:tcPr>
            <w:tcW w:w="1638" w:type="dxa"/>
          </w:tcPr>
          <w:p>
            <w:pPr>
              <w:jc w:val="center"/>
              <w:rPr>
                <w:rFonts w:hint="eastAsia" w:eastAsia="宋体"/>
                <w:lang w:val="en-US" w:eastAsia="zh-CN"/>
              </w:rPr>
            </w:pPr>
            <w:r>
              <w:rPr>
                <w:rFonts w:hint="eastAsia"/>
                <w:lang w:val="en-US" w:eastAsia="zh-CN"/>
              </w:rPr>
              <w:t>支付宝H5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pPr>
            <w:r>
              <w:rPr>
                <w:rFonts w:hint="eastAsia"/>
                <w:color w:val="000000"/>
                <w:szCs w:val="21"/>
              </w:rPr>
              <w:t>2000000</w:t>
            </w:r>
            <w:r>
              <w:rPr>
                <w:rFonts w:hint="eastAsia"/>
                <w:color w:val="000000"/>
                <w:szCs w:val="21"/>
                <w:lang w:val="en-US" w:eastAsia="zh-CN"/>
              </w:rPr>
              <w:t>3</w:t>
            </w:r>
          </w:p>
        </w:tc>
        <w:tc>
          <w:tcPr>
            <w:tcW w:w="1638" w:type="dxa"/>
          </w:tcPr>
          <w:p>
            <w:pPr>
              <w:jc w:val="center"/>
            </w:pPr>
            <w:r>
              <w:rPr>
                <w:rFonts w:hint="eastAsia"/>
              </w:rPr>
              <w:t>微信</w:t>
            </w:r>
            <w:r>
              <w:rPr>
                <w:rFonts w:hint="eastAsia"/>
                <w:lang w:val="en-US" w:eastAsia="zh-CN"/>
              </w:rPr>
              <w:t>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910" w:type="dxa"/>
          </w:tcPr>
          <w:p>
            <w:pPr>
              <w:jc w:val="center"/>
              <w:rPr>
                <w:rFonts w:hint="eastAsia"/>
                <w:color w:val="000000"/>
                <w:szCs w:val="21"/>
              </w:rPr>
            </w:pPr>
            <w:r>
              <w:rPr>
                <w:rFonts w:hint="eastAsia"/>
                <w:color w:val="000000"/>
                <w:szCs w:val="21"/>
                <w:lang w:val="en-US" w:eastAsia="zh-CN"/>
              </w:rPr>
              <w:t>3</w:t>
            </w:r>
            <w:r>
              <w:rPr>
                <w:rFonts w:hint="eastAsia"/>
                <w:color w:val="000000"/>
                <w:szCs w:val="21"/>
              </w:rPr>
              <w:t>000000</w:t>
            </w:r>
            <w:r>
              <w:rPr>
                <w:rFonts w:hint="eastAsia"/>
                <w:color w:val="000000"/>
                <w:szCs w:val="21"/>
                <w:lang w:val="en-US" w:eastAsia="zh-CN"/>
              </w:rPr>
              <w:t>4</w:t>
            </w:r>
          </w:p>
        </w:tc>
        <w:tc>
          <w:tcPr>
            <w:tcW w:w="1638" w:type="dxa"/>
          </w:tcPr>
          <w:p>
            <w:pPr>
              <w:jc w:val="center"/>
              <w:rPr>
                <w:rFonts w:hint="eastAsia"/>
              </w:rPr>
            </w:pPr>
            <w:r>
              <w:rPr>
                <w:rFonts w:hint="eastAsia"/>
                <w:lang w:val="en-US" w:eastAsia="zh-CN"/>
              </w:rPr>
              <w:t>QQ钱包H5</w:t>
            </w:r>
          </w:p>
        </w:tc>
      </w:tr>
    </w:tbl>
    <w:p>
      <w:pPr>
        <w:jc w:val="both"/>
      </w:pPr>
    </w:p>
    <w:p>
      <w:pPr>
        <w:pStyle w:val="3"/>
        <w:numPr>
          <w:ilvl w:val="1"/>
          <w:numId w:val="1"/>
        </w:numPr>
      </w:pPr>
      <w:bookmarkStart w:id="57" w:name="_Toc14751"/>
      <w:r>
        <w:rPr>
          <w:rFonts w:hint="eastAsia"/>
        </w:rPr>
        <w:t>应答码和描述对照说明</w:t>
      </w:r>
      <w:bookmarkEnd w:id="57"/>
    </w:p>
    <w:p/>
    <w:tbl>
      <w:tblPr>
        <w:tblStyle w:val="21"/>
        <w:tblW w:w="5245"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编码</w:t>
            </w:r>
          </w:p>
        </w:tc>
        <w:tc>
          <w:tcPr>
            <w:tcW w:w="4536" w:type="dxa"/>
          </w:tcPr>
          <w:p>
            <w:pPr>
              <w:jc w:val="cente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00</w:t>
            </w:r>
          </w:p>
        </w:tc>
        <w:tc>
          <w:tcPr>
            <w:tcW w:w="4536" w:type="dxa"/>
          </w:tcPr>
          <w:p>
            <w:pPr>
              <w:jc w:val="center"/>
            </w:pPr>
            <w:r>
              <w:rPr>
                <w:rFonts w:hint="eastAsia"/>
              </w:rPr>
              <w:t>交易成功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01</w:t>
            </w:r>
          </w:p>
        </w:tc>
        <w:tc>
          <w:tcPr>
            <w:tcW w:w="4536" w:type="dxa"/>
          </w:tcPr>
          <w:p>
            <w:pPr>
              <w:jc w:val="center"/>
            </w:pPr>
            <w:r>
              <w:rPr>
                <w:rFonts w:hint="eastAsia"/>
              </w:rPr>
              <w:t>商户不存在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02</w:t>
            </w:r>
          </w:p>
        </w:tc>
        <w:tc>
          <w:tcPr>
            <w:tcW w:w="4536" w:type="dxa"/>
          </w:tcPr>
          <w:p>
            <w:pPr>
              <w:jc w:val="center"/>
            </w:pPr>
            <w:r>
              <w:rPr>
                <w:rFonts w:hint="eastAsia"/>
              </w:rPr>
              <w:t>不允许重复提交订单</w:t>
            </w:r>
          </w:p>
        </w:tc>
      </w:tr>
      <w:tr>
        <w:tblPrEx>
          <w:tblLayout w:type="fixed"/>
          <w:tblCellMar>
            <w:top w:w="0" w:type="dxa"/>
            <w:left w:w="108" w:type="dxa"/>
            <w:bottom w:w="0" w:type="dxa"/>
            <w:right w:w="108" w:type="dxa"/>
          </w:tblCellMar>
        </w:tblPrEx>
        <w:tc>
          <w:tcPr>
            <w:tcW w:w="709" w:type="dxa"/>
          </w:tcPr>
          <w:p>
            <w:pPr>
              <w:jc w:val="center"/>
            </w:pPr>
            <w:r>
              <w:rPr>
                <w:rFonts w:hint="eastAsia"/>
              </w:rPr>
              <w:t>03</w:t>
            </w:r>
          </w:p>
        </w:tc>
        <w:tc>
          <w:tcPr>
            <w:tcW w:w="4536" w:type="dxa"/>
          </w:tcPr>
          <w:p>
            <w:pPr>
              <w:jc w:val="center"/>
            </w:pPr>
            <w:r>
              <w:rPr>
                <w:rFonts w:hint="eastAsia"/>
              </w:rPr>
              <w:t>当前没有渠道可以允许交易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04</w:t>
            </w:r>
          </w:p>
        </w:tc>
        <w:tc>
          <w:tcPr>
            <w:tcW w:w="4536" w:type="dxa"/>
          </w:tcPr>
          <w:p>
            <w:pPr>
              <w:jc w:val="center"/>
            </w:pPr>
            <w:r>
              <w:rPr>
                <w:rFonts w:hint="eastAsia"/>
              </w:rPr>
              <w:t>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05</w:t>
            </w:r>
          </w:p>
        </w:tc>
        <w:tc>
          <w:tcPr>
            <w:tcW w:w="4536" w:type="dxa"/>
          </w:tcPr>
          <w:p>
            <w:pPr>
              <w:jc w:val="center"/>
            </w:pPr>
            <w:r>
              <w:rPr>
                <w:rFonts w:hint="eastAsia"/>
              </w:rPr>
              <w:t>查询订单不存在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06</w:t>
            </w:r>
          </w:p>
        </w:tc>
        <w:tc>
          <w:tcPr>
            <w:tcW w:w="4536" w:type="dxa"/>
          </w:tcPr>
          <w:p>
            <w:pPr>
              <w:jc w:val="center"/>
            </w:pPr>
            <w:r>
              <w:rPr>
                <w:rFonts w:hint="eastAsia"/>
              </w:rPr>
              <w:t>原支付订单不存在</w:t>
            </w:r>
          </w:p>
        </w:tc>
      </w:tr>
      <w:tr>
        <w:tblPrEx>
          <w:tblLayout w:type="fixed"/>
          <w:tblCellMar>
            <w:top w:w="0" w:type="dxa"/>
            <w:left w:w="108" w:type="dxa"/>
            <w:bottom w:w="0" w:type="dxa"/>
            <w:right w:w="108" w:type="dxa"/>
          </w:tblCellMar>
        </w:tblPrEx>
        <w:tc>
          <w:tcPr>
            <w:tcW w:w="709" w:type="dxa"/>
          </w:tcPr>
          <w:p>
            <w:pPr>
              <w:jc w:val="center"/>
            </w:pPr>
            <w:r>
              <w:rPr>
                <w:rFonts w:hint="eastAsia"/>
              </w:rPr>
              <w:t>07</w:t>
            </w:r>
          </w:p>
        </w:tc>
        <w:tc>
          <w:tcPr>
            <w:tcW w:w="4536" w:type="dxa"/>
          </w:tcPr>
          <w:p>
            <w:pPr>
              <w:jc w:val="center"/>
            </w:pPr>
            <w:r>
              <w:rPr>
                <w:rFonts w:hint="eastAsia"/>
              </w:rPr>
              <w:t>退款金额大于可退金额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08</w:t>
            </w:r>
          </w:p>
        </w:tc>
        <w:tc>
          <w:tcPr>
            <w:tcW w:w="4536" w:type="dxa"/>
          </w:tcPr>
          <w:p>
            <w:pPr>
              <w:jc w:val="center"/>
            </w:pPr>
            <w:r>
              <w:rPr>
                <w:rFonts w:hint="eastAsia"/>
              </w:rPr>
              <w:t>对账文件不存在，请等待生成</w:t>
            </w:r>
          </w:p>
        </w:tc>
      </w:tr>
      <w:tr>
        <w:tblPrEx>
          <w:tblLayout w:type="fixed"/>
          <w:tblCellMar>
            <w:top w:w="0" w:type="dxa"/>
            <w:left w:w="108" w:type="dxa"/>
            <w:bottom w:w="0" w:type="dxa"/>
            <w:right w:w="108" w:type="dxa"/>
          </w:tblCellMar>
        </w:tblPrEx>
        <w:tc>
          <w:tcPr>
            <w:tcW w:w="709" w:type="dxa"/>
          </w:tcPr>
          <w:p>
            <w:pPr>
              <w:jc w:val="center"/>
            </w:pPr>
            <w:r>
              <w:rPr>
                <w:rFonts w:hint="eastAsia"/>
              </w:rPr>
              <w:t>09</w:t>
            </w:r>
          </w:p>
        </w:tc>
        <w:tc>
          <w:tcPr>
            <w:tcW w:w="4536" w:type="dxa"/>
          </w:tcPr>
          <w:p>
            <w:pPr>
              <w:jc w:val="center"/>
            </w:pPr>
            <w:r>
              <w:rPr>
                <w:rFonts w:hint="eastAsia"/>
              </w:rPr>
              <w:t>原支付订单未成功，无法退款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10</w:t>
            </w:r>
          </w:p>
        </w:tc>
        <w:tc>
          <w:tcPr>
            <w:tcW w:w="4536" w:type="dxa"/>
          </w:tcPr>
          <w:p>
            <w:pPr>
              <w:jc w:val="center"/>
            </w:pPr>
            <w:r>
              <w:rPr>
                <w:rFonts w:hint="eastAsia"/>
              </w:rPr>
              <w:t>请确认上一笔退款状态</w:t>
            </w:r>
          </w:p>
        </w:tc>
      </w:tr>
      <w:tr>
        <w:tblPrEx>
          <w:tblLayout w:type="fixed"/>
          <w:tblCellMar>
            <w:top w:w="0" w:type="dxa"/>
            <w:left w:w="108" w:type="dxa"/>
            <w:bottom w:w="0" w:type="dxa"/>
            <w:right w:w="108" w:type="dxa"/>
          </w:tblCellMar>
        </w:tblPrEx>
        <w:tc>
          <w:tcPr>
            <w:tcW w:w="709" w:type="dxa"/>
          </w:tcPr>
          <w:p>
            <w:pPr>
              <w:jc w:val="center"/>
            </w:pPr>
            <w:r>
              <w:rPr>
                <w:rFonts w:hint="eastAsia"/>
              </w:rPr>
              <w:t>11</w:t>
            </w:r>
          </w:p>
        </w:tc>
        <w:tc>
          <w:tcPr>
            <w:tcW w:w="4536" w:type="dxa"/>
          </w:tcPr>
          <w:p>
            <w:pPr>
              <w:jc w:val="center"/>
            </w:pPr>
            <w:r>
              <w:rPr>
                <w:rFonts w:hint="eastAsia"/>
              </w:rPr>
              <w:t>IP受限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12</w:t>
            </w:r>
          </w:p>
        </w:tc>
        <w:tc>
          <w:tcPr>
            <w:tcW w:w="4536" w:type="dxa"/>
          </w:tcPr>
          <w:p>
            <w:pPr>
              <w:jc w:val="center"/>
            </w:pPr>
            <w:r>
              <w:rPr>
                <w:rFonts w:hint="eastAsia"/>
              </w:rPr>
              <w:t>订单超过有效时间，失效.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13</w:t>
            </w:r>
          </w:p>
        </w:tc>
        <w:tc>
          <w:tcPr>
            <w:tcW w:w="4536" w:type="dxa"/>
          </w:tcPr>
          <w:p>
            <w:pPr>
              <w:jc w:val="center"/>
            </w:pPr>
            <w:r>
              <w:rPr>
                <w:rFonts w:hint="eastAsia"/>
              </w:rPr>
              <w:t>退款金额大于可清算的支付金额，不允许退款</w:t>
            </w:r>
          </w:p>
        </w:tc>
      </w:tr>
      <w:tr>
        <w:tblPrEx>
          <w:tblLayout w:type="fixed"/>
          <w:tblCellMar>
            <w:top w:w="0" w:type="dxa"/>
            <w:left w:w="108" w:type="dxa"/>
            <w:bottom w:w="0" w:type="dxa"/>
            <w:right w:w="108" w:type="dxa"/>
          </w:tblCellMar>
        </w:tblPrEx>
        <w:tc>
          <w:tcPr>
            <w:tcW w:w="709" w:type="dxa"/>
          </w:tcPr>
          <w:p>
            <w:pPr>
              <w:jc w:val="center"/>
            </w:pPr>
            <w:r>
              <w:rPr>
                <w:rFonts w:hint="eastAsia"/>
              </w:rPr>
              <w:t>14</w:t>
            </w:r>
          </w:p>
        </w:tc>
        <w:tc>
          <w:tcPr>
            <w:tcW w:w="4536" w:type="dxa"/>
          </w:tcPr>
          <w:p>
            <w:pPr>
              <w:jc w:val="center"/>
            </w:pPr>
            <w:r>
              <w:rPr>
                <w:rFonts w:hint="eastAsia"/>
              </w:rPr>
              <w:t>暂不支持部分退款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15</w:t>
            </w:r>
          </w:p>
        </w:tc>
        <w:tc>
          <w:tcPr>
            <w:tcW w:w="4536" w:type="dxa"/>
          </w:tcPr>
          <w:p>
            <w:pPr>
              <w:jc w:val="center"/>
            </w:pPr>
            <w:r>
              <w:rPr>
                <w:rFonts w:hint="eastAsia"/>
              </w:rPr>
              <w:t>支付方式[pay_type]传值错误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16</w:t>
            </w:r>
          </w:p>
        </w:tc>
        <w:tc>
          <w:tcPr>
            <w:tcW w:w="4536" w:type="dxa"/>
          </w:tcPr>
          <w:p>
            <w:pPr>
              <w:jc w:val="center"/>
            </w:pPr>
            <w:r>
              <w:rPr>
                <w:rFonts w:hint="eastAsia"/>
              </w:rPr>
              <w:t>不支持当日退款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17</w:t>
            </w:r>
          </w:p>
        </w:tc>
        <w:tc>
          <w:tcPr>
            <w:tcW w:w="4536" w:type="dxa"/>
          </w:tcPr>
          <w:p>
            <w:pPr>
              <w:jc w:val="center"/>
            </w:pPr>
            <w:r>
              <w:rPr>
                <w:rFonts w:hint="eastAsia"/>
              </w:rPr>
              <w:t>银行编码错误</w:t>
            </w:r>
          </w:p>
        </w:tc>
      </w:tr>
      <w:tr>
        <w:tblPrEx>
          <w:tblLayout w:type="fixed"/>
          <w:tblCellMar>
            <w:top w:w="0" w:type="dxa"/>
            <w:left w:w="108" w:type="dxa"/>
            <w:bottom w:w="0" w:type="dxa"/>
            <w:right w:w="108" w:type="dxa"/>
          </w:tblCellMar>
        </w:tblPrEx>
        <w:tc>
          <w:tcPr>
            <w:tcW w:w="709" w:type="dxa"/>
          </w:tcPr>
          <w:p>
            <w:pPr>
              <w:jc w:val="center"/>
            </w:pPr>
            <w:r>
              <w:rPr>
                <w:rFonts w:hint="eastAsia"/>
              </w:rPr>
              <w:t>90</w:t>
            </w:r>
          </w:p>
        </w:tc>
        <w:tc>
          <w:tcPr>
            <w:tcW w:w="4536" w:type="dxa"/>
          </w:tcPr>
          <w:p>
            <w:pPr>
              <w:jc w:val="center"/>
            </w:pPr>
            <w:r>
              <w:rPr>
                <w:rFonts w:hint="eastAsia"/>
              </w:rPr>
              <w:t>补单为成功</w:t>
            </w:r>
          </w:p>
        </w:tc>
      </w:tr>
      <w:tr>
        <w:tblPrEx>
          <w:tblLayout w:type="fixed"/>
          <w:tblCellMar>
            <w:top w:w="0" w:type="dxa"/>
            <w:left w:w="108" w:type="dxa"/>
            <w:bottom w:w="0" w:type="dxa"/>
            <w:right w:w="108" w:type="dxa"/>
          </w:tblCellMar>
        </w:tblPrEx>
        <w:tc>
          <w:tcPr>
            <w:tcW w:w="709" w:type="dxa"/>
          </w:tcPr>
          <w:p>
            <w:pPr>
              <w:jc w:val="center"/>
            </w:pPr>
            <w:r>
              <w:rPr>
                <w:rFonts w:hint="eastAsia"/>
              </w:rPr>
              <w:t>96</w:t>
            </w:r>
          </w:p>
        </w:tc>
        <w:tc>
          <w:tcPr>
            <w:tcW w:w="4536" w:type="dxa"/>
          </w:tcPr>
          <w:p>
            <w:pPr>
              <w:jc w:val="center"/>
            </w:pPr>
            <w:r>
              <w:rPr>
                <w:rFonts w:hint="eastAsia"/>
              </w:rPr>
              <w:t>验证签名失败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97</w:t>
            </w:r>
          </w:p>
        </w:tc>
        <w:tc>
          <w:tcPr>
            <w:tcW w:w="4536" w:type="dxa"/>
          </w:tcPr>
          <w:p>
            <w:pPr>
              <w:jc w:val="center"/>
            </w:pPr>
            <w:r>
              <w:rPr>
                <w:rFonts w:hint="eastAsia"/>
              </w:rPr>
              <w:t>其他错误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98</w:t>
            </w:r>
          </w:p>
        </w:tc>
        <w:tc>
          <w:tcPr>
            <w:tcW w:w="4536" w:type="dxa"/>
          </w:tcPr>
          <w:p>
            <w:pPr>
              <w:jc w:val="center"/>
            </w:pPr>
            <w:r>
              <w:rPr>
                <w:rFonts w:hint="eastAsia"/>
              </w:rPr>
              <w:t>交易超时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jc w:val="center"/>
            </w:pPr>
            <w:r>
              <w:rPr>
                <w:rFonts w:hint="eastAsia"/>
              </w:rPr>
              <w:t>99</w:t>
            </w:r>
          </w:p>
        </w:tc>
        <w:tc>
          <w:tcPr>
            <w:tcW w:w="4536" w:type="dxa"/>
          </w:tcPr>
          <w:p>
            <w:pPr>
              <w:jc w:val="center"/>
            </w:pPr>
            <w:r>
              <w:rPr>
                <w:rFonts w:hint="eastAsia"/>
              </w:rPr>
              <w:t>处理中</w:t>
            </w:r>
          </w:p>
        </w:tc>
      </w:tr>
    </w:tbl>
    <w:p/>
    <w:p>
      <w:pPr>
        <w:spacing w:line="360" w:lineRule="auto"/>
        <w:ind w:left="425"/>
        <w:outlineLvl w:val="0"/>
        <w:rPr>
          <w:rFonts w:ascii="宋体" w:hAnsi="宋体"/>
          <w:b/>
          <w:sz w:val="30"/>
        </w:rPr>
      </w:pPr>
    </w:p>
    <w:sectPr>
      <w:footerReference r:id="rId6"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宋体,Bold">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pPr>
    <w:r>
      <w:rPr>
        <w:sz w:val="18"/>
      </w:rPr>
      <w:pict>
        <v:shape id="_x0000_s4097" o:spid="_x0000_s4097" o:spt="202" type="#_x0000_t202" style="position:absolute;left:0pt;height:144pt;width:144pt;mso-position-horizontal:center;mso-position-horizontal-relative:margin;mso-position-vertical:top;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rPr>
                    <w:rStyle w:val="17"/>
                  </w:rPr>
                  <w:instrText xml:space="preserve"> PAGE  </w:instrText>
                </w:r>
                <w:r>
                  <w:fldChar w:fldCharType="separate"/>
                </w:r>
                <w:r>
                  <w:rPr>
                    <w:rStyle w:val="17"/>
                  </w:rPr>
                  <w:t>1</w:t>
                </w:r>
                <w:r>
                  <w:fldChar w:fldCharType="end"/>
                </w:r>
              </w:p>
            </w:txbxContent>
          </v:textbox>
        </v:shape>
      </w:pict>
    </w:r>
  </w:p>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Align="top"/>
    </w:pPr>
    <w:r>
      <w:fldChar w:fldCharType="begin"/>
    </w:r>
    <w:r>
      <w:rPr>
        <w:rStyle w:val="17"/>
      </w:rPr>
      <w:instrText xml:space="preserve"> PAGE  </w:instrText>
    </w:r>
    <w:r>
      <w:fldChar w:fldCharType="separate"/>
    </w:r>
    <w:r>
      <w:rPr>
        <w:rStyle w:val="17"/>
      </w:rPr>
      <w:t>1</w:t>
    </w:r>
    <w: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pPr>
    <w:r>
      <w:rPr>
        <w:sz w:val="18"/>
      </w:rPr>
      <w:pict>
        <v:shape id="_x0000_s4098" o:spid="_x0000_s4098" o:spt="202" type="#_x0000_t202" style="position:absolute;left:0pt;height:144pt;width:144pt;mso-position-horizontal:center;mso-position-horizontal-relative:margin;mso-position-vertical:top;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jc w:val="left"/>
                </w:pPr>
                <w:r>
                  <w:fldChar w:fldCharType="begin"/>
                </w:r>
                <w:r>
                  <w:rPr>
                    <w:rStyle w:val="17"/>
                  </w:rPr>
                  <w:instrText xml:space="preserve"> PAGE  </w:instrText>
                </w:r>
                <w:r>
                  <w:fldChar w:fldCharType="separate"/>
                </w:r>
                <w:r>
                  <w:rPr>
                    <w:rStyle w:val="17"/>
                  </w:rPr>
                  <w:t>23</w:t>
                </w:r>
                <w:r>
                  <w:fldChar w:fldCharType="end"/>
                </w:r>
              </w:p>
            </w:txbxContent>
          </v:textbox>
        </v:shape>
      </w:pic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none" w:color="auto" w:sz="0" w:space="0"/>
        <w:left w:val="none" w:color="auto" w:sz="0" w:space="0"/>
        <w:bottom w:val="single" w:color="auto" w:sz="4" w:space="1"/>
        <w:right w:val="none" w:color="auto" w:sz="0" w:space="0"/>
      </w:pBdr>
      <w:jc w:val="center"/>
    </w:pPr>
    <w:r>
      <w:rPr>
        <w:rFonts w:hint="eastAsia"/>
        <w:lang w:eastAsia="zh-CN"/>
      </w:rPr>
      <w:t>新百付通</w:t>
    </w:r>
    <w:r>
      <w:rPr>
        <w:rFonts w:hint="eastAsia"/>
      </w:rPr>
      <w:t>支付说明书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56F1"/>
    <w:multiLevelType w:val="multilevel"/>
    <w:tmpl w:val="156756F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1C75398"/>
    <w:multiLevelType w:val="multilevel"/>
    <w:tmpl w:val="61C7539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4450"/>
    <w:rsid w:val="000131A4"/>
    <w:rsid w:val="00015FA7"/>
    <w:rsid w:val="00023090"/>
    <w:rsid w:val="00030063"/>
    <w:rsid w:val="000314F5"/>
    <w:rsid w:val="00035775"/>
    <w:rsid w:val="000423C2"/>
    <w:rsid w:val="00042B2D"/>
    <w:rsid w:val="00043A56"/>
    <w:rsid w:val="00044946"/>
    <w:rsid w:val="000512AF"/>
    <w:rsid w:val="00051F08"/>
    <w:rsid w:val="00062A95"/>
    <w:rsid w:val="0006763D"/>
    <w:rsid w:val="00076202"/>
    <w:rsid w:val="000762CC"/>
    <w:rsid w:val="00081C9C"/>
    <w:rsid w:val="000877B8"/>
    <w:rsid w:val="000906AD"/>
    <w:rsid w:val="00091FAF"/>
    <w:rsid w:val="000938C7"/>
    <w:rsid w:val="000B0475"/>
    <w:rsid w:val="000B1220"/>
    <w:rsid w:val="000B35C2"/>
    <w:rsid w:val="000B3FE9"/>
    <w:rsid w:val="000B4068"/>
    <w:rsid w:val="000B4B27"/>
    <w:rsid w:val="000C1429"/>
    <w:rsid w:val="000C1E37"/>
    <w:rsid w:val="000C3E46"/>
    <w:rsid w:val="000C421F"/>
    <w:rsid w:val="000E3438"/>
    <w:rsid w:val="000F6700"/>
    <w:rsid w:val="00100E27"/>
    <w:rsid w:val="0010248E"/>
    <w:rsid w:val="001051AD"/>
    <w:rsid w:val="00106B77"/>
    <w:rsid w:val="00112753"/>
    <w:rsid w:val="001138FD"/>
    <w:rsid w:val="00115246"/>
    <w:rsid w:val="00115829"/>
    <w:rsid w:val="001220A0"/>
    <w:rsid w:val="001222BC"/>
    <w:rsid w:val="001235A0"/>
    <w:rsid w:val="00123985"/>
    <w:rsid w:val="00126C89"/>
    <w:rsid w:val="00127EEC"/>
    <w:rsid w:val="00133167"/>
    <w:rsid w:val="0013567C"/>
    <w:rsid w:val="00140246"/>
    <w:rsid w:val="00141383"/>
    <w:rsid w:val="00144CFD"/>
    <w:rsid w:val="00150D14"/>
    <w:rsid w:val="001529C3"/>
    <w:rsid w:val="001546AD"/>
    <w:rsid w:val="00162EAC"/>
    <w:rsid w:val="00172A27"/>
    <w:rsid w:val="001761BF"/>
    <w:rsid w:val="001773A1"/>
    <w:rsid w:val="00183070"/>
    <w:rsid w:val="00183906"/>
    <w:rsid w:val="0018554B"/>
    <w:rsid w:val="0018789C"/>
    <w:rsid w:val="0019423D"/>
    <w:rsid w:val="001958B7"/>
    <w:rsid w:val="00195E9C"/>
    <w:rsid w:val="00196C93"/>
    <w:rsid w:val="001A3AF6"/>
    <w:rsid w:val="001A49D7"/>
    <w:rsid w:val="001A6C87"/>
    <w:rsid w:val="001B5F03"/>
    <w:rsid w:val="001C5D2F"/>
    <w:rsid w:val="001C6125"/>
    <w:rsid w:val="001D0311"/>
    <w:rsid w:val="001D27A2"/>
    <w:rsid w:val="001D6E58"/>
    <w:rsid w:val="001D7420"/>
    <w:rsid w:val="001F0265"/>
    <w:rsid w:val="002022B5"/>
    <w:rsid w:val="002072BE"/>
    <w:rsid w:val="002110A4"/>
    <w:rsid w:val="00211B4F"/>
    <w:rsid w:val="00214804"/>
    <w:rsid w:val="0023507A"/>
    <w:rsid w:val="00242AF4"/>
    <w:rsid w:val="00243C40"/>
    <w:rsid w:val="00243E05"/>
    <w:rsid w:val="00255EB7"/>
    <w:rsid w:val="00257058"/>
    <w:rsid w:val="00257338"/>
    <w:rsid w:val="00265914"/>
    <w:rsid w:val="00265A05"/>
    <w:rsid w:val="00272B86"/>
    <w:rsid w:val="002744FF"/>
    <w:rsid w:val="002828C9"/>
    <w:rsid w:val="00282D37"/>
    <w:rsid w:val="002831E1"/>
    <w:rsid w:val="00284403"/>
    <w:rsid w:val="00290A0F"/>
    <w:rsid w:val="00294560"/>
    <w:rsid w:val="002A1EC2"/>
    <w:rsid w:val="002A4BAA"/>
    <w:rsid w:val="002A5207"/>
    <w:rsid w:val="002A77DC"/>
    <w:rsid w:val="002B1994"/>
    <w:rsid w:val="002C30D1"/>
    <w:rsid w:val="002C34FA"/>
    <w:rsid w:val="002C392C"/>
    <w:rsid w:val="002C3EB7"/>
    <w:rsid w:val="002C542E"/>
    <w:rsid w:val="002C7B09"/>
    <w:rsid w:val="002D5A8A"/>
    <w:rsid w:val="002E07D3"/>
    <w:rsid w:val="002F49AF"/>
    <w:rsid w:val="002F5E35"/>
    <w:rsid w:val="0030440C"/>
    <w:rsid w:val="00316441"/>
    <w:rsid w:val="003168CB"/>
    <w:rsid w:val="00316AB5"/>
    <w:rsid w:val="00316C6B"/>
    <w:rsid w:val="00324B05"/>
    <w:rsid w:val="00332C4E"/>
    <w:rsid w:val="00335D29"/>
    <w:rsid w:val="0033686E"/>
    <w:rsid w:val="00341D08"/>
    <w:rsid w:val="00342B93"/>
    <w:rsid w:val="00363095"/>
    <w:rsid w:val="0036657C"/>
    <w:rsid w:val="00366A06"/>
    <w:rsid w:val="0037053F"/>
    <w:rsid w:val="00373F11"/>
    <w:rsid w:val="00384377"/>
    <w:rsid w:val="00386948"/>
    <w:rsid w:val="00386A90"/>
    <w:rsid w:val="0038797B"/>
    <w:rsid w:val="00390D71"/>
    <w:rsid w:val="00392345"/>
    <w:rsid w:val="00393A1C"/>
    <w:rsid w:val="003A00FD"/>
    <w:rsid w:val="003A2093"/>
    <w:rsid w:val="003B19F9"/>
    <w:rsid w:val="003B259B"/>
    <w:rsid w:val="003C7C92"/>
    <w:rsid w:val="003D000E"/>
    <w:rsid w:val="003D1F72"/>
    <w:rsid w:val="003D273D"/>
    <w:rsid w:val="003D2B14"/>
    <w:rsid w:val="003E0CA4"/>
    <w:rsid w:val="003E5DA1"/>
    <w:rsid w:val="003E6CB6"/>
    <w:rsid w:val="003F59F6"/>
    <w:rsid w:val="004025DB"/>
    <w:rsid w:val="0041218A"/>
    <w:rsid w:val="00422141"/>
    <w:rsid w:val="00423E92"/>
    <w:rsid w:val="0042481E"/>
    <w:rsid w:val="00432448"/>
    <w:rsid w:val="00440DA1"/>
    <w:rsid w:val="00442638"/>
    <w:rsid w:val="00450AB2"/>
    <w:rsid w:val="00451CC1"/>
    <w:rsid w:val="0045408E"/>
    <w:rsid w:val="004547F3"/>
    <w:rsid w:val="00461C47"/>
    <w:rsid w:val="004646C6"/>
    <w:rsid w:val="00473082"/>
    <w:rsid w:val="00473106"/>
    <w:rsid w:val="0048123B"/>
    <w:rsid w:val="00482F69"/>
    <w:rsid w:val="00490CB2"/>
    <w:rsid w:val="004A2109"/>
    <w:rsid w:val="004A58BA"/>
    <w:rsid w:val="004A611D"/>
    <w:rsid w:val="004B715C"/>
    <w:rsid w:val="004C33EA"/>
    <w:rsid w:val="004C3B76"/>
    <w:rsid w:val="004D3CAE"/>
    <w:rsid w:val="004D3EE9"/>
    <w:rsid w:val="004D6131"/>
    <w:rsid w:val="004D7F11"/>
    <w:rsid w:val="004E1D5E"/>
    <w:rsid w:val="004E3A6F"/>
    <w:rsid w:val="004E7DA7"/>
    <w:rsid w:val="004F5D15"/>
    <w:rsid w:val="004F5D9F"/>
    <w:rsid w:val="005037F9"/>
    <w:rsid w:val="005071D5"/>
    <w:rsid w:val="00513234"/>
    <w:rsid w:val="00520BDF"/>
    <w:rsid w:val="005241A8"/>
    <w:rsid w:val="00525FBB"/>
    <w:rsid w:val="005368BD"/>
    <w:rsid w:val="00540994"/>
    <w:rsid w:val="00552039"/>
    <w:rsid w:val="00554E26"/>
    <w:rsid w:val="0056400D"/>
    <w:rsid w:val="00570882"/>
    <w:rsid w:val="00570E0B"/>
    <w:rsid w:val="00570E79"/>
    <w:rsid w:val="00575CC3"/>
    <w:rsid w:val="00585624"/>
    <w:rsid w:val="0058722B"/>
    <w:rsid w:val="00587903"/>
    <w:rsid w:val="00590E59"/>
    <w:rsid w:val="00591A1F"/>
    <w:rsid w:val="0059559E"/>
    <w:rsid w:val="005A20FB"/>
    <w:rsid w:val="005A63BD"/>
    <w:rsid w:val="005B0728"/>
    <w:rsid w:val="005B081B"/>
    <w:rsid w:val="005C23CF"/>
    <w:rsid w:val="005C7672"/>
    <w:rsid w:val="005D13B6"/>
    <w:rsid w:val="005D2680"/>
    <w:rsid w:val="005E3DFA"/>
    <w:rsid w:val="005E61F3"/>
    <w:rsid w:val="005F5B59"/>
    <w:rsid w:val="006061E0"/>
    <w:rsid w:val="00607897"/>
    <w:rsid w:val="00626F2C"/>
    <w:rsid w:val="0063364B"/>
    <w:rsid w:val="00634C4A"/>
    <w:rsid w:val="006361A7"/>
    <w:rsid w:val="00642303"/>
    <w:rsid w:val="00642C74"/>
    <w:rsid w:val="00645285"/>
    <w:rsid w:val="00646D8B"/>
    <w:rsid w:val="00652D1F"/>
    <w:rsid w:val="006531C6"/>
    <w:rsid w:val="006617B0"/>
    <w:rsid w:val="00665086"/>
    <w:rsid w:val="00674BD1"/>
    <w:rsid w:val="0069205F"/>
    <w:rsid w:val="006A0F6C"/>
    <w:rsid w:val="006A48D9"/>
    <w:rsid w:val="006A6E30"/>
    <w:rsid w:val="006C03C3"/>
    <w:rsid w:val="006C334B"/>
    <w:rsid w:val="006C3FF4"/>
    <w:rsid w:val="006C4E55"/>
    <w:rsid w:val="006C5280"/>
    <w:rsid w:val="006C5598"/>
    <w:rsid w:val="006C6C3C"/>
    <w:rsid w:val="006C7248"/>
    <w:rsid w:val="006D3A20"/>
    <w:rsid w:val="006E0CD1"/>
    <w:rsid w:val="006E34AA"/>
    <w:rsid w:val="006F14FB"/>
    <w:rsid w:val="006F4E3D"/>
    <w:rsid w:val="006F6330"/>
    <w:rsid w:val="006F6C96"/>
    <w:rsid w:val="00702AA9"/>
    <w:rsid w:val="0070570B"/>
    <w:rsid w:val="0071754C"/>
    <w:rsid w:val="0072072A"/>
    <w:rsid w:val="007223BA"/>
    <w:rsid w:val="00737E9A"/>
    <w:rsid w:val="0074052A"/>
    <w:rsid w:val="007419D1"/>
    <w:rsid w:val="00751FFD"/>
    <w:rsid w:val="00760849"/>
    <w:rsid w:val="00766018"/>
    <w:rsid w:val="007725C2"/>
    <w:rsid w:val="00777577"/>
    <w:rsid w:val="007814A2"/>
    <w:rsid w:val="00781B07"/>
    <w:rsid w:val="007943D9"/>
    <w:rsid w:val="007A646D"/>
    <w:rsid w:val="007A64C9"/>
    <w:rsid w:val="007B25AB"/>
    <w:rsid w:val="007B4C10"/>
    <w:rsid w:val="007B7A18"/>
    <w:rsid w:val="007C2615"/>
    <w:rsid w:val="007C748F"/>
    <w:rsid w:val="007C7531"/>
    <w:rsid w:val="007D4922"/>
    <w:rsid w:val="007E21E0"/>
    <w:rsid w:val="007F26A8"/>
    <w:rsid w:val="008029C4"/>
    <w:rsid w:val="008044E3"/>
    <w:rsid w:val="0080610B"/>
    <w:rsid w:val="00807085"/>
    <w:rsid w:val="00811145"/>
    <w:rsid w:val="00812D8E"/>
    <w:rsid w:val="00813002"/>
    <w:rsid w:val="00816523"/>
    <w:rsid w:val="0082093C"/>
    <w:rsid w:val="00826567"/>
    <w:rsid w:val="00831842"/>
    <w:rsid w:val="008335DD"/>
    <w:rsid w:val="0083571B"/>
    <w:rsid w:val="00836931"/>
    <w:rsid w:val="00840FCC"/>
    <w:rsid w:val="00841D7E"/>
    <w:rsid w:val="00843619"/>
    <w:rsid w:val="008657C3"/>
    <w:rsid w:val="008675A0"/>
    <w:rsid w:val="00873D21"/>
    <w:rsid w:val="00881993"/>
    <w:rsid w:val="00881EE8"/>
    <w:rsid w:val="00890A9B"/>
    <w:rsid w:val="008934D4"/>
    <w:rsid w:val="00893C86"/>
    <w:rsid w:val="00895E1C"/>
    <w:rsid w:val="008974CC"/>
    <w:rsid w:val="008A0877"/>
    <w:rsid w:val="008A6E37"/>
    <w:rsid w:val="008A771D"/>
    <w:rsid w:val="008C2F44"/>
    <w:rsid w:val="008C6A14"/>
    <w:rsid w:val="008C7860"/>
    <w:rsid w:val="008D2BF4"/>
    <w:rsid w:val="008E2396"/>
    <w:rsid w:val="008E2E9B"/>
    <w:rsid w:val="008F0157"/>
    <w:rsid w:val="008F52A4"/>
    <w:rsid w:val="008F6B1E"/>
    <w:rsid w:val="008F7AE4"/>
    <w:rsid w:val="0090016F"/>
    <w:rsid w:val="00900D55"/>
    <w:rsid w:val="00904C2C"/>
    <w:rsid w:val="00920C5C"/>
    <w:rsid w:val="00921252"/>
    <w:rsid w:val="0092500F"/>
    <w:rsid w:val="00927C0F"/>
    <w:rsid w:val="009350E3"/>
    <w:rsid w:val="00935716"/>
    <w:rsid w:val="00944391"/>
    <w:rsid w:val="00950BD9"/>
    <w:rsid w:val="0095375E"/>
    <w:rsid w:val="00955604"/>
    <w:rsid w:val="00955CD7"/>
    <w:rsid w:val="009622C1"/>
    <w:rsid w:val="00963FFE"/>
    <w:rsid w:val="009754B5"/>
    <w:rsid w:val="009757FD"/>
    <w:rsid w:val="00975EB9"/>
    <w:rsid w:val="00976237"/>
    <w:rsid w:val="00984DAF"/>
    <w:rsid w:val="009877A3"/>
    <w:rsid w:val="009945A9"/>
    <w:rsid w:val="009964AB"/>
    <w:rsid w:val="009A01F4"/>
    <w:rsid w:val="009A18FB"/>
    <w:rsid w:val="009A3015"/>
    <w:rsid w:val="009A321A"/>
    <w:rsid w:val="009A4BE6"/>
    <w:rsid w:val="009A5DAD"/>
    <w:rsid w:val="009B16BB"/>
    <w:rsid w:val="009B1D4F"/>
    <w:rsid w:val="009B260D"/>
    <w:rsid w:val="009B2ECE"/>
    <w:rsid w:val="009B7224"/>
    <w:rsid w:val="009C10EC"/>
    <w:rsid w:val="009C4B66"/>
    <w:rsid w:val="009C61BD"/>
    <w:rsid w:val="009C6298"/>
    <w:rsid w:val="009D0DEC"/>
    <w:rsid w:val="009D187A"/>
    <w:rsid w:val="009D195F"/>
    <w:rsid w:val="009D653A"/>
    <w:rsid w:val="009E3199"/>
    <w:rsid w:val="009E36E4"/>
    <w:rsid w:val="009F23CE"/>
    <w:rsid w:val="009F257B"/>
    <w:rsid w:val="009F2B9D"/>
    <w:rsid w:val="009F7A76"/>
    <w:rsid w:val="00A01005"/>
    <w:rsid w:val="00A02C7E"/>
    <w:rsid w:val="00A10751"/>
    <w:rsid w:val="00A132A2"/>
    <w:rsid w:val="00A16B49"/>
    <w:rsid w:val="00A16C39"/>
    <w:rsid w:val="00A206CA"/>
    <w:rsid w:val="00A34551"/>
    <w:rsid w:val="00A35226"/>
    <w:rsid w:val="00A37177"/>
    <w:rsid w:val="00A44DA7"/>
    <w:rsid w:val="00A46742"/>
    <w:rsid w:val="00A46F0F"/>
    <w:rsid w:val="00A51755"/>
    <w:rsid w:val="00A5190D"/>
    <w:rsid w:val="00A51F2F"/>
    <w:rsid w:val="00A66851"/>
    <w:rsid w:val="00A712F4"/>
    <w:rsid w:val="00A75C89"/>
    <w:rsid w:val="00A768B3"/>
    <w:rsid w:val="00A83C4F"/>
    <w:rsid w:val="00A90A5D"/>
    <w:rsid w:val="00A929C7"/>
    <w:rsid w:val="00A969B9"/>
    <w:rsid w:val="00A97051"/>
    <w:rsid w:val="00AA206F"/>
    <w:rsid w:val="00AB0600"/>
    <w:rsid w:val="00AB4EF0"/>
    <w:rsid w:val="00AB7784"/>
    <w:rsid w:val="00AB7CB6"/>
    <w:rsid w:val="00AC3658"/>
    <w:rsid w:val="00AC4456"/>
    <w:rsid w:val="00AD1D66"/>
    <w:rsid w:val="00AD27B3"/>
    <w:rsid w:val="00AD7555"/>
    <w:rsid w:val="00AE5422"/>
    <w:rsid w:val="00AE5CB4"/>
    <w:rsid w:val="00AF2A7E"/>
    <w:rsid w:val="00AF3FCC"/>
    <w:rsid w:val="00B01A34"/>
    <w:rsid w:val="00B054F5"/>
    <w:rsid w:val="00B07F95"/>
    <w:rsid w:val="00B10F26"/>
    <w:rsid w:val="00B117E8"/>
    <w:rsid w:val="00B14A1C"/>
    <w:rsid w:val="00B24FBC"/>
    <w:rsid w:val="00B32AC4"/>
    <w:rsid w:val="00B43C62"/>
    <w:rsid w:val="00B45C51"/>
    <w:rsid w:val="00B47D97"/>
    <w:rsid w:val="00B517FE"/>
    <w:rsid w:val="00B51EE4"/>
    <w:rsid w:val="00B54378"/>
    <w:rsid w:val="00B5560D"/>
    <w:rsid w:val="00B5579E"/>
    <w:rsid w:val="00B6406C"/>
    <w:rsid w:val="00B77ED1"/>
    <w:rsid w:val="00B9404C"/>
    <w:rsid w:val="00B9521C"/>
    <w:rsid w:val="00B964E9"/>
    <w:rsid w:val="00BA0D80"/>
    <w:rsid w:val="00BA2F79"/>
    <w:rsid w:val="00BA3002"/>
    <w:rsid w:val="00BA7A69"/>
    <w:rsid w:val="00BB5C53"/>
    <w:rsid w:val="00BB5DD5"/>
    <w:rsid w:val="00BB6323"/>
    <w:rsid w:val="00BC0D20"/>
    <w:rsid w:val="00BC1684"/>
    <w:rsid w:val="00BD1536"/>
    <w:rsid w:val="00BE09DF"/>
    <w:rsid w:val="00BE0FF3"/>
    <w:rsid w:val="00BE684E"/>
    <w:rsid w:val="00BE71F5"/>
    <w:rsid w:val="00BF220B"/>
    <w:rsid w:val="00BF2DAC"/>
    <w:rsid w:val="00BF47E8"/>
    <w:rsid w:val="00BF4D7D"/>
    <w:rsid w:val="00C01649"/>
    <w:rsid w:val="00C03B91"/>
    <w:rsid w:val="00C1039F"/>
    <w:rsid w:val="00C11CE9"/>
    <w:rsid w:val="00C157F4"/>
    <w:rsid w:val="00C17C89"/>
    <w:rsid w:val="00C17CF7"/>
    <w:rsid w:val="00C25193"/>
    <w:rsid w:val="00C259BD"/>
    <w:rsid w:val="00C26AE2"/>
    <w:rsid w:val="00C408B0"/>
    <w:rsid w:val="00C44882"/>
    <w:rsid w:val="00C451C8"/>
    <w:rsid w:val="00C553FA"/>
    <w:rsid w:val="00C637FC"/>
    <w:rsid w:val="00C850DA"/>
    <w:rsid w:val="00C945E7"/>
    <w:rsid w:val="00CA0199"/>
    <w:rsid w:val="00CA07F8"/>
    <w:rsid w:val="00CB1058"/>
    <w:rsid w:val="00CB2CA4"/>
    <w:rsid w:val="00CB5278"/>
    <w:rsid w:val="00CB6029"/>
    <w:rsid w:val="00CB67B1"/>
    <w:rsid w:val="00CC22FA"/>
    <w:rsid w:val="00CC2CF2"/>
    <w:rsid w:val="00CE40BD"/>
    <w:rsid w:val="00CE6CD2"/>
    <w:rsid w:val="00CF05D6"/>
    <w:rsid w:val="00CF1B49"/>
    <w:rsid w:val="00CF658E"/>
    <w:rsid w:val="00CF6C6A"/>
    <w:rsid w:val="00D01FC2"/>
    <w:rsid w:val="00D028CA"/>
    <w:rsid w:val="00D200F3"/>
    <w:rsid w:val="00D22110"/>
    <w:rsid w:val="00D24C33"/>
    <w:rsid w:val="00D259B7"/>
    <w:rsid w:val="00D25B64"/>
    <w:rsid w:val="00D3713A"/>
    <w:rsid w:val="00D40DBF"/>
    <w:rsid w:val="00D467CF"/>
    <w:rsid w:val="00D50423"/>
    <w:rsid w:val="00D54DCB"/>
    <w:rsid w:val="00D60FAA"/>
    <w:rsid w:val="00D61B54"/>
    <w:rsid w:val="00D62F3E"/>
    <w:rsid w:val="00D6316E"/>
    <w:rsid w:val="00D63397"/>
    <w:rsid w:val="00D702F0"/>
    <w:rsid w:val="00D76028"/>
    <w:rsid w:val="00D77A31"/>
    <w:rsid w:val="00D8117D"/>
    <w:rsid w:val="00DA1240"/>
    <w:rsid w:val="00DB187A"/>
    <w:rsid w:val="00DC15C8"/>
    <w:rsid w:val="00DC1AD9"/>
    <w:rsid w:val="00DC5F28"/>
    <w:rsid w:val="00DD45A4"/>
    <w:rsid w:val="00DE1880"/>
    <w:rsid w:val="00DE1AD2"/>
    <w:rsid w:val="00DE2669"/>
    <w:rsid w:val="00DE434A"/>
    <w:rsid w:val="00DE51C1"/>
    <w:rsid w:val="00DF0571"/>
    <w:rsid w:val="00DF08DB"/>
    <w:rsid w:val="00DF32A5"/>
    <w:rsid w:val="00E00A91"/>
    <w:rsid w:val="00E01932"/>
    <w:rsid w:val="00E1078B"/>
    <w:rsid w:val="00E12B9A"/>
    <w:rsid w:val="00E17D5B"/>
    <w:rsid w:val="00E17DA9"/>
    <w:rsid w:val="00E23501"/>
    <w:rsid w:val="00E260AD"/>
    <w:rsid w:val="00E26A82"/>
    <w:rsid w:val="00E344FD"/>
    <w:rsid w:val="00E35B78"/>
    <w:rsid w:val="00E449CE"/>
    <w:rsid w:val="00E47524"/>
    <w:rsid w:val="00E579BA"/>
    <w:rsid w:val="00E57AF5"/>
    <w:rsid w:val="00E63223"/>
    <w:rsid w:val="00E63936"/>
    <w:rsid w:val="00E65EC6"/>
    <w:rsid w:val="00E723E7"/>
    <w:rsid w:val="00E75BB2"/>
    <w:rsid w:val="00E85410"/>
    <w:rsid w:val="00E96441"/>
    <w:rsid w:val="00E97B99"/>
    <w:rsid w:val="00E97D8F"/>
    <w:rsid w:val="00EA3E50"/>
    <w:rsid w:val="00EB5390"/>
    <w:rsid w:val="00EC550A"/>
    <w:rsid w:val="00EC67A9"/>
    <w:rsid w:val="00ED094E"/>
    <w:rsid w:val="00ED0D53"/>
    <w:rsid w:val="00ED0F2F"/>
    <w:rsid w:val="00ED1513"/>
    <w:rsid w:val="00ED1DED"/>
    <w:rsid w:val="00ED2DDD"/>
    <w:rsid w:val="00ED3B77"/>
    <w:rsid w:val="00ED49E7"/>
    <w:rsid w:val="00ED710C"/>
    <w:rsid w:val="00EE164B"/>
    <w:rsid w:val="00EE2C88"/>
    <w:rsid w:val="00EE4812"/>
    <w:rsid w:val="00EE63F8"/>
    <w:rsid w:val="00EE7F0A"/>
    <w:rsid w:val="00EF0E00"/>
    <w:rsid w:val="00EF6834"/>
    <w:rsid w:val="00F04867"/>
    <w:rsid w:val="00F04D67"/>
    <w:rsid w:val="00F1015F"/>
    <w:rsid w:val="00F146EA"/>
    <w:rsid w:val="00F175C5"/>
    <w:rsid w:val="00F20321"/>
    <w:rsid w:val="00F22138"/>
    <w:rsid w:val="00F2468E"/>
    <w:rsid w:val="00F30AE3"/>
    <w:rsid w:val="00F40D39"/>
    <w:rsid w:val="00F422E9"/>
    <w:rsid w:val="00F431D4"/>
    <w:rsid w:val="00F4367A"/>
    <w:rsid w:val="00F46C82"/>
    <w:rsid w:val="00F513B4"/>
    <w:rsid w:val="00F52F9B"/>
    <w:rsid w:val="00F54C4C"/>
    <w:rsid w:val="00F55FEB"/>
    <w:rsid w:val="00F571FE"/>
    <w:rsid w:val="00F61CB5"/>
    <w:rsid w:val="00F7186F"/>
    <w:rsid w:val="00F81AD2"/>
    <w:rsid w:val="00F90221"/>
    <w:rsid w:val="00F91A8C"/>
    <w:rsid w:val="00F91AE7"/>
    <w:rsid w:val="00F9277A"/>
    <w:rsid w:val="00FA0300"/>
    <w:rsid w:val="00FA4BCE"/>
    <w:rsid w:val="00FB3761"/>
    <w:rsid w:val="00FB4FF7"/>
    <w:rsid w:val="00FC086A"/>
    <w:rsid w:val="00FC1EE2"/>
    <w:rsid w:val="00FC351C"/>
    <w:rsid w:val="00FC431E"/>
    <w:rsid w:val="00FD0778"/>
    <w:rsid w:val="00FD5748"/>
    <w:rsid w:val="00FE1AD9"/>
    <w:rsid w:val="00FE4463"/>
    <w:rsid w:val="00FE4846"/>
    <w:rsid w:val="00FE537D"/>
    <w:rsid w:val="00FE746C"/>
    <w:rsid w:val="00FF0577"/>
    <w:rsid w:val="00FF5730"/>
    <w:rsid w:val="01266A9E"/>
    <w:rsid w:val="013D09C2"/>
    <w:rsid w:val="018222C3"/>
    <w:rsid w:val="01F01773"/>
    <w:rsid w:val="02016E9B"/>
    <w:rsid w:val="03CC2B9A"/>
    <w:rsid w:val="05043B57"/>
    <w:rsid w:val="06044CB2"/>
    <w:rsid w:val="060B753E"/>
    <w:rsid w:val="081E7BF2"/>
    <w:rsid w:val="083306AF"/>
    <w:rsid w:val="084812B3"/>
    <w:rsid w:val="08F712CC"/>
    <w:rsid w:val="098D1BA7"/>
    <w:rsid w:val="09D8667A"/>
    <w:rsid w:val="0B585E69"/>
    <w:rsid w:val="0B6D1E9C"/>
    <w:rsid w:val="0B8725EB"/>
    <w:rsid w:val="0B9A55B9"/>
    <w:rsid w:val="0BC562FA"/>
    <w:rsid w:val="0C6E01DC"/>
    <w:rsid w:val="0DDC65C5"/>
    <w:rsid w:val="0E177200"/>
    <w:rsid w:val="0E7C5B89"/>
    <w:rsid w:val="0ECF724D"/>
    <w:rsid w:val="0F324BEB"/>
    <w:rsid w:val="0FA25EF8"/>
    <w:rsid w:val="0FE15A48"/>
    <w:rsid w:val="10814428"/>
    <w:rsid w:val="116F3E06"/>
    <w:rsid w:val="117129A6"/>
    <w:rsid w:val="11BB1AD2"/>
    <w:rsid w:val="128119F3"/>
    <w:rsid w:val="12960CAA"/>
    <w:rsid w:val="13273156"/>
    <w:rsid w:val="13A8394F"/>
    <w:rsid w:val="14094987"/>
    <w:rsid w:val="14192F6B"/>
    <w:rsid w:val="158770D8"/>
    <w:rsid w:val="15B41012"/>
    <w:rsid w:val="15C1316E"/>
    <w:rsid w:val="16AD468F"/>
    <w:rsid w:val="1729267A"/>
    <w:rsid w:val="17BF2820"/>
    <w:rsid w:val="17EB02D6"/>
    <w:rsid w:val="18410611"/>
    <w:rsid w:val="191F2ED7"/>
    <w:rsid w:val="19CF21B2"/>
    <w:rsid w:val="1A08278E"/>
    <w:rsid w:val="1AF75F5D"/>
    <w:rsid w:val="1B522CA2"/>
    <w:rsid w:val="1B7D73EC"/>
    <w:rsid w:val="1B8C7A4D"/>
    <w:rsid w:val="1BA007BB"/>
    <w:rsid w:val="1BBEB3E5"/>
    <w:rsid w:val="1C3FE1D0"/>
    <w:rsid w:val="1C7F3AF3"/>
    <w:rsid w:val="1C854A18"/>
    <w:rsid w:val="1E7C1888"/>
    <w:rsid w:val="1FEF001D"/>
    <w:rsid w:val="2080575F"/>
    <w:rsid w:val="21834860"/>
    <w:rsid w:val="218B4434"/>
    <w:rsid w:val="222A51DB"/>
    <w:rsid w:val="225B3294"/>
    <w:rsid w:val="2356141A"/>
    <w:rsid w:val="2385156A"/>
    <w:rsid w:val="23AD530F"/>
    <w:rsid w:val="24781B26"/>
    <w:rsid w:val="257D7C37"/>
    <w:rsid w:val="25C60F0E"/>
    <w:rsid w:val="25D140EC"/>
    <w:rsid w:val="262B0EFC"/>
    <w:rsid w:val="26A73E51"/>
    <w:rsid w:val="270E0BFF"/>
    <w:rsid w:val="274775EF"/>
    <w:rsid w:val="29B51CB2"/>
    <w:rsid w:val="2A105746"/>
    <w:rsid w:val="2A8F5C78"/>
    <w:rsid w:val="2AE42578"/>
    <w:rsid w:val="2AF01154"/>
    <w:rsid w:val="2AF87C45"/>
    <w:rsid w:val="2CAE5993"/>
    <w:rsid w:val="2D3D63BF"/>
    <w:rsid w:val="2D8DBA3D"/>
    <w:rsid w:val="2D983848"/>
    <w:rsid w:val="2DCE124B"/>
    <w:rsid w:val="2DE21566"/>
    <w:rsid w:val="2DE962F7"/>
    <w:rsid w:val="2E473A51"/>
    <w:rsid w:val="2EBB6F87"/>
    <w:rsid w:val="2F1D2C1B"/>
    <w:rsid w:val="2F2071DA"/>
    <w:rsid w:val="2FD11E7A"/>
    <w:rsid w:val="3045230B"/>
    <w:rsid w:val="30C95D09"/>
    <w:rsid w:val="31E40583"/>
    <w:rsid w:val="32427B75"/>
    <w:rsid w:val="337E2D01"/>
    <w:rsid w:val="33EB661C"/>
    <w:rsid w:val="34223768"/>
    <w:rsid w:val="35145479"/>
    <w:rsid w:val="3595FD45"/>
    <w:rsid w:val="35A5629F"/>
    <w:rsid w:val="35B77699"/>
    <w:rsid w:val="379451F7"/>
    <w:rsid w:val="37FF687E"/>
    <w:rsid w:val="38557548"/>
    <w:rsid w:val="39287146"/>
    <w:rsid w:val="394C353F"/>
    <w:rsid w:val="3A1533A5"/>
    <w:rsid w:val="3AC74A93"/>
    <w:rsid w:val="3B7F1E36"/>
    <w:rsid w:val="3BF04AEC"/>
    <w:rsid w:val="3C0A46BF"/>
    <w:rsid w:val="3C3C50E2"/>
    <w:rsid w:val="3C477AD3"/>
    <w:rsid w:val="3CFF5210"/>
    <w:rsid w:val="3CFFF8BD"/>
    <w:rsid w:val="3D454394"/>
    <w:rsid w:val="3E4F510E"/>
    <w:rsid w:val="3E596E45"/>
    <w:rsid w:val="3EB72C20"/>
    <w:rsid w:val="3ED600CF"/>
    <w:rsid w:val="3FC75479"/>
    <w:rsid w:val="3FF306EB"/>
    <w:rsid w:val="3FF385E0"/>
    <w:rsid w:val="40136F2B"/>
    <w:rsid w:val="403601B3"/>
    <w:rsid w:val="404A4F7D"/>
    <w:rsid w:val="40D23CFF"/>
    <w:rsid w:val="41AE6B18"/>
    <w:rsid w:val="41E27CDA"/>
    <w:rsid w:val="42717ADB"/>
    <w:rsid w:val="437F40DB"/>
    <w:rsid w:val="458D7CC5"/>
    <w:rsid w:val="473E6B61"/>
    <w:rsid w:val="47DB0093"/>
    <w:rsid w:val="49142E75"/>
    <w:rsid w:val="492B2EED"/>
    <w:rsid w:val="4AB630CA"/>
    <w:rsid w:val="4C6B3E3F"/>
    <w:rsid w:val="4C6D0F90"/>
    <w:rsid w:val="4CFFDDB2"/>
    <w:rsid w:val="4D9121D8"/>
    <w:rsid w:val="4DCF193C"/>
    <w:rsid w:val="4E175D81"/>
    <w:rsid w:val="4EE57A68"/>
    <w:rsid w:val="4F7F2D7B"/>
    <w:rsid w:val="4FAA1A1B"/>
    <w:rsid w:val="4FAE4788"/>
    <w:rsid w:val="4FB7452F"/>
    <w:rsid w:val="501A13F9"/>
    <w:rsid w:val="502B738A"/>
    <w:rsid w:val="50992EE8"/>
    <w:rsid w:val="520135AE"/>
    <w:rsid w:val="528F48C6"/>
    <w:rsid w:val="5330458B"/>
    <w:rsid w:val="53A65E97"/>
    <w:rsid w:val="547D0EE7"/>
    <w:rsid w:val="55773660"/>
    <w:rsid w:val="55A85BF1"/>
    <w:rsid w:val="55A91E2C"/>
    <w:rsid w:val="55BA6017"/>
    <w:rsid w:val="567F27E0"/>
    <w:rsid w:val="56E65D31"/>
    <w:rsid w:val="57A2155F"/>
    <w:rsid w:val="57AE3091"/>
    <w:rsid w:val="581E49B2"/>
    <w:rsid w:val="582F5C68"/>
    <w:rsid w:val="58724A4A"/>
    <w:rsid w:val="59A7595D"/>
    <w:rsid w:val="59BFCDD0"/>
    <w:rsid w:val="59EF708D"/>
    <w:rsid w:val="59F76509"/>
    <w:rsid w:val="5AC438AC"/>
    <w:rsid w:val="5BFF1469"/>
    <w:rsid w:val="5C034704"/>
    <w:rsid w:val="5CDCE839"/>
    <w:rsid w:val="5D5FB1CD"/>
    <w:rsid w:val="5E455225"/>
    <w:rsid w:val="5E7FD3C0"/>
    <w:rsid w:val="5EDD038E"/>
    <w:rsid w:val="5F77F73D"/>
    <w:rsid w:val="5FB6D1D8"/>
    <w:rsid w:val="5FBC625B"/>
    <w:rsid w:val="5FD75BB7"/>
    <w:rsid w:val="5FEF95E2"/>
    <w:rsid w:val="61D545EB"/>
    <w:rsid w:val="637224B1"/>
    <w:rsid w:val="640E4D65"/>
    <w:rsid w:val="64396AAA"/>
    <w:rsid w:val="646A25DD"/>
    <w:rsid w:val="64836030"/>
    <w:rsid w:val="64C11620"/>
    <w:rsid w:val="656E3CDA"/>
    <w:rsid w:val="661B514B"/>
    <w:rsid w:val="664E715B"/>
    <w:rsid w:val="667D5858"/>
    <w:rsid w:val="674C66D6"/>
    <w:rsid w:val="67FEA826"/>
    <w:rsid w:val="68536A43"/>
    <w:rsid w:val="68E3249F"/>
    <w:rsid w:val="692B07F5"/>
    <w:rsid w:val="69363D50"/>
    <w:rsid w:val="6984253E"/>
    <w:rsid w:val="6AB425AF"/>
    <w:rsid w:val="6AEF6B15"/>
    <w:rsid w:val="6B8944C4"/>
    <w:rsid w:val="6B9440EE"/>
    <w:rsid w:val="6BED6378"/>
    <w:rsid w:val="6BFEC710"/>
    <w:rsid w:val="6C057257"/>
    <w:rsid w:val="6C586586"/>
    <w:rsid w:val="6DB01E75"/>
    <w:rsid w:val="6DCF448F"/>
    <w:rsid w:val="6E2B1473"/>
    <w:rsid w:val="6EF7A583"/>
    <w:rsid w:val="6F6A591E"/>
    <w:rsid w:val="6FBF9E83"/>
    <w:rsid w:val="6FC7CBE1"/>
    <w:rsid w:val="702E3CDC"/>
    <w:rsid w:val="70BC5DFE"/>
    <w:rsid w:val="70DB5108"/>
    <w:rsid w:val="70E91F53"/>
    <w:rsid w:val="711238A5"/>
    <w:rsid w:val="71AB2D1B"/>
    <w:rsid w:val="71C73E0C"/>
    <w:rsid w:val="71CA0907"/>
    <w:rsid w:val="71E5D020"/>
    <w:rsid w:val="72290846"/>
    <w:rsid w:val="73803116"/>
    <w:rsid w:val="74E75EC9"/>
    <w:rsid w:val="750414A8"/>
    <w:rsid w:val="7515563E"/>
    <w:rsid w:val="756F2FF4"/>
    <w:rsid w:val="75C65D82"/>
    <w:rsid w:val="75E74958"/>
    <w:rsid w:val="761C0EFE"/>
    <w:rsid w:val="76A92373"/>
    <w:rsid w:val="76E53A2B"/>
    <w:rsid w:val="770B4F30"/>
    <w:rsid w:val="77A7D295"/>
    <w:rsid w:val="77B58BD0"/>
    <w:rsid w:val="77DF84C7"/>
    <w:rsid w:val="77EE5EB8"/>
    <w:rsid w:val="77EF41DB"/>
    <w:rsid w:val="77FD3960"/>
    <w:rsid w:val="78AB291B"/>
    <w:rsid w:val="792B5B08"/>
    <w:rsid w:val="79394B95"/>
    <w:rsid w:val="79785E9E"/>
    <w:rsid w:val="797B4214"/>
    <w:rsid w:val="79CB54B3"/>
    <w:rsid w:val="7A5B5B4B"/>
    <w:rsid w:val="7AFD53C1"/>
    <w:rsid w:val="7B043466"/>
    <w:rsid w:val="7B2C1A29"/>
    <w:rsid w:val="7B4A5C3C"/>
    <w:rsid w:val="7BE76760"/>
    <w:rsid w:val="7BFF8845"/>
    <w:rsid w:val="7C2FE2C8"/>
    <w:rsid w:val="7C3450D0"/>
    <w:rsid w:val="7C6A2AE8"/>
    <w:rsid w:val="7DCFFDEC"/>
    <w:rsid w:val="7DFE5385"/>
    <w:rsid w:val="7DFF586D"/>
    <w:rsid w:val="7DFF852B"/>
    <w:rsid w:val="7E5B58CE"/>
    <w:rsid w:val="7E7D8D9D"/>
    <w:rsid w:val="7ED3469B"/>
    <w:rsid w:val="7EDF7CBE"/>
    <w:rsid w:val="7EDFADF8"/>
    <w:rsid w:val="7EDFFE4B"/>
    <w:rsid w:val="7EEBE748"/>
    <w:rsid w:val="7F340C5B"/>
    <w:rsid w:val="7F6528FC"/>
    <w:rsid w:val="7F7F3575"/>
    <w:rsid w:val="7FA79B6A"/>
    <w:rsid w:val="7FCFC7FE"/>
    <w:rsid w:val="7FEE7433"/>
    <w:rsid w:val="7FF7B7AA"/>
    <w:rsid w:val="7FFB12B4"/>
    <w:rsid w:val="81BDD5AC"/>
    <w:rsid w:val="97CB24C0"/>
    <w:rsid w:val="9CDD0322"/>
    <w:rsid w:val="9F3877F0"/>
    <w:rsid w:val="B62F7A88"/>
    <w:rsid w:val="B69DF359"/>
    <w:rsid w:val="B7776E18"/>
    <w:rsid w:val="BB5BF08C"/>
    <w:rsid w:val="BE8CAB29"/>
    <w:rsid w:val="BFD13932"/>
    <w:rsid w:val="D7E7B2FB"/>
    <w:rsid w:val="DD9E3C11"/>
    <w:rsid w:val="DDFF91E0"/>
    <w:rsid w:val="DEB32B47"/>
    <w:rsid w:val="E37E2F05"/>
    <w:rsid w:val="E3FF8165"/>
    <w:rsid w:val="EAFE6812"/>
    <w:rsid w:val="EBE76419"/>
    <w:rsid w:val="ECBDAE8E"/>
    <w:rsid w:val="ECDF1332"/>
    <w:rsid w:val="EE3D0F79"/>
    <w:rsid w:val="EF7D5558"/>
    <w:rsid w:val="EFE3568F"/>
    <w:rsid w:val="F1EF61A9"/>
    <w:rsid w:val="F4AF7AA3"/>
    <w:rsid w:val="F6FF7850"/>
    <w:rsid w:val="F77BA835"/>
    <w:rsid w:val="FA7BB2DC"/>
    <w:rsid w:val="FB7E57F2"/>
    <w:rsid w:val="FBDF9EE8"/>
    <w:rsid w:val="FCF2EC30"/>
    <w:rsid w:val="FDFF6069"/>
    <w:rsid w:val="FEB768A0"/>
    <w:rsid w:val="FEFFDC19"/>
    <w:rsid w:val="FFB73D2D"/>
    <w:rsid w:val="FFF31845"/>
    <w:rsid w:val="FFF9D6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4"/>
    <w:qFormat/>
    <w:uiPriority w:val="0"/>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120" w:after="120" w:line="413" w:lineRule="auto"/>
      <w:outlineLvl w:val="1"/>
    </w:pPr>
    <w:rPr>
      <w:b/>
      <w:sz w:val="28"/>
    </w:rPr>
  </w:style>
  <w:style w:type="paragraph" w:styleId="4">
    <w:name w:val="heading 3"/>
    <w:basedOn w:val="1"/>
    <w:next w:val="1"/>
    <w:qFormat/>
    <w:uiPriority w:val="0"/>
    <w:pPr>
      <w:keepNext/>
      <w:keepLines/>
      <w:spacing w:after="120" w:line="413" w:lineRule="auto"/>
      <w:outlineLvl w:val="2"/>
    </w:pPr>
    <w:rPr>
      <w:b/>
      <w:sz w:val="24"/>
    </w:rPr>
  </w:style>
  <w:style w:type="paragraph" w:styleId="5">
    <w:name w:val="heading 4"/>
    <w:basedOn w:val="1"/>
    <w:next w:val="1"/>
    <w:link w:val="22"/>
    <w:qFormat/>
    <w:uiPriority w:val="0"/>
    <w:pPr>
      <w:keepNext/>
      <w:keepLines/>
      <w:spacing w:before="280" w:after="290" w:line="372" w:lineRule="auto"/>
      <w:outlineLvl w:val="3"/>
    </w:pPr>
    <w:rPr>
      <w:rFonts w:ascii="Cambria" w:hAnsi="Cambria"/>
      <w:b/>
      <w:bCs/>
      <w:sz w:val="28"/>
      <w:szCs w:val="28"/>
    </w:rPr>
  </w:style>
  <w:style w:type="character" w:default="1" w:styleId="15">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34"/>
    <w:unhideWhenUsed/>
    <w:qFormat/>
    <w:uiPriority w:val="99"/>
    <w:rPr>
      <w:rFonts w:ascii="宋体"/>
      <w:sz w:val="18"/>
      <w:szCs w:val="18"/>
    </w:rPr>
  </w:style>
  <w:style w:type="paragraph" w:styleId="7">
    <w:name w:val="toc 3"/>
    <w:basedOn w:val="1"/>
    <w:next w:val="1"/>
    <w:qFormat/>
    <w:uiPriority w:val="39"/>
    <w:pPr>
      <w:ind w:left="840" w:leftChars="400"/>
    </w:pPr>
  </w:style>
  <w:style w:type="paragraph" w:styleId="8">
    <w:name w:val="Balloon Text"/>
    <w:basedOn w:val="1"/>
    <w:link w:val="26"/>
    <w:unhideWhenUsed/>
    <w:qFormat/>
    <w:uiPriority w:val="99"/>
    <w:rPr>
      <w:sz w:val="18"/>
      <w:szCs w:val="18"/>
    </w:rPr>
  </w:style>
  <w:style w:type="paragraph" w:styleId="9">
    <w:name w:val="footer"/>
    <w:basedOn w:val="1"/>
    <w:link w:val="23"/>
    <w:qFormat/>
    <w:uiPriority w:val="0"/>
    <w:pPr>
      <w:tabs>
        <w:tab w:val="center" w:pos="4153"/>
        <w:tab w:val="right" w:pos="8306"/>
      </w:tabs>
      <w:snapToGrid w:val="0"/>
      <w:jc w:val="left"/>
    </w:pPr>
    <w:rPr>
      <w:sz w:val="18"/>
    </w:rPr>
  </w:style>
  <w:style w:type="paragraph" w:styleId="10">
    <w:name w:val="header"/>
    <w:basedOn w:val="1"/>
    <w:link w:val="27"/>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6">
    <w:name w:val="Strong"/>
    <w:qFormat/>
    <w:uiPriority w:val="22"/>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Hyperlink"/>
    <w:qFormat/>
    <w:uiPriority w:val="99"/>
    <w:rPr>
      <w:color w:val="0000FF"/>
      <w:u w:val="single"/>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4 Char"/>
    <w:link w:val="5"/>
    <w:qFormat/>
    <w:uiPriority w:val="0"/>
    <w:rPr>
      <w:rFonts w:ascii="Cambria" w:hAnsi="Cambria" w:eastAsia="宋体" w:cs="Times New Roman"/>
      <w:b/>
      <w:bCs/>
      <w:kern w:val="2"/>
      <w:sz w:val="28"/>
      <w:szCs w:val="28"/>
    </w:rPr>
  </w:style>
  <w:style w:type="character" w:customStyle="1" w:styleId="23">
    <w:name w:val="页脚 Char"/>
    <w:link w:val="9"/>
    <w:qFormat/>
    <w:uiPriority w:val="0"/>
    <w:rPr>
      <w:kern w:val="2"/>
      <w:sz w:val="18"/>
    </w:rPr>
  </w:style>
  <w:style w:type="character" w:customStyle="1" w:styleId="24">
    <w:name w:val="标题 1 Char"/>
    <w:link w:val="2"/>
    <w:qFormat/>
    <w:uiPriority w:val="0"/>
    <w:rPr>
      <w:b/>
      <w:bCs/>
      <w:kern w:val="44"/>
      <w:sz w:val="44"/>
      <w:szCs w:val="44"/>
    </w:rPr>
  </w:style>
  <w:style w:type="character" w:customStyle="1" w:styleId="25">
    <w:name w:val="apple-converted-space"/>
    <w:basedOn w:val="15"/>
    <w:qFormat/>
    <w:uiPriority w:val="0"/>
  </w:style>
  <w:style w:type="character" w:customStyle="1" w:styleId="26">
    <w:name w:val="批注框文本 Char"/>
    <w:link w:val="8"/>
    <w:semiHidden/>
    <w:qFormat/>
    <w:uiPriority w:val="99"/>
    <w:rPr>
      <w:kern w:val="2"/>
      <w:sz w:val="18"/>
      <w:szCs w:val="18"/>
    </w:rPr>
  </w:style>
  <w:style w:type="character" w:customStyle="1" w:styleId="27">
    <w:name w:val="页眉 Char"/>
    <w:link w:val="10"/>
    <w:qFormat/>
    <w:uiPriority w:val="0"/>
    <w:rPr>
      <w:kern w:val="2"/>
      <w:sz w:val="18"/>
    </w:rPr>
  </w:style>
  <w:style w:type="paragraph" w:customStyle="1" w:styleId="28">
    <w:name w:val="样式 (中文) 黑体 小二 加粗 居中1"/>
    <w:basedOn w:val="1"/>
    <w:qFormat/>
    <w:uiPriority w:val="0"/>
    <w:pPr>
      <w:jc w:val="center"/>
    </w:pPr>
    <w:rPr>
      <w:rFonts w:eastAsia="黑体"/>
      <w:b/>
      <w:sz w:val="44"/>
    </w:rPr>
  </w:style>
  <w:style w:type="paragraph" w:customStyle="1" w:styleId="29">
    <w:name w:val="样式 (中文) 黑体 小二 加粗 居中"/>
    <w:basedOn w:val="1"/>
    <w:qFormat/>
    <w:uiPriority w:val="0"/>
    <w:pPr>
      <w:jc w:val="center"/>
    </w:pPr>
    <w:rPr>
      <w:rFonts w:hAnsi="宋体"/>
      <w:b/>
      <w:sz w:val="30"/>
    </w:rPr>
  </w:style>
  <w:style w:type="paragraph" w:customStyle="1" w:styleId="30">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31">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32">
    <w:name w:val="列出段落1"/>
    <w:basedOn w:val="1"/>
    <w:qFormat/>
    <w:uiPriority w:val="34"/>
    <w:pPr>
      <w:ind w:firstLine="420" w:firstLineChars="200"/>
    </w:pPr>
  </w:style>
  <w:style w:type="paragraph" w:customStyle="1" w:styleId="33">
    <w:name w:val="正文1"/>
    <w:qFormat/>
    <w:uiPriority w:val="0"/>
    <w:pPr>
      <w:jc w:val="both"/>
    </w:pPr>
    <w:rPr>
      <w:rFonts w:ascii="Times New Roman" w:hAnsi="Times New Roman" w:eastAsia="宋体" w:cs="Times New Roman"/>
      <w:kern w:val="2"/>
      <w:sz w:val="21"/>
      <w:lang w:val="en-US" w:eastAsia="zh-CN" w:bidi="ar-SA"/>
    </w:rPr>
  </w:style>
  <w:style w:type="character" w:customStyle="1" w:styleId="34">
    <w:name w:val="文档结构图 Char"/>
    <w:basedOn w:val="15"/>
    <w:link w:val="6"/>
    <w:semiHidden/>
    <w:qFormat/>
    <w:uiPriority w:val="99"/>
    <w:rPr>
      <w:rFonts w:ascii="宋体"/>
      <w:kern w:val="2"/>
      <w:sz w:val="18"/>
      <w:szCs w:val="18"/>
    </w:rPr>
  </w:style>
  <w:style w:type="character" w:customStyle="1" w:styleId="35">
    <w:name w:val="HTML 预设格式 Char"/>
    <w:basedOn w:val="15"/>
    <w:link w:val="13"/>
    <w:qFormat/>
    <w:uiPriority w:val="99"/>
    <w:rPr>
      <w:rFonts w:ascii="宋体" w:hAnsi="宋体" w:cs="宋体"/>
      <w:sz w:val="24"/>
      <w:szCs w:val="24"/>
    </w:rPr>
  </w:style>
  <w:style w:type="character" w:customStyle="1" w:styleId="36">
    <w:name w:val="不明显参考1"/>
    <w:basedOn w:val="15"/>
    <w:qFormat/>
    <w:uiPriority w:val="31"/>
    <w:rPr>
      <w:smallCaps/>
      <w:color w:val="C0504D"/>
      <w:u w:val="single"/>
    </w:rPr>
  </w:style>
  <w:style w:type="character" w:customStyle="1" w:styleId="37">
    <w:name w:val="明显参考1"/>
    <w:basedOn w:val="15"/>
    <w:qFormat/>
    <w:uiPriority w:val="32"/>
    <w:rPr>
      <w:b/>
      <w:bCs/>
      <w:smallCaps/>
      <w:color w:val="C0504D"/>
      <w:spacing w:val="5"/>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42</Pages>
  <Words>4103</Words>
  <Characters>23391</Characters>
  <Lines>194</Lines>
  <Paragraphs>54</Paragraphs>
  <TotalTime>1</TotalTime>
  <ScaleCrop>false</ScaleCrop>
  <LinksUpToDate>false</LinksUpToDate>
  <CharactersWithSpaces>27440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2017-01-05T17:35:00Z</dcterms:created>
  <dc:creator>dotliu</dc:creator>
  <cp:lastModifiedBy>wltx</cp:lastModifiedBy>
  <cp:lastPrinted>2014-12-04T10:27:00Z</cp:lastPrinted>
  <dcterms:modified xsi:type="dcterms:W3CDTF">2018-06-13T07:58:19Z</dcterms:modified>
  <dc:title>奥斯卡外部接入接口</dc:title>
  <cp:revision>388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