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ind w:firstLine="2701" w:firstLineChars="750"/>
        <w:jc w:val="left"/>
        <w:rPr>
          <w:rStyle w:val="20"/>
        </w:rPr>
      </w:pPr>
      <w:r>
        <w:rPr>
          <w:rFonts w:ascii="微软雅黑" w:hAnsi="微软雅黑" w:eastAsia="微软雅黑" w:cs="宋体"/>
          <w:b/>
          <w:bCs/>
          <w:color w:val="000000"/>
          <w:kern w:val="0"/>
          <w:sz w:val="36"/>
          <w:szCs w:val="36"/>
        </w:rPr>
        <w:t>支付接入文档 V1.3</w:t>
      </w:r>
      <w:r>
        <w:rPr>
          <w:rFonts w:hint="eastAsia" w:ascii="微软雅黑" w:hAnsi="微软雅黑" w:eastAsia="微软雅黑" w:cs="宋体"/>
          <w:b/>
          <w:bCs/>
          <w:color w:val="000000"/>
          <w:kern w:val="0"/>
          <w:sz w:val="36"/>
          <w:szCs w:val="36"/>
        </w:rPr>
        <w:br w:type="textWrapping"/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  <w:lang w:val="en-US" w:eastAsia="zh-CN"/>
        </w:rPr>
      </w:pPr>
      <w:r>
        <w:rPr>
          <w:rStyle w:val="19"/>
        </w:rPr>
        <w:t>一、 下单接口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Cs w:val="21"/>
          <w:fitText w:val="5670" w:id="0"/>
        </w:rPr>
        <w:t>该接口做初始化支付的相关请求，通过该接口得到支付信息。</w:t>
      </w:r>
      <w:r>
        <w:rPr>
          <w:rFonts w:ascii="微软雅黑" w:hAnsi="微软雅黑" w:eastAsia="微软雅黑" w:cs="宋体"/>
          <w:color w:val="3F3F3F"/>
          <w:kern w:val="0"/>
          <w:szCs w:val="21"/>
        </w:rPr>
        <w:t>建议通过服务器进行交互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Cs w:val="21"/>
        </w:rPr>
        <w:t>请求方式:POST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Cs w:val="21"/>
        </w:rPr>
        <w:t>请求格式:JSON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Cs w:val="21"/>
        </w:rPr>
        <w:t xml:space="preserve">请求接口： 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>http://www.kanuoyishu.com</w:t>
      </w:r>
      <w:r>
        <w:rPr>
          <w:rFonts w:ascii="微软雅黑" w:hAnsi="微软雅黑" w:eastAsia="微软雅黑" w:cs="宋体"/>
          <w:color w:val="3F3F3F"/>
          <w:kern w:val="0"/>
          <w:szCs w:val="21"/>
        </w:rPr>
        <w:t>:9091/business/order/prepareOrder</w:t>
      </w:r>
      <w:r>
        <w:rPr>
          <w:rFonts w:hint="eastAsia" w:ascii="微软雅黑" w:hAnsi="微软雅黑" w:eastAsia="微软雅黑" w:cs="宋体"/>
          <w:color w:val="3F3F3F"/>
          <w:kern w:val="0"/>
          <w:szCs w:val="21"/>
        </w:rPr>
        <w:t xml:space="preserve"> </w:t>
      </w:r>
      <w:r>
        <w:rPr>
          <w:rFonts w:hint="eastAsia" w:ascii="微软雅黑" w:hAnsi="微软雅黑" w:eastAsia="微软雅黑" w:cs="宋体"/>
          <w:color w:val="3F3F3F"/>
          <w:kern w:val="0"/>
          <w:sz w:val="18"/>
          <w:szCs w:val="18"/>
        </w:rPr>
        <w:br w:type="textWrapping"/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注意请求头添加: Content-Type: application/json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</w:rPr>
        <w:br w:type="textWrapping"/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  <w:lang w:val="en-US" w:eastAsia="zh-CN"/>
        </w:rPr>
        <w:t>注意：所有的支付类型得到的返回结果都必须先访问。无需做任何处理。访问后会得到一个具体的可支付或者支付的结果。切记不要对地址进行任何封装</w:t>
      </w:r>
    </w:p>
    <w:p>
      <w:pPr>
        <w:widowControl/>
        <w:jc w:val="left"/>
        <w:rPr>
          <w:rFonts w:ascii="微软雅黑" w:hAnsi="微软雅黑" w:eastAsia="微软雅黑" w:cs="宋体"/>
          <w:color w:val="FF0000"/>
          <w:kern w:val="0"/>
          <w:sz w:val="22"/>
        </w:rPr>
      </w:pP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如果不加会出现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</w:rPr>
        <w:t>“</w:t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参数异常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</w:rPr>
        <w:t>”</w:t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错误</w:t>
      </w:r>
      <w:r>
        <w:rPr>
          <w:rFonts w:hint="eastAsia" w:ascii="微软雅黑" w:hAnsi="微软雅黑" w:eastAsia="微软雅黑" w:cs="宋体"/>
          <w:b/>
          <w:bCs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000000" w:themeColor="text1"/>
          <w:kern w:val="0"/>
          <w:sz w:val="22"/>
          <w14:textFill>
            <w14:solidFill>
              <w14:schemeClr w14:val="tx1"/>
            </w14:solidFill>
          </w14:textFill>
        </w:rPr>
        <w:t>请求参数列表如下：</w:t>
      </w:r>
    </w:p>
    <w:tbl>
      <w:tblPr>
        <w:tblStyle w:val="9"/>
        <w:tblW w:w="931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701"/>
        <w:gridCol w:w="1843"/>
        <w:gridCol w:w="4079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参数名称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变量名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类型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版本号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version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默认 1.0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商户编号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merId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商户后台获取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商户订单号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orderId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String(32)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商户唯一订单号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订单金额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totalMoney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单位:分， </w:t>
            </w:r>
            <w:r>
              <w:rPr>
                <w:rFonts w:ascii="微软雅黑" w:hAnsi="微软雅黑" w:eastAsia="微软雅黑" w:cs="宋体"/>
                <w:color w:val="FF0000"/>
                <w:kern w:val="0"/>
                <w:sz w:val="22"/>
              </w:rPr>
              <w:t>必须大于 100 分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0" w:hRule="atLeast"/>
        </w:trPr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支付类型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tradeType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支付宝： alipay</w:t>
            </w: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br w:type="textWrapping"/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微信： wechat</w:t>
            </w:r>
            <w:bookmarkStart w:id="8" w:name="_GoBack"/>
            <w:bookmarkEnd w:id="8"/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br w:type="textWrapping"/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银联: unionpay</w:t>
            </w: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br w:type="textWrapping"/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QQ 钱包: qqpay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京东支付:jdpay</w:t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br w:type="textWrapping"/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苏宁支付:snpay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请求ip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ip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String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  <w:lang w:val="en-US" w:eastAsia="zh-CN"/>
              </w:rPr>
              <w:t>请求IP， 部分支付请求IP与支付IP必须一致，所以请上传用户请求的真实IP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商品描述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describe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商品描述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9"/>
        <w:tblW w:w="9319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1559"/>
        <w:gridCol w:w="1701"/>
        <w:gridCol w:w="4221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异步通知 URL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notify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数据异步通知(可在后台配置，后台配</w:t>
            </w: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br w:type="textWrapping"/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置的通知地址优先)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同步跳转URL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redirectUrl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不能带有任何参数(某些通道无效)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订单备注说明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remark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String(64) </w:t>
            </w: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可为空， 如果传递必须为字符串或者</w:t>
            </w: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br w:type="textWrapping"/>
            </w: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数据组合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支付来源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fromtype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wap : 普通 wap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md5签名串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sign </w:t>
            </w: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42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参照签名校验规则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Fonts w:ascii="微软雅黑" w:hAnsi="微软雅黑" w:eastAsia="微软雅黑" w:cs="宋体"/>
          <w:color w:val="FF0000"/>
          <w:kern w:val="0"/>
          <w:sz w:val="22"/>
        </w:rPr>
        <w:t>签名校验规则如下：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{value}要替换成接收到的值， {key}要替换成平台分配的接入密钥，可在商户后台获取.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merId={value}&amp;orderId={value}&amp;totalMoney={value}&amp;tradeType={value}&amp;{key}</w:t>
      </w:r>
    </w:p>
    <w:p>
      <w:pPr>
        <w:widowControl/>
        <w:jc w:val="left"/>
        <w:rPr>
          <w:rFonts w:ascii="微软雅黑" w:hAnsi="微软雅黑" w:eastAsia="微软雅黑" w:cs="宋体"/>
          <w:color w:val="FF0000"/>
          <w:kern w:val="0"/>
          <w:sz w:val="22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t>注意:括号{}要去掉,</w:t>
      </w:r>
    </w:p>
    <w:p>
      <w:pPr>
        <w:widowControl/>
        <w:jc w:val="left"/>
        <w:rPr>
          <w:rFonts w:ascii="微软雅黑" w:hAnsi="微软雅黑" w:eastAsia="微软雅黑" w:cs="宋体"/>
          <w:color w:val="FF0000"/>
          <w:kern w:val="0"/>
          <w:sz w:val="22"/>
        </w:rPr>
      </w:pP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t>如:</w:t>
      </w: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Fonts w:ascii="微软雅黑" w:hAnsi="微软雅黑" w:eastAsia="微软雅黑" w:cs="宋体"/>
          <w:color w:val="3F3F3F"/>
          <w:kern w:val="0"/>
          <w:sz w:val="22"/>
        </w:rPr>
        <w:t>merId=10003</w:t>
      </w:r>
      <w:r>
        <w:rPr>
          <w:rFonts w:ascii="微软雅黑" w:hAnsi="微软雅黑" w:eastAsia="微软雅黑" w:cs="宋体"/>
          <w:color w:val="FF0000"/>
          <w:kern w:val="0"/>
          <w:sz w:val="22"/>
        </w:rPr>
        <w:t>&amp;</w:t>
      </w:r>
      <w:r>
        <w:rPr>
          <w:rFonts w:ascii="微软雅黑" w:hAnsi="微软雅黑" w:eastAsia="微软雅黑" w:cs="宋体"/>
          <w:color w:val="3F3F3F"/>
          <w:kern w:val="0"/>
          <w:sz w:val="22"/>
        </w:rPr>
        <w:t>orderId=123456789987</w:t>
      </w:r>
      <w:r>
        <w:rPr>
          <w:rFonts w:ascii="微软雅黑" w:hAnsi="微软雅黑" w:eastAsia="微软雅黑" w:cs="宋体"/>
          <w:color w:val="FF0000"/>
          <w:kern w:val="0"/>
          <w:sz w:val="22"/>
        </w:rPr>
        <w:t>&amp;</w:t>
      </w:r>
      <w:r>
        <w:rPr>
          <w:rFonts w:ascii="微软雅黑" w:hAnsi="微软雅黑" w:eastAsia="微软雅黑" w:cs="宋体"/>
          <w:color w:val="3F3F3F"/>
          <w:kern w:val="0"/>
          <w:sz w:val="22"/>
        </w:rPr>
        <w:t>totalMoney=100</w:t>
      </w:r>
      <w:r>
        <w:rPr>
          <w:rFonts w:ascii="微软雅黑" w:hAnsi="微软雅黑" w:eastAsia="微软雅黑" w:cs="宋体"/>
          <w:color w:val="FF0000"/>
          <w:kern w:val="0"/>
          <w:sz w:val="22"/>
        </w:rPr>
        <w:t>&amp;</w:t>
      </w:r>
      <w:r>
        <w:rPr>
          <w:rFonts w:ascii="微软雅黑" w:hAnsi="微软雅黑" w:eastAsia="微软雅黑" w:cs="宋体"/>
          <w:color w:val="3F3F3F"/>
          <w:kern w:val="0"/>
          <w:sz w:val="22"/>
        </w:rPr>
        <w:t>tradeType=alipay</w:t>
      </w:r>
      <w:r>
        <w:rPr>
          <w:rFonts w:ascii="微软雅黑" w:hAnsi="微软雅黑" w:eastAsia="微软雅黑" w:cs="宋体"/>
          <w:color w:val="FF0000"/>
          <w:kern w:val="0"/>
          <w:sz w:val="22"/>
        </w:rPr>
        <w:t>&amp;</w:t>
      </w:r>
      <w:r>
        <w:rPr>
          <w:rFonts w:ascii="微软雅黑" w:hAnsi="微软雅黑" w:eastAsia="微软雅黑" w:cs="宋体"/>
          <w:color w:val="3F3F3F"/>
          <w:kern w:val="0"/>
          <w:sz w:val="22"/>
        </w:rPr>
        <w:t>ac8d6f81091e49cfb4769de549dbb770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使用 md5 签名上面拼接的字符串即可生成 32 位密文再转换成</w:t>
      </w:r>
      <w:r>
        <w:rPr>
          <w:rFonts w:ascii="微软雅黑" w:hAnsi="微软雅黑" w:eastAsia="微软雅黑" w:cs="宋体"/>
          <w:color w:val="FF0000"/>
          <w:kern w:val="0"/>
          <w:sz w:val="22"/>
        </w:rPr>
        <w:t>大写</w:t>
      </w: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Fonts w:ascii="微软雅黑" w:hAnsi="微软雅黑" w:eastAsia="微软雅黑" w:cs="宋体"/>
          <w:color w:val="FF0000"/>
          <w:kern w:val="0"/>
          <w:sz w:val="22"/>
        </w:rPr>
        <w:t>请求示例</w:t>
      </w:r>
      <w:r>
        <w:rPr>
          <w:rFonts w:ascii="微软雅黑" w:hAnsi="微软雅黑" w:eastAsia="微软雅黑" w:cs="宋体"/>
          <w:color w:val="3F3F3F"/>
          <w:kern w:val="0"/>
          <w:sz w:val="22"/>
        </w:rPr>
        <w:t>：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{"version":"1.0","merId":"10001","notify":"","orderId":"T1491445348661","redirectUrl":"","remark":"hello","sign":"503374D0333610080A03F602C5A3994E","totalMoney":"1","tradeType":"alipay ","describe":"测试商品"， " fromtype ":" wap"}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22"/>
        </w:rPr>
        <w:t>返回结果：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结果按 json 方式实时返回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9"/>
        <w:tblW w:w="8522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0"/>
        <w:gridCol w:w="2298"/>
        <w:gridCol w:w="1797"/>
        <w:gridCol w:w="2857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参数名称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变量名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类型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15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状态码 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code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int 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0 成功 非 0 失败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object</w:t>
            </w: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tradeType 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String </w:t>
            </w:r>
          </w:p>
        </w:tc>
        <w:tc>
          <w:tcPr>
            <w:tcW w:w="285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支付类型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A6A6A6" w:themeColor="background1" w:themeShade="A6"/>
                <w:kern w:val="0"/>
                <w:sz w:val="22"/>
              </w:rPr>
              <w:t xml:space="preserve">token </w:t>
            </w:r>
          </w:p>
        </w:tc>
        <w:tc>
          <w:tcPr>
            <w:tcW w:w="179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color w:val="A6A6A6" w:themeColor="background1" w:themeShade="A6"/>
                <w:kern w:val="0"/>
                <w:sz w:val="22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  <w:bookmarkStart w:id="0" w:name="OLE_LINK9"/>
            <w:bookmarkStart w:id="1" w:name="OLE_LINK8"/>
            <w:r>
              <w:rPr>
                <w:rFonts w:hint="eastAsia" w:ascii="Times New Roman" w:hAnsi="Times New Roman" w:cs="Times New Roman"/>
                <w:color w:val="A6A6A6" w:themeColor="background1" w:themeShade="A6"/>
                <w:kern w:val="0"/>
                <w:sz w:val="20"/>
                <w:szCs w:val="20"/>
              </w:rPr>
              <w:t>暂保留</w:t>
            </w:r>
            <w:bookmarkEnd w:id="0"/>
            <w:bookmarkEnd w:id="1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A6A6A6" w:themeColor="background1" w:themeShade="A6"/>
                <w:kern w:val="0"/>
                <w:sz w:val="22"/>
              </w:rPr>
              <w:t xml:space="preserve">wxPayinfo </w:t>
            </w:r>
          </w:p>
        </w:tc>
        <w:tc>
          <w:tcPr>
            <w:tcW w:w="179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color w:val="A6A6A6" w:themeColor="background1" w:themeShade="A6"/>
                <w:kern w:val="0"/>
                <w:sz w:val="22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A6A6A6" w:themeColor="background1" w:themeShade="A6"/>
                <w:kern w:val="0"/>
                <w:sz w:val="20"/>
                <w:szCs w:val="20"/>
              </w:rPr>
              <w:t>暂保留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A6A6A6" w:themeColor="background1" w:themeShade="A6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A6A6A6" w:themeColor="background1" w:themeShade="A6"/>
                <w:kern w:val="0"/>
                <w:sz w:val="22"/>
              </w:rPr>
              <w:t xml:space="preserve">wxAppId </w:t>
            </w:r>
          </w:p>
        </w:tc>
        <w:tc>
          <w:tcPr>
            <w:tcW w:w="179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color w:val="A6A6A6" w:themeColor="background1" w:themeShade="A6"/>
                <w:kern w:val="0"/>
                <w:sz w:val="22"/>
              </w:rPr>
              <w:t>String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color w:val="A6A6A6" w:themeColor="background1" w:themeShade="A6"/>
                <w:kern w:val="0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color w:val="A6A6A6" w:themeColor="background1" w:themeShade="A6"/>
                <w:kern w:val="0"/>
                <w:sz w:val="20"/>
                <w:szCs w:val="20"/>
              </w:rPr>
              <w:t>暂保留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wxPayWay 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String 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微信地址</w:t>
            </w:r>
            <w:bookmarkStart w:id="2" w:name="OLE_LINK12"/>
            <w:bookmarkStart w:id="3" w:name="OLE_LINK10"/>
            <w:bookmarkStart w:id="4" w:name="OLE_LINK11"/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(老版本保留)</w:t>
            </w:r>
            <w:bookmarkEnd w:id="2"/>
            <w:bookmarkEnd w:id="3"/>
            <w:bookmarkEnd w:id="4"/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aliPayWay 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String 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Times New Roman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支付宝地址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(老版本保留)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7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</w:p>
        </w:tc>
        <w:tc>
          <w:tcPr>
            <w:tcW w:w="229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data </w:t>
            </w:r>
          </w:p>
        </w:tc>
        <w:tc>
          <w:tcPr>
            <w:tcW w:w="17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 xml:space="preserve">String </w:t>
            </w:r>
          </w:p>
        </w:tc>
        <w:tc>
          <w:tcPr>
            <w:tcW w:w="2857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微软雅黑" w:hAnsi="微软雅黑" w:eastAsia="微软雅黑" w:cs="宋体"/>
                <w:kern w:val="0"/>
                <w:sz w:val="22"/>
              </w:rPr>
              <w:t>支付地址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(</w:t>
            </w:r>
            <w:r>
              <w:rPr>
                <w:rFonts w:hint="eastAsia" w:ascii="微软雅黑" w:hAnsi="微软雅黑" w:eastAsia="微软雅黑" w:cs="宋体"/>
                <w:color w:val="FF0000"/>
                <w:kern w:val="0"/>
                <w:sz w:val="22"/>
              </w:rPr>
              <w:t>存在则使用该值进行支付</w:t>
            </w:r>
            <w:r>
              <w:rPr>
                <w:rFonts w:hint="eastAsia" w:ascii="微软雅黑" w:hAnsi="微软雅黑" w:eastAsia="微软雅黑" w:cs="宋体"/>
                <w:kern w:val="0"/>
                <w:sz w:val="22"/>
              </w:rPr>
              <w:t>)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Fonts w:ascii="微软雅黑" w:hAnsi="微软雅黑" w:eastAsia="微软雅黑" w:cs="宋体"/>
          <w:color w:val="FF0000"/>
          <w:kern w:val="0"/>
          <w:sz w:val="22"/>
        </w:rPr>
        <w:t>返回示例: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{"code":0,"errMsg":"","object":{"tradeType":"pay.alipay.native","token":"","wxPayinfo":"","wxAppId":"","wxPayWay":"","aliPayWay":"</w:t>
      </w:r>
      <w:bookmarkStart w:id="5" w:name="OLE_LINK3"/>
      <w:bookmarkStart w:id="6" w:name="OLE_LINK2"/>
      <w:bookmarkStart w:id="7" w:name="OLE_LINK1"/>
      <w:r>
        <w:rPr>
          <w:rFonts w:ascii="微软雅黑" w:hAnsi="微软雅黑" w:eastAsia="微软雅黑" w:cs="宋体"/>
          <w:color w:val="3F3F3F"/>
          <w:kern w:val="0"/>
          <w:sz w:val="22"/>
        </w:rPr>
        <w:t>https://qr.alipay.com/bax002640xkv1hfkwfd52078</w:t>
      </w:r>
      <w:bookmarkEnd w:id="5"/>
      <w:bookmarkEnd w:id="6"/>
      <w:bookmarkEnd w:id="7"/>
      <w:r>
        <w:rPr>
          <w:rFonts w:ascii="微软雅黑" w:hAnsi="微软雅黑" w:eastAsia="微软雅黑" w:cs="宋体"/>
          <w:color w:val="3F3F3F"/>
          <w:kern w:val="0"/>
          <w:sz w:val="22"/>
        </w:rPr>
        <w:t>","data":"https://qr.alipay.com/bax002640xkv1hfkwfd52078"}}</w:t>
      </w: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</w:p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Style w:val="19"/>
        </w:rPr>
        <w:t>二、 订单查询接口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商户可以主动发起订单查询。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请求方式:POST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请求格式:JSON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 xml:space="preserve">请求接口： </w:t>
      </w:r>
      <w:r>
        <w:rPr>
          <w:rFonts w:hint="eastAsia" w:ascii="Calibri" w:hAnsi="Calibri" w:cs="Calibri"/>
          <w:color w:val="3E3E3E"/>
          <w:sz w:val="22"/>
        </w:rPr>
        <w:t>http://www.kanuoyishu.com</w:t>
      </w:r>
      <w:r>
        <w:rPr>
          <w:rFonts w:ascii="Calibri" w:hAnsi="Calibri" w:cs="Calibri"/>
          <w:color w:val="3E3E3E"/>
          <w:sz w:val="22"/>
        </w:rPr>
        <w:t>:9091/business/order/query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b/>
          <w:bCs/>
          <w:color w:val="FF0000"/>
          <w:kern w:val="0"/>
          <w:sz w:val="22"/>
        </w:rPr>
        <w:t>注意 HTTP 请求头添加: Content-Type: application/json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22"/>
        </w:rPr>
        <w:t>请求参数:</w:t>
      </w:r>
    </w:p>
    <w:tbl>
      <w:tblPr>
        <w:tblStyle w:val="9"/>
        <w:tblW w:w="8261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0"/>
        <w:gridCol w:w="1660"/>
        <w:gridCol w:w="1661"/>
        <w:gridCol w:w="26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参数名称 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变量名 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类型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商户编号 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merId 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商户后台获取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商户订单号 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orderId 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商户唯一订单号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5" w:hRule="atLeast"/>
        </w:trPr>
        <w:tc>
          <w:tcPr>
            <w:tcW w:w="2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md5 验证签名串 </w:t>
            </w:r>
          </w:p>
        </w:tc>
        <w:tc>
          <w:tcPr>
            <w:tcW w:w="16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sign </w:t>
            </w:r>
          </w:p>
        </w:tc>
        <w:tc>
          <w:tcPr>
            <w:tcW w:w="1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参照签名规则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Fonts w:ascii="微软雅黑" w:hAnsi="微软雅黑" w:eastAsia="微软雅黑" w:cs="宋体"/>
          <w:color w:val="FF0000"/>
          <w:kern w:val="0"/>
          <w:sz w:val="22"/>
        </w:rPr>
        <w:t>签名规则：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{value}要替换成接收到的值， {key}要替换成平台分配的接入密钥，可在商户后台获取merId={value}&amp;orderId={value}&amp;{key}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22"/>
        </w:rPr>
        <w:t>注意:{} 需要去掉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使用 md5 签名上面拼接的字符串即可生成 32 位密文再转换成大写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22"/>
        </w:rPr>
        <w:t>请求示例 ：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{"merId":"10001","orderId":"T1491445348661","sign":"503374D0333610080A03F60 2C5A3994E"}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22"/>
        </w:rPr>
        <w:t>返回结果：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返回信息同步返回，以 json 方式提供。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</w:p>
    <w:tbl>
      <w:tblPr>
        <w:tblStyle w:val="9"/>
        <w:tblW w:w="7335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3"/>
        <w:gridCol w:w="1559"/>
        <w:gridCol w:w="1843"/>
        <w:gridCol w:w="25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参数名称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变量名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类型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状态码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status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返回状态，0 为成功，非 0 为订单未付款或失败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返回信息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msg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具体信息描述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订单号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orderId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订单号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金额 </w:t>
            </w:r>
          </w:p>
        </w:tc>
        <w:tc>
          <w:tcPr>
            <w:tcW w:w="155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money </w:t>
            </w:r>
          </w:p>
        </w:tc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金额</w:t>
            </w:r>
          </w:p>
        </w:tc>
      </w:tr>
    </w:tbl>
    <w:p>
      <w:pPr>
        <w:widowControl/>
        <w:jc w:val="left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微软雅黑" w:hAnsi="微软雅黑" w:eastAsia="微软雅黑" w:cs="宋体"/>
          <w:color w:val="FF0000"/>
          <w:kern w:val="0"/>
          <w:sz w:val="22"/>
        </w:rPr>
        <w:t>返回示例：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{"status":"0","msg":""," orderId ":"商户订单号"," money ":"100"}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32"/>
          <w:szCs w:val="32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32"/>
          <w:szCs w:val="32"/>
        </w:rPr>
      </w:pPr>
    </w:p>
    <w:p>
      <w:pPr>
        <w:widowControl/>
        <w:jc w:val="left"/>
        <w:rPr>
          <w:rFonts w:ascii="宋体" w:hAnsi="宋体" w:eastAsia="宋体" w:cs="宋体"/>
          <w:color w:val="000000"/>
          <w:kern w:val="0"/>
          <w:sz w:val="32"/>
          <w:szCs w:val="32"/>
        </w:rPr>
      </w:pPr>
    </w:p>
    <w:p>
      <w:pPr>
        <w:widowControl/>
        <w:jc w:val="left"/>
        <w:rPr>
          <w:rStyle w:val="19"/>
        </w:rPr>
      </w:pPr>
    </w:p>
    <w:p>
      <w:pPr>
        <w:widowControl/>
        <w:jc w:val="left"/>
        <w:rPr>
          <w:rStyle w:val="19"/>
        </w:rPr>
      </w:pPr>
    </w:p>
    <w:p>
      <w:pPr>
        <w:widowControl/>
        <w:jc w:val="left"/>
        <w:rPr>
          <w:rStyle w:val="19"/>
        </w:rPr>
      </w:pPr>
    </w:p>
    <w:p>
      <w:pPr>
        <w:widowControl/>
        <w:jc w:val="left"/>
        <w:rPr>
          <w:rStyle w:val="19"/>
        </w:rPr>
      </w:pPr>
    </w:p>
    <w:p>
      <w:pPr>
        <w:widowControl/>
        <w:jc w:val="left"/>
        <w:rPr>
          <w:rStyle w:val="19"/>
        </w:rPr>
      </w:pPr>
    </w:p>
    <w:p>
      <w:pPr>
        <w:widowControl/>
        <w:jc w:val="left"/>
        <w:rPr>
          <w:rStyle w:val="19"/>
        </w:rPr>
      </w:pPr>
    </w:p>
    <w:p>
      <w:pPr>
        <w:widowControl/>
        <w:jc w:val="left"/>
        <w:rPr>
          <w:rStyle w:val="19"/>
        </w:rPr>
      </w:pPr>
    </w:p>
    <w:p>
      <w:pPr>
        <w:widowControl/>
        <w:jc w:val="left"/>
        <w:rPr>
          <w:rStyle w:val="19"/>
        </w:rPr>
      </w:pP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Style w:val="19"/>
        </w:rPr>
        <w:t>三、 计费通知接口</w:t>
      </w:r>
      <w:r>
        <w:rPr>
          <w:rFonts w:hint="eastAsia"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2"/>
        </w:rPr>
        <w:t xml:space="preserve">商户下单传递的 </w:t>
      </w:r>
      <w:r>
        <w:rPr>
          <w:rFonts w:ascii="微软雅黑" w:hAnsi="微软雅黑" w:eastAsia="微软雅黑" w:cs="Times New Roman"/>
          <w:color w:val="000000"/>
          <w:kern w:val="0"/>
          <w:sz w:val="22"/>
        </w:rPr>
        <w:t xml:space="preserve">notify </w:t>
      </w:r>
      <w:r>
        <w:rPr>
          <w:rFonts w:ascii="微软雅黑" w:hAnsi="微软雅黑" w:eastAsia="微软雅黑" w:cs="宋体"/>
          <w:color w:val="000000"/>
          <w:kern w:val="0"/>
          <w:sz w:val="22"/>
        </w:rPr>
        <w:t>或者在后台配置的通知地址，通过以下规则通知到商户接口</w:t>
      </w:r>
      <w:r>
        <w:rPr>
          <w:rFonts w:hint="eastAsia" w:ascii="微软雅黑" w:hAnsi="微软雅黑" w:eastAsia="微软雅黑" w:cs="宋体"/>
          <w:color w:val="00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2"/>
        </w:rPr>
        <w:t>请求方式</w:t>
      </w:r>
      <w:r>
        <w:rPr>
          <w:rFonts w:ascii="微软雅黑" w:hAnsi="微软雅黑" w:eastAsia="微软雅黑" w:cs="Times New Roman"/>
          <w:color w:val="000000"/>
          <w:kern w:val="0"/>
          <w:sz w:val="22"/>
        </w:rPr>
        <w:t>:GET</w:t>
      </w:r>
      <w:r>
        <w:rPr>
          <w:rFonts w:ascii="微软雅黑" w:hAnsi="微软雅黑" w:eastAsia="微软雅黑" w:cs="Times New Roman"/>
          <w:color w:val="00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2"/>
        </w:rPr>
        <w:t>请求接口</w:t>
      </w:r>
      <w:r>
        <w:rPr>
          <w:rFonts w:ascii="微软雅黑" w:hAnsi="微软雅黑" w:eastAsia="微软雅黑" w:cs="Times New Roman"/>
          <w:color w:val="000000"/>
          <w:kern w:val="0"/>
          <w:sz w:val="22"/>
        </w:rPr>
        <w:t>:</w:t>
      </w:r>
      <w:r>
        <w:rPr>
          <w:rFonts w:ascii="微软雅黑" w:hAnsi="微软雅黑" w:eastAsia="微软雅黑" w:cs="宋体"/>
          <w:color w:val="000000"/>
          <w:kern w:val="0"/>
          <w:sz w:val="22"/>
        </w:rPr>
        <w:t>由商户提供</w:t>
      </w:r>
      <w:r>
        <w:rPr>
          <w:rFonts w:hint="eastAsia" w:ascii="微软雅黑" w:hAnsi="微软雅黑" w:eastAsia="微软雅黑" w:cs="宋体"/>
          <w:color w:val="000000"/>
          <w:kern w:val="0"/>
          <w:sz w:val="22"/>
        </w:rPr>
        <w:t>(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t>优先使用后台配置地址,如接口和后台同时配置地址，优先使用后台配置的地址</w:t>
      </w:r>
      <w:r>
        <w:rPr>
          <w:rFonts w:hint="eastAsia" w:ascii="微软雅黑" w:hAnsi="微软雅黑" w:eastAsia="微软雅黑" w:cs="宋体"/>
          <w:color w:val="000000"/>
          <w:kern w:val="0"/>
          <w:sz w:val="22"/>
        </w:rPr>
        <w:t>)</w:t>
      </w:r>
      <w:r>
        <w:rPr>
          <w:rFonts w:hint="eastAsia" w:ascii="微软雅黑" w:hAnsi="微软雅黑" w:eastAsia="微软雅黑" w:cs="宋体"/>
          <w:color w:val="00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000000"/>
          <w:kern w:val="0"/>
          <w:sz w:val="22"/>
        </w:rPr>
        <w:t>请求参数列表</w:t>
      </w:r>
    </w:p>
    <w:tbl>
      <w:tblPr>
        <w:tblStyle w:val="9"/>
        <w:tblW w:w="7760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1560"/>
        <w:gridCol w:w="1984"/>
        <w:gridCol w:w="2520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参数名称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变量名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 xml:space="preserve">类型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472C4" w:themeFill="accent1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b/>
                <w:bCs/>
                <w:color w:val="3F3F3F"/>
                <w:kern w:val="0"/>
                <w:sz w:val="22"/>
              </w:rPr>
              <w:t>说明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状态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code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0 成功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商户号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merId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后台分配的商户号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商户订单号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orderId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商户下单订单号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平台订单号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tradeId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平台交易订单号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支付类型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payWay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1:微信 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2:支付宝 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3:银联 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4:QQ 钱包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t>5:京东</w:t>
            </w:r>
          </w:p>
          <w:p>
            <w:pPr>
              <w:widowControl/>
              <w:jc w:val="left"/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</w:pPr>
            <w:r>
              <w:rPr>
                <w:rFonts w:hint="eastAsia" w:ascii="微软雅黑" w:hAnsi="微软雅黑" w:eastAsia="微软雅黑" w:cs="宋体"/>
                <w:color w:val="3F3F3F"/>
                <w:kern w:val="0"/>
                <w:sz w:val="22"/>
              </w:rPr>
              <w:t>6:苏宁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价格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money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分，支付金额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自定义参数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remark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下单透传自定义参数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计费时间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time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yyyymmddhhmmss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签名串 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sign </w:t>
            </w:r>
          </w:p>
        </w:tc>
        <w:tc>
          <w:tcPr>
            <w:tcW w:w="19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 xml:space="preserve">String </w:t>
            </w:r>
          </w:p>
        </w:tc>
        <w:tc>
          <w:tcPr>
            <w:tcW w:w="25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微软雅黑" w:hAnsi="微软雅黑" w:eastAsia="微软雅黑" w:cs="宋体"/>
                <w:color w:val="3F3F3F"/>
                <w:kern w:val="0"/>
                <w:sz w:val="22"/>
              </w:rPr>
              <w:t>参照签名说明</w:t>
            </w:r>
          </w:p>
        </w:tc>
      </w:tr>
    </w:tbl>
    <w:p>
      <w:pPr>
        <w:rPr>
          <w:rFonts w:ascii="微软雅黑" w:hAnsi="微软雅黑" w:eastAsia="微软雅黑" w:cs="宋体"/>
          <w:color w:val="3F3F3F"/>
          <w:kern w:val="0"/>
          <w:sz w:val="22"/>
        </w:rPr>
      </w:pPr>
    </w:p>
    <w:p>
      <w:pPr>
        <w:rPr>
          <w:rFonts w:ascii="微软雅黑" w:hAnsi="微软雅黑" w:eastAsia="微软雅黑" w:cs="宋体"/>
          <w:color w:val="3F3F3F"/>
          <w:kern w:val="0"/>
          <w:sz w:val="22"/>
        </w:rPr>
      </w:pPr>
      <w:r>
        <w:rPr>
          <w:rFonts w:ascii="微软雅黑" w:hAnsi="微软雅黑" w:eastAsia="微软雅黑" w:cs="宋体"/>
          <w:color w:val="3F3F3F"/>
          <w:kern w:val="0"/>
          <w:sz w:val="22"/>
        </w:rPr>
        <w:t>通知签名规则如下: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22"/>
        </w:rPr>
        <w:t>使用接收到的值替换每个参数的{value},{key}使用商户 key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code{value}merId{value}money{value}orderId{value}payWay{value}remark{value}time{value}tradeId{value}</w:t>
      </w:r>
      <w:r>
        <w:rPr>
          <w:rFonts w:ascii="微软雅黑" w:hAnsi="微软雅黑" w:eastAsia="微软雅黑" w:cs="宋体"/>
          <w:color w:val="FF0000"/>
          <w:kern w:val="0"/>
          <w:sz w:val="22"/>
        </w:rPr>
        <w:t>{key}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然后 md5 签名上面拼接的字符串即可生成 32 位密文并转为大写</w:t>
      </w:r>
      <w:r>
        <w:rPr>
          <w:rFonts w:hint="eastAsia" w:ascii="微软雅黑" w:hAnsi="微软雅黑" w:eastAsia="微软雅黑" w:cs="宋体"/>
          <w:color w:val="3F3F3F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FF0000"/>
          <w:kern w:val="0"/>
          <w:sz w:val="22"/>
        </w:rPr>
        <w:t>注意:{} 需要去掉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请求示例：</w:t>
      </w:r>
      <w:r>
        <w:rPr>
          <w:rFonts w:ascii="宋体" w:hAnsi="宋体" w:eastAsia="宋体" w:cs="宋体"/>
          <w:kern w:val="0"/>
          <w:sz w:val="24"/>
          <w:szCs w:val="24"/>
        </w:rPr>
        <w:br w:type="textWrapping"/>
      </w:r>
      <w:r>
        <w:fldChar w:fldCharType="begin"/>
      </w:r>
      <w:r>
        <w:instrText xml:space="preserve"> HYPERLINK "http://www.baidu.com/?code=0&amp;merId=10003&amp;money=1&amp;orderId=T1493954846592&amp;payWay=1&amp;remark=hello&amp;sign=97D0FBD267B90A91B03F392AD9B2638F&amp;time=20170505112728&amp;tradeId=T20170505112728965199" </w:instrText>
      </w:r>
      <w:r>
        <w:fldChar w:fldCharType="separate"/>
      </w:r>
      <w:r>
        <w:rPr>
          <w:rStyle w:val="8"/>
          <w:rFonts w:ascii="微软雅黑" w:hAnsi="微软雅黑" w:eastAsia="微软雅黑" w:cs="宋体"/>
          <w:kern w:val="0"/>
          <w:sz w:val="22"/>
        </w:rPr>
        <w:t>http://www.baidu.com/?code=0&amp;merId=10003&amp;money=1&amp;orderId=T1493954846592&amp;payWay=1&amp;remark=hello&amp;sign=97D0FBD267B90A91B03F392AD9B2638F&amp;time=20170505112728&amp;tradeId=T20170505112728965199</w:t>
      </w:r>
      <w:r>
        <w:rPr>
          <w:rStyle w:val="8"/>
          <w:rFonts w:ascii="微软雅黑" w:hAnsi="微软雅黑" w:eastAsia="微软雅黑" w:cs="宋体"/>
          <w:kern w:val="0"/>
          <w:sz w:val="22"/>
        </w:rPr>
        <w:fldChar w:fldCharType="end"/>
      </w:r>
    </w:p>
    <w:p>
      <w:r>
        <w:rPr>
          <w:rFonts w:ascii="微软雅黑" w:hAnsi="微软雅黑" w:eastAsia="微软雅黑" w:cs="宋体"/>
          <w:color w:val="3F3F3F"/>
          <w:kern w:val="0"/>
          <w:sz w:val="22"/>
        </w:rPr>
        <w:t xml:space="preserve">返回结果： </w:t>
      </w:r>
      <w:r>
        <w:rPr>
          <w:rFonts w:ascii="微软雅黑" w:hAnsi="微软雅黑" w:eastAsia="微软雅黑" w:cs="宋体"/>
          <w:color w:val="FF0000"/>
          <w:kern w:val="0"/>
          <w:sz w:val="22"/>
        </w:rPr>
        <w:t>success</w:t>
      </w:r>
      <w:r>
        <w:rPr>
          <w:rFonts w:hint="eastAsia" w:ascii="微软雅黑" w:hAnsi="微软雅黑" w:eastAsia="微软雅黑" w:cs="宋体"/>
          <w:color w:val="FF0000"/>
          <w:kern w:val="0"/>
          <w:sz w:val="22"/>
        </w:rPr>
        <w:br w:type="textWrapping"/>
      </w:r>
      <w:r>
        <w:rPr>
          <w:rFonts w:ascii="微软雅黑" w:hAnsi="微软雅黑" w:eastAsia="微软雅黑" w:cs="宋体"/>
          <w:color w:val="3F3F3F"/>
          <w:kern w:val="0"/>
          <w:sz w:val="22"/>
        </w:rPr>
        <w:t>只同步成功数据,接收到数据后请返回 success,其他返回均当作失败处理,间隔 5 分钟后再次同步，最多同步 5次。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6DA"/>
    <w:rsid w:val="000166DA"/>
    <w:rsid w:val="00024695"/>
    <w:rsid w:val="00094176"/>
    <w:rsid w:val="000B57DF"/>
    <w:rsid w:val="00166068"/>
    <w:rsid w:val="001B10BD"/>
    <w:rsid w:val="001E4038"/>
    <w:rsid w:val="00220C72"/>
    <w:rsid w:val="002301C1"/>
    <w:rsid w:val="002303C7"/>
    <w:rsid w:val="002936BE"/>
    <w:rsid w:val="003141E2"/>
    <w:rsid w:val="0031450C"/>
    <w:rsid w:val="003165F2"/>
    <w:rsid w:val="00372E28"/>
    <w:rsid w:val="00384E90"/>
    <w:rsid w:val="003A2584"/>
    <w:rsid w:val="00457AC2"/>
    <w:rsid w:val="00466AE9"/>
    <w:rsid w:val="004B6076"/>
    <w:rsid w:val="0055381A"/>
    <w:rsid w:val="00570E16"/>
    <w:rsid w:val="005C31E8"/>
    <w:rsid w:val="005C4CE5"/>
    <w:rsid w:val="005D05DE"/>
    <w:rsid w:val="005F1923"/>
    <w:rsid w:val="006A734B"/>
    <w:rsid w:val="00714282"/>
    <w:rsid w:val="007A0E41"/>
    <w:rsid w:val="008138A5"/>
    <w:rsid w:val="00827544"/>
    <w:rsid w:val="0084472C"/>
    <w:rsid w:val="008603F3"/>
    <w:rsid w:val="00874A6F"/>
    <w:rsid w:val="00891B2E"/>
    <w:rsid w:val="009101B2"/>
    <w:rsid w:val="00932689"/>
    <w:rsid w:val="009563EC"/>
    <w:rsid w:val="009806F5"/>
    <w:rsid w:val="009A271B"/>
    <w:rsid w:val="009A6E39"/>
    <w:rsid w:val="009B20FF"/>
    <w:rsid w:val="009C6721"/>
    <w:rsid w:val="009D23DD"/>
    <w:rsid w:val="009F00D3"/>
    <w:rsid w:val="009F6273"/>
    <w:rsid w:val="009F788C"/>
    <w:rsid w:val="00A26B69"/>
    <w:rsid w:val="00AF49DC"/>
    <w:rsid w:val="00B162C1"/>
    <w:rsid w:val="00B8184A"/>
    <w:rsid w:val="00B85C38"/>
    <w:rsid w:val="00BB35C7"/>
    <w:rsid w:val="00BC673A"/>
    <w:rsid w:val="00D33F1D"/>
    <w:rsid w:val="00DB5B0F"/>
    <w:rsid w:val="00DD3613"/>
    <w:rsid w:val="00DD60B4"/>
    <w:rsid w:val="00DE6482"/>
    <w:rsid w:val="00E0016E"/>
    <w:rsid w:val="00E57A72"/>
    <w:rsid w:val="00E64805"/>
    <w:rsid w:val="00EB4FE2"/>
    <w:rsid w:val="00EB6769"/>
    <w:rsid w:val="00F22BAE"/>
    <w:rsid w:val="00F56CBA"/>
    <w:rsid w:val="024A7445"/>
    <w:rsid w:val="07676505"/>
    <w:rsid w:val="09F71A86"/>
    <w:rsid w:val="0C552D5F"/>
    <w:rsid w:val="115D5FCC"/>
    <w:rsid w:val="116D0BB2"/>
    <w:rsid w:val="16AB0A19"/>
    <w:rsid w:val="19042177"/>
    <w:rsid w:val="1F8A1B9F"/>
    <w:rsid w:val="202C4277"/>
    <w:rsid w:val="2190074D"/>
    <w:rsid w:val="23945C01"/>
    <w:rsid w:val="258A6E7A"/>
    <w:rsid w:val="28783B28"/>
    <w:rsid w:val="295E71BA"/>
    <w:rsid w:val="33403B65"/>
    <w:rsid w:val="3F017995"/>
    <w:rsid w:val="654C707B"/>
    <w:rsid w:val="657158B0"/>
    <w:rsid w:val="67796513"/>
    <w:rsid w:val="6EDD7D36"/>
    <w:rsid w:val="7BE552E5"/>
    <w:rsid w:val="7C8A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3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0">
    <w:name w:val="fontstyle01"/>
    <w:basedOn w:val="7"/>
    <w:qFormat/>
    <w:uiPriority w:val="0"/>
    <w:rPr>
      <w:rFonts w:hint="eastAsia" w:ascii="微软雅黑" w:hAnsi="微软雅黑" w:eastAsia="微软雅黑"/>
      <w:b/>
      <w:bCs/>
      <w:color w:val="000000"/>
      <w:sz w:val="36"/>
      <w:szCs w:val="36"/>
    </w:rPr>
  </w:style>
  <w:style w:type="character" w:customStyle="1" w:styleId="11">
    <w:name w:val="fontstyle21"/>
    <w:basedOn w:val="7"/>
    <w:qFormat/>
    <w:uiPriority w:val="0"/>
    <w:rPr>
      <w:rFonts w:hint="eastAsia" w:ascii="宋体" w:hAnsi="宋体" w:eastAsia="宋体"/>
      <w:color w:val="000000"/>
      <w:sz w:val="32"/>
      <w:szCs w:val="32"/>
    </w:rPr>
  </w:style>
  <w:style w:type="character" w:customStyle="1" w:styleId="12">
    <w:name w:val="fontstyle31"/>
    <w:basedOn w:val="7"/>
    <w:qFormat/>
    <w:uiPriority w:val="0"/>
    <w:rPr>
      <w:rFonts w:hint="eastAsia" w:ascii="微软雅黑" w:hAnsi="微软雅黑" w:eastAsia="微软雅黑"/>
      <w:color w:val="3F3F3F"/>
      <w:sz w:val="22"/>
      <w:szCs w:val="22"/>
    </w:rPr>
  </w:style>
  <w:style w:type="character" w:customStyle="1" w:styleId="13">
    <w:name w:val="fontstyle41"/>
    <w:basedOn w:val="7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character" w:customStyle="1" w:styleId="14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5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6">
    <w:name w:val="未处理的提及1"/>
    <w:basedOn w:val="7"/>
    <w:semiHidden/>
    <w:unhideWhenUsed/>
    <w:uiPriority w:val="99"/>
    <w:rPr>
      <w:color w:val="808080"/>
      <w:shd w:val="clear" w:color="auto" w:fill="E6E6E6"/>
    </w:rPr>
  </w:style>
  <w:style w:type="character" w:customStyle="1" w:styleId="17">
    <w:name w:val="fontstyle11"/>
    <w:basedOn w:val="7"/>
    <w:qFormat/>
    <w:uiPriority w:val="0"/>
    <w:rPr>
      <w:rFonts w:hint="default" w:ascii="Calibri" w:hAnsi="Calibri" w:cs="Calibri"/>
      <w:color w:val="000000"/>
      <w:sz w:val="22"/>
      <w:szCs w:val="22"/>
    </w:rPr>
  </w:style>
  <w:style w:type="character" w:customStyle="1" w:styleId="1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9">
    <w:name w:val="标题 2 字符"/>
    <w:basedOn w:val="7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7"/>
    <w:link w:val="4"/>
    <w:qFormat/>
    <w:uiPriority w:val="9"/>
    <w:rPr>
      <w:b/>
      <w:bCs/>
      <w:sz w:val="32"/>
      <w:szCs w:val="32"/>
    </w:rPr>
  </w:style>
  <w:style w:type="paragraph" w:styleId="21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3112B4-5CF3-4989-9D00-BC620570E58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539</Words>
  <Characters>3075</Characters>
  <Lines>25</Lines>
  <Paragraphs>7</Paragraphs>
  <TotalTime>25</TotalTime>
  <ScaleCrop>false</ScaleCrop>
  <LinksUpToDate>false</LinksUpToDate>
  <CharactersWithSpaces>3607</CharactersWithSpaces>
  <Application>WPS Office_11.1.0.7832_F1E327BC-269C-435d-A152-05C5408002CA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2018-04-29T14:55:00Z</dcterms:created>
  <dc:creator>pan qiang</dc:creator>
  <cp:lastModifiedBy>lenovo</cp:lastModifiedBy>
  <cp:lastPrinted>2018-04-29T15:03:00Z</cp:lastPrinted>
  <dcterms:modified xsi:type="dcterms:W3CDTF">2018-09-22T05:34:26Z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2052-11.1.0.7832</vt:lpwstr>
  </property>
</Properties>
</file>