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0"/>
        <w:numPr>
          <w:ilvl w:val="0"/>
          <w:numId w:val="0"/>
        </w:numPr>
      </w:pPr>
    </w:p>
    <w:p/>
    <w:p/>
    <w:p/>
    <w:p/>
    <w:p/>
    <w:p/>
    <w:p>
      <w:pPr>
        <w:widowControl w:val="0"/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YD平台接口</w:t>
      </w:r>
      <w:r>
        <w:rPr>
          <w:rFonts w:ascii="宋体" w:hAnsi="宋体"/>
          <w:b/>
          <w:sz w:val="52"/>
          <w:szCs w:val="52"/>
        </w:rPr>
        <w:t>规范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left="1680" w:firstLine="420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日期：</w:t>
      </w:r>
      <w:r>
        <w:rPr>
          <w:sz w:val="28"/>
          <w:szCs w:val="28"/>
          <w:u w:val="single"/>
        </w:rPr>
        <w:t>201</w:t>
      </w:r>
      <w:r>
        <w:rPr>
          <w:rFonts w:hint="eastAsia"/>
          <w:sz w:val="28"/>
          <w:szCs w:val="28"/>
          <w:u w:val="single"/>
        </w:rPr>
        <w:t>8年4月</w:t>
      </w:r>
    </w:p>
    <w:p>
      <w:pPr>
        <w:ind w:left="1260" w:firstLine="420"/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0" w:name="_Toc513201374"/>
      <w:r>
        <w:t>目录</w:t>
      </w:r>
      <w:bookmarkEnd w:id="0"/>
    </w:p>
    <w:p>
      <w:pPr>
        <w:pStyle w:val="19"/>
        <w:tabs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"_Toc513201374" </w:instrText>
      </w:r>
      <w:r>
        <w:fldChar w:fldCharType="separate"/>
      </w:r>
      <w:r>
        <w:rPr>
          <w:rStyle w:val="29"/>
          <w:rFonts w:hint="eastAsia"/>
        </w:rPr>
        <w:t>目录</w:t>
      </w:r>
      <w:r>
        <w:tab/>
      </w:r>
      <w:r>
        <w:fldChar w:fldCharType="begin"/>
      </w:r>
      <w:r>
        <w:instrText xml:space="preserve"> PAGEREF _Toc513201374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left" w:pos="42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"_Toc513201375" </w:instrText>
      </w:r>
      <w:r>
        <w:fldChar w:fldCharType="separate"/>
      </w:r>
      <w:r>
        <w:rPr>
          <w:rStyle w:val="29"/>
          <w:rFonts w:ascii="Microsoft JhengHei" w:hAnsi="Microsoft JhengHei" w:eastAsia="Microsoft JhengHei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文档说明</w:t>
      </w:r>
      <w:r>
        <w:tab/>
      </w:r>
      <w:r>
        <w:fldChar w:fldCharType="begin"/>
      </w:r>
      <w:r>
        <w:instrText xml:space="preserve"> PAGEREF _Toc513201375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"_Toc513201376" </w:instrText>
      </w:r>
      <w:r>
        <w:fldChar w:fldCharType="separate"/>
      </w:r>
      <w:r>
        <w:rPr>
          <w:rStyle w:val="29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_Toc513201376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"_Toc513201377" </w:instrText>
      </w:r>
      <w:r>
        <w:fldChar w:fldCharType="separate"/>
      </w:r>
      <w:r>
        <w:rPr>
          <w:rStyle w:val="29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阅读对象</w:t>
      </w:r>
      <w:r>
        <w:tab/>
      </w:r>
      <w:r>
        <w:fldChar w:fldCharType="begin"/>
      </w:r>
      <w:r>
        <w:instrText xml:space="preserve"> PAGEREF _Toc513201377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"_Toc513201378" </w:instrText>
      </w:r>
      <w:r>
        <w:fldChar w:fldCharType="separate"/>
      </w:r>
      <w:r>
        <w:rPr>
          <w:rStyle w:val="29"/>
        </w:rPr>
        <w:t>1.3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相关约定</w:t>
      </w:r>
      <w:r>
        <w:tab/>
      </w:r>
      <w:r>
        <w:fldChar w:fldCharType="begin"/>
      </w:r>
      <w:r>
        <w:instrText xml:space="preserve"> PAGEREF _Toc513201378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42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"_Toc513201379" </w:instrText>
      </w:r>
      <w:r>
        <w:fldChar w:fldCharType="separate"/>
      </w:r>
      <w:r>
        <w:rPr>
          <w:rStyle w:val="29"/>
          <w:rFonts w:ascii="Microsoft JhengHei" w:hAnsi="Microsoft JhengHei" w:eastAsia="Microsoft JhengHei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</w:rPr>
        <w:t xml:space="preserve">API </w:t>
      </w:r>
      <w:r>
        <w:rPr>
          <w:rStyle w:val="29"/>
          <w:rFonts w:hint="eastAsia"/>
        </w:rPr>
        <w:t>概述</w:t>
      </w:r>
      <w:r>
        <w:tab/>
      </w:r>
      <w:r>
        <w:fldChar w:fldCharType="begin"/>
      </w:r>
      <w:r>
        <w:instrText xml:space="preserve"> PAGEREF _Toc513201379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42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"_Toc513201380" </w:instrText>
      </w:r>
      <w:r>
        <w:fldChar w:fldCharType="separate"/>
      </w:r>
      <w:r>
        <w:rPr>
          <w:rStyle w:val="29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_Toc513201380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"_Toc513201381" </w:instrText>
      </w:r>
      <w:r>
        <w:fldChar w:fldCharType="separate"/>
      </w:r>
      <w:r>
        <w:rPr>
          <w:rStyle w:val="29"/>
        </w:rPr>
        <w:t>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通讯方式</w:t>
      </w:r>
      <w:r>
        <w:tab/>
      </w:r>
      <w:r>
        <w:fldChar w:fldCharType="begin"/>
      </w:r>
      <w:r>
        <w:instrText xml:space="preserve"> PAGEREF _Toc513201381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"_Toc513201382" </w:instrText>
      </w:r>
      <w:r>
        <w:fldChar w:fldCharType="separate"/>
      </w:r>
      <w:r>
        <w:rPr>
          <w:rStyle w:val="29"/>
        </w:rPr>
        <w:t>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数据返回</w:t>
      </w:r>
      <w:r>
        <w:tab/>
      </w:r>
      <w:r>
        <w:fldChar w:fldCharType="begin"/>
      </w:r>
      <w:r>
        <w:instrText xml:space="preserve"> PAGEREF _Toc513201382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left" w:pos="168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"_Toc513201383" </w:instrText>
      </w:r>
      <w:r>
        <w:fldChar w:fldCharType="separate"/>
      </w:r>
      <w:r>
        <w:rPr>
          <w:rStyle w:val="29"/>
          <w:rFonts w:ascii="Microsoft JhengHei" w:hAnsi="Microsoft JhengHei" w:eastAsia="Microsoft JhengHei"/>
        </w:rPr>
        <w:t>3.2.1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返回值说明</w:t>
      </w:r>
      <w:r>
        <w:tab/>
      </w:r>
      <w:r>
        <w:fldChar w:fldCharType="begin"/>
      </w:r>
      <w:r>
        <w:instrText xml:space="preserve"> PAGEREF _Toc513201383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left" w:pos="168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"_Toc513201384" </w:instrText>
      </w:r>
      <w:r>
        <w:fldChar w:fldCharType="separate"/>
      </w:r>
      <w:r>
        <w:rPr>
          <w:rStyle w:val="29"/>
        </w:rPr>
        <w:t>3.2.2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其它注意事项</w:t>
      </w:r>
      <w:r>
        <w:tab/>
      </w:r>
      <w:r>
        <w:fldChar w:fldCharType="begin"/>
      </w:r>
      <w:r>
        <w:instrText xml:space="preserve"> PAGEREF _Toc513201384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"_Toc513201385" </w:instrText>
      </w:r>
      <w:r>
        <w:fldChar w:fldCharType="separate"/>
      </w:r>
      <w:r>
        <w:rPr>
          <w:rStyle w:val="29"/>
        </w:rPr>
        <w:t>3.3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签名与验签采用</w:t>
      </w:r>
      <w:r>
        <w:rPr>
          <w:rStyle w:val="29"/>
        </w:rPr>
        <w:t>RSA</w:t>
      </w:r>
      <w:r>
        <w:rPr>
          <w:rStyle w:val="29"/>
          <w:rFonts w:hint="eastAsia"/>
        </w:rPr>
        <w:t>算法</w:t>
      </w:r>
      <w:r>
        <w:tab/>
      </w:r>
      <w:r>
        <w:fldChar w:fldCharType="begin"/>
      </w:r>
      <w:r>
        <w:instrText xml:space="preserve"> PAGEREF _Toc513201385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42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"_Toc513201386" </w:instrText>
      </w:r>
      <w:r>
        <w:fldChar w:fldCharType="separate"/>
      </w:r>
      <w:r>
        <w:rPr>
          <w:rStyle w:val="29"/>
        </w:rPr>
        <w:t>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_Toc513201386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"_Toc513201387" </w:instrText>
      </w:r>
      <w:r>
        <w:fldChar w:fldCharType="separate"/>
      </w:r>
      <w:r>
        <w:rPr>
          <w:rStyle w:val="29"/>
        </w:rPr>
        <w:t>4.1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 w:ascii="Calibri" w:hAnsi="Calibri"/>
        </w:rPr>
        <w:t>商户交易下单</w:t>
      </w:r>
      <w:r>
        <w:tab/>
      </w:r>
      <w:r>
        <w:fldChar w:fldCharType="begin"/>
      </w:r>
      <w:r>
        <w:instrText xml:space="preserve"> PAGEREF _Toc513201387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left" w:pos="168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"_Toc513201388" </w:instrText>
      </w:r>
      <w:r>
        <w:fldChar w:fldCharType="separate"/>
      </w:r>
      <w:r>
        <w:rPr>
          <w:rStyle w:val="29"/>
        </w:rPr>
        <w:t>4.1.1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_Toc513201388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left" w:pos="168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"_Toc513201389" </w:instrText>
      </w:r>
      <w:r>
        <w:fldChar w:fldCharType="separate"/>
      </w:r>
      <w:r>
        <w:rPr>
          <w:rStyle w:val="29"/>
        </w:rPr>
        <w:t>4.1.2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返回参数说明</w:t>
      </w:r>
      <w:r>
        <w:tab/>
      </w:r>
      <w:r>
        <w:fldChar w:fldCharType="begin"/>
      </w:r>
      <w:r>
        <w:instrText xml:space="preserve"> PAGEREF _Toc513201389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left" w:pos="168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"_Toc513201390" </w:instrText>
      </w:r>
      <w:r>
        <w:fldChar w:fldCharType="separate"/>
      </w:r>
      <w:r>
        <w:rPr>
          <w:rStyle w:val="29"/>
        </w:rPr>
        <w:t>4.1.3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异步通知</w:t>
      </w:r>
      <w:r>
        <w:rPr>
          <w:rStyle w:val="29"/>
        </w:rPr>
        <w:t>(</w:t>
      </w:r>
      <w:r>
        <w:rPr>
          <w:rStyle w:val="29"/>
          <w:rFonts w:hint="eastAsia"/>
        </w:rPr>
        <w:t>接收后返回</w:t>
      </w:r>
      <w:r>
        <w:rPr>
          <w:rStyle w:val="29"/>
        </w:rPr>
        <w:t>success)</w:t>
      </w:r>
      <w:r>
        <w:tab/>
      </w:r>
      <w:r>
        <w:fldChar w:fldCharType="begin"/>
      </w:r>
      <w:r>
        <w:instrText xml:space="preserve"> PAGEREF _Toc513201390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"_Toc513201391" </w:instrText>
      </w:r>
      <w:r>
        <w:fldChar w:fldCharType="separate"/>
      </w:r>
      <w:r>
        <w:rPr>
          <w:rStyle w:val="29"/>
        </w:rPr>
        <w:t>4.2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 w:ascii="Calibri" w:hAnsi="Calibri"/>
        </w:rPr>
        <w:t>交易状态查询</w:t>
      </w:r>
      <w:r>
        <w:tab/>
      </w:r>
      <w:r>
        <w:fldChar w:fldCharType="begin"/>
      </w:r>
      <w:r>
        <w:instrText xml:space="preserve"> PAGEREF _Toc513201391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left" w:pos="168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"_Toc513201392" </w:instrText>
      </w:r>
      <w:r>
        <w:fldChar w:fldCharType="separate"/>
      </w:r>
      <w:r>
        <w:rPr>
          <w:rStyle w:val="29"/>
        </w:rPr>
        <w:t>4.2.1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_Toc513201392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left" w:pos="168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"_Toc513201393" </w:instrText>
      </w:r>
      <w:r>
        <w:fldChar w:fldCharType="separate"/>
      </w:r>
      <w:r>
        <w:rPr>
          <w:rStyle w:val="29"/>
        </w:rPr>
        <w:t>4.2.2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返回参数说明</w:t>
      </w:r>
      <w:r>
        <w:tab/>
      </w:r>
      <w:r>
        <w:fldChar w:fldCharType="begin"/>
      </w:r>
      <w:r>
        <w:instrText xml:space="preserve"> PAGEREF _Toc513201393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"_Toc513201394" </w:instrText>
      </w:r>
      <w:r>
        <w:fldChar w:fldCharType="separate"/>
      </w:r>
      <w:r>
        <w:rPr>
          <w:rStyle w:val="29"/>
        </w:rPr>
        <w:t>4.3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 w:ascii="Calibri" w:hAnsi="Calibri"/>
        </w:rPr>
        <w:t>商户代付发起</w:t>
      </w:r>
      <w:r>
        <w:tab/>
      </w:r>
      <w:r>
        <w:fldChar w:fldCharType="begin"/>
      </w:r>
      <w:r>
        <w:instrText xml:space="preserve"> PAGEREF _Toc513201394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left" w:pos="168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"_Toc513201395" </w:instrText>
      </w:r>
      <w:r>
        <w:fldChar w:fldCharType="separate"/>
      </w:r>
      <w:r>
        <w:rPr>
          <w:rStyle w:val="29"/>
        </w:rPr>
        <w:t>4.3.1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_Toc513201395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left" w:pos="168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"_Toc513201396" </w:instrText>
      </w:r>
      <w:r>
        <w:fldChar w:fldCharType="separate"/>
      </w:r>
      <w:r>
        <w:rPr>
          <w:rStyle w:val="29"/>
        </w:rPr>
        <w:t>4.3.2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返回参数说明</w:t>
      </w:r>
      <w:r>
        <w:tab/>
      </w:r>
      <w:r>
        <w:fldChar w:fldCharType="begin"/>
      </w:r>
      <w:r>
        <w:instrText xml:space="preserve"> PAGEREF _Toc513201396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left" w:pos="168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"_Toc513201397" </w:instrText>
      </w:r>
      <w:r>
        <w:fldChar w:fldCharType="separate"/>
      </w:r>
      <w:r>
        <w:rPr>
          <w:rStyle w:val="29"/>
        </w:rPr>
        <w:t>4.3.3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异步通知</w:t>
      </w:r>
      <w:r>
        <w:rPr>
          <w:rStyle w:val="29"/>
        </w:rPr>
        <w:t>(</w:t>
      </w:r>
      <w:r>
        <w:rPr>
          <w:rStyle w:val="29"/>
          <w:rFonts w:hint="eastAsia"/>
        </w:rPr>
        <w:t>接收后返回</w:t>
      </w:r>
      <w:r>
        <w:rPr>
          <w:rStyle w:val="29"/>
        </w:rPr>
        <w:t>success)</w:t>
      </w:r>
      <w:r>
        <w:tab/>
      </w:r>
      <w:r>
        <w:fldChar w:fldCharType="begin"/>
      </w:r>
      <w:r>
        <w:instrText xml:space="preserve"> PAGEREF _Toc513201397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"_Toc513201398" </w:instrText>
      </w:r>
      <w:r>
        <w:fldChar w:fldCharType="separate"/>
      </w:r>
      <w:r>
        <w:rPr>
          <w:rStyle w:val="29"/>
        </w:rPr>
        <w:t>4.4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 w:ascii="Calibri" w:hAnsi="Calibri"/>
        </w:rPr>
        <w:t>代付状态查询</w:t>
      </w:r>
      <w:r>
        <w:tab/>
      </w:r>
      <w:r>
        <w:fldChar w:fldCharType="begin"/>
      </w:r>
      <w:r>
        <w:instrText xml:space="preserve"> PAGEREF _Toc513201398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left" w:pos="168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"_Toc513201399" </w:instrText>
      </w:r>
      <w:r>
        <w:fldChar w:fldCharType="separate"/>
      </w:r>
      <w:r>
        <w:rPr>
          <w:rStyle w:val="29"/>
        </w:rPr>
        <w:t>4.4.1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_Toc513201399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left" w:pos="168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"_Toc513201400" </w:instrText>
      </w:r>
      <w:r>
        <w:fldChar w:fldCharType="separate"/>
      </w:r>
      <w:r>
        <w:rPr>
          <w:rStyle w:val="29"/>
        </w:rPr>
        <w:t>4.4.2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返回参数说明</w:t>
      </w:r>
      <w:r>
        <w:tab/>
      </w:r>
      <w:r>
        <w:fldChar w:fldCharType="begin"/>
      </w:r>
      <w:r>
        <w:instrText xml:space="preserve"> PAGEREF _Toc513201400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tabs>
          <w:tab w:val="left" w:pos="42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"_Toc513201401" </w:instrText>
      </w:r>
      <w:r>
        <w:fldChar w:fldCharType="separate"/>
      </w:r>
      <w:r>
        <w:rPr>
          <w:rStyle w:val="29"/>
        </w:rPr>
        <w:t>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支付方式编码</w:t>
      </w:r>
      <w:r>
        <w:tab/>
      </w:r>
      <w:r>
        <w:fldChar w:fldCharType="begin"/>
      </w:r>
      <w:r>
        <w:instrText xml:space="preserve"> PAGEREF _Toc513201401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9"/>
        <w:tabs>
          <w:tab w:val="left" w:pos="420"/>
          <w:tab w:val="right" w:leader="dot" w:pos="891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"_Toc513201402" </w:instrText>
      </w:r>
      <w:r>
        <w:fldChar w:fldCharType="separate"/>
      </w:r>
      <w:r>
        <w:rPr>
          <w:rStyle w:val="29"/>
        </w:rPr>
        <w:t>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银行编码</w:t>
      </w:r>
      <w:r>
        <w:tab/>
      </w:r>
      <w:r>
        <w:fldChar w:fldCharType="begin"/>
      </w:r>
      <w:r>
        <w:instrText xml:space="preserve"> PAGEREF _Toc513201402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r>
        <w:rPr>
          <w:bCs/>
          <w:lang w:val="zh-CN"/>
        </w:rPr>
        <w:fldChar w:fldCharType="end"/>
      </w: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>
      <w:pPr>
        <w:pStyle w:val="2"/>
        <w:rPr>
          <w:rFonts w:ascii="Microsoft JhengHei" w:hAnsi="Microsoft JhengHei" w:eastAsia="Microsoft JhengHei"/>
        </w:rPr>
      </w:pPr>
      <w:bookmarkStart w:id="1" w:name="_Toc513201375"/>
      <w:r>
        <w:rPr>
          <w:rFonts w:hint="eastAsia"/>
        </w:rPr>
        <w:t>文档说明</w:t>
      </w:r>
      <w:bookmarkEnd w:id="1"/>
    </w:p>
    <w:p>
      <w:pPr>
        <w:widowControl w:val="0"/>
        <w:autoSpaceDE w:val="0"/>
        <w:autoSpaceDN w:val="0"/>
        <w:spacing w:before="14" w:line="180" w:lineRule="exact"/>
        <w:rPr>
          <w:rFonts w:ascii="Microsoft JhengHei" w:hAnsi="Microsoft JhengHei" w:eastAsia="Microsoft JhengHei"/>
          <w:sz w:val="18"/>
        </w:rPr>
      </w:pPr>
    </w:p>
    <w:p>
      <w:pPr>
        <w:widowControl w:val="0"/>
        <w:autoSpaceDE w:val="0"/>
        <w:autoSpaceDN w:val="0"/>
        <w:spacing w:line="200" w:lineRule="exact"/>
        <w:rPr>
          <w:rFonts w:ascii="Microsoft JhengHei" w:hAnsi="Microsoft JhengHei" w:eastAsia="Microsoft JhengHei"/>
        </w:rPr>
      </w:pPr>
    </w:p>
    <w:p>
      <w:pPr>
        <w:pStyle w:val="3"/>
      </w:pPr>
      <w:bookmarkStart w:id="2" w:name="_Toc513201376"/>
      <w:r>
        <w:rPr>
          <w:rFonts w:hint="eastAsia"/>
        </w:rPr>
        <w:t>接口描述</w:t>
      </w:r>
      <w:bookmarkEnd w:id="2"/>
    </w:p>
    <w:p>
      <w:pPr>
        <w:widowControl w:val="0"/>
        <w:autoSpaceDE w:val="0"/>
        <w:autoSpaceDN w:val="0"/>
        <w:spacing w:before="17" w:line="160" w:lineRule="exact"/>
        <w:rPr>
          <w:rFonts w:ascii="Microsoft JhengHei" w:hAnsi="Microsoft JhengHei" w:eastAsia="Microsoft JhengHei"/>
          <w:sz w:val="16"/>
        </w:rPr>
      </w:pPr>
    </w:p>
    <w:p>
      <w:pPr>
        <w:widowControl w:val="0"/>
        <w:autoSpaceDE w:val="0"/>
        <w:autoSpaceDN w:val="0"/>
        <w:spacing w:line="200" w:lineRule="exact"/>
        <w:rPr>
          <w:rFonts w:ascii="Microsoft JhengHei" w:hAnsi="Microsoft JhengHei" w:eastAsia="Microsoft JhengHei"/>
        </w:rPr>
      </w:pPr>
    </w:p>
    <w:p>
      <w:pPr>
        <w:widowControl w:val="0"/>
        <w:autoSpaceDE w:val="0"/>
        <w:autoSpaceDN w:val="0"/>
        <w:spacing w:line="331" w:lineRule="auto"/>
        <w:ind w:left="120" w:right="-296" w:firstLine="420"/>
        <w:rPr>
          <w:rFonts w:ascii="Microsoft JhengHei" w:hAnsi="Microsoft JhengHei" w:eastAsia="Microsoft JhengHei"/>
          <w:sz w:val="28"/>
        </w:rPr>
      </w:pPr>
      <w:r>
        <w:rPr>
          <w:rFonts w:hint="eastAsia" w:ascii="Microsoft JhengHei" w:hAnsi="Microsoft JhengHei" w:eastAsia="Microsoft JhengHei"/>
          <w:sz w:val="28"/>
        </w:rPr>
        <w:t>合作商</w:t>
      </w:r>
      <w:r>
        <w:rPr>
          <w:rFonts w:hint="eastAsia" w:ascii="Microsoft JhengHei" w:hAnsi="Microsoft JhengHei"/>
          <w:sz w:val="28"/>
        </w:rPr>
        <w:t>应根据</w:t>
      </w:r>
      <w:r>
        <w:rPr>
          <w:rFonts w:ascii="Microsoft JhengHei" w:hAnsi="Microsoft JhengHei" w:eastAsia="Microsoft JhengHei"/>
          <w:spacing w:val="1"/>
          <w:w w:val="72"/>
          <w:sz w:val="28"/>
        </w:rPr>
        <w:t>A</w:t>
      </w:r>
      <w:r>
        <w:rPr>
          <w:rFonts w:ascii="Microsoft JhengHei" w:hAnsi="Microsoft JhengHei" w:eastAsia="Microsoft JhengHei"/>
          <w:spacing w:val="-1"/>
          <w:w w:val="83"/>
          <w:sz w:val="28"/>
        </w:rPr>
        <w:t>P</w:t>
      </w:r>
      <w:r>
        <w:rPr>
          <w:rFonts w:ascii="Microsoft JhengHei" w:hAnsi="Microsoft JhengHei" w:eastAsia="Microsoft JhengHei"/>
          <w:w w:val="176"/>
          <w:sz w:val="28"/>
        </w:rPr>
        <w:t>I</w:t>
      </w:r>
      <w:r>
        <w:rPr>
          <w:rFonts w:hint="eastAsia" w:ascii="Microsoft JhengHei" w:hAnsi="Microsoft JhengHei" w:eastAsia="Microsoft JhengHei"/>
          <w:sz w:val="28"/>
        </w:rPr>
        <w:t>接口</w:t>
      </w:r>
      <w:r>
        <w:rPr>
          <w:rFonts w:hint="eastAsia" w:ascii="Microsoft JhengHei" w:hAnsi="Microsoft JhengHei"/>
          <w:sz w:val="28"/>
        </w:rPr>
        <w:t>，进行接入程序的开发，</w:t>
      </w:r>
      <w:r>
        <w:rPr>
          <w:rFonts w:hint="eastAsia" w:ascii="Microsoft JhengHei" w:hAnsi="Microsoft JhengHei" w:eastAsia="Microsoft JhengHei"/>
          <w:sz w:val="28"/>
        </w:rPr>
        <w:t>该接口主要用于</w:t>
      </w:r>
      <w:r>
        <w:rPr>
          <w:rFonts w:hint="eastAsia" w:ascii="Microsoft JhengHei" w:hAnsi="Microsoft JhengHei"/>
          <w:sz w:val="28"/>
        </w:rPr>
        <w:t>商户进件，支付下单、订单查询等功能提供支持。</w:t>
      </w:r>
    </w:p>
    <w:p>
      <w:pPr>
        <w:widowControl w:val="0"/>
        <w:autoSpaceDE w:val="0"/>
        <w:autoSpaceDN w:val="0"/>
        <w:spacing w:before="17" w:line="200" w:lineRule="exact"/>
        <w:rPr>
          <w:rFonts w:ascii="Microsoft JhengHei" w:hAnsi="Microsoft JhengHei" w:eastAsia="Microsoft JhengHei"/>
        </w:rPr>
      </w:pPr>
    </w:p>
    <w:p>
      <w:pPr>
        <w:pStyle w:val="3"/>
      </w:pPr>
      <w:bookmarkStart w:id="3" w:name="_Toc513201377"/>
      <w:r>
        <w:rPr>
          <w:rFonts w:hint="eastAsia"/>
        </w:rPr>
        <w:t>阅读对象</w:t>
      </w:r>
      <w:bookmarkEnd w:id="3"/>
    </w:p>
    <w:p>
      <w:pPr>
        <w:widowControl w:val="0"/>
        <w:autoSpaceDE w:val="0"/>
        <w:autoSpaceDN w:val="0"/>
        <w:spacing w:before="17" w:line="160" w:lineRule="exact"/>
        <w:rPr>
          <w:rFonts w:ascii="Microsoft JhengHei" w:hAnsi="Microsoft JhengHei" w:eastAsia="Microsoft JhengHei"/>
          <w:sz w:val="16"/>
        </w:rPr>
      </w:pPr>
    </w:p>
    <w:p>
      <w:pPr>
        <w:widowControl w:val="0"/>
        <w:autoSpaceDE w:val="0"/>
        <w:autoSpaceDN w:val="0"/>
        <w:spacing w:line="200" w:lineRule="exact"/>
        <w:rPr>
          <w:rFonts w:ascii="Microsoft JhengHei" w:hAnsi="Microsoft JhengHei" w:eastAsia="Microsoft JhengHei"/>
        </w:rPr>
      </w:pPr>
    </w:p>
    <w:p>
      <w:pPr>
        <w:widowControl w:val="0"/>
        <w:autoSpaceDE w:val="0"/>
        <w:autoSpaceDN w:val="0"/>
        <w:ind w:left="540" w:right="-20"/>
        <w:rPr>
          <w:rFonts w:ascii="Microsoft JhengHei" w:hAnsi="Microsoft JhengHei" w:eastAsia="Microsoft JhengHei"/>
          <w:sz w:val="28"/>
        </w:rPr>
      </w:pPr>
      <w:r>
        <w:rPr>
          <w:rFonts w:hint="eastAsia" w:ascii="Microsoft JhengHei" w:hAnsi="Microsoft JhengHei" w:eastAsia="Microsoft JhengHei"/>
          <w:sz w:val="28"/>
        </w:rPr>
        <w:t>技术开发对接人员</w:t>
      </w:r>
      <w:r>
        <w:rPr>
          <w:rFonts w:hint="eastAsia" w:ascii="Microsoft JhengHei" w:hAnsi="Microsoft JhengHei"/>
          <w:sz w:val="28"/>
        </w:rPr>
        <w:t>。</w:t>
      </w:r>
    </w:p>
    <w:p>
      <w:pPr>
        <w:widowControl w:val="0"/>
        <w:autoSpaceDE w:val="0"/>
        <w:autoSpaceDN w:val="0"/>
        <w:spacing w:before="20" w:line="140" w:lineRule="exact"/>
        <w:rPr>
          <w:rFonts w:ascii="Microsoft JhengHei" w:hAnsi="Microsoft JhengHei" w:eastAsia="Microsoft JhengHei"/>
          <w:sz w:val="14"/>
        </w:rPr>
      </w:pPr>
    </w:p>
    <w:p>
      <w:pPr>
        <w:widowControl w:val="0"/>
        <w:autoSpaceDE w:val="0"/>
        <w:autoSpaceDN w:val="0"/>
        <w:spacing w:line="200" w:lineRule="exact"/>
        <w:rPr>
          <w:rFonts w:ascii="Microsoft JhengHei" w:hAnsi="Microsoft JhengHei" w:eastAsia="Microsoft JhengHei"/>
        </w:rPr>
      </w:pPr>
    </w:p>
    <w:p>
      <w:pPr>
        <w:pStyle w:val="3"/>
      </w:pPr>
      <w:bookmarkStart w:id="4" w:name="_Toc513201378"/>
      <w:r>
        <w:rPr>
          <w:rFonts w:hint="eastAsia"/>
        </w:rPr>
        <w:t>相关约定</w:t>
      </w:r>
      <w:bookmarkEnd w:id="4"/>
    </w:p>
    <w:p>
      <w:pPr>
        <w:widowControl w:val="0"/>
        <w:autoSpaceDE w:val="0"/>
        <w:autoSpaceDN w:val="0"/>
        <w:spacing w:before="17" w:line="160" w:lineRule="exact"/>
        <w:rPr>
          <w:rFonts w:ascii="Microsoft JhengHei" w:hAnsi="Microsoft JhengHei" w:eastAsia="Microsoft JhengHei"/>
          <w:sz w:val="16"/>
        </w:rPr>
      </w:pPr>
    </w:p>
    <w:p>
      <w:pPr>
        <w:widowControl w:val="0"/>
        <w:autoSpaceDE w:val="0"/>
        <w:autoSpaceDN w:val="0"/>
        <w:spacing w:line="200" w:lineRule="exact"/>
        <w:rPr>
          <w:rFonts w:ascii="Microsoft JhengHei" w:hAnsi="Microsoft JhengHei" w:eastAsia="Microsoft JhengHei"/>
        </w:rPr>
      </w:pPr>
    </w:p>
    <w:p>
      <w:pPr>
        <w:widowControl w:val="0"/>
        <w:autoSpaceDE w:val="0"/>
        <w:autoSpaceDN w:val="0"/>
        <w:spacing w:line="331" w:lineRule="auto"/>
        <w:ind w:left="120" w:right="-138" w:firstLine="420"/>
        <w:rPr>
          <w:rFonts w:ascii="Microsoft JhengHei" w:hAnsi="Microsoft JhengHei" w:eastAsia="Microsoft JhengHei"/>
          <w:sz w:val="28"/>
        </w:rPr>
      </w:pPr>
      <w:r>
        <w:rPr>
          <w:rFonts w:hint="eastAsia" w:ascii="Microsoft JhengHei" w:hAnsi="Microsoft JhengHei" w:eastAsia="Microsoft JhengHei"/>
          <w:sz w:val="28"/>
        </w:rPr>
        <w:t>在本文中，每个</w:t>
      </w:r>
      <w:r>
        <w:rPr>
          <w:rFonts w:ascii="Microsoft JhengHei" w:hAnsi="Microsoft JhengHei" w:eastAsia="Microsoft JhengHei"/>
          <w:spacing w:val="1"/>
          <w:w w:val="72"/>
          <w:sz w:val="28"/>
        </w:rPr>
        <w:t>A</w:t>
      </w:r>
      <w:r>
        <w:rPr>
          <w:rFonts w:ascii="Microsoft JhengHei" w:hAnsi="Microsoft JhengHei" w:eastAsia="Microsoft JhengHei"/>
          <w:spacing w:val="-1"/>
          <w:w w:val="83"/>
          <w:sz w:val="28"/>
        </w:rPr>
        <w:t>P</w:t>
      </w:r>
      <w:r>
        <w:rPr>
          <w:rFonts w:ascii="Microsoft JhengHei" w:hAnsi="Microsoft JhengHei" w:eastAsia="Microsoft JhengHei"/>
          <w:w w:val="176"/>
          <w:sz w:val="28"/>
        </w:rPr>
        <w:t>I</w:t>
      </w:r>
      <w:r>
        <w:rPr>
          <w:rFonts w:hint="eastAsia" w:ascii="Microsoft JhengHei" w:hAnsi="Microsoft JhengHei" w:eastAsia="Microsoft JhengHei"/>
          <w:sz w:val="28"/>
        </w:rPr>
        <w:t>接口的描述由四部分组成：接口功能、接口地址、参数说明和返回值。</w:t>
      </w:r>
    </w:p>
    <w:p>
      <w:pPr>
        <w:widowControl w:val="0"/>
        <w:autoSpaceDE w:val="0"/>
        <w:autoSpaceDN w:val="0"/>
        <w:spacing w:line="331" w:lineRule="auto"/>
        <w:ind w:left="540" w:right="2948"/>
        <w:rPr>
          <w:rFonts w:ascii="Microsoft JhengHei" w:hAnsi="Microsoft JhengHei" w:eastAsiaTheme="minorEastAsia"/>
          <w:sz w:val="28"/>
        </w:rPr>
      </w:pPr>
      <w:r>
        <w:rPr>
          <w:rFonts w:hint="eastAsia" w:ascii="Microsoft JhengHei" w:hAnsi="Microsoft JhengHei" w:eastAsia="Microsoft JhengHei"/>
          <w:sz w:val="28"/>
        </w:rPr>
        <w:t>接口功能：描述接口的主要功能；</w:t>
      </w:r>
    </w:p>
    <w:p>
      <w:pPr>
        <w:widowControl w:val="0"/>
        <w:autoSpaceDE w:val="0"/>
        <w:autoSpaceDN w:val="0"/>
        <w:spacing w:line="331" w:lineRule="auto"/>
        <w:ind w:left="540" w:right="2948"/>
        <w:rPr>
          <w:rFonts w:ascii="Microsoft JhengHei" w:hAnsi="Microsoft JhengHei" w:eastAsiaTheme="minorEastAsia"/>
          <w:sz w:val="28"/>
        </w:rPr>
      </w:pPr>
      <w:r>
        <w:rPr>
          <w:rFonts w:hint="eastAsia" w:ascii="Microsoft JhengHei" w:hAnsi="Microsoft JhengHei" w:eastAsia="Microsoft JhengHei"/>
          <w:sz w:val="28"/>
        </w:rPr>
        <w:t>接口地址：访问接口的</w:t>
      </w:r>
      <w:r>
        <w:rPr>
          <w:rFonts w:ascii="Microsoft JhengHei" w:hAnsi="Microsoft JhengHei" w:eastAsia="Microsoft JhengHei"/>
          <w:spacing w:val="1"/>
          <w:w w:val="67"/>
          <w:sz w:val="28"/>
        </w:rPr>
        <w:t>U</w:t>
      </w:r>
      <w:r>
        <w:rPr>
          <w:rFonts w:ascii="Microsoft JhengHei" w:hAnsi="Microsoft JhengHei" w:eastAsia="Microsoft JhengHei"/>
          <w:spacing w:val="-1"/>
          <w:w w:val="77"/>
          <w:sz w:val="28"/>
        </w:rPr>
        <w:t>R</w:t>
      </w:r>
      <w:r>
        <w:rPr>
          <w:rFonts w:ascii="Microsoft JhengHei" w:hAnsi="Microsoft JhengHei" w:eastAsia="Microsoft JhengHei"/>
          <w:spacing w:val="-1"/>
          <w:w w:val="99"/>
          <w:sz w:val="28"/>
        </w:rPr>
        <w:t>L</w:t>
      </w:r>
      <w:r>
        <w:rPr>
          <w:rFonts w:hint="eastAsia" w:ascii="Microsoft JhengHei" w:hAnsi="Microsoft JhengHei" w:eastAsia="Microsoft JhengHei"/>
          <w:sz w:val="28"/>
        </w:rPr>
        <w:t>；</w:t>
      </w:r>
    </w:p>
    <w:p>
      <w:pPr>
        <w:widowControl w:val="0"/>
        <w:autoSpaceDE w:val="0"/>
        <w:autoSpaceDN w:val="0"/>
        <w:spacing w:line="331" w:lineRule="auto"/>
        <w:ind w:left="540" w:right="2948"/>
        <w:rPr>
          <w:rFonts w:ascii="Microsoft JhengHei" w:hAnsi="Microsoft JhengHei" w:eastAsia="Microsoft JhengHei"/>
          <w:sz w:val="28"/>
        </w:rPr>
      </w:pPr>
      <w:r>
        <w:rPr>
          <w:rFonts w:hint="eastAsia" w:ascii="Microsoft JhengHei" w:hAnsi="Microsoft JhengHei" w:eastAsia="Microsoft JhengHei"/>
          <w:sz w:val="28"/>
        </w:rPr>
        <w:t>参数说明：参数的名称、类型、意义；</w:t>
      </w:r>
    </w:p>
    <w:p>
      <w:pPr>
        <w:widowControl w:val="0"/>
        <w:autoSpaceDE w:val="0"/>
        <w:autoSpaceDN w:val="0"/>
        <w:spacing w:line="331" w:lineRule="auto"/>
        <w:ind w:left="120" w:right="100" w:firstLine="420"/>
        <w:rPr>
          <w:rFonts w:ascii="Microsoft JhengHei" w:hAnsi="Microsoft JhengHei"/>
          <w:spacing w:val="5"/>
          <w:sz w:val="28"/>
        </w:rPr>
      </w:pPr>
      <w:r>
        <w:rPr>
          <w:rFonts w:hint="eastAsia" w:ascii="Microsoft JhengHei" w:hAnsi="Microsoft JhengHei" w:eastAsia="Microsoft JhengHei"/>
          <w:spacing w:val="5"/>
          <w:sz w:val="28"/>
        </w:rPr>
        <w:t>返</w:t>
      </w:r>
      <w:r>
        <w:rPr>
          <w:rFonts w:hint="eastAsia" w:ascii="Microsoft JhengHei" w:hAnsi="Microsoft JhengHei" w:eastAsia="Microsoft JhengHei"/>
          <w:spacing w:val="2"/>
          <w:sz w:val="28"/>
        </w:rPr>
        <w:t>回值</w:t>
      </w:r>
      <w:r>
        <w:rPr>
          <w:rFonts w:hint="eastAsia" w:ascii="Microsoft JhengHei" w:hAnsi="Microsoft JhengHei" w:eastAsia="Microsoft JhengHei"/>
          <w:spacing w:val="5"/>
          <w:sz w:val="28"/>
        </w:rPr>
        <w:t>：</w:t>
      </w:r>
      <w:r>
        <w:rPr>
          <w:rFonts w:ascii="Microsoft JhengHei" w:hAnsi="Microsoft JhengHei" w:eastAsia="Microsoft JhengHei"/>
          <w:spacing w:val="1"/>
          <w:w w:val="72"/>
          <w:sz w:val="28"/>
        </w:rPr>
        <w:t>A</w:t>
      </w:r>
      <w:r>
        <w:rPr>
          <w:rFonts w:ascii="Microsoft JhengHei" w:hAnsi="Microsoft JhengHei" w:eastAsia="Microsoft JhengHei"/>
          <w:spacing w:val="-1"/>
          <w:w w:val="83"/>
          <w:sz w:val="28"/>
        </w:rPr>
        <w:t>P</w:t>
      </w:r>
      <w:r>
        <w:rPr>
          <w:rFonts w:ascii="Microsoft JhengHei" w:hAnsi="Microsoft JhengHei" w:eastAsia="Microsoft JhengHei"/>
          <w:w w:val="176"/>
          <w:sz w:val="28"/>
        </w:rPr>
        <w:t>I</w:t>
      </w:r>
      <w:r>
        <w:rPr>
          <w:rFonts w:hint="eastAsia" w:ascii="Microsoft JhengHei" w:hAnsi="Microsoft JhengHei" w:eastAsia="Microsoft JhengHei"/>
          <w:spacing w:val="5"/>
          <w:sz w:val="28"/>
        </w:rPr>
        <w:t>调</w:t>
      </w:r>
      <w:r>
        <w:rPr>
          <w:rFonts w:hint="eastAsia" w:ascii="Microsoft JhengHei" w:hAnsi="Microsoft JhengHei" w:eastAsia="Microsoft JhengHei"/>
          <w:spacing w:val="2"/>
          <w:sz w:val="28"/>
        </w:rPr>
        <w:t>用过程中的返回值，分为成功返回和</w:t>
      </w:r>
      <w:r>
        <w:rPr>
          <w:rFonts w:hint="eastAsia" w:ascii="Microsoft JhengHei" w:hAnsi="Microsoft JhengHei"/>
          <w:spacing w:val="2"/>
          <w:sz w:val="28"/>
        </w:rPr>
        <w:t>异常</w:t>
      </w:r>
      <w:r>
        <w:rPr>
          <w:rFonts w:hint="eastAsia" w:ascii="Microsoft JhengHei" w:hAnsi="Microsoft JhengHei" w:eastAsia="Microsoft JhengHei"/>
          <w:spacing w:val="2"/>
          <w:sz w:val="28"/>
        </w:rPr>
        <w:t>返回</w:t>
      </w:r>
      <w:r>
        <w:rPr>
          <w:rFonts w:hint="eastAsia" w:ascii="Microsoft JhengHei" w:hAnsi="Microsoft JhengHei" w:eastAsia="Microsoft JhengHei"/>
          <w:sz w:val="28"/>
        </w:rPr>
        <w:t>两</w:t>
      </w:r>
      <w:r>
        <w:rPr>
          <w:rFonts w:hint="eastAsia" w:ascii="Microsoft JhengHei" w:hAnsi="Microsoft JhengHei" w:eastAsia="Microsoft JhengHei"/>
          <w:spacing w:val="5"/>
          <w:sz w:val="28"/>
        </w:rPr>
        <w:t>种</w:t>
      </w:r>
      <w:r>
        <w:rPr>
          <w:rFonts w:hint="eastAsia" w:ascii="Microsoft JhengHei" w:hAnsi="Microsoft JhengHei" w:eastAsia="Microsoft JhengHei"/>
          <w:spacing w:val="2"/>
          <w:sz w:val="28"/>
        </w:rPr>
        <w:t>情况，返回的数据格式</w:t>
      </w:r>
      <w:r>
        <w:rPr>
          <w:rFonts w:hint="eastAsia" w:ascii="Microsoft JhengHei" w:hAnsi="Microsoft JhengHei"/>
          <w:spacing w:val="2"/>
          <w:sz w:val="28"/>
        </w:rPr>
        <w:t>为</w:t>
      </w:r>
      <w:r>
        <w:rPr>
          <w:rFonts w:ascii="Microsoft JhengHei" w:hAnsi="Microsoft JhengHei" w:eastAsia="Microsoft JhengHei"/>
          <w:spacing w:val="1"/>
          <w:w w:val="132"/>
          <w:sz w:val="28"/>
        </w:rPr>
        <w:t>J</w:t>
      </w:r>
      <w:r>
        <w:rPr>
          <w:rFonts w:ascii="Microsoft JhengHei" w:hAnsi="Microsoft JhengHei" w:eastAsia="Microsoft JhengHei"/>
          <w:spacing w:val="-1"/>
          <w:w w:val="87"/>
          <w:sz w:val="28"/>
        </w:rPr>
        <w:t>S</w:t>
      </w:r>
      <w:r>
        <w:rPr>
          <w:rFonts w:ascii="Microsoft JhengHei" w:hAnsi="Microsoft JhengHei" w:eastAsia="Microsoft JhengHei"/>
          <w:spacing w:val="-1"/>
          <w:w w:val="61"/>
          <w:sz w:val="28"/>
        </w:rPr>
        <w:t>O</w:t>
      </w:r>
      <w:r>
        <w:rPr>
          <w:rFonts w:ascii="Microsoft JhengHei" w:hAnsi="Microsoft JhengHei" w:eastAsia="Microsoft JhengHei"/>
          <w:spacing w:val="6"/>
          <w:w w:val="62"/>
          <w:sz w:val="28"/>
        </w:rPr>
        <w:t>N</w:t>
      </w:r>
      <w:r>
        <w:rPr>
          <w:rFonts w:hint="eastAsia" w:ascii="Microsoft JhengHei" w:hAnsi="Microsoft JhengHei"/>
          <w:spacing w:val="5"/>
          <w:sz w:val="28"/>
        </w:rPr>
        <w:t>。</w:t>
      </w:r>
    </w:p>
    <w:p>
      <w:pPr>
        <w:widowControl w:val="0"/>
        <w:autoSpaceDE w:val="0"/>
        <w:autoSpaceDN w:val="0"/>
        <w:spacing w:line="331" w:lineRule="auto"/>
        <w:ind w:left="120" w:right="100" w:firstLine="420"/>
        <w:rPr>
          <w:rFonts w:ascii="Microsoft JhengHei" w:eastAsia="Microsoft JhengHei"/>
          <w:sz w:val="28"/>
        </w:rPr>
      </w:pPr>
    </w:p>
    <w:p>
      <w:pPr>
        <w:pStyle w:val="2"/>
        <w:rPr>
          <w:rFonts w:ascii="Microsoft JhengHei" w:hAnsi="Microsoft JhengHei" w:eastAsia="Microsoft JhengHei"/>
        </w:rPr>
      </w:pPr>
      <w:bookmarkStart w:id="5" w:name="_Toc513201379"/>
      <w:r>
        <w:t xml:space="preserve">API </w:t>
      </w:r>
      <w:r>
        <w:rPr>
          <w:rFonts w:hint="eastAsia"/>
        </w:rPr>
        <w:t>概述</w:t>
      </w:r>
      <w:bookmarkEnd w:id="5"/>
    </w:p>
    <w:p>
      <w:pPr>
        <w:widowControl w:val="0"/>
        <w:autoSpaceDE w:val="0"/>
        <w:autoSpaceDN w:val="0"/>
        <w:spacing w:line="200" w:lineRule="exact"/>
        <w:rPr>
          <w:rFonts w:ascii="Microsoft JhengHei" w:hAnsi="Microsoft JhengHei" w:eastAsia="Microsoft JhengHei"/>
        </w:rPr>
      </w:pPr>
    </w:p>
    <w:p>
      <w:pPr>
        <w:widowControl w:val="0"/>
        <w:autoSpaceDE w:val="0"/>
        <w:autoSpaceDN w:val="0"/>
        <w:spacing w:before="18" w:line="220" w:lineRule="exact"/>
        <w:rPr>
          <w:rFonts w:ascii="Microsoft JhengHei" w:hAnsi="Microsoft JhengHei" w:eastAsia="Microsoft JhengHei"/>
          <w:sz w:val="22"/>
        </w:rPr>
      </w:pPr>
    </w:p>
    <w:p>
      <w:pPr>
        <w:widowControl w:val="0"/>
        <w:autoSpaceDE w:val="0"/>
        <w:autoSpaceDN w:val="0"/>
        <w:ind w:left="540" w:right="-20"/>
        <w:rPr>
          <w:rFonts w:ascii="Microsoft JhengHei" w:hAnsi="Microsoft JhengHei" w:eastAsia="Microsoft JhengHei"/>
          <w:sz w:val="28"/>
        </w:rPr>
      </w:pPr>
      <w:r>
        <w:rPr>
          <w:rFonts w:hint="eastAsia" w:ascii="Microsoft JhengHei" w:hAnsi="Microsoft JhengHei" w:eastAsia="Microsoft JhengHei"/>
          <w:sz w:val="28"/>
        </w:rPr>
        <w:t>本文档定义了提供给合作商开发使用的数据接口，如下表：</w:t>
      </w:r>
    </w:p>
    <w:p>
      <w:pPr>
        <w:widowControl w:val="0"/>
        <w:autoSpaceDE w:val="0"/>
        <w:autoSpaceDN w:val="0"/>
        <w:spacing w:before="2" w:line="100" w:lineRule="exact"/>
        <w:rPr>
          <w:rFonts w:ascii="Microsoft JhengHei" w:hAnsi="Microsoft JhengHei" w:eastAsia="Microsoft JhengHei"/>
          <w:sz w:val="10"/>
        </w:rPr>
      </w:pPr>
    </w:p>
    <w:tbl>
      <w:tblPr>
        <w:tblStyle w:val="30"/>
        <w:tblW w:w="8472" w:type="dxa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6379"/>
        <w:gridCol w:w="78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/>
          </w:tcPr>
          <w:p>
            <w:pPr>
              <w:autoSpaceDE w:val="0"/>
              <w:autoSpaceDN w:val="0"/>
              <w:adjustRightInd w:val="0"/>
              <w:spacing w:line="290" w:lineRule="exact"/>
              <w:ind w:left="192" w:right="-20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 w:ascii="Microsoft JhengHei" w:eastAsia="Microsoft JhengHei" w:cs="Microsoft JhengHei"/>
                <w:spacing w:val="2"/>
                <w:w w:val="99"/>
                <w:kern w:val="0"/>
                <w:szCs w:val="21"/>
              </w:rPr>
              <w:t>序</w:t>
            </w:r>
            <w:r>
              <w:rPr>
                <w:rFonts w:hint="eastAsia" w:ascii="Microsoft JhengHei" w:eastAsia="Microsoft JhengHei" w:cs="Microsoft JhengHei"/>
                <w:w w:val="99"/>
                <w:kern w:val="0"/>
                <w:szCs w:val="21"/>
              </w:rPr>
              <w:t>号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/>
          </w:tcPr>
          <w:p>
            <w:pPr>
              <w:autoSpaceDE w:val="0"/>
              <w:autoSpaceDN w:val="0"/>
              <w:adjustRightInd w:val="0"/>
              <w:spacing w:line="290" w:lineRule="exact"/>
              <w:ind w:left="710" w:right="-20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 w:ascii="Microsoft JhengHei" w:eastAsia="Microsoft JhengHei" w:cs="Microsoft JhengHei"/>
                <w:spacing w:val="2"/>
                <w:w w:val="99"/>
                <w:kern w:val="0"/>
                <w:szCs w:val="21"/>
              </w:rPr>
              <w:t>接</w:t>
            </w:r>
            <w:r>
              <w:rPr>
                <w:rFonts w:hint="eastAsia" w:ascii="Microsoft JhengHei" w:eastAsia="Microsoft JhengHei" w:cs="Microsoft JhengHei"/>
                <w:w w:val="99"/>
                <w:kern w:val="0"/>
                <w:szCs w:val="21"/>
              </w:rPr>
              <w:t>口</w:t>
            </w:r>
            <w:r>
              <w:rPr>
                <w:rFonts w:hint="eastAsia" w:ascii="Microsoft JhengHei" w:eastAsia="Microsoft JhengHei" w:cs="Microsoft JhengHei"/>
                <w:spacing w:val="2"/>
                <w:w w:val="99"/>
                <w:kern w:val="0"/>
                <w:szCs w:val="21"/>
              </w:rPr>
              <w:t>名</w:t>
            </w:r>
            <w:r>
              <w:rPr>
                <w:rFonts w:hint="eastAsia" w:ascii="Microsoft JhengHei" w:eastAsia="Microsoft JhengHei" w:cs="Microsoft JhengHei"/>
                <w:w w:val="99"/>
                <w:kern w:val="0"/>
                <w:szCs w:val="21"/>
              </w:rPr>
              <w:t>称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/>
          </w:tcPr>
          <w:p>
            <w:pPr>
              <w:autoSpaceDE w:val="0"/>
              <w:autoSpaceDN w:val="0"/>
              <w:adjustRightInd w:val="0"/>
              <w:spacing w:line="290" w:lineRule="exact"/>
              <w:ind w:left="2474" w:right="2454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 w:ascii="Microsoft JhengHei" w:eastAsia="Microsoft JhengHei" w:cs="Microsoft JhengHei"/>
                <w:spacing w:val="2"/>
                <w:w w:val="99"/>
                <w:kern w:val="0"/>
                <w:szCs w:val="21"/>
              </w:rPr>
              <w:t>描</w:t>
            </w:r>
            <w:r>
              <w:rPr>
                <w:rFonts w:hint="eastAsia" w:ascii="Microsoft JhengHei" w:eastAsia="Microsoft JhengHei" w:cs="Microsoft JhengHei"/>
                <w:w w:val="99"/>
                <w:kern w:val="0"/>
                <w:szCs w:val="21"/>
              </w:rPr>
              <w:t>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统一下单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left="103" w:right="-20"/>
              <w:jc w:val="left"/>
              <w:rPr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订单查询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left="103" w:right="-20"/>
              <w:jc w:val="left"/>
              <w:rPr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商户代付发起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left="103" w:right="-20"/>
              <w:jc w:val="left"/>
              <w:rPr>
                <w:rFonts w:ascii="Microsoft JhengHei" w:cs="Microsoft JhengHei"/>
                <w:spacing w:val="2"/>
                <w:w w:val="99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代付状态查询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left="103" w:right="-20"/>
              <w:jc w:val="left"/>
              <w:rPr>
                <w:rFonts w:ascii="Microsoft JhengHei" w:cs="Microsoft JhengHei"/>
                <w:spacing w:val="2"/>
                <w:w w:val="99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kern w:val="0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left="103" w:right="-20"/>
              <w:jc w:val="left"/>
              <w:rPr>
                <w:rFonts w:ascii="Microsoft JhengHei" w:cs="Microsoft JhengHei"/>
                <w:spacing w:val="2"/>
                <w:w w:val="99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left="349" w:right="330"/>
              <w:jc w:val="center"/>
              <w:rPr>
                <w:rFonts w:ascii="Microsoft JhengHei" w:cs="Microsoft JhengHei"/>
                <w:w w:val="85"/>
                <w:kern w:val="0"/>
                <w:szCs w:val="21"/>
              </w:rPr>
            </w:pP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</w:pP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left="103" w:right="-20"/>
              <w:jc w:val="left"/>
              <w:rPr>
                <w:rFonts w:ascii="Microsoft JhengHei" w:cs="Microsoft JhengHei"/>
                <w:spacing w:val="2"/>
                <w:w w:val="99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left="349" w:right="330"/>
              <w:jc w:val="center"/>
              <w:rPr>
                <w:rFonts w:ascii="Microsoft JhengHei" w:cs="Microsoft JhengHei"/>
                <w:w w:val="85"/>
                <w:kern w:val="0"/>
                <w:szCs w:val="21"/>
              </w:rPr>
            </w:pP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</w:pP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spacing w:line="290" w:lineRule="exact"/>
              <w:ind w:left="103" w:right="-20"/>
              <w:jc w:val="left"/>
              <w:rPr>
                <w:rFonts w:ascii="Microsoft JhengHei" w:cs="Microsoft JhengHei"/>
                <w:spacing w:val="2"/>
                <w:w w:val="99"/>
                <w:kern w:val="0"/>
                <w:szCs w:val="21"/>
              </w:rPr>
            </w:pPr>
          </w:p>
        </w:tc>
      </w:tr>
    </w:tbl>
    <w:p>
      <w:pPr>
        <w:widowControl w:val="0"/>
        <w:autoSpaceDE w:val="0"/>
        <w:autoSpaceDN w:val="0"/>
        <w:spacing w:before="11" w:line="280" w:lineRule="exact"/>
        <w:rPr>
          <w:sz w:val="28"/>
        </w:rPr>
      </w:pPr>
    </w:p>
    <w:p>
      <w:pPr>
        <w:widowControl w:val="0"/>
        <w:autoSpaceDE w:val="0"/>
        <w:autoSpaceDN w:val="0"/>
        <w:spacing w:before="11" w:line="280" w:lineRule="exact"/>
        <w:rPr>
          <w:sz w:val="28"/>
        </w:rPr>
      </w:pPr>
    </w:p>
    <w:p>
      <w:pPr>
        <w:widowControl w:val="0"/>
        <w:autoSpaceDE w:val="0"/>
        <w:autoSpaceDN w:val="0"/>
        <w:spacing w:before="11" w:line="280" w:lineRule="exact"/>
        <w:rPr>
          <w:sz w:val="28"/>
        </w:rPr>
      </w:pPr>
    </w:p>
    <w:p>
      <w:pPr>
        <w:widowControl w:val="0"/>
        <w:autoSpaceDE w:val="0"/>
        <w:autoSpaceDN w:val="0"/>
        <w:spacing w:before="11" w:line="280" w:lineRule="exact"/>
        <w:rPr>
          <w:sz w:val="28"/>
        </w:rPr>
      </w:pPr>
    </w:p>
    <w:p>
      <w:pPr>
        <w:widowControl w:val="0"/>
        <w:autoSpaceDE w:val="0"/>
        <w:autoSpaceDN w:val="0"/>
        <w:spacing w:before="11" w:line="280" w:lineRule="exact"/>
        <w:rPr>
          <w:sz w:val="28"/>
        </w:rPr>
      </w:pPr>
    </w:p>
    <w:p>
      <w:pPr>
        <w:widowControl w:val="0"/>
        <w:autoSpaceDE w:val="0"/>
        <w:autoSpaceDN w:val="0"/>
        <w:spacing w:before="11" w:line="280" w:lineRule="exact"/>
        <w:rPr>
          <w:sz w:val="28"/>
        </w:rPr>
      </w:pPr>
    </w:p>
    <w:p>
      <w:pPr>
        <w:widowControl w:val="0"/>
        <w:autoSpaceDE w:val="0"/>
        <w:autoSpaceDN w:val="0"/>
        <w:spacing w:before="11" w:line="280" w:lineRule="exact"/>
        <w:rPr>
          <w:sz w:val="28"/>
        </w:rPr>
      </w:pPr>
    </w:p>
    <w:p>
      <w:pPr>
        <w:widowControl w:val="0"/>
        <w:autoSpaceDE w:val="0"/>
        <w:autoSpaceDN w:val="0"/>
        <w:spacing w:before="11" w:line="280" w:lineRule="exact"/>
        <w:rPr>
          <w:sz w:val="28"/>
        </w:rPr>
      </w:pPr>
    </w:p>
    <w:p>
      <w:pPr>
        <w:widowControl w:val="0"/>
        <w:autoSpaceDE w:val="0"/>
        <w:autoSpaceDN w:val="0"/>
        <w:spacing w:before="11" w:line="280" w:lineRule="exact"/>
        <w:rPr>
          <w:sz w:val="28"/>
        </w:rPr>
      </w:pPr>
    </w:p>
    <w:p>
      <w:pPr>
        <w:widowControl w:val="0"/>
        <w:autoSpaceDE w:val="0"/>
        <w:autoSpaceDN w:val="0"/>
        <w:spacing w:before="11" w:line="280" w:lineRule="exact"/>
        <w:rPr>
          <w:sz w:val="28"/>
        </w:rPr>
      </w:pPr>
    </w:p>
    <w:p>
      <w:pPr>
        <w:widowControl w:val="0"/>
        <w:autoSpaceDE w:val="0"/>
        <w:autoSpaceDN w:val="0"/>
        <w:spacing w:before="11" w:line="280" w:lineRule="exact"/>
        <w:rPr>
          <w:sz w:val="28"/>
        </w:rPr>
      </w:pPr>
      <w:r>
        <w:rPr>
          <w:sz w:val="28"/>
        </w:rPr>
        <w:br w:type="page"/>
      </w:r>
    </w:p>
    <w:p>
      <w:pPr>
        <w:pStyle w:val="2"/>
      </w:pPr>
      <w:bookmarkStart w:id="6" w:name="_Toc513201380"/>
      <w:r>
        <w:pict>
          <v:group id="Group 2" o:spid="_x0000_s1026" o:spt="203" style="position:absolute;left:0pt;margin-left:0pt;margin-top:0pt;height:0.2pt;width:0.2pt;mso-position-horizontal-relative:page;mso-position-vertical-relative:page;z-index:-251661312;mso-width-relative:page;mso-height-relative:page;" coordsize="254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Gb1QMAANstAAAOAAAAZHJzL2Uyb0RvYy54bWzsWs2O2zYQvhfoOxC8e2U5snctrDcI/LMo&#10;kLYBkjwALVE/qESqJG15E+RNCvTUSx+sfY0MScnxTwxsNkEOwfggD0VqOPOR82lI8fb5rq7Ilitd&#10;SjGj4dWQEi4SmZYin9G3b1aDG0q0YSJllRR8Rh+4ps/vfv7ptm1iPpKFrFKuCCgROm6bGS2MaeIg&#10;0EnBa6avZMMFVGZS1cxAUeVBqlgL2usqGA2Hk6CVKm2UTLjWcHfhK+md059lPDG/Z5nmhlQzCrYZ&#10;d1XuurbX4O6WxbliTVEmnRnsCVbUrBTQ6V7VghlGNqo8U1WXiZJaZuYqkXUgs6xMuPMBvAmHJ97c&#10;K7lpnC953ObNHiaA9gSnJ6tNftu+UqRMZ3QcRpQIVsMguX7JyILTNnkMbe5V87p5pbyHIL6UyR8a&#10;qoPTelvOfWOybn+VKahjGyMdOLtM1VYFuE12bgwe9mPAd4YkcHM0jmCcEqhwkhufpIBBPHsiKZYX&#10;nwlY7DtzBnYGWW9glulPQOqvA/J1wRruxkdbkPZAjnsg//vr3////sfj6Jr0IOpDBA9qrIEagH4a&#10;dh1wblbvEWBxstHmnksHPdu+1MZP+rSXWNFLyU6AaIcIJMJsDA/dyDVSn+AP+qHNFzX1j3QdKAjN&#10;06BUlEBQrn1QNsxYu2wPVrT/tdzyN9LdMefmfKqtxOVWvg5M8Uo7wXVk7TuASshVWVUOq0qQdkYn&#10;w+kEpmbdQLRokTtgtKzK1LazVmmVr+eVIltm2cb9rC+g96gZRLVInd6Cs3TZyYaVlZehfeWQhZjo&#10;ELDR4ejk/XQ4Xd4sb6JBNJosB9FwsRi8WM2jwWQVXo8Xzxbz+SL8YE0Lo7go05QLa11PbWH0uBnf&#10;kawnpT25HXlx5OzK/c6dDY7NcFiAL/2/h72f9D4+1zJ9gABQ0nM1vFtAKKR6R0kLPA3Q/7lhilNS&#10;/SIgfqdhZAnDuEI0vh5BQR3WrA9rmEhA1YwaCrPbinPjXwabRpV5AT2FbliFfAGklZU2VIBCdOyt&#10;6gpAId+NS2DGeVJGLumml6MdG6t7skIuAfJBLrG0glwCWfClvOQaucQuAvqk03OIexchlwCDYF7i&#10;5kKfdSGX2BX1JS6BdT3mJcgldpFznvYjl+Aa5zP7WZe4ZIpcgnkJ7pfAHhLulzx2b/wCl9jtH8xL&#10;MC/BvAS55NHf2S5xSYhcgnkJ5iWYl3zBN/tLXDJCLkEuQS5BLvkGXPIMuQS5BLkEueQbcMn+0B+e&#10;L8HzJe7759EpL/wm/CN8E3anYOEEsfOlO+1sjygflkE+PJN99xEAAP//AwBQSwMEFAAGAAgAAAAh&#10;ACbilXjXAAAA/wAAAA8AAABkcnMvZG93bnJldi54bWxMj09Lw0AQxe+C32EZwZvdxH+UmE0pRT0V&#10;wVaQ3qbZaRKanQ3ZbZJ+e6de9PJgeMN7v5cvJteqgfrQeDaQzhJQxKW3DVcGvrZvd3NQISJbbD2T&#10;gTMFWBTXVzlm1o/8ScMmVkpCOGRooI6xy7QOZU0Ow8x3xOIdfO8wytlX2vY4Srhr9X2SPGuHDUtD&#10;jR2taiqPm5Mz8D7iuHxIX4f18bA677ZPH9/rlIy5vZmWL6AiTfHvGS74gg6FMO39iW1QrQEZEn9V&#10;vEdQ+4vqItf/uYsfAAAA//8DAFBLAQItABQABgAIAAAAIQC2gziS/gAAAOEBAAATAAAAAAAAAAAA&#10;AAAAAAAAAABbQ29udGVudF9UeXBlc10ueG1sUEsBAi0AFAAGAAgAAAAhADj9If/WAAAAlAEAAAsA&#10;AAAAAAAAAAAAAAAALwEAAF9yZWxzLy5yZWxzUEsBAi0AFAAGAAgAAAAhALnFQZvVAwAA2y0AAA4A&#10;AAAAAAAAAAAAAAAALgIAAGRycy9lMm9Eb2MueG1sUEsBAi0AFAAGAAgAAAAhACbilXjXAAAA/wAA&#10;AA8AAAAAAAAAAAAAAAAALwYAAGRycy9kb3ducmV2LnhtbFBLBQYAAAAABAAEAPMAAAAzBwAAAAA=&#10;">
            <o:lock v:ext="edit"/>
            <v:shape id="未知" o:spid="_x0000_s1027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jMeL0A&#10;AADcAAAADwAAAGRycy9kb3ducmV2LnhtbESPwQrCMBBE74L/EFbwpmkFRapRRBC8Wv2ApVnbYrNp&#10;k6jVrzeC4HGYmTfMetubRjzI+dqygnSagCAurK65VHA5HyZLED4ga2wsk4IXedhuhoM1Zto++USP&#10;PJQiQthnqKAKoc2k9EVFBv3UtsTRu1pnMETpSqkdPiPcNHKWJAtpsOa4UGFL+4qKW343CnSZtrvT&#10;W1O+dF0nXd7J+r1QajzqdysQgfrwD//aR61gns7heyYeAbn5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RjMeL0AAADcAAAADwAAAAAAAAAAAAAAAACYAgAAZHJzL2Rvd25yZXYu&#10;eG1sUEsFBgAAAAAEAAQA9QAAAII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未知" o:spid="_x0000_s1028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pSD74A&#10;AADcAAAADwAAAGRycy9kb3ducmV2LnhtbESPwcrCMBCE74LvEFbwpmkFi1SjiPDDf7X6AEuztsVm&#10;0yZRq09vBMHjMDPfMJvdYFpxJ+cbywrSeQKCuLS64UrB+fQ3W4HwAVlja5kUPMnDbjsebTDX9sFH&#10;uhehEhHCPkcFdQhdLqUvazLo57Yjjt7FOoMhSldJ7fAR4aaViyTJpMGG40KNHR1qKq/FzSjQVdrt&#10;jy9Nxcr1vXRFL5tXptR0MuzXIAIN4Rf+tv+1gmWawedMPAJy+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nKUg++AAAA3AAAAA8AAAAAAAAAAAAAAAAAmAIAAGRycy9kb3ducmV2&#10;LnhtbFBLBQYAAAAABAAEAPUAAACDAwAAAAA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未知" o:spid="_x0000_s1029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b3lMEA&#10;AADcAAAADwAAAGRycy9kb3ducmV2LnhtbESPwWrDMBBE74X8g9hAbrXsQNLgWjamUOg1bj9gsba2&#10;ibWyJcVx8vVVodDjMDNvmKJazSgWcn6wrCBLUhDErdUDdwq+Pt+fTyB8QNY4WiYFd/JQlZunAnNt&#10;b3ympQmdiBD2OSroQ5hyKX3bk0Gf2Ik4et/WGQxRuk5qh7cIN6Pcp+lRGhw4LvQ40VtP7aW5GgW6&#10;y6b6/NDUnNw8S9fMcngcldpt1/oVRKA1/If/2h9awSF7gd8z8Qj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G95TBAAAA3AAAAA8AAAAAAAAAAAAAAAAAmAIAAGRycy9kb3du&#10;cmV2LnhtbFBLBQYAAAAABAAEAPUAAACGAwAAAAA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未知" o:spid="_x0000_s1030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lj5rsA&#10;AADcAAAADwAAAGRycy9kb3ducmV2LnhtbERPSwrCMBDdC94hjODOphUUqUYRQXBr9QBDM7bFZtIm&#10;UaunNwvB5eP9N7vBtOJJzjeWFWRJCoK4tLrhSsH1cpytQPiArLG1TAre5GG3HY82mGv74jM9i1CJ&#10;GMI+RwV1CF0upS9rMugT2xFH7madwRChq6R2+IrhppXzNF1Kgw3Hhho7OtRU3ouHUaCrrNufP5qK&#10;let76YpeNp+lUtPJsF+DCDSEv/jnPmkFiyyujWfiEZD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cZY+a7AAAA3AAAAA8AAAAAAAAAAAAAAAAAmAIAAGRycy9kb3ducmV2Lnht&#10;bFBLBQYAAAAABAAEAPUAAACAAwAAAAA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未知" o:spid="_x0000_s1031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XGfcEA&#10;AADcAAAADwAAAGRycy9kb3ducmV2LnhtbESPwWrDMBBE74X8g9hAb43sQkLqWDYmUOg1bj9gsba2&#10;ibWyJcV28/VRodDjMDNvmLxczSBmcr63rCDdJSCIG6t7bhV8fb6/HEH4gKxxsEwKfshDWWyecsy0&#10;XfhCcx1aESHsM1TQhTBmUvqmI4N+Z0fi6H1bZzBE6VqpHS4Rbgb5miQHabDnuNDhSOeOmmt9Mwp0&#10;m47V5a6pPrppkq6eZH8/KPW8XasTiEBr+A//tT+0gn36Br9n4hGQ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Vxn3BAAAA3AAAAA8AAAAAAAAAAAAAAAAAmAIAAGRycy9kb3du&#10;cmV2LnhtbFBLBQYAAAAABAAEAPUAAACGAwAAAAA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未知" o:spid="_x0000_s1032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OlXbsA&#10;AADcAAAADwAAAGRycy9kb3ducmV2LnhtbERPSwrCMBDdC94hjOBOUwVFqmkRQXBr9QBDM7bFZtIm&#10;UaunNwvB5eP9d/lgWvEk5xvLChbzBARxaXXDlYLr5TjbgPABWWNrmRS8yUOejUc7TLV98ZmeRahE&#10;DGGfooI6hC6V0pc1GfRz2xFH7madwRChq6R2+IrhppXLJFlLgw3Hhho7OtRU3ouHUaCrRbc/fzQV&#10;G9f30hW9bD5rpaaTYb8FEWgIf/HPfdIKVss4P56JR0Bm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DpV27AAAA3AAAAA8AAAAAAAAAAAAAAAAAmAIAAGRycy9kb3ducmV2Lnht&#10;bFBLBQYAAAAABAAEAPUAAACAAwAAAAA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未知" o:spid="_x0000_s1033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8Axr0A&#10;AADcAAAADwAAAGRycy9kb3ducmV2LnhtbESPwQrCMBBE74L/EFbwpmkFRapRRBC8Wv2ApVnbYrNp&#10;k6jVrzeC4HGYmTfMetubRjzI+dqygnSagCAurK65VHA5HyZLED4ga2wsk4IXedhuhoM1Zto++USP&#10;PJQiQthnqKAKoc2k9EVFBv3UtsTRu1pnMETpSqkdPiPcNHKWJAtpsOa4UGFL+4qKW343CnSZtrvT&#10;W1O+dF0nXd7J+r1QajzqdysQgfrwD//aR61gPkvheyYeAbn5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E8Axr0AAADcAAAADwAAAAAAAAAAAAAAAACYAgAAZHJzL2Rvd25yZXYu&#10;eG1sUEsFBgAAAAAEAAQA9QAAAII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未知" o:spid="_x0000_s1034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2esb0A&#10;AADcAAAADwAAAGRycy9kb3ducmV2LnhtbESPwQrCMBBE74L/EFbwpqkFRapRRBC8Wv2ApVnbYrNp&#10;k6jVrzeC4HGYmTfMetubRjzI+dqygtk0AUFcWF1zqeByPkyWIHxA1thYJgUv8rDdDAdrzLR98oke&#10;eShFhLDPUEEVQptJ6YuKDPqpbYmjd7XOYIjSlVI7fEa4aWSaJAtpsOa4UGFL+4qKW343CnQ5a3en&#10;t6Z86bpOuryT9Xuh1HjU71YgAvXhH/61j1rBPE3heyYeAbn5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J2esb0AAADcAAAADwAAAAAAAAAAAAAAAACYAgAAZHJzL2Rvd25yZXYu&#10;eG1sUEsFBgAAAAAEAAQA9QAAAII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未知" o:spid="_x0000_s1035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E7Kr0A&#10;AADcAAAADwAAAGRycy9kb3ducmV2LnhtbESPwQrCMBBE74L/EFbwpqmKItUoIgherX7A0qxtsdm0&#10;SdTq1xtB8DjMzBtmve1MLR7kfGVZwWScgCDOra64UHA5H0ZLED4ga6wtk4IXedhu+r01pto++USP&#10;LBQiQtinqKAMoUml9HlJBv3YNsTRu1pnMETpCqkdPiPc1HKaJAtpsOK4UGJD+5LyW3Y3CnQxaXan&#10;t6Zs6dpWuqyV1Xuh1HDQ7VYgAnXhH/61j1rBfDqD75l4BOTm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9E7Kr0AAADcAAAADwAAAAAAAAAAAAAAAACYAgAAZHJzL2Rvd25yZXYu&#10;eG1sUEsFBgAAAAAEAAQA9QAAAII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未知" o:spid="_x0000_s1036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jXr0A&#10;AADcAAAADwAAAGRycy9kb3ducmV2LnhtbESPwQrCMBBE74L/EFbwpqmiItUoIgherX7A0qxtsdm0&#10;SdTq1xtB8DjMzBtmve1MLR7kfGVZwWScgCDOra64UHA5H0ZLED4ga6wtk4IXedhu+r01pto++USP&#10;LBQiQtinqKAMoUml9HlJBv3YNsTRu1pnMETpCqkdPiPc1HKaJAtpsOK4UGJD+5LyW3Y3CnQxaXan&#10;t6Zs6dpWuqyV1Xuh1HDQ7VYgAnXhH/61j1rBfDqD75l4BOTm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DijXr0AAADcAAAADwAAAAAAAAAAAAAAAACYAgAAZHJzL2Rvd25yZXYu&#10;eG1sUEsFBgAAAAAEAAQA9QAAAII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</v:group>
        </w:pict>
      </w:r>
      <w:r>
        <w:rPr>
          <w:rFonts w:hint="eastAsia"/>
        </w:rPr>
        <w:t>注意事项</w:t>
      </w:r>
      <w:bookmarkEnd w:id="6"/>
    </w:p>
    <w:p>
      <w:pPr>
        <w:pStyle w:val="3"/>
      </w:pPr>
      <w:bookmarkStart w:id="7" w:name="_Toc513201381"/>
      <w:r>
        <w:rPr>
          <w:rFonts w:hint="eastAsia"/>
        </w:rPr>
        <w:t>通讯方式</w:t>
      </w:r>
      <w:bookmarkEnd w:id="7"/>
    </w:p>
    <w:p>
      <w:pPr>
        <w:widowControl w:val="0"/>
        <w:autoSpaceDE w:val="0"/>
        <w:autoSpaceDN w:val="0"/>
        <w:spacing w:line="331" w:lineRule="auto"/>
        <w:ind w:right="-109"/>
        <w:rPr>
          <w:rFonts w:ascii="Microsoft JhengHei" w:hAnsi="Microsoft JhengHei" w:eastAsia="Microsoft JhengHei"/>
          <w:sz w:val="28"/>
        </w:rPr>
      </w:pPr>
      <w:r>
        <w:rPr>
          <w:rFonts w:hint="eastAsia" w:ascii="Microsoft JhengHei" w:hAnsi="Microsoft JhengHei" w:eastAsia="Microsoft JhengHei"/>
          <w:sz w:val="28"/>
        </w:rPr>
        <w:t>通过</w:t>
      </w:r>
      <w:r>
        <w:rPr>
          <w:rFonts w:ascii="Microsoft JhengHei" w:hAnsi="Microsoft JhengHei" w:eastAsia="Microsoft JhengHei"/>
          <w:spacing w:val="1"/>
          <w:w w:val="65"/>
          <w:sz w:val="28"/>
        </w:rPr>
        <w:t>H</w:t>
      </w:r>
      <w:r>
        <w:rPr>
          <w:rFonts w:ascii="Microsoft JhengHei" w:hAnsi="Microsoft JhengHei" w:eastAsia="Microsoft JhengHei"/>
          <w:spacing w:val="-1"/>
          <w:w w:val="89"/>
          <w:sz w:val="28"/>
        </w:rPr>
        <w:t>TT</w:t>
      </w:r>
      <w:r>
        <w:rPr>
          <w:rFonts w:ascii="Microsoft JhengHei" w:hAnsi="Microsoft JhengHei" w:eastAsia="Microsoft JhengHei"/>
          <w:w w:val="83"/>
          <w:sz w:val="28"/>
        </w:rPr>
        <w:t>P</w:t>
      </w:r>
      <w:r>
        <w:rPr>
          <w:rFonts w:hint="eastAsia" w:ascii="Microsoft JhengHei" w:hAnsi="Microsoft JhengHei" w:eastAsia="Microsoft JhengHei"/>
          <w:sz w:val="28"/>
        </w:rPr>
        <w:t>协议访问接口</w:t>
      </w:r>
      <w:r>
        <w:rPr>
          <w:rFonts w:hint="eastAsia" w:ascii="Microsoft JhengHei" w:hAnsi="Microsoft JhengHei" w:eastAsia="Microsoft JhengHei"/>
          <w:spacing w:val="-5"/>
          <w:sz w:val="28"/>
        </w:rPr>
        <w:t>，</w:t>
      </w:r>
      <w:r>
        <w:rPr>
          <w:rFonts w:ascii="Microsoft JhengHei" w:hAnsi="Microsoft JhengHei" w:eastAsia="Microsoft JhengHei"/>
          <w:spacing w:val="1"/>
          <w:w w:val="83"/>
          <w:sz w:val="28"/>
        </w:rPr>
        <w:t>P</w:t>
      </w:r>
      <w:r>
        <w:rPr>
          <w:rFonts w:ascii="Microsoft JhengHei" w:hAnsi="Microsoft JhengHei" w:eastAsia="Microsoft JhengHei"/>
          <w:spacing w:val="-1"/>
          <w:w w:val="61"/>
          <w:sz w:val="28"/>
        </w:rPr>
        <w:t>O</w:t>
      </w:r>
      <w:r>
        <w:rPr>
          <w:rFonts w:ascii="Microsoft JhengHei" w:hAnsi="Microsoft JhengHei" w:eastAsia="Microsoft JhengHei"/>
          <w:spacing w:val="-1"/>
          <w:w w:val="87"/>
          <w:sz w:val="28"/>
        </w:rPr>
        <w:t>S</w:t>
      </w:r>
      <w:r>
        <w:rPr>
          <w:rFonts w:ascii="Microsoft JhengHei" w:hAnsi="Microsoft JhengHei" w:eastAsia="Microsoft JhengHei"/>
          <w:w w:val="89"/>
          <w:sz w:val="28"/>
        </w:rPr>
        <w:t>T</w:t>
      </w:r>
      <w:r>
        <w:rPr>
          <w:rFonts w:hint="eastAsia" w:ascii="Microsoft JhengHei" w:hAnsi="Microsoft JhengHei" w:eastAsia="Microsoft JhengHei"/>
          <w:sz w:val="28"/>
        </w:rPr>
        <w:t>方式</w:t>
      </w:r>
      <w:r>
        <w:rPr>
          <w:rFonts w:hint="eastAsia" w:ascii="Microsoft JhengHei" w:hAnsi="Microsoft JhengHei" w:eastAsia="Microsoft JhengHei"/>
          <w:w w:val="91"/>
          <w:sz w:val="28"/>
        </w:rPr>
        <w:t>，</w:t>
      </w:r>
      <w:r>
        <w:rPr>
          <w:rFonts w:hint="eastAsia" w:ascii="Microsoft JhengHei" w:hAnsi="Microsoft JhengHei" w:eastAsia="Microsoft JhengHei"/>
          <w:sz w:val="28"/>
        </w:rPr>
        <w:t>参数采用</w:t>
      </w:r>
      <w:r>
        <w:rPr>
          <w:rFonts w:ascii="Microsoft JhengHei" w:hAnsi="Microsoft JhengHei"/>
          <w:spacing w:val="1"/>
          <w:w w:val="67"/>
          <w:sz w:val="28"/>
        </w:rPr>
        <w:t>UTF8</w:t>
      </w:r>
      <w:r>
        <w:rPr>
          <w:rFonts w:hint="eastAsia" w:ascii="Microsoft JhengHei" w:hAnsi="Microsoft JhengHei" w:eastAsia="Microsoft JhengHei"/>
          <w:sz w:val="28"/>
        </w:rPr>
        <w:t>编码。</w:t>
      </w:r>
    </w:p>
    <w:p>
      <w:pPr>
        <w:pStyle w:val="3"/>
      </w:pPr>
      <w:bookmarkStart w:id="8" w:name="_Toc513201382"/>
      <w:r>
        <w:rPr>
          <w:rFonts w:hint="eastAsia"/>
        </w:rPr>
        <w:t>数据返回</w:t>
      </w:r>
      <w:bookmarkEnd w:id="8"/>
    </w:p>
    <w:p>
      <w:pPr>
        <w:widowControl w:val="0"/>
        <w:autoSpaceDE w:val="0"/>
        <w:autoSpaceDN w:val="0"/>
        <w:spacing w:line="322" w:lineRule="auto"/>
        <w:ind w:right="155"/>
        <w:rPr>
          <w:rFonts w:ascii="Microsoft JhengHei" w:hAnsi="Microsoft JhengHei" w:eastAsiaTheme="minorEastAsia"/>
          <w:sz w:val="28"/>
        </w:rPr>
      </w:pPr>
      <w:r>
        <w:rPr>
          <w:rFonts w:hint="eastAsia" w:ascii="Microsoft JhengHei" w:hAnsi="Microsoft JhengHei" w:eastAsia="Microsoft JhengHei"/>
          <w:sz w:val="28"/>
        </w:rPr>
        <w:t>返回内容</w:t>
      </w:r>
      <w:r>
        <w:rPr>
          <w:rFonts w:hint="eastAsia" w:ascii="Microsoft JhengHei" w:hAnsi="Microsoft JhengHei" w:eastAsia="Microsoft JhengHei"/>
          <w:spacing w:val="-5"/>
          <w:sz w:val="28"/>
        </w:rPr>
        <w:t>经</w:t>
      </w:r>
      <w:r>
        <w:rPr>
          <w:rFonts w:hint="eastAsia" w:ascii="Microsoft JhengHei" w:hAnsi="Microsoft JhengHei" w:eastAsia="Microsoft JhengHei"/>
          <w:sz w:val="28"/>
        </w:rPr>
        <w:t>过</w:t>
      </w:r>
      <w:r>
        <w:rPr>
          <w:rFonts w:ascii="Microsoft JhengHei" w:hAnsi="Microsoft JhengHei"/>
          <w:spacing w:val="1"/>
          <w:w w:val="67"/>
          <w:sz w:val="28"/>
        </w:rPr>
        <w:t>UTF8</w:t>
      </w:r>
      <w:r>
        <w:rPr>
          <w:rFonts w:hint="eastAsia" w:ascii="Microsoft JhengHei" w:hAnsi="Microsoft JhengHei" w:eastAsiaTheme="minorEastAsia"/>
          <w:sz w:val="28"/>
        </w:rPr>
        <w:t>编码</w:t>
      </w:r>
      <w:r>
        <w:rPr>
          <w:rFonts w:hint="eastAsia" w:ascii="Microsoft JhengHei" w:hAnsi="Microsoft JhengHei" w:eastAsia="Microsoft JhengHei"/>
          <w:sz w:val="28"/>
        </w:rPr>
        <w:t>所返回参数为根据接口不同，会有所不同，以下为参考内</w:t>
      </w:r>
      <w:r>
        <w:rPr>
          <w:rFonts w:hint="eastAsia" w:ascii="Microsoft JhengHei" w:hAnsi="Microsoft JhengHei" w:eastAsia="Microsoft JhengHei"/>
          <w:spacing w:val="-14"/>
          <w:sz w:val="28"/>
        </w:rPr>
        <w:t>容</w:t>
      </w:r>
      <w:r>
        <w:rPr>
          <w:rFonts w:hint="eastAsia" w:ascii="Microsoft JhengHei" w:hAnsi="Microsoft JhengHei" w:eastAsia="Microsoft JhengHei"/>
          <w:sz w:val="28"/>
        </w:rPr>
        <w:t>。</w:t>
      </w:r>
    </w:p>
    <w:p>
      <w:pPr>
        <w:pStyle w:val="4"/>
        <w:rPr>
          <w:rFonts w:ascii="Microsoft JhengHei" w:hAnsi="Microsoft JhengHei" w:eastAsia="Microsoft JhengHei"/>
          <w:sz w:val="28"/>
        </w:rPr>
      </w:pPr>
      <w:bookmarkStart w:id="9" w:name="_Toc513201383"/>
      <w:r>
        <w:rPr>
          <w:rFonts w:hint="eastAsia"/>
        </w:rPr>
        <w:t>返回值说明</w:t>
      </w:r>
      <w:bookmarkEnd w:id="9"/>
    </w:p>
    <w:p>
      <w:pPr>
        <w:widowControl w:val="0"/>
        <w:autoSpaceDE w:val="0"/>
        <w:autoSpaceDN w:val="0"/>
        <w:spacing w:line="331" w:lineRule="auto"/>
        <w:ind w:left="220" w:right="-100"/>
        <w:rPr>
          <w:rFonts w:ascii="Microsoft JhengHei" w:eastAsia="Microsoft JhengHei"/>
          <w:spacing w:val="17"/>
          <w:sz w:val="28"/>
        </w:rPr>
      </w:pPr>
      <w:r>
        <w:rPr>
          <w:rFonts w:hint="eastAsia" w:ascii="Microsoft JhengHei" w:hAnsi="Microsoft JhengHei" w:eastAsia="Microsoft JhengHei"/>
          <w:spacing w:val="2"/>
          <w:sz w:val="28"/>
        </w:rPr>
        <w:t>可</w:t>
      </w:r>
      <w:r>
        <w:rPr>
          <w:rFonts w:hint="eastAsia" w:ascii="Microsoft JhengHei" w:hAnsi="Microsoft JhengHei" w:eastAsia="Microsoft JhengHei"/>
          <w:sz w:val="28"/>
        </w:rPr>
        <w:t>根</w:t>
      </w:r>
      <w:r>
        <w:rPr>
          <w:rFonts w:hint="eastAsia" w:ascii="Microsoft JhengHei" w:hAnsi="Microsoft JhengHei" w:eastAsia="Microsoft JhengHei"/>
          <w:spacing w:val="2"/>
          <w:sz w:val="28"/>
        </w:rPr>
        <w:t>据</w:t>
      </w:r>
      <w:r>
        <w:rPr>
          <w:rFonts w:hint="eastAsia" w:ascii="Microsoft JhengHei" w:hAnsi="Microsoft JhengHei" w:eastAsia="Microsoft JhengHei"/>
          <w:sz w:val="28"/>
        </w:rPr>
        <w:t>不</w:t>
      </w:r>
      <w:r>
        <w:rPr>
          <w:rFonts w:hint="eastAsia" w:ascii="Microsoft JhengHei" w:hAnsi="Microsoft JhengHei" w:eastAsia="Microsoft JhengHei"/>
          <w:spacing w:val="2"/>
          <w:sz w:val="28"/>
        </w:rPr>
        <w:t>同</w:t>
      </w:r>
      <w:r>
        <w:rPr>
          <w:rFonts w:hint="eastAsia" w:ascii="Microsoft JhengHei" w:hAnsi="Microsoft JhengHei" w:eastAsia="Microsoft JhengHei"/>
          <w:sz w:val="28"/>
        </w:rPr>
        <w:t>的</w:t>
      </w:r>
      <w:r>
        <w:rPr>
          <w:rFonts w:hint="eastAsia" w:ascii="Microsoft JhengHei" w:hAnsi="Microsoft JhengHei" w:eastAsia="Microsoft JhengHei"/>
          <w:spacing w:val="2"/>
          <w:sz w:val="28"/>
        </w:rPr>
        <w:t>接</w:t>
      </w:r>
      <w:r>
        <w:rPr>
          <w:rFonts w:hint="eastAsia" w:ascii="Microsoft JhengHei" w:hAnsi="Microsoft JhengHei" w:eastAsia="Microsoft JhengHei"/>
          <w:sz w:val="28"/>
        </w:rPr>
        <w:t>口</w:t>
      </w:r>
      <w:r>
        <w:rPr>
          <w:rFonts w:hint="eastAsia" w:ascii="Microsoft JhengHei" w:hAnsi="Microsoft JhengHei" w:eastAsia="Microsoft JhengHei"/>
          <w:spacing w:val="17"/>
          <w:sz w:val="28"/>
        </w:rPr>
        <w:t>可能会返回不同的内容，具体参数请参照接口的具体说</w:t>
      </w:r>
      <w:r>
        <w:rPr>
          <w:rFonts w:hint="eastAsia" w:ascii="Microsoft JhengHei" w:hAnsi="Microsoft JhengHei" w:eastAsia="Microsoft JhengHei"/>
          <w:spacing w:val="7"/>
          <w:sz w:val="28"/>
        </w:rPr>
        <w:t>明</w:t>
      </w:r>
      <w:r>
        <w:rPr>
          <w:rFonts w:hint="eastAsia" w:ascii="Microsoft JhengHei" w:hAnsi="Microsoft JhengHei" w:eastAsia="Microsoft JhengHei"/>
          <w:spacing w:val="17"/>
          <w:sz w:val="28"/>
        </w:rPr>
        <w:t>，</w:t>
      </w:r>
      <w:r>
        <w:rPr>
          <w:rFonts w:hint="eastAsia" w:ascii="Microsoft JhengHei" w:hAnsi="Microsoft JhengHei"/>
          <w:color w:val="FF0000"/>
          <w:spacing w:val="17"/>
          <w:sz w:val="28"/>
        </w:rPr>
        <w:t>本文返回值中涉及的全部中文都会进行</w:t>
      </w:r>
      <w:r>
        <w:rPr>
          <w:rFonts w:ascii="Microsoft JhengHei" w:hAnsi="Microsoft JhengHei"/>
          <w:color w:val="FF0000"/>
          <w:spacing w:val="17"/>
          <w:sz w:val="28"/>
        </w:rPr>
        <w:t>UTF8</w:t>
      </w:r>
      <w:r>
        <w:rPr>
          <w:rFonts w:hint="eastAsia" w:ascii="Microsoft JhengHei" w:hAnsi="Microsoft JhengHei"/>
          <w:color w:val="FF0000"/>
          <w:spacing w:val="17"/>
          <w:sz w:val="28"/>
        </w:rPr>
        <w:t>编码</w:t>
      </w:r>
    </w:p>
    <w:p>
      <w:pPr>
        <w:widowControl w:val="0"/>
        <w:autoSpaceDE w:val="0"/>
        <w:autoSpaceDN w:val="0"/>
        <w:spacing w:before="2" w:line="140" w:lineRule="exact"/>
        <w:rPr>
          <w:rFonts w:ascii="Microsoft JhengHei" w:hAnsi="Microsoft JhengHei" w:eastAsia="Microsoft JhengHei"/>
          <w:sz w:val="14"/>
        </w:rPr>
      </w:pPr>
    </w:p>
    <w:p>
      <w:pPr>
        <w:pStyle w:val="4"/>
      </w:pPr>
      <w:bookmarkStart w:id="10" w:name="_Toc513201384"/>
      <w:r>
        <w:rPr>
          <w:rFonts w:hint="eastAsia"/>
        </w:rPr>
        <w:t>其它注意事项</w:t>
      </w:r>
      <w:bookmarkEnd w:id="10"/>
    </w:p>
    <w:p>
      <w:pPr>
        <w:widowControl w:val="0"/>
        <w:autoSpaceDE w:val="0"/>
        <w:autoSpaceDN w:val="0"/>
        <w:spacing w:line="331" w:lineRule="auto"/>
        <w:ind w:left="779" w:right="-77" w:hanging="559"/>
        <w:rPr>
          <w:rFonts w:ascii="Microsoft JhengHei" w:hAnsi="Microsoft JhengHei" w:eastAsia="Microsoft JhengHei"/>
          <w:sz w:val="28"/>
        </w:rPr>
      </w:pPr>
      <w:r>
        <w:rPr>
          <w:rFonts w:hint="eastAsia" w:ascii="Microsoft JhengHei" w:hAnsi="Microsoft JhengHei" w:eastAsia="Microsoft JhengHei"/>
          <w:sz w:val="28"/>
        </w:rPr>
        <w:t>此接口中的调用地</w:t>
      </w:r>
      <w:r>
        <w:rPr>
          <w:rFonts w:hint="eastAsia" w:ascii="Microsoft JhengHei" w:hAnsi="Microsoft JhengHei" w:eastAsia="Microsoft JhengHei"/>
          <w:spacing w:val="-7"/>
          <w:sz w:val="28"/>
        </w:rPr>
        <w:t>址</w:t>
      </w:r>
      <w:r>
        <w:rPr>
          <w:rFonts w:hint="eastAsia" w:ascii="Microsoft JhengHei" w:hAnsi="Microsoft JhengHei" w:eastAsia="Microsoft JhengHei"/>
          <w:spacing w:val="-48"/>
          <w:sz w:val="28"/>
        </w:rPr>
        <w:t>，</w:t>
      </w:r>
      <w:r>
        <w:rPr>
          <w:rFonts w:hint="eastAsia" w:ascii="Microsoft JhengHei" w:hAnsi="Microsoft JhengHei" w:eastAsia="Microsoft JhengHei"/>
          <w:sz w:val="28"/>
        </w:rPr>
        <w:t>严格区分大小</w:t>
      </w:r>
      <w:r>
        <w:rPr>
          <w:rFonts w:hint="eastAsia" w:ascii="Microsoft JhengHei" w:hAnsi="Microsoft JhengHei" w:eastAsia="Microsoft JhengHei"/>
          <w:spacing w:val="-5"/>
          <w:sz w:val="28"/>
        </w:rPr>
        <w:t>写</w:t>
      </w:r>
      <w:r>
        <w:rPr>
          <w:rFonts w:hint="eastAsia" w:ascii="Microsoft JhengHei" w:hAnsi="Microsoft JhengHei" w:eastAsia="Microsoft JhengHei"/>
          <w:spacing w:val="-48"/>
          <w:sz w:val="28"/>
        </w:rPr>
        <w:t>，</w:t>
      </w:r>
      <w:r>
        <w:rPr>
          <w:rFonts w:hint="eastAsia" w:ascii="Microsoft JhengHei" w:hAnsi="Microsoft JhengHei" w:eastAsia="Microsoft JhengHei"/>
          <w:sz w:val="28"/>
        </w:rPr>
        <w:t>请严格按照调用地址中</w:t>
      </w:r>
    </w:p>
    <w:p>
      <w:pPr>
        <w:widowControl w:val="0"/>
        <w:autoSpaceDE w:val="0"/>
        <w:autoSpaceDN w:val="0"/>
        <w:ind w:right="-20"/>
        <w:rPr>
          <w:rFonts w:ascii="Microsoft JhengHei" w:eastAsia="Microsoft JhengHei"/>
          <w:sz w:val="28"/>
        </w:rPr>
      </w:pPr>
      <w:r>
        <w:rPr>
          <w:rFonts w:hint="eastAsia" w:ascii="Microsoft JhengHei" w:hAnsi="Microsoft JhengHei" w:eastAsia="Microsoft JhengHei"/>
          <w:sz w:val="28"/>
        </w:rPr>
        <w:t>的大小写来执行。</w:t>
      </w:r>
    </w:p>
    <w:p>
      <w:pPr>
        <w:pStyle w:val="3"/>
      </w:pPr>
      <w:bookmarkStart w:id="11" w:name="_Toc513201385"/>
      <w:r>
        <w:rPr>
          <w:rFonts w:hint="eastAsia"/>
        </w:rPr>
        <w:t>签名与验签采用</w:t>
      </w:r>
      <w:r>
        <w:t>RSA</w:t>
      </w:r>
      <w:r>
        <w:rPr>
          <w:rFonts w:hint="eastAsia"/>
        </w:rPr>
        <w:t>算法</w:t>
      </w:r>
      <w:bookmarkEnd w:id="11"/>
    </w:p>
    <w:p>
      <w:pPr>
        <w:widowControl w:val="0"/>
        <w:autoSpaceDE w:val="0"/>
        <w:autoSpaceDN w:val="0"/>
        <w:spacing w:line="331" w:lineRule="auto"/>
        <w:ind w:left="779" w:right="-77" w:hanging="559"/>
        <w:rPr>
          <w:rFonts w:ascii="Microsoft JhengHei" w:hAnsi="Microsoft JhengHei" w:eastAsia="Microsoft JhengHei"/>
          <w:b/>
          <w:sz w:val="28"/>
        </w:rPr>
      </w:pPr>
      <w:r>
        <w:rPr>
          <w:rFonts w:hint="eastAsia" w:ascii="Microsoft JhengHei" w:hAnsi="Microsoft JhengHei" w:eastAsia="Microsoft JhengHei"/>
          <w:b/>
          <w:sz w:val="28"/>
        </w:rPr>
        <w:t xml:space="preserve">请求参数签名生成的步骤如下： </w:t>
      </w:r>
    </w:p>
    <w:p>
      <w:pPr>
        <w:widowControl w:val="0"/>
        <w:autoSpaceDE w:val="0"/>
        <w:autoSpaceDN w:val="0"/>
        <w:spacing w:line="331" w:lineRule="auto"/>
        <w:ind w:left="779" w:right="-77" w:hanging="559"/>
        <w:rPr>
          <w:rFonts w:ascii="Microsoft JhengHei" w:hAnsi="Microsoft JhengHei" w:eastAsia="Microsoft JhengHei"/>
          <w:sz w:val="28"/>
        </w:rPr>
      </w:pPr>
      <w:r>
        <w:rPr>
          <w:rFonts w:hint="eastAsia" w:ascii="Microsoft JhengHei" w:hAnsi="Microsoft JhengHei" w:eastAsia="Microsoft JhengHei"/>
          <w:sz w:val="28"/>
        </w:rPr>
        <w:t>1. 筛选</w:t>
      </w:r>
    </w:p>
    <w:p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hAnsi="Microsoft JhengHei" w:eastAsia="Microsoft JhengHei"/>
          <w:sz w:val="28"/>
        </w:rPr>
      </w:pPr>
      <w:r>
        <w:rPr>
          <w:rFonts w:hint="eastAsia" w:ascii="Microsoft JhengHei" w:hAnsi="Microsoft JhengHei" w:eastAsia="Microsoft JhengHei"/>
          <w:sz w:val="28"/>
        </w:rPr>
        <w:t>获取所有请求参数，不包括字节类型参数，如文件、字节流，剔除 sign 与 sign_type 参数。</w:t>
      </w:r>
    </w:p>
    <w:p>
      <w:pPr>
        <w:widowControl w:val="0"/>
        <w:autoSpaceDE w:val="0"/>
        <w:autoSpaceDN w:val="0"/>
        <w:spacing w:line="331" w:lineRule="auto"/>
        <w:ind w:left="779" w:right="-77" w:hanging="559"/>
        <w:rPr>
          <w:rFonts w:ascii="Microsoft JhengHei" w:hAnsi="Microsoft JhengHei" w:eastAsia="Microsoft JhengHei"/>
          <w:sz w:val="28"/>
        </w:rPr>
      </w:pPr>
      <w:r>
        <w:rPr>
          <w:rFonts w:hint="eastAsia" w:ascii="Microsoft JhengHei" w:hAnsi="Microsoft JhengHei" w:eastAsia="Microsoft JhengHei"/>
          <w:sz w:val="28"/>
        </w:rPr>
        <w:t>2. 排序</w:t>
      </w:r>
    </w:p>
    <w:p>
      <w:pPr>
        <w:widowControl w:val="0"/>
        <w:autoSpaceDE w:val="0"/>
        <w:autoSpaceDN w:val="0"/>
        <w:spacing w:line="331" w:lineRule="auto"/>
        <w:ind w:left="220" w:right="-77"/>
        <w:rPr>
          <w:rFonts w:ascii="Microsoft JhengHei" w:hAnsi="Microsoft JhengHei" w:eastAsia="Microsoft JhengHei"/>
          <w:sz w:val="28"/>
        </w:rPr>
      </w:pPr>
      <w:r>
        <w:rPr>
          <w:rFonts w:hint="eastAsia" w:ascii="Microsoft JhengHei" w:hAnsi="Microsoft JhengHei" w:eastAsia="Microsoft JhengHei"/>
          <w:sz w:val="28"/>
        </w:rPr>
        <w:t>将筛选的参数按照第一个字符的键值 ASCII 码递增排序（字母升序排序），如果遇到相同字符则按照</w:t>
      </w:r>
    </w:p>
    <w:p>
      <w:pPr>
        <w:widowControl w:val="0"/>
        <w:autoSpaceDE w:val="0"/>
        <w:autoSpaceDN w:val="0"/>
        <w:spacing w:line="331" w:lineRule="auto"/>
        <w:ind w:left="779" w:right="-77" w:hanging="559"/>
        <w:jc w:val="left"/>
        <w:rPr>
          <w:rFonts w:ascii="Microsoft JhengHei" w:hAnsi="Microsoft JhengHei" w:eastAsia="Microsoft JhengHei"/>
          <w:sz w:val="28"/>
        </w:rPr>
      </w:pPr>
      <w:r>
        <w:rPr>
          <w:rFonts w:hint="eastAsia" w:ascii="Microsoft JhengHei" w:hAnsi="Microsoft JhengHei" w:eastAsia="Microsoft JhengHei"/>
          <w:sz w:val="28"/>
        </w:rPr>
        <w:t>第二个字符的键值 ASCII 码递增排序，以此类推。</w:t>
      </w:r>
    </w:p>
    <w:p>
      <w:pPr>
        <w:widowControl w:val="0"/>
        <w:autoSpaceDE w:val="0"/>
        <w:autoSpaceDN w:val="0"/>
        <w:spacing w:line="331" w:lineRule="auto"/>
        <w:ind w:left="779" w:right="-77" w:hanging="559"/>
        <w:rPr>
          <w:rFonts w:ascii="Microsoft JhengHei" w:hAnsi="Microsoft JhengHei" w:eastAsia="Microsoft JhengHei"/>
          <w:sz w:val="28"/>
        </w:rPr>
      </w:pPr>
      <w:r>
        <w:rPr>
          <w:rFonts w:hint="eastAsia" w:ascii="Microsoft JhengHei" w:hAnsi="Microsoft JhengHei" w:eastAsia="Microsoft JhengHei"/>
          <w:sz w:val="28"/>
        </w:rPr>
        <w:t>3. 拼接</w:t>
      </w:r>
    </w:p>
    <w:p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hAnsi="Microsoft JhengHei" w:eastAsiaTheme="minorEastAsia"/>
          <w:sz w:val="28"/>
        </w:rPr>
      </w:pPr>
      <w:r>
        <w:rPr>
          <w:rFonts w:hint="eastAsia" w:ascii="Microsoft JhengHei" w:hAnsi="Microsoft JhengHei" w:eastAsia="Microsoft JhengHei"/>
          <w:sz w:val="28"/>
        </w:rPr>
        <w:t xml:space="preserve">将排序后的参数与其对应值，组合成“参数=参数值”的格式，并且把这些参数用&amp;字符连接起来，此时生成的字符串为待签名字符串。将待签名字符串和商户私钥带入 SHA1 算法中得出 sign。 </w:t>
      </w:r>
    </w:p>
    <w:p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hAnsi="Microsoft JhengHei" w:eastAsiaTheme="minorEastAsia"/>
          <w:b/>
          <w:sz w:val="28"/>
        </w:rPr>
      </w:pPr>
      <w:r>
        <w:rPr>
          <w:rFonts w:hint="eastAsia" w:ascii="Microsoft JhengHei" w:hAnsi="Microsoft JhengHei" w:eastAsiaTheme="minorEastAsia"/>
          <w:b/>
          <w:sz w:val="28"/>
        </w:rPr>
        <w:t>返回参数验证签名步骤如下：</w:t>
      </w:r>
    </w:p>
    <w:p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hAnsi="Microsoft JhengHei" w:eastAsiaTheme="minorEastAsia"/>
          <w:sz w:val="28"/>
        </w:rPr>
      </w:pPr>
      <w:r>
        <w:rPr>
          <w:rFonts w:hint="eastAsia" w:ascii="Microsoft JhengHei" w:hAnsi="Microsoft JhengHei" w:eastAsiaTheme="minorEastAsia"/>
          <w:sz w:val="28"/>
        </w:rPr>
        <w:t>1. 筛选</w:t>
      </w:r>
    </w:p>
    <w:p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hAnsi="Microsoft JhengHei" w:eastAsiaTheme="minorEastAsia"/>
          <w:sz w:val="28"/>
        </w:rPr>
      </w:pPr>
      <w:r>
        <w:rPr>
          <w:rFonts w:hint="eastAsia" w:ascii="Microsoft JhengHei" w:hAnsi="Microsoft JhengHei" w:eastAsiaTheme="minorEastAsia"/>
          <w:sz w:val="28"/>
        </w:rPr>
        <w:t xml:space="preserve">获取所有平台返回的参数，不包括字节类型参数，如文件、字节流。验签参数剔除 sign 与 </w:t>
      </w:r>
      <w:r>
        <w:rPr>
          <w:rFonts w:ascii="Microsoft JhengHei" w:hAnsi="Microsoft JhengHei" w:eastAsiaTheme="minorEastAsia"/>
          <w:sz w:val="28"/>
        </w:rPr>
        <w:t>signType</w:t>
      </w:r>
      <w:r>
        <w:rPr>
          <w:rFonts w:hint="eastAsia" w:ascii="Microsoft JhengHei" w:hAnsi="Microsoft JhengHei" w:eastAsiaTheme="minorEastAsia"/>
          <w:sz w:val="28"/>
        </w:rPr>
        <w:t>参数。</w:t>
      </w:r>
    </w:p>
    <w:p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hAnsi="Microsoft JhengHei" w:eastAsiaTheme="minorEastAsia"/>
          <w:sz w:val="28"/>
        </w:rPr>
      </w:pPr>
      <w:r>
        <w:rPr>
          <w:rFonts w:hint="eastAsia" w:ascii="Microsoft JhengHei" w:hAnsi="Microsoft JhengHei" w:eastAsiaTheme="minorEastAsia"/>
          <w:sz w:val="28"/>
        </w:rPr>
        <w:t>2. 排序</w:t>
      </w:r>
    </w:p>
    <w:p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hAnsi="Microsoft JhengHei" w:eastAsiaTheme="minorEastAsia"/>
          <w:sz w:val="28"/>
        </w:rPr>
      </w:pPr>
      <w:r>
        <w:rPr>
          <w:rFonts w:hint="eastAsia" w:ascii="Microsoft JhengHei" w:hAnsi="Microsoft JhengHei" w:eastAsiaTheme="minorEastAsia"/>
          <w:sz w:val="28"/>
        </w:rPr>
        <w:t>将筛选的参数按照第一个字符的键值 ASCII 码递增排序（字母升序），如果遇到相同字符则按照第二个字符的键值 ASCII 码递增排序，以此类推。</w:t>
      </w:r>
    </w:p>
    <w:p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hAnsi="Microsoft JhengHei" w:eastAsiaTheme="minorEastAsia"/>
          <w:sz w:val="28"/>
        </w:rPr>
      </w:pPr>
      <w:r>
        <w:rPr>
          <w:rFonts w:hint="eastAsia" w:ascii="Microsoft JhengHei" w:hAnsi="Microsoft JhengHei" w:eastAsiaTheme="minorEastAsia"/>
          <w:sz w:val="28"/>
        </w:rPr>
        <w:t>3. 拼接</w:t>
      </w:r>
    </w:p>
    <w:p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hAnsi="Microsoft JhengHei" w:eastAsiaTheme="minorEastAsia"/>
          <w:sz w:val="28"/>
        </w:rPr>
      </w:pPr>
      <w:r>
        <w:rPr>
          <w:rFonts w:hint="eastAsia" w:ascii="Microsoft JhengHei" w:hAnsi="Microsoft JhengHei" w:eastAsiaTheme="minorEastAsia"/>
          <w:sz w:val="28"/>
        </w:rPr>
        <w:t>将排序后的参数与其对应值，组合成“参数=参数值”的格式，并且把这些参数用&amp;字符连接起来。将待签名字符串和平台公钥进行验签。</w:t>
      </w:r>
    </w:p>
    <w:p>
      <w:pPr>
        <w:widowControl w:val="0"/>
        <w:autoSpaceDE w:val="0"/>
        <w:autoSpaceDN w:val="0"/>
        <w:spacing w:line="331" w:lineRule="auto"/>
        <w:ind w:left="779" w:right="-77" w:hanging="559"/>
        <w:rPr>
          <w:rFonts w:ascii="Microsoft JhengHei" w:hAnsi="Microsoft JhengHei" w:eastAsia="Microsoft JhengHei"/>
          <w:b/>
          <w:sz w:val="28"/>
        </w:rPr>
      </w:pPr>
      <w:r>
        <w:rPr>
          <w:rFonts w:hint="eastAsia" w:ascii="Microsoft JhengHei" w:hAnsi="Microsoft JhengHei" w:eastAsia="Microsoft JhengHei"/>
          <w:b/>
          <w:sz w:val="28"/>
        </w:rPr>
        <w:t xml:space="preserve">特别注意以下重要规则： </w:t>
      </w:r>
    </w:p>
    <w:p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hAnsi="Microsoft JhengHei" w:eastAsia="Microsoft JhengHei"/>
          <w:sz w:val="28"/>
        </w:rPr>
      </w:pPr>
      <w:r>
        <w:rPr>
          <w:rFonts w:hint="eastAsia" w:ascii="Microsoft JhengHei" w:hAnsi="Microsoft JhengHei" w:eastAsia="Microsoft JhengHei"/>
          <w:sz w:val="28"/>
        </w:rPr>
        <w:t>商家私钥和公钥：自己生成</w:t>
      </w:r>
      <w:r>
        <w:rPr>
          <w:rFonts w:hint="eastAsia" w:ascii="Microsoft JhengHei" w:hAnsi="Microsoft JhengHei" w:eastAsiaTheme="minorEastAsia"/>
          <w:sz w:val="28"/>
        </w:rPr>
        <w:t>一对</w:t>
      </w:r>
      <w:r>
        <w:rPr>
          <w:rFonts w:hint="eastAsia" w:ascii="Microsoft JhengHei" w:hAnsi="Microsoft JhengHei" w:eastAsia="Microsoft JhengHei"/>
          <w:sz w:val="28"/>
        </w:rPr>
        <w:t>公钥和私钥（密钥位数：1024bit；密钥格式：PKCS#8），商家私钥作为请求时签名使用，</w:t>
      </w:r>
      <w:r>
        <w:rPr>
          <w:rFonts w:hint="eastAsia" w:ascii="Microsoft JhengHei" w:hAnsi="Microsoft JhengHei" w:eastAsia="Microsoft JhengHei"/>
          <w:color w:val="FF0000"/>
          <w:sz w:val="28"/>
        </w:rPr>
        <w:t>商家公钥上传</w:t>
      </w:r>
      <w:r>
        <w:rPr>
          <w:rFonts w:hint="eastAsia" w:ascii="Microsoft JhengHei" w:hAnsi="Microsoft JhengHei" w:eastAsiaTheme="minorEastAsia"/>
          <w:color w:val="FF0000"/>
          <w:sz w:val="28"/>
        </w:rPr>
        <w:t>到</w:t>
      </w:r>
      <w:r>
        <w:rPr>
          <w:rFonts w:hint="eastAsia" w:ascii="Microsoft JhengHei" w:hAnsi="Microsoft JhengHei" w:eastAsia="Microsoft JhengHei"/>
          <w:color w:val="FF0000"/>
          <w:sz w:val="28"/>
        </w:rPr>
        <w:t>平台上</w:t>
      </w:r>
      <w:r>
        <w:rPr>
          <w:rFonts w:hint="eastAsia" w:ascii="Microsoft JhengHei" w:hAnsi="Microsoft JhengHei" w:eastAsiaTheme="minorEastAsia"/>
          <w:sz w:val="28"/>
        </w:rPr>
        <w:t>，</w:t>
      </w:r>
      <w:r>
        <w:rPr>
          <w:rFonts w:hint="eastAsia" w:ascii="Microsoft JhengHei" w:hAnsi="Microsoft JhengHei" w:eastAsia="Microsoft JhengHei"/>
          <w:sz w:val="28"/>
        </w:rPr>
        <w:t>平台接受请求时验签使用。</w:t>
      </w:r>
    </w:p>
    <w:p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hAnsi="Microsoft JhengHei" w:eastAsiaTheme="minorEastAsia"/>
          <w:sz w:val="28"/>
        </w:rPr>
      </w:pPr>
      <w:r>
        <w:rPr>
          <w:rFonts w:hint="eastAsia" w:ascii="Microsoft JhengHei" w:hAnsi="Microsoft JhengHei" w:eastAsia="Microsoft JhengHei"/>
          <w:sz w:val="28"/>
        </w:rPr>
        <w:t>平台公钥： 商家后台用来验证平台的返回信息。平台公钥是由平台和商户号一起直接提供给商家。</w:t>
      </w:r>
    </w:p>
    <w:p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hAnsi="Microsoft JhengHei" w:eastAsiaTheme="minorEastAsia"/>
          <w:sz w:val="28"/>
        </w:rPr>
      </w:pPr>
      <w:r>
        <w:rPr>
          <w:rFonts w:hint="eastAsia" w:ascii="Microsoft JhengHei" w:hAnsi="Microsoft JhengHei" w:eastAsia="Microsoft JhengHei"/>
          <w:sz w:val="28"/>
        </w:rPr>
        <w:t>参考 DEMO 已经做好签名和验签的方法，商家可直接使用。</w:t>
      </w:r>
    </w:p>
    <w:p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hAnsi="Microsoft JhengHei" w:eastAsiaTheme="minorEastAsia"/>
          <w:sz w:val="28"/>
        </w:rPr>
      </w:pPr>
      <w:r>
        <w:rPr>
          <w:rFonts w:ascii="Microsoft JhengHei" w:hAnsi="Microsoft JhengHei" w:eastAsiaTheme="minorEastAsia"/>
          <w:sz w:val="28"/>
        </w:rPr>
        <w:br w:type="page"/>
      </w:r>
    </w:p>
    <w:p>
      <w:pPr>
        <w:pStyle w:val="2"/>
      </w:pPr>
      <w:bookmarkStart w:id="12" w:name="_Toc513201386"/>
      <w:r>
        <w:rPr>
          <w:rFonts w:hint="eastAsia"/>
        </w:rPr>
        <w:t>接口说明</w:t>
      </w:r>
      <w:bookmarkEnd w:id="12"/>
    </w:p>
    <w:p>
      <w:pPr>
        <w:pStyle w:val="3"/>
      </w:pPr>
      <w:bookmarkStart w:id="13" w:name="_Toc513201387"/>
      <w:r>
        <w:rPr>
          <w:rFonts w:hint="eastAsia" w:ascii="Calibri" w:hAnsi="Calibri"/>
          <w:szCs w:val="22"/>
        </w:rPr>
        <w:t>商户交易下单</w:t>
      </w:r>
      <w:bookmarkEnd w:id="13"/>
    </w:p>
    <w:p>
      <w:pPr>
        <w:widowControl w:val="0"/>
        <w:autoSpaceDE w:val="0"/>
        <w:autoSpaceDN w:val="0"/>
        <w:spacing w:line="331" w:lineRule="auto"/>
        <w:ind w:left="220" w:right="89"/>
        <w:rPr>
          <w:rFonts w:ascii="Microsoft JhengHei" w:hAnsi="Microsoft JhengHei" w:eastAsia="Microsoft JhengHei"/>
          <w:sz w:val="28"/>
        </w:rPr>
      </w:pPr>
      <w:r>
        <w:rPr>
          <w:rFonts w:hint="eastAsia" w:ascii="Microsoft JhengHei" w:hAnsi="Microsoft JhengHei" w:eastAsia="Microsoft JhengHei"/>
          <w:sz w:val="28"/>
        </w:rPr>
        <w:t>接口说</w:t>
      </w:r>
      <w:r>
        <w:rPr>
          <w:rFonts w:hint="eastAsia" w:ascii="Microsoft JhengHei" w:hAnsi="Microsoft JhengHei" w:eastAsia="Microsoft JhengHei"/>
          <w:spacing w:val="-2"/>
          <w:sz w:val="28"/>
        </w:rPr>
        <w:t>明</w:t>
      </w:r>
      <w:r>
        <w:rPr>
          <w:rFonts w:hint="eastAsia" w:ascii="Microsoft JhengHei" w:hAnsi="Microsoft JhengHei" w:eastAsia="Microsoft JhengHei"/>
          <w:spacing w:val="-48"/>
          <w:sz w:val="28"/>
        </w:rPr>
        <w:t>：</w:t>
      </w:r>
      <w:r>
        <w:rPr>
          <w:rFonts w:hint="eastAsia" w:ascii="Microsoft JhengHei" w:hAnsi="Microsoft JhengHei" w:eastAsia="Microsoft JhengHei"/>
          <w:sz w:val="28"/>
        </w:rPr>
        <w:t>支付统一下单。</w:t>
      </w:r>
    </w:p>
    <w:p>
      <w:pPr>
        <w:widowControl w:val="0"/>
        <w:autoSpaceDE w:val="0"/>
        <w:autoSpaceDN w:val="0"/>
        <w:spacing w:line="331" w:lineRule="auto"/>
        <w:ind w:left="220" w:right="89"/>
        <w:rPr>
          <w:rFonts w:ascii="Microsoft JhengHei" w:hAnsi="Microsoft JhengHei" w:eastAsiaTheme="minorEastAsia"/>
          <w:sz w:val="28"/>
        </w:rPr>
      </w:pPr>
      <w:r>
        <w:rPr>
          <w:rFonts w:hint="eastAsia" w:ascii="Microsoft JhengHei" w:hAnsi="Microsoft JhengHei"/>
          <w:sz w:val="28"/>
        </w:rPr>
        <w:t>接口地址：</w:t>
      </w:r>
      <w:r>
        <w:rPr>
          <w:rFonts w:ascii="Consolas" w:hAnsi="Consolas" w:eastAsia="Consolas"/>
          <w:i/>
          <w:iCs/>
          <w:color w:val="2A00FF"/>
          <w:sz w:val="20"/>
          <w:u w:val="single"/>
        </w:rPr>
        <w:t>http://</w:t>
      </w:r>
      <w:r>
        <w:rPr>
          <w:rFonts w:hint="eastAsia" w:ascii="Consolas" w:hAnsi="Consolas" w:eastAsiaTheme="minorEastAsia"/>
          <w:i/>
          <w:iCs/>
          <w:color w:val="2A00FF"/>
          <w:sz w:val="20"/>
          <w:u w:val="single"/>
        </w:rPr>
        <w:t>pay.yd2580.com</w:t>
      </w:r>
      <w:r>
        <w:rPr>
          <w:rFonts w:hint="eastAsia" w:ascii="Consolas" w:hAnsi="Consolas" w:eastAsia="Consolas"/>
          <w:i/>
          <w:iCs/>
          <w:color w:val="2A00FF"/>
          <w:sz w:val="20"/>
          <w:highlight w:val="white"/>
          <w:u w:val="single"/>
        </w:rPr>
        <w:t>/</w:t>
      </w:r>
      <w:r>
        <w:rPr>
          <w:rFonts w:hint="eastAsia" w:ascii="Consolas" w:hAnsi="Consolas" w:eastAsiaTheme="minorEastAsia"/>
          <w:i/>
          <w:iCs/>
          <w:color w:val="2A00FF"/>
          <w:sz w:val="20"/>
          <w:highlight w:val="white"/>
          <w:u w:val="single"/>
        </w:rPr>
        <w:t>pay</w:t>
      </w:r>
      <w:r>
        <w:rPr>
          <w:rFonts w:hint="eastAsia" w:ascii="Consolas" w:hAnsi="Consolas" w:eastAsia="Consolas"/>
          <w:i/>
          <w:iCs/>
          <w:color w:val="2A00FF"/>
          <w:sz w:val="20"/>
          <w:highlight w:val="white"/>
          <w:u w:val="single"/>
        </w:rPr>
        <w:t>/unify</w:t>
      </w:r>
    </w:p>
    <w:p>
      <w:pPr>
        <w:pStyle w:val="4"/>
      </w:pPr>
      <w:bookmarkStart w:id="14" w:name="_Toc513201388"/>
      <w:r>
        <w:rPr>
          <w:rFonts w:hint="eastAsia"/>
        </w:rPr>
        <w:t>参数说明</w:t>
      </w:r>
      <w:bookmarkEnd w:id="14"/>
    </w:p>
    <w:tbl>
      <w:tblPr>
        <w:tblStyle w:val="30"/>
        <w:tblW w:w="993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1"/>
        <w:gridCol w:w="2106"/>
        <w:gridCol w:w="1056"/>
        <w:gridCol w:w="1116"/>
        <w:gridCol w:w="884"/>
        <w:gridCol w:w="435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inputCharset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字符集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固定填1；1代表UTF-8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partnerId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平台提供的商户号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7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signType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签名类型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1代表RSA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bookmarkStart w:id="15" w:name="OLE_LINK3"/>
            <w:bookmarkStart w:id="16" w:name="OLE_LINK4"/>
            <w:bookmarkStart w:id="17" w:name="OLE_LINK5"/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notifyUrl</w:t>
            </w:r>
            <w:bookmarkEnd w:id="15"/>
            <w:bookmarkEnd w:id="16"/>
            <w:bookmarkEnd w:id="17"/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支付结果异步通知地址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String(190)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服务器主动通知商户网站里指定的页面http路径。必须保证服务器异步通知页面（notifyUrl）上无任何字符，如空格、HTML标签、开发系统自带抛出的异常提示信息等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returnUrl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页面跳转同步通知页面路径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String(200)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目前都使用异步通知，该字段填写和notifyUrl一样的即可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orderNo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字符串，只允许使用字母、数字、- 、_,并以字母或数字开头；每商户提交的订单号，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必须是商户的唯一订单号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orderAmount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商户金额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整型数字，单位是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分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2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orderCurrency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币种类型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String(3)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固定填156;人民币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orderDatetime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商户订单提交时间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日期格式：yyyyMMDDhhmmss，例如：20180116020101</w:t>
            </w:r>
          </w:p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必须使用24小时制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signMsg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签名信息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String(1024)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请参见本文档“3.3节 签名与验证”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11</w:t>
            </w:r>
          </w:p>
        </w:tc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payMode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请参见本文档“5 支付方式编码”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subject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交易名称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String(256)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  <w:highlight w:val="none"/>
                <w:lang w:val="en-US" w:eastAsia="zh-CN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2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body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订单描述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  <w:highlight w:val="none"/>
                <w:lang w:val="en-US" w:eastAsia="zh-CN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对一笔交易的具体描述信息。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2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14</w:t>
            </w:r>
          </w:p>
        </w:tc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支付卡号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String(30)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网银需要，部分通道必输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9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15</w:t>
            </w:r>
          </w:p>
        </w:tc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bnkCd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银行编码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String(10)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网银必需，请参见本文档“6 银行编</w:t>
            </w:r>
            <w:bookmarkStart w:id="37" w:name="_GoBack"/>
            <w:bookmarkEnd w:id="37"/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码”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6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16</w:t>
            </w:r>
          </w:p>
        </w:tc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accTyp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卡类型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网银需要 0-借记 1-贷记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extraCommonParam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公用回传参数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如果用户请求时传递了该参数，则返回给商户时会回传该参数。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18</w:t>
            </w:r>
          </w:p>
        </w:tc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ip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客户的真实ip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String(20)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18"/>
                <w:szCs w:val="18"/>
              </w:rPr>
              <w:t>商户获取客户的ip，然后提交给平台，</w:t>
            </w:r>
          </w:p>
          <w:p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18"/>
                <w:szCs w:val="18"/>
              </w:rPr>
              <w:t>非商户的服务器ip</w:t>
            </w:r>
          </w:p>
        </w:tc>
      </w:tr>
    </w:tbl>
    <w:p>
      <w:pPr>
        <w:autoSpaceDE w:val="0"/>
        <w:autoSpaceDN w:val="0"/>
        <w:adjustRightInd w:val="0"/>
        <w:spacing w:before="56"/>
        <w:ind w:right="-20"/>
        <w:jc w:val="left"/>
        <w:rPr>
          <w:rFonts w:ascii="Calibri" w:hAnsi="Calibri" w:cs="Calibri"/>
          <w:kern w:val="0"/>
          <w:szCs w:val="21"/>
        </w:rPr>
        <w:sectPr>
          <w:headerReference r:id="rId3" w:type="default"/>
          <w:pgSz w:w="11920" w:h="16840"/>
          <w:pgMar w:top="1320" w:right="1420" w:bottom="280" w:left="1580" w:header="720" w:footer="720" w:gutter="0"/>
          <w:cols w:space="720" w:num="1"/>
        </w:sectPr>
      </w:pPr>
      <w:r>
        <w:rPr>
          <w:rFonts w:hint="eastAsia" w:ascii="Calibri" w:hAnsi="Calibri" w:cs="Calibri"/>
          <w:b/>
          <w:kern w:val="0"/>
          <w:szCs w:val="21"/>
        </w:rPr>
        <w:t>注：returnUrl的传入内容和notifyUrl的内容一样即可</w:t>
      </w:r>
      <w:r>
        <w:rPr>
          <w:rFonts w:hint="eastAsia" w:ascii="Calibri" w:hAnsi="Calibri" w:cs="Calibri"/>
          <w:kern w:val="0"/>
          <w:szCs w:val="21"/>
        </w:rPr>
        <w:t>。</w:t>
      </w:r>
    </w:p>
    <w:p>
      <w:pPr>
        <w:pStyle w:val="4"/>
      </w:pPr>
      <w:bookmarkStart w:id="18" w:name="_Toc513201389"/>
      <w:r>
        <w:pict>
          <v:group id="Group 345" o:spid="_x0000_s1132" o:spt="203" style="position:absolute;left:0pt;margin-left:0pt;margin-top:0pt;height:0.3pt;width:0.3pt;mso-position-horizontal-relative:page;mso-position-vertical-relative:page;z-index:-251660288;mso-width-relative:page;mso-height-relative:page;" coordsize="381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syXcQQAAPdHAAAOAAAAZHJzL2Uyb0RvYy54bWzsnN2PozYQwN8r9X9AvGeBhIQEbfZ0yseq&#10;0rU96a7PJwfMhwo2tUnI9tT/vWMbsiQhp71U6sNpeEgMduzx2P5lbI95fHcsC+tAhcw5W9reg2tb&#10;lEU8zlm6tP/4vB3NbUvWhMWk4Iwu7Rcq7XdPP//02FQhHfOMFzEVFmTCZNhUSzur6yp0HBlltCTy&#10;gVeUQWTCRUlquBWpEwvSQO5l4Yxdd+Y0XMSV4BGVEp6uTaT9pPNPEhrVvyeJpLVVLG2QrdafQn/u&#10;1Kfz9EjCVJAqy6NWDHKHFCXJGRR6ympNamLtRX6VVZlHgkue1A8RLx2eJHlEdR2gNp57UZtnwfeV&#10;rksaNml1UhOo9kJPd2cb/Xb4KKw8hraDlmKkhDbSxVoTf6q001RpCImeRfWp+ihMFSH4gUd/Soh2&#10;LuPVfWoSW7vmVx5DhmRfc62dYyJKlQXU2zrqRng5NQI91lYEDydzDxoqgggd0g0UZdCKV7+Iss3N&#10;3zgkNIVpAVuBVG2gm8lXTcr/pslPGamobiCplNRpctFp8svRheuL9NxZq0ydrtOk7KuxF6OklKDt&#10;+xTYak/37ZMaSBjtZf1MudY/OXyQten6cRciWReKjgyCqp0gZBE1kl3dfBWXF40A+UOa70pqftIW&#10;IGCAXg5NYVswNHdmaFakVnKpElRQfZf8QD9z/aS+Fuc1tmC3U5k4EMVk2gZ0QUq+nqoY3+ZFoXVV&#10;MKtZ2jN3MYP+WVYwZiRLtWIkL/JYpVNSSZHuVoWwDkQxR1+qLpDvWTIY2yzW+WaUxJs2XJO8MGFI&#10;X2jNwsBoNaCGiIbK14W72Mw3c3/kj2ebke+u16P325U/mm29YLqerFertfePEs3zwyyPY8qUdB3g&#10;PP9t3b5FrUHTCXFntTir7FZf15V1zsXQuoC6dN9G7V2nN4N0x+MXGACCG2LDPwwEMi7+tq0GaA2q&#10;/2tPBLWt4hcGg3jh+b7Cu77xp8EYbkQ/ZtePISyCrJZ2bUPvVsFVbf4S9pXI0wxK8nSzMv4eyJXk&#10;aqgAR2RopGpvgCP/E1BUbQyae0CZGTr3sAEdDIGCQCEhAkWxBYECBvGwhTL2BoASIFCMMaMsgJMJ&#10;hBYKmDQIFARKO8O+AZTxAFDmCBQESn9mhFMenPJcLXLdAMpkACgLBAoCBYFiFprASsU1lKFV8xtA&#10;8a+BEug1UjVPhMVbXJTtVn1xyoNTHrPkjGsoalPxBlCmA0Dx0EJBCwUtFLRQvrmvfwMosK14ucsT&#10;jBEoCBQECgLlHqAEA0CZIFAQKAgUBMo9QDm5CL76oQQ+AgWBgkBBoNwDlAFP2QA9ZVunWvRDMQ61&#10;uG2M28Zv3DaeDHjKBugpi0A5c1pHoCBQ3gqUAU/ZAD1lESgIFH2kqANJ941neU5nUYd3efzpkImC&#10;rrI/CFGCmTqs9T2nA7dbtYAGcz0kChLl2+fBbxFlyEZBX1kkChIFiXIfUQaO88zRWRaJgkT54Yii&#10;X5ACb5fRNmj7Jhz1+pr+PYT77+t5+hcAAP//AwBQSwMEFAAGAAgAAAAhAIrCR5zWAAAA/wAAAA8A&#10;AABkcnMvZG93bnJldi54bWxMj0FLw0AQhe9C/8MyBW92E8UiMZtSinoqgq0g3qbZaRKanQ3ZbZL+&#10;e6de9PJgeMN738tXk2vVQH1oPBtIFwko4tLbhisDn/vXuydQISJbbD2TgQsFWBWzmxwz60f+oGEX&#10;KyUhHDI0UMfYZVqHsiaHYeE7YvGOvncY5ewrbXscJdy1+j5Jltphw9JQY0ebmsrT7uwMvI04rh/S&#10;l2F7Om4u3/vH969tSsbczqf1M6hIU/x7hiu+oEMhTAd/ZhtUa0CGxF8VbwnqcFVd5Po/d/EDAAD/&#10;/wMAUEsBAi0AFAAGAAgAAAAhALaDOJL+AAAA4QEAABMAAAAAAAAAAAAAAAAAAAAAAFtDb250ZW50&#10;X1R5cGVzXS54bWxQSwECLQAUAAYACAAAACEAOP0h/9YAAACUAQAACwAAAAAAAAAAAAAAAAAvAQAA&#10;X3JlbHMvLnJlbHNQSwECLQAUAAYACAAAACEA+0LMl3EEAAD3RwAADgAAAAAAAAAAAAAAAAAuAgAA&#10;ZHJzL2Uyb0RvYy54bWxQSwECLQAUAAYACAAAACEAisJHnNYAAAD/AAAADwAAAAAAAAAAAAAAAADL&#10;BgAAZHJzL2Rvd25yZXYueG1sUEsFBgAAAAAEAAQA8wAAAM4HAAAAAA==&#10;">
            <o:lock v:ext="edit"/>
            <v:shape id="_x0000_s1065" o:spid="_x0000_s1065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lfT7oA&#10;AADbAAAADwAAAGRycy9kb3ducmV2LnhtbERPSwrCMBDdC94hjODOproQrUYRQXBr9QBDM7bFZtIm&#10;UaunN4Lgbh7vO+ttbxrxIOdrywqmSQqCuLC65lLB5XyYLED4gKyxsUwKXuRhuxkO1php++QTPfJQ&#10;ihjCPkMFVQhtJqUvKjLoE9sSR+5qncEQoSuldviM4aaRszSdS4M1x4YKW9pXVNzyu1Ggy2m7O701&#10;5QvXddLlnazfc6XGo363AhGoD3/xz33Ucf4Svr/EA+TmA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NLlfT7oAAADbAAAADwAAAAAAAAAAAAAAAACYAgAAZHJzL2Rvd25yZXYueG1s&#10;UEsFBgAAAAAEAAQA9QAAAH8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66" o:spid="_x0000_s1066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88b7oA&#10;AADbAAAADwAAAGRycy9kb3ducmV2LnhtbERPSwrCMBDdC94hjODOproQqUYRQXDb6gGGZmyLzaRN&#10;oq2e3iwEl4/33x1G04oXOd9YVrBMUhDEpdUNVwpu1/NiA8IHZI2tZVLwJg+H/XSyw0zbgXN6FaES&#10;MYR9hgrqELpMSl/WZNAntiOO3N06gyFCV0ntcIjhppWrNF1Lgw3Hhho7OtVUPoqnUaCrZXfMP5qK&#10;jet76YpeNp+1UvPZeNyCCDSGv/jnvmgFq7g+fok/QO6/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+88b7oAAADbAAAADwAAAAAAAAAAAAAAAACYAgAAZHJzL2Rvd25yZXYueG1s&#10;UEsFBgAAAAAEAAQA9QAAAH8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67" o:spid="_x0000_s1067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Z9LwA&#10;AADbAAAADwAAAGRycy9kb3ducmV2LnhtbESPwQrCMBBE74L/EFbwZtN6EKlGEUHwavUDlmZti82m&#10;TaJWv94IgsdhZt4w6+1gWvEg5xvLCrIkBUFcWt1wpeByPsyWIHxA1thaJgUv8rDdjEdrzLV98oke&#10;RahEhLDPUUEdQpdL6cuaDPrEdsTRu1pnMETpKqkdPiPctHKepgtpsOG4UGNH+5rKW3E3CnSVdbvT&#10;W1OxdH0vXdHL5r1QajoZdisQgYbwD//aR61gnsH3S/wBcvM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o5n0vAAAANsAAAAPAAAAAAAAAAAAAAAAAJgCAABkcnMvZG93bnJldi54&#10;bWxQSwUGAAAAAAQABAD1AAAAgQMAAAAA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68" o:spid="_x0000_s1068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Hg7wA&#10;AADbAAAADwAAAGRycy9kb3ducmV2LnhtbESPwQrCMBBE74L/EFbwZlN7EKlGEUHwavUDlmZti82m&#10;TaJWv94IgsdhZt4w6+1gWvEg5xvLCuZJCoK4tLrhSsHlfJgtQfiArLG1TApe5GG7GY/WmGv75BM9&#10;ilCJCGGfo4I6hC6X0pc1GfSJ7Yijd7XOYIjSVVI7fEa4aWWWpgtpsOG4UGNH+5rKW3E3CnQ173an&#10;t6Zi6fpeuqKXzXuh1HQy7FYgAg3hH/61j1pBlsH3S/wBcvM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0cQeDvAAAANsAAAAPAAAAAAAAAAAAAAAAAJgCAABkcnMvZG93bnJldi54&#10;bWxQSwUGAAAAAAQABAD1AAAAgQMAAAAA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69" o:spid="_x0000_s1069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2iGLwA&#10;AADbAAAADwAAAGRycy9kb3ducmV2LnhtbESPwQrCMBBE74L/EFbwZlMVRKpRRBC8Wv2ApVnbYrNp&#10;k6jVrzeC4HGYmTfMetubRjzI+dqygmmSgiAurK65VHA5HyZLED4ga2wsk4IXedhuhoM1Zto++USP&#10;PJQiQthnqKAKoc2k9EVFBn1iW+LoXa0zGKJ0pdQOnxFuGjlL04U0WHNcqLClfUXFLb8bBbqctrvT&#10;W1O+dF0nXd7J+r1QajzqdysQgfrwD//aR61gNofvl/gD5OY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PaIYvAAAANsAAAAPAAAAAAAAAAAAAAAAAJgCAABkcnMvZG93bnJldi54&#10;bWxQSwUGAAAAAAQABAD1AAAAgQMAAAAA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70" o:spid="_x0000_s1070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Q6bLwA&#10;AADbAAAADwAAAGRycy9kb3ducmV2LnhtbESPwQrCMBBE74L/EFbwZlNFRKpRRBC8Wv2ApVnbYrNp&#10;k6jVrzeC4HGYmTfMetubRjzI+dqygmmSgiAurK65VHA5HyZLED4ga2wsk4IXedhuhoM1Zto++USP&#10;PJQiQthnqKAKoc2k9EVFBn1iW+LoXa0zGKJ0pdQOnxFuGjlL04U0WHNcqLClfUXFLb8bBbqctrvT&#10;W1O+dF0nXd7J+r1QajzqdysQgfrwD//aR61gNofvl/gD5OY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U1DpsvAAAANsAAAAPAAAAAAAAAAAAAAAAAJgCAABkcnMvZG93bnJldi54&#10;bWxQSwUGAAAAAAQABAD1AAAAgQMAAAAA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71" o:spid="_x0000_s1071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if97wA&#10;AADbAAAADwAAAGRycy9kb3ducmV2LnhtbESPwQrCMBBE74L/EFbwZlMFRapRRBC8Wv2ApVnbYrNp&#10;k6jVrzeC4HGYmTfMetubRjzI+dqygmmSgiAurK65VHA5HyZLED4ga2wsk4IXedhuhoM1Zto++USP&#10;PJQiQthnqKAKoc2k9EVFBn1iW+LoXa0zGKJ0pdQOnxFuGjlL04U0WHNcqLClfUXFLb8bBbqctrvT&#10;W1O+dF0nXd7J+r1QajzqdysQgfrwD//aR61gNofvl/gD5OY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7mJ/3vAAAANsAAAAPAAAAAAAAAAAAAAAAAJgCAABkcnMvZG93bnJldi54&#10;bWxQSwUGAAAAAAQABAD1AAAAgQMAAAAA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72" o:spid="_x0000_s1072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oBgLwA&#10;AADbAAAADwAAAGRycy9kb3ducmV2LnhtbESPwQrCMBBE74L/EFbwZlM9FKlGEUHwavUDlmZti82m&#10;TaJWv94IgsdhZt4w6+1gWvEg5xvLCuZJCoK4tLrhSsHlfJgtQfiArLG1TApe5GG7GY/WmGv75BM9&#10;ilCJCGGfo4I6hC6X0pc1GfSJ7Yijd7XOYIjSVVI7fEa4aeUiTTNpsOG4UGNH+5rKW3E3CnQ173an&#10;t6Zi6fpeuqKXzTtTajoZdisQgYbwD//aR61gkcH3S/wBcvM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LSgGAvAAAANsAAAAPAAAAAAAAAAAAAAAAAJgCAABkcnMvZG93bnJldi54&#10;bWxQSwUGAAAAAAQABAD1AAAAgQMAAAAA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73" o:spid="_x0000_s1073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kG7wA&#10;AADbAAAADwAAAGRycy9kb3ducmV2LnhtbESPwQrCMBBE74L/EFbwZlM9qFSjiCB4tfoBS7O2xWbT&#10;JlGrX28EweMwM2+Y9bY3jXiQ87VlBdMkBUFcWF1zqeByPkyWIHxA1thYJgUv8rDdDAdrzLR98oke&#10;eShFhLDPUEEVQptJ6YuKDPrEtsTRu1pnMETpSqkdPiPcNHKWpnNpsOa4UGFL+4qKW343CnQ5bXen&#10;t6Z86bpOuryT9Xuu1HjU71YgAvXhH/61j1rBbAHfL/EHyM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BqQbvAAAANsAAAAPAAAAAAAAAAAAAAAAAJgCAABkcnMvZG93bnJldi54&#10;bWxQSwUGAAAAAAQABAD1AAAAgQMAAAAA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74" o:spid="_x0000_s1074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kwaboA&#10;AADbAAAADwAAAGRycy9kb3ducmV2LnhtbERPSwrCMBDdC94hjODOproQqUYRQXDb6gGGZmyLzaRN&#10;oq2e3iwEl4/33x1G04oXOd9YVrBMUhDEpdUNVwpu1/NiA8IHZI2tZVLwJg+H/XSyw0zbgXN6FaES&#10;MYR9hgrqELpMSl/WZNAntiOO3N06gyFCV0ntcIjhppWrNF1Lgw3Hhho7OtVUPoqnUaCrZXfMP5qK&#10;jet76YpeNp+1UvPZeNyCCDSGv/jnvmgFqzg2fok/QO6/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lZkwaboAAADbAAAADwAAAAAAAAAAAAAAAACYAgAAZHJzL2Rvd25yZXYueG1s&#10;UEsFBgAAAAAEAAQA9QAAAH8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75" o:spid="_x0000_s1075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WV8rwA&#10;AADbAAAADwAAAGRycy9kb3ducmV2LnhtbESPwQrCMBBE74L/EFbwZlM9iFajiCB4tfoBS7O2xWbT&#10;JlGrX28EweMwM2+Y9bY3jXiQ87VlBdMkBUFcWF1zqeByPkwWIHxA1thYJgUv8rDdDAdrzLR98oke&#10;eShFhLDPUEEVQptJ6YuKDPrEtsTRu1pnMETpSqkdPiPcNHKWpnNpsOa4UGFL+4qKW343CnQ5bXen&#10;t6Z84bpOuryT9Xuu1HjU71YgAvXhH/61j1rBbAnfL/EHyM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61ZXyvAAAANsAAAAPAAAAAAAAAAAAAAAAAJgCAABkcnMvZG93bnJldi54&#10;bWxQSwUGAAAAAAQABAD1AAAAgQMAAAAA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76" o:spid="_x0000_s1076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aqsroA&#10;AADbAAAADwAAAGRycy9kb3ducmV2LnhtbERPSwrCMBDdC94hjOBOUxVEqmkRQXBr9QBDM7bFZtIm&#10;UaunNwvB5eP9d/lgWvEk5xvLChbzBARxaXXDlYLr5TjbgPABWWNrmRS8yUOejUc7TLV98ZmeRahE&#10;DGGfooI6hC6V0pc1GfRz2xFH7madwRChq6R2+IrhppXLJFlLgw3Hhho7OtRU3ouHUaCrRbc/fzQV&#10;G9f30hW9bD5rpaaTYb8FEWgIf/HPfdIKVnF9/BJ/gMy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7jaqsroAAADbAAAADwAAAAAAAAAAAAAAAACYAgAAZHJzL2Rvd25yZXYueG1s&#10;UEsFBgAAAAAEAAQA9QAAAH8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77" o:spid="_x0000_s1077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oPKbwA&#10;AADbAAAADwAAAGRycy9kb3ducmV2LnhtbESPwQrCMBBE74L/EFbwpmkVRKpRRBC8Wv2ApVnbYrNp&#10;k6jVrzeC4HGYmTfMetubRjzI+dqygnSagCAurK65VHA5HyZLED4ga2wsk4IXedhuhoM1Zto++USP&#10;PJQiQthnqKAKoc2k9EVFBv3UtsTRu1pnMETpSqkdPiPcNHKWJAtpsOa4UGFL+4qKW343CnSZtrvT&#10;W1O+dF0nXd7J+r1QajzqdysQgfrwD//aR61gnsL3S/wBcvM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eg8pvAAAANsAAAAPAAAAAAAAAAAAAAAAAJgCAABkcnMvZG93bnJldi54&#10;bWxQSwUGAAAAAAQABAD1AAAAgQMAAAAA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78" o:spid="_x0000_s1078" style="position:absolute;left:0;top:0;height:0;width:0;" filled="f" stroked="t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EaBsEA&#10;AADcAAAADwAAAGRycy9kb3ducmV2LnhtbERPS2vCQBC+F/oflhF6KXWjVJHUVYpQ8CT4aq9DdkyC&#10;u7Mhuybx33cOgseP771cD96pjtpYBzYwGWegiItgay4NnI4/HwtQMSFbdIHJwJ0irFevL0vMbeh5&#10;T90hlUpCOOZooEqpybWORUUe4zg0xMJdQusxCWxLbVvsJdw7Pc2yufZYszRU2NCmouJ6uHkp2e7C&#10;e+cu+35xmv6eG3L+/Dcx5m00fH+BSjSkp/jh3loDnzOZL2fkCO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hGgbBAAAA3AAAAA8AAAAAAAAAAAAAAAAAmAIAAGRycy9kb3du&#10;cmV2LnhtbFBLBQYAAAAABAAEAPUAAACGAwAAAAA=&#10;" path="m0,0l0,0e">
              <v:path arrowok="t" o:connecttype="custom" o:connectlocs="0,0;0,0" o:connectangles="0,0"/>
              <v:fill on="f" focussize="0,0"/>
              <v:stroke weight="0.6pt" color="#0000FF"/>
              <v:imagedata o:title=""/>
              <o:lock v:ext="edit"/>
            </v:shape>
            <v:shape id="_x0000_s1079" o:spid="_x0000_s1079" style="position:absolute;left:0;top:0;height:0;width:0;" filled="f" stroked="t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2/ncQA&#10;AADcAAAADwAAAGRycy9kb3ducmV2LnhtbESPzWrDMBCE74W+g9hCLiWRHdoS3CghBAo5BezazXWx&#10;NraptDKWajtvHxUKPQ7z8zHb/WyNGGnwnWMF6SoBQVw73XGjoPz8WG5A+ICs0TgmBTfysN89Pmwx&#10;027inMYiNCKOsM9QQRtCn0np65Ys+pXriaN3dYPFEOXQSD3gFMetkeskeZMWO46EFns6tlR/Fz82&#10;Qk5n9zyaaz5tyvVX1ZOx1SVVavE0H95BBJrDf/ivfdIKXl5T+D0Tj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tv53EAAAA3AAAAA8AAAAAAAAAAAAAAAAAmAIAAGRycy9k&#10;b3ducmV2LnhtbFBLBQYAAAAABAAEAPUAAACJAwAAAAA=&#10;" path="m0,0l0,0e">
              <v:path arrowok="t" o:connecttype="custom" o:connectlocs="0,0;0,0" o:connectangles="0,0"/>
              <v:fill on="f" focussize="0,0"/>
              <v:stroke weight="0.6pt" color="#0000FF"/>
              <v:imagedata o:title=""/>
              <o:lock v:ext="edit"/>
            </v:shape>
            <v:shape id="_x0000_s1080" o:spid="_x0000_s1080" style="position:absolute;left:0;top:0;height:0;width:0;" filled="f" stroked="t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8h6sQA&#10;AADcAAAADwAAAGRycy9kb3ducmV2LnhtbESPzWrDMBCE74W+g9hCLiWRbdoS3MgmBAo+BZImzXWx&#10;NraptDKWajtvHxUKPQ7z8zGbcrZGjDT4zrGCdJWAIK6d7rhRcPr8WK5B+ICs0TgmBTfyUBaPDxvM&#10;tZv4QOMxNCKOsM9RQRtCn0vp65Ys+pXriaN3dYPFEOXQSD3gFMetkVmSvEmLHUdCiz3tWqq/jz82&#10;Qqq9ex7N9TCtT9nXuSdjz5dUqcXTvH0HEWgO/+G/dqUVvLxm8HsmHgF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/IerEAAAA3AAAAA8AAAAAAAAAAAAAAAAAmAIAAGRycy9k&#10;b3ducmV2LnhtbFBLBQYAAAAABAAEAPUAAACJAwAAAAA=&#10;" path="m0,0l0,0e">
              <v:path arrowok="t" o:connecttype="custom" o:connectlocs="0,0;0,0" o:connectangles="0,0"/>
              <v:fill on="f" focussize="0,0"/>
              <v:stroke weight="0.6pt" color="#0000FF"/>
              <v:imagedata o:title=""/>
              <o:lock v:ext="edit"/>
            </v:shape>
          </v:group>
        </w:pict>
      </w:r>
      <w:r>
        <w:rPr>
          <w:rFonts w:hint="eastAsia"/>
          <w:b w:val="0"/>
        </w:rPr>
        <w:t>返回参数说明</w:t>
      </w:r>
      <w:bookmarkEnd w:id="18"/>
    </w:p>
    <w:tbl>
      <w:tblPr>
        <w:tblStyle w:val="30"/>
        <w:tblW w:w="862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1"/>
        <w:gridCol w:w="1931"/>
        <w:gridCol w:w="1108"/>
        <w:gridCol w:w="1119"/>
        <w:gridCol w:w="1084"/>
        <w:gridCol w:w="29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错误码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String(10)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0000 代表成功 非0000代表失败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8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errMsg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错误描述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String(200)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错误描述信息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8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qrCode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二维码信息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200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成功时返回，扫码支付的原生URL，将其生成二维码扫描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7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ret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tml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tml页面代码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成功时返回，非扫码支付方式返回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7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orderNo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String(50)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用户提交的订单号原样返回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7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tradeSeq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平台流水号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String(50)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成功时返回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signMsg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签名信息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String(1024)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请参见本文档“3.3节 签名与验证”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extraCommonParam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公用回传参数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String(100)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如果用户请求时传递了该参数，则返回给商户时会回传该参数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signType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签名方式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1代表RSA</w:t>
            </w:r>
          </w:p>
        </w:tc>
      </w:tr>
    </w:tbl>
    <w:p>
      <w:r>
        <w:rPr>
          <w:rFonts w:hint="eastAsia"/>
          <w:color w:val="FF0000"/>
        </w:rPr>
        <w:t>使用扫码付款时：建议在付款界面增加提醒：切勿保存二维码重复扫码付款，以免给双方工作带来不必要的麻烦</w:t>
      </w:r>
    </w:p>
    <w:p>
      <w:pPr>
        <w:pStyle w:val="4"/>
      </w:pPr>
      <w:bookmarkStart w:id="19" w:name="_Toc513201390"/>
      <w:r>
        <w:rPr>
          <w:rFonts w:hint="eastAsia"/>
        </w:rPr>
        <w:t>异步通知(接收后返回</w:t>
      </w:r>
      <w:r>
        <w:rPr>
          <w:rFonts w:hint="eastAsia"/>
          <w:color w:val="FF0000"/>
        </w:rPr>
        <w:t>success</w:t>
      </w:r>
      <w:r>
        <w:rPr>
          <w:rFonts w:hint="eastAsia"/>
        </w:rPr>
        <w:t>)</w:t>
      </w:r>
      <w:bookmarkEnd w:id="19"/>
    </w:p>
    <w:tbl>
      <w:tblPr>
        <w:tblStyle w:val="30"/>
        <w:tblW w:w="865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1"/>
        <w:gridCol w:w="1940"/>
        <w:gridCol w:w="1103"/>
        <w:gridCol w:w="1229"/>
        <w:gridCol w:w="977"/>
        <w:gridCol w:w="29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inputCharset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字符集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固定填1；1代表UTF-8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partnerId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signType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签名类型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1代表RSA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tradeSeq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平台交易流水号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String(50)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字符串，平台交易流水号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1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orderNo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String(50)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商户的唯一订单号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orderAmount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商户金额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String(10)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整型数字，单位是分，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orderDatetime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商户订单提交时间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日期格式：yyyyMMDDhhmmss，例如：20180116020101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payDatetime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支付完成时间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日期格式：</w:t>
            </w:r>
            <w:bookmarkStart w:id="20" w:name="OLE_LINK1"/>
            <w:bookmarkStart w:id="21" w:name="OLE_LINK2"/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yyyyMMDDhhmmss</w:t>
            </w:r>
            <w:bookmarkEnd w:id="20"/>
            <w:bookmarkEnd w:id="21"/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，例如：20180116020101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payResult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处理结果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1：支付成功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signMsg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签名信息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String(1024)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请参见本文档“3.3节 签名与验证”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returnDatetime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结果返回时间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系统返回支付结果的时间，日期格式：yyyyMMDDhhmmss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extraCommonParam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公用回传参数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String(100)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如果用户请求时传递了该参数，则返回给商户时会回传该参数。</w:t>
            </w:r>
          </w:p>
        </w:tc>
      </w:tr>
    </w:tbl>
    <w:p>
      <w:pPr>
        <w:pStyle w:val="54"/>
        <w:ind w:left="0"/>
        <w:jc w:val="left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/>
        </w:rPr>
        <w:t>注：</w:t>
      </w:r>
      <w:r>
        <w:rPr>
          <w:rFonts w:ascii="微软雅黑" w:hAnsi="微软雅黑" w:eastAsia="微软雅黑" w:cs="Courier New"/>
          <w:color w:val="000000"/>
          <w:szCs w:val="21"/>
        </w:rPr>
        <w:t>仅</w:t>
      </w:r>
      <w:r>
        <w:rPr>
          <w:rFonts w:hint="eastAsia" w:ascii="微软雅黑" w:hAnsi="微软雅黑" w:eastAsia="微软雅黑" w:cs="Courier New"/>
          <w:color w:val="000000"/>
          <w:szCs w:val="21"/>
        </w:rPr>
        <w:t>当用户</w:t>
      </w:r>
      <w:r>
        <w:rPr>
          <w:rFonts w:ascii="微软雅黑" w:hAnsi="微软雅黑" w:eastAsia="微软雅黑" w:cs="Courier New"/>
          <w:color w:val="000000"/>
          <w:szCs w:val="21"/>
        </w:rPr>
        <w:t>支付成功</w:t>
      </w:r>
      <w:r>
        <w:rPr>
          <w:rFonts w:hint="eastAsia" w:ascii="微软雅黑" w:hAnsi="微软雅黑" w:eastAsia="微软雅黑" w:cs="Courier New"/>
          <w:color w:val="000000"/>
          <w:szCs w:val="21"/>
        </w:rPr>
        <w:t>后,系统会向下单接口中传的</w:t>
      </w:r>
      <w:r>
        <w:rPr>
          <w:rFonts w:ascii="Calibri" w:hAnsi="Calibri"/>
          <w:szCs w:val="22"/>
        </w:rPr>
        <w:t>notifyUrl</w:t>
      </w:r>
      <w:r>
        <w:rPr>
          <w:rFonts w:hint="eastAsia" w:ascii="微软雅黑" w:hAnsi="微软雅黑" w:eastAsia="微软雅黑" w:cs="Courier New"/>
          <w:color w:val="000000"/>
          <w:szCs w:val="21"/>
        </w:rPr>
        <w:t>地址发起一次HTTP请求,来反馈结果.商户做好接收。</w:t>
      </w:r>
    </w:p>
    <w:p>
      <w:pPr>
        <w:jc w:val="left"/>
      </w:pPr>
      <w:r>
        <w:rPr>
          <w:rFonts w:hint="eastAsia" w:ascii="微软雅黑" w:hAnsi="微软雅黑" w:eastAsia="微软雅黑" w:cs="Courier New"/>
          <w:color w:val="000000"/>
          <w:szCs w:val="21"/>
        </w:rPr>
        <w:t>商户系统在接收到结果并处理成功后，</w:t>
      </w:r>
      <w:r>
        <w:rPr>
          <w:rFonts w:ascii="微软雅黑" w:hAnsi="微软雅黑" w:eastAsia="微软雅黑" w:cs="Courier New"/>
          <w:color w:val="000000"/>
          <w:szCs w:val="21"/>
        </w:rPr>
        <w:t>流回</w:t>
      </w:r>
      <w:r>
        <w:rPr>
          <w:rFonts w:hint="eastAsia" w:ascii="微软雅黑" w:hAnsi="微软雅黑" w:eastAsia="微软雅黑" w:cs="Courier New"/>
          <w:color w:val="000000"/>
          <w:szCs w:val="21"/>
        </w:rPr>
        <w:t>写一个</w:t>
      </w:r>
      <w:r>
        <w:rPr>
          <w:rFonts w:ascii="微软雅黑" w:hAnsi="微软雅黑" w:eastAsia="微软雅黑" w:cs="Courier New"/>
          <w:color w:val="FF0000"/>
          <w:szCs w:val="21"/>
        </w:rPr>
        <w:t>success</w:t>
      </w:r>
      <w:r>
        <w:rPr>
          <w:rFonts w:hint="eastAsia" w:ascii="微软雅黑" w:hAnsi="微软雅黑" w:eastAsia="微软雅黑" w:cs="Courier New"/>
          <w:color w:val="000000"/>
          <w:szCs w:val="21"/>
        </w:rPr>
        <w:t>的字符串值来表示成功</w:t>
      </w:r>
      <w:r>
        <w:rPr>
          <w:rFonts w:ascii="微软雅黑" w:hAnsi="微软雅黑" w:eastAsia="微软雅黑" w:cs="Courier New"/>
          <w:color w:val="000000"/>
          <w:szCs w:val="21"/>
        </w:rPr>
        <w:t>接收，</w:t>
      </w:r>
      <w:r>
        <w:rPr>
          <w:rFonts w:hint="eastAsia" w:ascii="微软雅黑" w:hAnsi="微软雅黑" w:eastAsia="微软雅黑" w:cs="Courier New"/>
          <w:color w:val="000000"/>
          <w:szCs w:val="21"/>
        </w:rPr>
        <w:t>系统便可以停止通知，以免给商户带来系统压力。</w:t>
      </w:r>
    </w:p>
    <w:p>
      <w:pPr>
        <w:pStyle w:val="3"/>
      </w:pPr>
      <w:bookmarkStart w:id="22" w:name="_Toc513201391"/>
      <w:r>
        <w:rPr>
          <w:rFonts w:hint="eastAsia" w:ascii="Calibri" w:hAnsi="Calibri"/>
          <w:szCs w:val="22"/>
        </w:rPr>
        <w:t>交易状态查询</w:t>
      </w:r>
      <w:bookmarkEnd w:id="22"/>
    </w:p>
    <w:p>
      <w:pPr>
        <w:widowControl w:val="0"/>
        <w:autoSpaceDE w:val="0"/>
        <w:autoSpaceDN w:val="0"/>
        <w:spacing w:line="331" w:lineRule="auto"/>
        <w:ind w:left="220" w:right="89"/>
        <w:rPr>
          <w:rFonts w:ascii="Microsoft JhengHei" w:hAnsi="Arial" w:eastAsia="Microsoft JhengHei" w:cs="Microsoft JhengHei"/>
          <w:color w:val="000000"/>
          <w:kern w:val="0"/>
          <w:sz w:val="28"/>
          <w:szCs w:val="28"/>
        </w:rPr>
      </w:pPr>
      <w:r>
        <w:rPr>
          <w:rFonts w:hint="eastAsia" w:ascii="Microsoft JhengHei" w:hAnsi="Microsoft JhengHei" w:eastAsia="Microsoft JhengHei"/>
          <w:sz w:val="28"/>
        </w:rPr>
        <w:t>接口说</w:t>
      </w:r>
      <w:r>
        <w:rPr>
          <w:rFonts w:hint="eastAsia" w:ascii="Microsoft JhengHei" w:hAnsi="Microsoft JhengHei" w:eastAsia="Microsoft JhengHei"/>
          <w:spacing w:val="-2"/>
          <w:sz w:val="28"/>
        </w:rPr>
        <w:t>明</w:t>
      </w:r>
      <w:r>
        <w:rPr>
          <w:rFonts w:hint="eastAsia" w:ascii="Microsoft JhengHei" w:hAnsi="Microsoft JhengHei" w:eastAsia="Microsoft JhengHei"/>
          <w:spacing w:val="-48"/>
          <w:sz w:val="28"/>
        </w:rPr>
        <w:t>：</w:t>
      </w:r>
      <w:r>
        <w:rPr>
          <w:rFonts w:hint="eastAsia" w:ascii="Microsoft JhengHei" w:hAnsi="Arial" w:cs="Microsoft JhengHei"/>
          <w:color w:val="000000"/>
          <w:kern w:val="0"/>
          <w:sz w:val="28"/>
          <w:szCs w:val="28"/>
        </w:rPr>
        <w:t>由下游机构主动请求后台</w:t>
      </w:r>
      <w:r>
        <w:rPr>
          <w:rFonts w:hint="eastAsia" w:ascii="Microsoft JhengHei" w:hAnsi="Arial" w:eastAsia="Microsoft JhengHei" w:cs="Microsoft JhengHei"/>
          <w:color w:val="000000"/>
          <w:kern w:val="0"/>
          <w:sz w:val="28"/>
          <w:szCs w:val="28"/>
        </w:rPr>
        <w:t>。</w:t>
      </w:r>
    </w:p>
    <w:p>
      <w:pPr>
        <w:widowControl w:val="0"/>
        <w:autoSpaceDE w:val="0"/>
        <w:autoSpaceDN w:val="0"/>
        <w:spacing w:line="331" w:lineRule="auto"/>
        <w:ind w:left="220" w:right="89"/>
        <w:rPr>
          <w:rFonts w:ascii="Microsoft JhengHei" w:hAnsi="Microsoft JhengHei" w:eastAsiaTheme="minorEastAsia"/>
          <w:sz w:val="28"/>
        </w:rPr>
      </w:pPr>
      <w:r>
        <w:rPr>
          <w:rFonts w:hint="eastAsia" w:ascii="Microsoft JhengHei" w:hAnsi="Microsoft JhengHei"/>
          <w:sz w:val="28"/>
        </w:rPr>
        <w:t>接口地址：</w:t>
      </w:r>
      <w:r>
        <w:rPr>
          <w:rFonts w:ascii="Consolas" w:hAnsi="Consolas" w:eastAsia="Consolas"/>
          <w:i/>
          <w:iCs/>
          <w:color w:val="2A00FF"/>
          <w:sz w:val="20"/>
          <w:u w:val="single"/>
        </w:rPr>
        <w:t>http://</w:t>
      </w:r>
      <w:r>
        <w:rPr>
          <w:rFonts w:hint="eastAsia" w:ascii="Consolas" w:hAnsi="Consolas" w:eastAsiaTheme="minorEastAsia"/>
          <w:i/>
          <w:iCs/>
          <w:color w:val="2A00FF"/>
          <w:sz w:val="20"/>
          <w:u w:val="single"/>
        </w:rPr>
        <w:t>pay.yd2580.com</w:t>
      </w:r>
      <w:r>
        <w:rPr>
          <w:rFonts w:hint="eastAsia" w:ascii="Consolas" w:hAnsi="Consolas" w:eastAsia="Consolas"/>
          <w:i/>
          <w:iCs/>
          <w:color w:val="2A00FF"/>
          <w:sz w:val="20"/>
          <w:highlight w:val="white"/>
          <w:u w:val="single"/>
        </w:rPr>
        <w:t>/</w:t>
      </w:r>
      <w:r>
        <w:rPr>
          <w:rFonts w:hint="eastAsia" w:ascii="Consolas" w:hAnsi="Consolas" w:eastAsiaTheme="minorEastAsia"/>
          <w:i/>
          <w:iCs/>
          <w:color w:val="2A00FF"/>
          <w:sz w:val="20"/>
          <w:highlight w:val="white"/>
          <w:u w:val="single"/>
        </w:rPr>
        <w:t>pay</w:t>
      </w:r>
      <w:r>
        <w:rPr>
          <w:rFonts w:hint="eastAsia" w:ascii="Consolas" w:hAnsi="Consolas" w:eastAsia="Consolas"/>
          <w:i/>
          <w:iCs/>
          <w:color w:val="2A00FF"/>
          <w:sz w:val="20"/>
          <w:highlight w:val="white"/>
          <w:u w:val="single"/>
        </w:rPr>
        <w:t>/</w:t>
      </w:r>
      <w:r>
        <w:rPr>
          <w:rFonts w:hint="eastAsia" w:ascii="Consolas" w:hAnsi="Consolas" w:eastAsiaTheme="minorEastAsia"/>
          <w:i/>
          <w:iCs/>
          <w:color w:val="2A00FF"/>
          <w:sz w:val="20"/>
          <w:u w:val="single"/>
        </w:rPr>
        <w:t>orderinfo</w:t>
      </w:r>
    </w:p>
    <w:p>
      <w:pPr>
        <w:pStyle w:val="4"/>
      </w:pPr>
      <w:bookmarkStart w:id="23" w:name="_Toc513201392"/>
      <w:r>
        <w:rPr>
          <w:rFonts w:hint="eastAsia"/>
        </w:rPr>
        <w:t>参数说明</w:t>
      </w:r>
      <w:bookmarkEnd w:id="23"/>
    </w:p>
    <w:tbl>
      <w:tblPr>
        <w:tblStyle w:val="30"/>
        <w:tblW w:w="966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"/>
        <w:gridCol w:w="1701"/>
        <w:gridCol w:w="1418"/>
        <w:gridCol w:w="1394"/>
        <w:gridCol w:w="708"/>
        <w:gridCol w:w="39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000000" w:fill="8DB4E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000000" w:fill="8DB4E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000000" w:fill="8DB4E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394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000000" w:fill="8DB4E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000000" w:fill="8DB4E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3993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inputCharset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字符集</w:t>
            </w:r>
          </w:p>
        </w:tc>
        <w:tc>
          <w:tcPr>
            <w:tcW w:w="1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固定填1；1代表UTF-8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44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partnerId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99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平台提供的商户号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signType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签名类型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99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1代表RSA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4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orderNo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String(50)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99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商户订单号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44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orderDatetime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订单时间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99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和商户提交订单时的【商户提交订单时间】保持一致</w:t>
            </w:r>
          </w:p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日期格式：yyyyMMDDhhmmss，例如：20180116020101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4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signMsg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签名信息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String(1024)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99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请参见本文档“3.3节 签名与验证</w:t>
            </w:r>
          </w:p>
        </w:tc>
      </w:tr>
    </w:tbl>
    <w:p>
      <w:pPr>
        <w:widowControl w:val="0"/>
        <w:autoSpaceDE w:val="0"/>
        <w:autoSpaceDN w:val="0"/>
        <w:ind w:left="220" w:right="-20"/>
        <w:rPr>
          <w:rFonts w:ascii="Microsoft JhengHei" w:eastAsia="Microsoft JhengHei"/>
          <w:sz w:val="28"/>
        </w:rPr>
      </w:pPr>
    </w:p>
    <w:p>
      <w:pPr>
        <w:pStyle w:val="4"/>
        <w:rPr>
          <w:b w:val="0"/>
        </w:rPr>
      </w:pPr>
      <w:bookmarkStart w:id="24" w:name="_Toc513201393"/>
      <w:r>
        <w:pict>
          <v:group id="Group 372" o:spid="_x0000_s1115" o:spt="203" style="position:absolute;left:0pt;margin-left:0pt;margin-top:0pt;height:0.3pt;width:0.3pt;mso-position-horizontal-relative:page;mso-position-vertical-relative:page;z-index:-251659264;mso-width-relative:page;mso-height-relative:page;" coordsize="381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sudAQAAOtHAAAOAAAAZHJzL2Uyb0RvYy54bWzsnEuP2zYQgO8F+h8I3b2SbK1lC+sNAj8W&#10;BdI2QNJzQEvUA5VIlZQf26D/vUNS8sq2Nti4QA/B+GBTJk0Oh+Tn4XCkh3fHqiR7JlUh+MLx7zyH&#10;MB6LpODZwvnj82Y0c4hqKE9oKThbOM9MOe8ef/7p4VBHbCxyUSZMEqiEq+hQL5y8aerIdVWcs4qq&#10;O1EzDpmpkBVt4FJmbiLpAWqvSnfseVP3IGRSSxEzpeDblc10Hk39acri5vc0Vawh5cIB2RrzLs37&#10;Vr+7jw80yiSt8yJuxaA3SFHRgkOjp6pWtKFkJ4urqqoilkKJtLmLReWKNC1iZvoAvfG9i948SbGr&#10;TV+y6JDVJzWBai/0dHO18W/7j5IUCYydQzitYIhMq2QSjrVyDnUWQZknWX+qP0rbQ0h+EPGfCrLd&#10;y3x9ndnCZHv4VSRQId01wijnmMpKVwHdJkczBs+nMWDHhsTw5WTmwzjFkGFSZnziHAbx6hdxvn71&#10;Ny6NbGNGwFYg3RuYZepFkeq/KfJTTmtmxkdpJbWKHHeK/HL04PVF+d703urSFOsUqfpa7OVoIRUo&#10;+zb9tcozM/ukBRrFO9U8MWHUT/cfVGMnftKlaN6l4iOHpB4mSBGq17FnRq8W6mIMoH4o811F7U/a&#10;BiQsz8uFKR0CC3NrF2ZNGy2XbkEn9Wcl9uyzMN801+K85Jb89VI2D0SxlbYJ05CWr6cqLjZFWRpd&#10;lZwcFs7Um09helY1rBjFM6MYJcoi0eW0VEpm22UpyZ5q4piX7gvUe1YMVjZPTL05o8m6TTe0KG0a&#10;ypdGs7AuWg3oFWKQ8nXuzdez9SwYBePpehR4q9Xo/WYZjKYbP7xfTVbL5cr/R4vmB1FeJAnjWroO&#10;b37wtlnfgtaC6QS4s16cdXZjXteddc/FMLqAvnSfVu3dpLdrdCuSZ1gAUlhew/8LJHIh/3bIAVgN&#10;qv9rRyVzSPkLhzU894NAw91cBPfhGC5kP2fbz6E8hqoWTuPA7NbJZWP/EHa1LLIcWvLNsHLxHsCV&#10;FnqpAEZUZKVqLwAj/xNPJgM8mSJPLHr0ej0BC3kCAEKeaLQgT8AaHrZPggGehMgT5EnfjEH7BO2T&#10;q/3oME/uB3gyQ54gT5AndlMINirud4b8W8M8gf21dUT1/Cdz5AnyBHmCPPmmv3yYJ+E1T0LjHtV7&#10;RHDboj+2c/ii/wT9J9bbjP4TfZo4zBM40by0T0If7RO0T9A+QfvkBvtkPsCT9uwd7RM837HHyuiP&#10;RX/sG/2xOn7mykCZoIGCBgoaKGig3GCg+KfQwBePbBggUBAoCBQEyi1AGQiRDTFEto2mxS0Pbnnw&#10;yBhu63j7kbE/ECMbYowsAuUsWh19KOhDeasPZSBINsQgWQQKAsXcS9SBpPvEm3hOt6AOHxr7A1Gy&#10;IUbJ/iBACaf6lrPvuStws9H+MzDzESgIlG/fBf4KUAbCZEMMk0WgIFAQKDcBZSBOdoZxsggUBMoP&#10;BxTzVBR4ooyxQNun3+hH1vSvId1/Rs/jvwAAAP//AwBQSwMEFAAGAAgAAAAhAIrCR5zWAAAA/wAA&#10;AA8AAABkcnMvZG93bnJldi54bWxMj0FLw0AQhe9C/8MyBW92E8UiMZtSinoqgq0g3qbZaRKanQ3Z&#10;bZL+e6de9PJgeMN738tXk2vVQH1oPBtIFwko4tLbhisDn/vXuydQISJbbD2TgQsFWBWzmxwz60f+&#10;oGEXKyUhHDI0UMfYZVqHsiaHYeE7YvGOvncY5ewrbXscJdy1+j5Jltphw9JQY0ebmsrT7uwMvI04&#10;rh/Sl2F7Om4u3/vH969tSsbczqf1M6hIU/x7hiu+oEMhTAd/ZhtUa0CGxF8VbwnqcFVd5Po/d/ED&#10;AAD//wMAUEsBAi0AFAAGAAgAAAAhALaDOJL+AAAA4QEAABMAAAAAAAAAAAAAAAAAAAAAAFtDb250&#10;ZW50X1R5cGVzXS54bWxQSwECLQAUAAYACAAAACEAOP0h/9YAAACUAQAACwAAAAAAAAAAAAAAAAAv&#10;AQAAX3JlbHMvLnJlbHNQSwECLQAUAAYACAAAACEAzqLLLnQEAADrRwAADgAAAAAAAAAAAAAAAAAu&#10;AgAAZHJzL2Uyb0RvYy54bWxQSwECLQAUAAYACAAAACEAisJHnNYAAAD/AAAADwAAAAAAAAAAAAAA&#10;AADOBgAAZHJzL2Rvd25yZXYueG1sUEsFBgAAAAAEAAQA8wAAANEHAAAAAA==&#10;">
            <o:lock v:ext="edit"/>
            <v:shape id="_x0000_s1131" o:spid="_x0000_s1131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0v7sA&#10;AADaAAAADwAAAGRycy9kb3ducmV2LnhtbESPwQrCMBBE74L/EFbwpmk9iFSjFEHwavUDlmZti82m&#10;TaJWv94IgsdhZt4wm91gWvEg5xvLCtJ5AoK4tLrhSsHlfJitQPiArLG1TApe5GG3HY82mGn75BM9&#10;ilCJCGGfoYI6hC6T0pc1GfRz2xFH72qdwRClq6R2+Ixw08pFkiylwYbjQo0d7Wsqb8XdKNBV2uWn&#10;t6Zi5fpeuqKXzXup1HQy5GsQgYbwD//aR61gAd8r8QbI7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D49L+7AAAA2gAAAA8AAAAAAAAAAAAAAAAAmAIAAGRycy9kb3ducmV2Lnht&#10;bFBLBQYAAAAABAAEAPUAAACAAwAAAAA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30" o:spid="_x0000_s1130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RRJLsA&#10;AADaAAAADwAAAGRycy9kb3ducmV2LnhtbESPwQrCMBBE74L/EFbwZlMVRKpRRBC8Wv2ApVnbYrNp&#10;k6jVrzeC4HGYmTfMetubRjzI+dqygmmSgiAurK65VHA5HyZLED4ga2wsk4IXedhuhoM1Zto++USP&#10;PJQiQthnqKAKoc2k9EVFBn1iW+LoXa0zGKJ0pdQOnxFuGjlL04U0WHNcqLClfUXFLb8bBbqctrvT&#10;W1O+dF0nXd7J+r1QajzqdysQgfrwD//aR61gDt8r8QbIz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+0USS7AAAA2gAAAA8AAAAAAAAAAAAAAAAAmAIAAGRycy9kb3ducmV2Lnht&#10;bFBLBQYAAAAABAAEAPUAAACAAwAAAAA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29" o:spid="_x0000_s1129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3JULsA&#10;AADaAAAADwAAAGRycy9kb3ducmV2LnhtbESPwQrCMBBE74L/EFbwZlNFRKpRRBC8Wv2ApVnbYrNp&#10;k6jVrzeC4HGYmTfMetubRjzI+dqygmmSgiAurK65VHA5HyZLED4ga2wsk4IXedhuhoM1Zto++USP&#10;PJQiQthnqKAKoc2k9EVFBn1iW+LoXa0zGKJ0pdQOnxFuGjlL04U0WHNcqLClfUXFLb8bBbqctrvT&#10;W1O+dF0nXd7J+r1QajzqdysQgfrwD//aR61gDt8r8QbIz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BdyVC7AAAA2gAAAA8AAAAAAAAAAAAAAAAAmAIAAGRycy9kb3ducmV2Lnht&#10;bFBLBQYAAAAABAAEAPUAAACAAwAAAAA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28" o:spid="_x0000_s1128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Fsy7sA&#10;AADaAAAADwAAAGRycy9kb3ducmV2LnhtbESPwQrCMBBE74L/EFbwZlMFRapRRBC8Wv2ApVnbYrNp&#10;k6jVrzeC4HGYmTfMetubRjzI+dqygmmSgiAurK65VHA5HyZLED4ga2wsk4IXedhuhoM1Zto++USP&#10;PJQiQthnqKAKoc2k9EVFBn1iW+LoXa0zGKJ0pdQOnxFuGjlL04U0WHNcqLClfUXFLb8bBbqctrvT&#10;W1O+dF0nXd7J+r1QajzqdysQgfrwD//aR61gDt8r8QbIz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8RbMu7AAAA2gAAAA8AAAAAAAAAAAAAAAAAmAIAAGRycy9kb3ducmV2Lnht&#10;bFBLBQYAAAAABAAEAPUAAACAAwAAAAA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27" o:spid="_x0000_s1127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PyvLsA&#10;AADaAAAADwAAAGRycy9kb3ducmV2LnhtbESPwQrCMBBE74L/EFbwZlM9FKlGEUHwavUDlmZti82m&#10;TaJWv94IgsdhZt4w6+1gWvEg5xvLCuZJCoK4tLrhSsHlfJgtQfiArLG1TApe5GG7GY/WmGv75BM9&#10;ilCJCGGfo4I6hC6X0pc1GfSJ7Yijd7XOYIjSVVI7fEa4aeUiTTNpsOG4UGNH+5rKW3E3CnQ173an&#10;t6Zi6fpeuqKXzTtTajoZdisQgYbwD//aR60gg++VeAPk5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/D8ry7AAAA2gAAAA8AAAAAAAAAAAAAAAAAmAIAAGRycy9kb3ducmV2Lnht&#10;bFBLBQYAAAAABAAEAPUAAACAAwAAAAA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26" o:spid="_x0000_s1126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9XJ7wA&#10;AADaAAAADwAAAGRycy9kb3ducmV2LnhtbESPwQrCMBBE74L/EFbwZlM9qFSjiCB4tfoBS7O2xWbT&#10;JlGrX28EweMwM2+Y9bY3jXiQ87VlBdMkBUFcWF1zqeByPkyWIHxA1thYJgUv8rDdDAdrzLR98oke&#10;eShFhLDPUEEVQptJ6YuKDPrEtsTRu1pnMETpSqkdPiPcNHKWpnNpsOa4UGFL+4qKW343CnQ5bXen&#10;t6Z86bpOuryT9Xuu1HjU71YgAvXhH/61j1rBAr5X4g2Qm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Qj1cnvAAAANoAAAAPAAAAAAAAAAAAAAAAAJgCAABkcnMvZG93bnJldi54&#10;bWxQSwUGAAAAAAQABAD1AAAAgQMAAAAA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25" o:spid="_x0000_s1125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DDVbkA&#10;AADaAAAADwAAAGRycy9kb3ducmV2LnhtbERPSwrCMBDdC94hjODOproQqcYiguDW6gGGZmyLzaRN&#10;Yq2e3iwEl4/33+WjacVAzjeWFSyTFARxaXXDlYLb9bTYgPABWWNrmRS8yUO+n052mGn74gsNRahE&#10;DGGfoYI6hC6T0pc1GfSJ7Ygjd7fOYIjQVVI7fMVw08pVmq6lwYZjQ40dHWsqH8XTKNDVsjtcPpqK&#10;jet76YpeNp+1UvPZeNiCCDSGv/jnPmsFcWu8Em+A3H8B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DhEMNVuQAAANoAAAAPAAAAAAAAAAAAAAAAAJgCAABkcnMvZG93bnJldi54bWxQ&#10;SwUGAAAAAAQABAD1AAAAfgMAAAAA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24" o:spid="_x0000_s1124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mzrwA&#10;AADaAAAADwAAAGRycy9kb3ducmV2LnhtbESPwQrCMBBE74L/EFbwZlM9iFajiCB4tfoBS7O2xWbT&#10;JlGrX28EweMwM2+Y9bY3jXiQ87VlBdMkBUFcWF1zqeByPkwWIHxA1thYJgUv8rDdDAdrzLR98oke&#10;eShFhLDPUEEVQptJ6YuKDPrEtsTRu1pnMETpSqkdPiPcNHKWpnNpsOa4UGFL+4qKW343CnQ5bXen&#10;t6Z84bpOuryT9Xuu1HjU71YgAvXhH/61j1rBEr5X4g2Qm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OXGbOvAAAANoAAAAPAAAAAAAAAAAAAAAAAJgCAABkcnMvZG93bnJldi54&#10;bWxQSwUGAAAAAAQABAD1AAAAgQMAAAAA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23" o:spid="_x0000_s1123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P20sAA&#10;AADbAAAADwAAAGRycy9kb3ducmV2LnhtbESPQWvDMAyF74P+B6NCb6vTHULJ4pQyKPTadD9AxGoS&#10;FsuJ7bVZfn11KOwm8Z7e+1QeZjeoO4XYezaw22agiBtve24NfF9P73tQMSFbHDyTgT+KcKhWbyUW&#10;1j/4Qvc6tUpCOBZooEtpLLSOTUcO49aPxKLdfHCYZA2ttgEfEu4G/ZFluXbYszR0ONJXR81P/esM&#10;2HY3Hi+LpXofpkmHetL9khuzWc/HT1CJ5vRvfl2freALvfwiA+j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P20sAAAADbAAAADwAAAAAAAAAAAAAAAACYAgAAZHJzL2Rvd25y&#10;ZXYueG1sUEsFBgAAAAAEAAQA9QAAAIU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22" o:spid="_x0000_s1122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9TSboA&#10;AADbAAAADwAAAGRycy9kb3ducmV2LnhtbERPSwrCMBDdC94hjODOpnUhUo0iguDW6gGGZmyLzaRN&#10;olZPbwTB3Tzed9bbwbTiQc43lhVkSQqCuLS64UrB5XyYLUH4gKyxtUwKXuRhuxmP1phr++QTPYpQ&#10;iRjCPkcFdQhdLqUvazLoE9sRR+5qncEQoaukdviM4aaV8zRdSIMNx4YaO9rXVN6Ku1Ggq6zbnd6a&#10;iqXre+mKXjbvhVLTybBbgQg0hL/45z7qOD+D7y/xALn5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ys9TSboAAADbAAAADwAAAAAAAAAAAAAAAACYAgAAZHJzL2Rvd25yZXYueG1s&#10;UEsFBgAAAAAEAAQA9QAAAH8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21" o:spid="_x0000_s1121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NProA&#10;AADbAAAADwAAAGRycy9kb3ducmV2LnhtbERPSwrCMBDdC94hjOBO07oQqUYpguDW6gGGZmyLzaRN&#10;olZPbwTB3Tzedza7wbTiQc43lhWk8wQEcWl1w5WCy/kwW4HwAVlja5kUvMjDbjsebTDT9sknehSh&#10;EjGEfYYK6hC6TEpf1mTQz21HHLmrdQZDhK6S2uEzhptWLpJkKQ02HBtq7GhfU3kr7kaBrtIuP701&#10;FSvX99IVvWzeS6WmkyFfgwg0hL/45z7qOH8B31/iAXL7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Oh3NProAAADbAAAADwAAAAAAAAAAAAAAAACYAgAAZHJzL2Rvd25yZXYueG1s&#10;UEsFBgAAAAAEAAQA9QAAAH8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20" o:spid="_x0000_s1120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FopboA&#10;AADbAAAADwAAAGRycy9kb3ducmV2LnhtbERPSwrCMBDdC94hjODOpiqIVKOIILi1eoChGdtiM2mT&#10;qNXTG0FwN4/3nfW2N414kPO1ZQXTJAVBXFhdc6ngcj5MliB8QNbYWCYFL/Kw3QwHa8y0ffKJHnko&#10;RQxhn6GCKoQ2k9IXFRn0iW2JI3e1zmCI0JVSO3zGcNPIWZoupMGaY0OFLe0rKm753SjQ5bTdnd6a&#10;8qXrOunyTtbvhVLjUb9bgQjUh7/45z7qOH8O31/iAXLz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VFopboAAADbAAAADwAAAAAAAAAAAAAAAACYAgAAZHJzL2Rvd25yZXYueG1s&#10;UEsFBgAAAAAEAAQA9QAAAH8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19" o:spid="_x0000_s1119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jw0boA&#10;AADbAAAADwAAAGRycy9kb3ducmV2LnhtbERPSwrCMBDdC94hjODOpoqIVKOIILi1eoChGdtiM2mT&#10;qNXTG0FwN4/3nfW2N414kPO1ZQXTJAVBXFhdc6ngcj5MliB8QNbYWCYFL/Kw3QwHa8y0ffKJHnko&#10;RQxhn6GCKoQ2k9IXFRn0iW2JI3e1zmCI0JVSO3zGcNPIWZoupMGaY0OFLe0rKm753SjQ5bTdnd6a&#10;8qXrOunyTtbvhVLjUb9bgQjUh7/45z7qOH8O31/iAXLz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2rjw0boAAADbAAAADwAAAAAAAAAAAAAAAACYAgAAZHJzL2Rvd25yZXYueG1s&#10;UEsFBgAAAAAEAAQA9QAAAH8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18" o:spid="_x0000_s1118" style="position:absolute;left:0;top:0;height:0;width:0;" filled="f" stroked="t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VXgsIA&#10;AADbAAAADwAAAGRycy9kb3ducmV2LnhtbESPQYvCMBCF78L+hzALXmRNFVykNpVlQfAk6Kp7HZqx&#10;LSaT0sS2/nsjCN5meG/e9yZbD9aIjlpfO1YwmyYgiAunay4VHP82X0sQPiBrNI5JwZ08rPOPUYap&#10;dj3vqTuEUsQQ9ikqqEJoUil9UZFFP3UNcdQurrUY4tqWUrfYx3Br5DxJvqXFmiOhwoZ+Kyquh5uN&#10;kO3OTTpz2ffL4/x8asjY0/9MqfHn8LMCEWgIb/Preqtj/QU8f4kDy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pVeCwgAAANsAAAAPAAAAAAAAAAAAAAAAAJgCAABkcnMvZG93&#10;bnJldi54bWxQSwUGAAAAAAQABAD1AAAAhwMAAAAA&#10;" path="m0,0l0,0e">
              <v:path arrowok="t" o:connecttype="custom" o:connectlocs="0,0;0,0" o:connectangles="0,0"/>
              <v:fill on="f" focussize="0,0"/>
              <v:stroke weight="0.6pt" color="#0000FF"/>
              <v:imagedata o:title=""/>
              <o:lock v:ext="edit"/>
            </v:shape>
            <v:shape id="_x0000_s1117" o:spid="_x0000_s1117" style="position:absolute;left:0;top:0;height:0;width:0;" filled="f" stroked="t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fJ9cMA&#10;AADbAAAADwAAAGRycy9kb3ducmV2LnhtbESPQWvCQBCF7wX/wzKCl1I35iASXUUEwVMhadTrkB2T&#10;0N3ZkF2T9N+7hUJvM7w373uzO0zWiIF63zpWsFomIIgrp1uuFZRf548NCB+QNRrHpOCHPBz2s7cd&#10;ZtqNnNNQhFrEEPYZKmhC6DIpfdWQRb90HXHUHq63GOLa11L3OMZwa2SaJGtpseVIaLCjU0PVd/G0&#10;EXL5dO+DeeTjpkxv146Mvd5XSi3m03ELItAU/s1/1xcd66/h95c4gN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fJ9cMAAADbAAAADwAAAAAAAAAAAAAAAACYAgAAZHJzL2Rv&#10;d25yZXYueG1sUEsFBgAAAAAEAAQA9QAAAIgDAAAAAA==&#10;" path="m0,0l0,0e">
              <v:path arrowok="t" o:connecttype="custom" o:connectlocs="0,0;0,0" o:connectangles="0,0"/>
              <v:fill on="f" focussize="0,0"/>
              <v:stroke weight="0.6pt" color="#0000FF"/>
              <v:imagedata o:title=""/>
              <o:lock v:ext="edit"/>
            </v:shape>
            <v:shape id="_x0000_s1116" o:spid="_x0000_s1116" style="position:absolute;left:0;top:0;height:0;width:0;" filled="f" stroked="t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sbsIA&#10;AADbAAAADwAAAGRycy9kb3ducmV2LnhtbESPQYvCMBCF78L+hzALXmRN9eBKbSrLguBJ0FX3OjRj&#10;W0wmpYlt/fdGELzN8N687022HqwRHbW+dqxgNk1AEBdO11wqOP5tvpYgfEDWaByTgjt5WOcfowxT&#10;7XreU3cIpYgh7FNUUIXQpFL6oiKLfuoa4qhdXGsxxLUtpW6xj+HWyHmSLKTFmiOhwoZ+Kyquh5uN&#10;kO3OTTpz2ffL4/x8asjY0/9MqfHn8LMCEWgIb/Preqtj/W94/hIH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O2xuwgAAANsAAAAPAAAAAAAAAAAAAAAAAJgCAABkcnMvZG93&#10;bnJldi54bWxQSwUGAAAAAAQABAD1AAAAhwMAAAAA&#10;" path="m0,0l0,0e">
              <v:path arrowok="t" o:connecttype="custom" o:connectlocs="0,0;0,0" o:connectangles="0,0"/>
              <v:fill on="f" focussize="0,0"/>
              <v:stroke weight="0.6pt" color="#0000FF"/>
              <v:imagedata o:title=""/>
              <o:lock v:ext="edit"/>
            </v:shape>
          </v:group>
        </w:pict>
      </w:r>
      <w:r>
        <w:rPr>
          <w:rFonts w:hint="eastAsia"/>
          <w:b w:val="0"/>
        </w:rPr>
        <w:t>返回参数说明</w:t>
      </w:r>
      <w:bookmarkEnd w:id="24"/>
    </w:p>
    <w:tbl>
      <w:tblPr>
        <w:tblStyle w:val="30"/>
        <w:tblW w:w="982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1612"/>
        <w:gridCol w:w="1658"/>
        <w:gridCol w:w="1296"/>
        <w:gridCol w:w="708"/>
        <w:gridCol w:w="41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5B3D7" w:themeFill="accent1" w:themeFillTint="99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6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B3D7" w:themeFill="accent1" w:themeFillTint="99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6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B3D7" w:themeFill="accent1" w:themeFillTint="99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B3D7" w:themeFill="accent1" w:themeFillTint="99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B3D7" w:themeFill="accent1" w:themeFillTint="99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41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B3D7" w:themeFill="accent1" w:themeFillTint="99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inputCharset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字符集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固定填1；1代表UTF-8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signType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签名类型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1代表RSA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tradeSeq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平台流水号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String(45)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交易流水号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orderNo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商家订单号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String(50)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商户提交的订单号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交易时间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money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交易金额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整型数字，单位是分，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tradeType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请参见本文档“5 支付方式编码”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serviceCharge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费率扣除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整型数字，单位是分，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actualMoney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实收金额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整型数字，单位是分，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交易状态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String(20)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1支付成功 0交易失败  9待支付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signMsg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签名信息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String(1024)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请参见本文档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3.3节签名与验签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”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请求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结果Code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0000 表示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请求成功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 xml:space="preserve"> 其他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为请求异常，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信息详情参考errMsg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errMsg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请求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String(1024)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autoSpaceDE w:val="0"/>
        <w:autoSpaceDN w:val="0"/>
        <w:adjustRightInd w:val="0"/>
        <w:spacing w:before="56"/>
        <w:ind w:right="-20"/>
        <w:jc w:val="left"/>
        <w:rPr>
          <w:rFonts w:ascii="Calibri" w:hAnsi="Calibri" w:cs="Calibri"/>
          <w:color w:val="000000"/>
          <w:w w:val="99"/>
          <w:kern w:val="0"/>
          <w:szCs w:val="21"/>
        </w:rPr>
      </w:pPr>
    </w:p>
    <w:p>
      <w:pPr>
        <w:pStyle w:val="3"/>
      </w:pPr>
      <w:bookmarkStart w:id="25" w:name="_Toc513201394"/>
      <w:r>
        <w:rPr>
          <w:rFonts w:hint="eastAsia" w:ascii="Calibri" w:hAnsi="Calibri"/>
          <w:szCs w:val="22"/>
        </w:rPr>
        <w:t>商户代付发起</w:t>
      </w:r>
      <w:bookmarkEnd w:id="25"/>
    </w:p>
    <w:p>
      <w:pPr>
        <w:widowControl w:val="0"/>
        <w:autoSpaceDE w:val="0"/>
        <w:autoSpaceDN w:val="0"/>
        <w:spacing w:line="331" w:lineRule="auto"/>
        <w:ind w:left="220" w:right="89"/>
        <w:rPr>
          <w:rFonts w:ascii="Microsoft JhengHei" w:hAnsi="Microsoft JhengHei" w:eastAsia="Microsoft JhengHei"/>
          <w:sz w:val="28"/>
        </w:rPr>
      </w:pPr>
      <w:r>
        <w:rPr>
          <w:rFonts w:hint="eastAsia" w:ascii="Microsoft JhengHei" w:hAnsi="Microsoft JhengHei" w:eastAsia="Microsoft JhengHei"/>
          <w:sz w:val="28"/>
        </w:rPr>
        <w:t>接口说</w:t>
      </w:r>
      <w:r>
        <w:rPr>
          <w:rFonts w:hint="eastAsia" w:ascii="Microsoft JhengHei" w:hAnsi="Microsoft JhengHei" w:eastAsia="Microsoft JhengHei"/>
          <w:spacing w:val="-2"/>
          <w:sz w:val="28"/>
        </w:rPr>
        <w:t>明</w:t>
      </w:r>
      <w:r>
        <w:rPr>
          <w:rFonts w:hint="eastAsia" w:ascii="Microsoft JhengHei" w:hAnsi="Microsoft JhengHei" w:eastAsia="Microsoft JhengHei"/>
          <w:spacing w:val="-48"/>
          <w:sz w:val="28"/>
        </w:rPr>
        <w:t>：</w:t>
      </w:r>
      <w:r>
        <w:rPr>
          <w:rFonts w:hint="eastAsia" w:ascii="Microsoft JhengHei" w:hAnsi="Microsoft JhengHei" w:eastAsiaTheme="minorEastAsia"/>
          <w:sz w:val="28"/>
        </w:rPr>
        <w:t>商户代付发起</w:t>
      </w:r>
      <w:r>
        <w:rPr>
          <w:rFonts w:hint="eastAsia" w:ascii="Microsoft JhengHei" w:hAnsi="Microsoft JhengHei" w:eastAsia="Microsoft JhengHei"/>
          <w:sz w:val="28"/>
        </w:rPr>
        <w:t>。</w:t>
      </w:r>
    </w:p>
    <w:p>
      <w:pPr>
        <w:widowControl w:val="0"/>
        <w:autoSpaceDE w:val="0"/>
        <w:autoSpaceDN w:val="0"/>
        <w:spacing w:line="331" w:lineRule="auto"/>
        <w:ind w:left="220" w:right="89"/>
        <w:rPr>
          <w:rFonts w:ascii="Microsoft JhengHei" w:hAnsi="Microsoft JhengHei" w:eastAsiaTheme="minorEastAsia"/>
          <w:sz w:val="28"/>
        </w:rPr>
      </w:pPr>
      <w:r>
        <w:rPr>
          <w:rFonts w:hint="eastAsia" w:ascii="Microsoft JhengHei" w:hAnsi="Microsoft JhengHei"/>
          <w:sz w:val="28"/>
        </w:rPr>
        <w:t>接口地址：</w:t>
      </w:r>
      <w:r>
        <w:rPr>
          <w:rFonts w:ascii="Consolas" w:hAnsi="Consolas" w:eastAsia="Consolas"/>
          <w:i/>
          <w:iCs/>
          <w:color w:val="2A00FF"/>
          <w:sz w:val="20"/>
          <w:u w:val="single"/>
        </w:rPr>
        <w:t>http://</w:t>
      </w:r>
      <w:r>
        <w:rPr>
          <w:rFonts w:hint="eastAsia" w:ascii="Consolas" w:hAnsi="Consolas" w:eastAsiaTheme="minorEastAsia"/>
          <w:i/>
          <w:iCs/>
          <w:color w:val="2A00FF"/>
          <w:sz w:val="20"/>
          <w:u w:val="single"/>
        </w:rPr>
        <w:t>pay.yd2580.com</w:t>
      </w:r>
      <w:r>
        <w:rPr>
          <w:rFonts w:hint="eastAsia" w:ascii="Consolas" w:hAnsi="Consolas" w:eastAsia="Consolas"/>
          <w:i/>
          <w:iCs/>
          <w:color w:val="2A00FF"/>
          <w:sz w:val="20"/>
          <w:highlight w:val="white"/>
          <w:u w:val="single"/>
        </w:rPr>
        <w:t>/</w:t>
      </w:r>
      <w:r>
        <w:rPr>
          <w:rFonts w:hint="eastAsia" w:ascii="Consolas" w:hAnsi="Consolas" w:eastAsiaTheme="minorEastAsia"/>
          <w:i/>
          <w:iCs/>
          <w:color w:val="2A00FF"/>
          <w:sz w:val="20"/>
          <w:highlight w:val="white"/>
          <w:u w:val="single"/>
        </w:rPr>
        <w:t>pay</w:t>
      </w:r>
      <w:r>
        <w:rPr>
          <w:rFonts w:hint="eastAsia" w:ascii="Consolas" w:hAnsi="Consolas" w:eastAsia="Consolas"/>
          <w:i/>
          <w:iCs/>
          <w:color w:val="2A00FF"/>
          <w:sz w:val="20"/>
          <w:highlight w:val="white"/>
          <w:u w:val="single"/>
        </w:rPr>
        <w:t>/</w:t>
      </w:r>
      <w:r>
        <w:rPr>
          <w:rFonts w:ascii="Consolas" w:hAnsi="Consolas" w:eastAsiaTheme="minorEastAsia"/>
          <w:i/>
          <w:iCs/>
          <w:color w:val="2A00FF"/>
          <w:sz w:val="20"/>
          <w:u w:val="single"/>
        </w:rPr>
        <w:t>withdrawApply</w:t>
      </w:r>
    </w:p>
    <w:p>
      <w:pPr>
        <w:pStyle w:val="4"/>
      </w:pPr>
      <w:bookmarkStart w:id="26" w:name="_Toc513201395"/>
      <w:r>
        <w:rPr>
          <w:rFonts w:hint="eastAsia"/>
        </w:rPr>
        <w:t>参数说明</w:t>
      </w:r>
      <w:bookmarkEnd w:id="26"/>
    </w:p>
    <w:tbl>
      <w:tblPr>
        <w:tblStyle w:val="30"/>
        <w:tblW w:w="993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1"/>
        <w:gridCol w:w="1862"/>
        <w:gridCol w:w="1300"/>
        <w:gridCol w:w="1116"/>
        <w:gridCol w:w="884"/>
        <w:gridCol w:w="435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inputCharset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字符集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固定填1；1代表UTF-8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partnerId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平台提供的商户号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7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signType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签名类型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1代表RSA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8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signMsg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签名信息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String(1024)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请参见本文档“3.3节 签名与验证”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notifyUrl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页面跳转同步通知页面路径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String(200)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服务器主动通知商户网站里指定的页面http路径。必须保证服务器异步通知页面（notifyUrl）上无任何字符，如空格、HTML标签、开发系统自带抛出的异常提示信息等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orderNo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字符串，只允许使用字母、数字、- 、_,并以字母或数字开头；每商户提交的订单号，必须是商户的唯一订单号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orderAmount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商户金额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整型数字，单位是分，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2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orderCurrency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币种类型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String(3)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固定填156;人民币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cashType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提现类型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提现类型 D0，D1，T0，T1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6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accountName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bankName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银行名称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请参见本文档“6 银行编码说明”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bankCardNo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银行卡号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String(19)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2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canps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联行号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String(18)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2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idCard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身份证号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String(18)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360" w:firstLineChars="200"/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extraCommonParam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公用回传参数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4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如果用户请求时传递了该参数，则返回给商户时会回传该参数。</w:t>
            </w:r>
          </w:p>
        </w:tc>
      </w:tr>
    </w:tbl>
    <w:p>
      <w:pPr>
        <w:autoSpaceDE w:val="0"/>
        <w:autoSpaceDN w:val="0"/>
        <w:adjustRightInd w:val="0"/>
        <w:spacing w:before="56"/>
        <w:ind w:right="-20" w:firstLine="102" w:firstLineChars="49"/>
        <w:jc w:val="left"/>
        <w:rPr>
          <w:rFonts w:ascii="Calibri" w:hAnsi="Calibri" w:cs="Calibri"/>
          <w:kern w:val="0"/>
          <w:szCs w:val="21"/>
        </w:rPr>
        <w:sectPr>
          <w:headerReference r:id="rId4" w:type="default"/>
          <w:pgSz w:w="11920" w:h="16840"/>
          <w:pgMar w:top="1320" w:right="1420" w:bottom="280" w:left="1580" w:header="720" w:footer="720" w:gutter="0"/>
          <w:cols w:space="720" w:num="1"/>
        </w:sectPr>
      </w:pPr>
    </w:p>
    <w:p>
      <w:pPr>
        <w:pStyle w:val="4"/>
      </w:pPr>
      <w:bookmarkStart w:id="27" w:name="_Toc513201396"/>
      <w:r>
        <w:pict>
          <v:group id="_x0000_s1098" o:spid="_x0000_s1098" o:spt="203" style="position:absolute;left:0pt;margin-left:0pt;margin-top:0pt;height:0.3pt;width:0.3pt;mso-position-horizontal-relative:page;mso-position-vertical-relative:page;z-index:-251657216;mso-width-relative:page;mso-height-relative:page;" coordsize="381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zNdwQAAAVIAAAOAAAAZHJzL2Uyb0RvYy54bWzsnN2PmzgQwN9Puv8B8Z4FEjYkaLNVlY9V&#10;pV6vUnvPlQPmQwc2Z5OPbdX//cY2ZEkC1TYn3UM1eUhM7Njjsf3LeDzw8OZYFtaeCplztrC9O9e2&#10;KIt4nLN0Yf/1eTOa2ZasCYtJwRld2M9U2m8ef//t4VCFdMwzXsRUWFAJk+GhWthZXVeh48gooyWR&#10;d7yiDDITLkpSw6VInViQA9ReFs7YdafOgYu4EjyiUsK3K5NpP+r6k4RG9Z9JImltFQsbZKv1u9Dv&#10;W/XuPD6QMBWkyvKoEYPcIEVJcgaNnqpakZpYO5FfVVXmkeCSJ/VdxEuHJ0keUd0H6I3nXvTmSfBd&#10;pfuShoe0OqkJVHuhp5urjT7sPworjxe2P5nYFiMlDJJu15r490o9hyoNodSTqD5VH4XpIyTf8+hv&#10;CdnOZb66Tk1ha3v4g8dQIdnVXKvnmIhSVQEdt456FJ5Po0CPtRXBl5OZByMVQYZO6RGKMhjGq19E&#10;2XrwNw4JTWNawEYg1RuYZ/JFlfK/qfJTRiqqR0gqJZ1U6beq/HJ04fVFeu600aYu2KpSdvXYyVFi&#10;SlD3bRps1Kdn90kPJIx2sn6iXA8A2b+XtZn8cZsiWZuKjgySaqAgZRG1ll09fhWXF6MA9UOZnypq&#10;ftI0IGCJXi5OYVuwOLdmcVakVnKpFlRSfZZ8Tz9z/U19Lc5LbsGGS5k8EMVU2iR0Q0q+jqoY3+RF&#10;oXVVMOuwsKfufAoTtKxg1UiWasVIXuSxKqekkiLdLgth7Ymijn6pvkC9Z8VgdbNY15tREq+bdE3y&#10;wqShfKE1Cyuj0YBaIxor3+bufD1bz/yRP56uR767Wo3ebpb+aLrxgvvVZLVcrrzvSjTPD7M8jilT&#10;0rWI8/zXzfsGtgZOJ8id9eKssxv9uu6scy6G1gX0pf00am8nvVmlWx4/wwIQ3DAb/mMgkXHx1bYO&#10;wGtQ/T87IqhtFe8YrOK55/sK8PrCvw/GcCG6OdtuDmERVLWwaxtmt0oua/OnsKtEnmbQkqeHlfG3&#10;gK4kV0sFQCJDI1VzASD534hy30OUqeFzhxsww5AoSBQSIlEUXJAoYBMP2SjwH2bMvY6NEiBRjDmj&#10;bICTEYQ2Chg1SBQkSrPLHiJK0EOUGRIFidLdHOGuB3c9V56uIaKA9/DKRpkjUZAoSBTjbAI7Ff0o&#10;fb7zIaLMr4kSaEep2iuCCxc9s63rF3c9uOsxfmf0o6izxQGiKK/zpY0SeGijoI2CNgraKD883x8i&#10;itdDlDESBYmCREGi3ESUcQ9RJkgUJAoSBYlyE1FOwYIvp8eBj0RBoiBRkCg3EaUnZjbAmNkmvBbj&#10;UUxoLZ4e4+nxa0+P4f6Fa88sxswiUc7i15EoSJRXE6UnZjbAmFkkChJF317UkqT9xPt6TnemDp31&#10;9MTMBhgz+4sQJZiq29B+5k7BzUb50GC3h0RBovz47vAhovTEzAYYM4tEQaIgUW4jSk/M7AxjZpEo&#10;SJRfjij6aSnwrBltgzbPxVEPs+leQ7r79J7HfwEAAP//AwBQSwMEFAAGAAgAAAAhAIrCR5zWAAAA&#10;/wAAAA8AAABkcnMvZG93bnJldi54bWxMj0FLw0AQhe9C/8MyBW92E8UiMZtSinoqgq0g3qbZaRKa&#10;nQ3ZbZL+e6de9PJgeMN738tXk2vVQH1oPBtIFwko4tLbhisDn/vXuydQISJbbD2TgQsFWBWzmxwz&#10;60f+oGEXKyUhHDI0UMfYZVqHsiaHYeE7YvGOvncY5ewrbXscJdy1+j5Jltphw9JQY0ebmsrT7uwM&#10;vI04rh/Sl2F7Om4u3/vH969tSsbczqf1M6hIU/x7hiu+oEMhTAd/ZhtUa0CGxF8VbwnqcFVd5Po/&#10;d/EDAAD//wMAUEsBAi0AFAAGAAgAAAAhALaDOJL+AAAA4QEAABMAAAAAAAAAAAAAAAAAAAAAAFtD&#10;b250ZW50X1R5cGVzXS54bWxQSwECLQAUAAYACAAAACEAOP0h/9YAAACUAQAACwAAAAAAAAAAAAAA&#10;AAAvAQAAX3JlbHMvLnJlbHNQSwECLQAUAAYACAAAACEAboQMzXcEAAAFSAAADgAAAAAAAAAAAAAA&#10;AAAuAgAAZHJzL2Uyb0RvYy54bWxQSwECLQAUAAYACAAAACEAisJHnNYAAAD/AAAADwAAAAAAAAAA&#10;AAAAAADRBgAAZHJzL2Rvd25yZXYueG1sUEsFBgAAAAAEAAQA8wAAANQHAAAAAA==&#10;">
            <o:lock v:ext="edit"/>
            <v:shape id="_x0000_s1114" o:spid="_x0000_s1114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A6Hr4A&#10;AADcAAAADwAAAGRycy9kb3ducmV2LnhtbESPzQrCMBCE74LvEFbwpqk/iFSjiCB4tfoAS7O2xWbT&#10;JlGrT28EweMwM98w621navEg5yvLCibjBARxbnXFhYLL+TBagvABWWNtmRS8yMN20++tMdX2ySd6&#10;ZKEQEcI+RQVlCE0qpc9LMujHtiGO3tU6gyFKV0jt8BnhppbTJFlIgxXHhRIb2peU37K7UaCLSbM7&#10;vTVlS9e20mWtrN4LpYaDbrcCEagL//CvfdQK5rM5fM/EI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AOh6+AAAA3AAAAA8AAAAAAAAAAAAAAAAAmAIAAGRycy9kb3ducmV2&#10;LnhtbFBLBQYAAAAABAAEAPUAAACDAwAAAAA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13" o:spid="_x0000_s1113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yfhcIA&#10;AADcAAAADwAAAGRycy9kb3ducmV2LnhtbESP3YrCMBSE7xd8h3CEvdum7k8p1SgiLHhrdx/g0Bzb&#10;YnPSJtHWPr0RFvZymJlvmM1uMp24kfOtZQWrJAVBXFndcq3g9+f7LQfhA7LGzjIpuJOH3XbxssFC&#10;25FPdCtDLSKEfYEKmhD6QkpfNWTQJ7Ynjt7ZOoMhSldL7XCMcNPJ9zTNpMGW40KDPR0aqi7l1SjQ&#10;9arfn2ZNZe6GQbpykO2cKfW6nPZrEIGm8B/+ax+1gs+PL3ieiUd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TJ+FwgAAANwAAAAPAAAAAAAAAAAAAAAAAJgCAABkcnMvZG93&#10;bnJldi54bWxQSwUGAAAAAAQABAD1AAAAhwMAAAAA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12" o:spid="_x0000_s1112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4B8sEA&#10;AADcAAAADwAAAGRycy9kb3ducmV2LnhtbESP0YrCMBRE34X9h3AF3zR1lVKqaZGFBV+tfsClubbF&#10;5qZNstr1683Cgo/DzJxh9uVkenEn5zvLCtarBARxbXXHjYLL+XuZgfABWWNvmRT8koey+JjtMdf2&#10;wSe6V6EREcI+RwVtCEMupa9bMuhXdiCO3tU6gyFK10jt8BHhppefSZJKgx3HhRYH+mqpvlU/RoFu&#10;1sPh9NRUZW4cpatG2T1TpRbz6bADEWgK7/B/+6gVbDcp/J2JR0AW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eAfLBAAAA3AAAAA8AAAAAAAAAAAAAAAAAmAIAAGRycy9kb3du&#10;cmV2LnhtbFBLBQYAAAAABAAEAPUAAACGAwAAAAA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11" o:spid="_x0000_s1111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KkacIA&#10;AADcAAAADwAAAGRycy9kb3ducmV2LnhtbESP0WrCQBRE3wv+w3ILfaubWFGJrhKEQl+NfsAle01C&#10;s3eT3TVJ/fquIPg4zMwZZneYTCsGcr6xrCCdJyCIS6sbrhRczt+fGxA+IGtsLZOCP/Jw2M/edphp&#10;O/KJhiJUIkLYZ6igDqHLpPRlTQb93HbE0btaZzBE6SqpHY4Rblq5SJKVNNhwXKixo2NN5W9xMwp0&#10;lXb56a6p2Li+l67oZXNfKfXxPuVbEIGm8Ao/2z9awfJrDY8z8QjI/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0qRpwgAAANwAAAAPAAAAAAAAAAAAAAAAAJgCAABkcnMvZG93&#10;bnJldi54bWxQSwUGAAAAAAQABAD1AAAAhwMAAAAA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10" o:spid="_x0000_s1110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0wG7sA&#10;AADcAAAADwAAAGRycy9kb3ducmV2LnhtbERPSwrCMBDdC94hjOBOUz9IqUYRQXBr9QBDM7bFZtIm&#10;UaunNwvB5eP9N7veNOJJzteWFcymCQjiwuqaSwXXy3GSgvABWWNjmRS8ycNuOxxsMNP2xWd65qEU&#10;MYR9hgqqENpMSl9UZNBPbUscuZt1BkOErpTa4SuGm0bOk2QlDdYcGyps6VBRcc8fRoEuZ+3+/NGU&#10;p67rpMs7WX9WSo1H/X4NIlAf/uKf+6QVLBdxbTwTj4Dcfg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pNMBu7AAAA3AAAAA8AAAAAAAAAAAAAAAAAmAIAAGRycy9kb3ducmV2Lnht&#10;bFBLBQYAAAAABAAEAPUAAACAAwAAAAA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09" o:spid="_x0000_s1109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VgMIA&#10;AADcAAAADwAAAGRycy9kb3ducmV2LnhtbESP0WrCQBRE3wv+w3ILfaubWBGNrhKEQl+NfsAle01C&#10;s3eT3TVJ/fquIPg4zMwZZneYTCsGcr6xrCCdJyCIS6sbrhRczt+faxA+IGtsLZOCP/Jw2M/edphp&#10;O/KJhiJUIkLYZ6igDqHLpPRlTQb93HbE0btaZzBE6SqpHY4Rblq5SJKVNNhwXKixo2NN5W9xMwp0&#10;lXb56a6pWLu+l67oZXNfKfXxPuVbEIGm8Ao/2z9awfJrA48z8QjI/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ZWAwgAAANwAAAAPAAAAAAAAAAAAAAAAAJgCAABkcnMvZG93&#10;bnJldi54bWxQSwUGAAAAAAQABAD1AAAAhwMAAAAA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08" o:spid="_x0000_s1108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1PYLsA&#10;AADcAAAADwAAAGRycy9kb3ducmV2LnhtbERPSwrCMBDdC94hjOBOU0VEqmkRQXBr9QBDM7bFZtIm&#10;UaunNwvB5eP9d/lgWvEk5xvLChbzBARxaXXDlYLr5TjbgPABWWNrmRS8yUOejUc7TLV98ZmeRahE&#10;DGGfooI6hC6V0pc1GfRz2xFH7madwRChq6R2+IrhppXLJFlLgw3Hhho7OtRU3ouHUaCrRbc/fzQV&#10;G9f30hW9bD5rpaaTYb8FEWgIf/HPfdIKVqs4P56JR0Bm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w9T2C7AAAA3AAAAA8AAAAAAAAAAAAAAAAAmAIAAGRycy9kb3ducmV2Lnht&#10;bFBLBQYAAAAABAAEAPUAAACAAwAAAAA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07" o:spid="_x0000_s1107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Hq+70A&#10;AADcAAAADwAAAGRycy9kb3ducmV2LnhtbESPwQrCMBBE74L/EFbwpmlFRKpRRBC8Wv2ApVnbYrNp&#10;k6jVrzeC4HGYmTfMetubRjzI+dqygnSagCAurK65VHA5HyZLED4ga2wsk4IXedhuhoM1Zto++USP&#10;PJQiQthnqKAKoc2k9EVFBv3UtsTRu1pnMETpSqkdPiPcNHKWJAtpsOa4UGFL+4qKW343CnSZtrvT&#10;W1O+dF0nXd7J+r1QajzqdysQgfrwD//aR61gPk/heyYeAbn5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3Hq+70AAADcAAAADwAAAAAAAAAAAAAAAACYAgAAZHJzL2Rvd25yZXYu&#10;eG1sUEsFBgAAAAAEAAQA9QAAAII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06" o:spid="_x0000_s1106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N0jL0A&#10;AADcAAAADwAAAGRycy9kb3ducmV2LnhtbESPwQrCMBBE74L/EFbwZlNFRKpRRBC8Wv2ApVnbYrNp&#10;k6jVrzeC4HGYmTfMetubRjzI+dqygmmSgiAurK65VHA5HyZLED4ga2wsk4IXedhuhoM1Zto++USP&#10;PJQiQthnqKAKoc2k9EVFBn1iW+LoXa0zGKJ0pdQOnxFuGjlL04U0WHNcqLClfUXFLb8bBbqctrvT&#10;W1O+dF0nXd7J+r1QajzqdysQgfrwD//aR61gPp/B90w8An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6N0jL0AAADcAAAADwAAAAAAAAAAAAAAAACYAgAAZHJzL2Rvd25yZXYu&#10;eG1sUEsFBgAAAAAEAAQA9QAAAII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05" o:spid="_x0000_s1105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/RF74A&#10;AADcAAAADwAAAGRycy9kb3ducmV2LnhtbESPzQrCMBCE74LvEFbwpqk/iFSjiCB4tfoAS7O2xWbT&#10;JlGrT28EweMwM98w621navEg5yvLCibjBARxbnXFhYLL+TBagvABWWNtmRS8yMN20++tMdX2ySd6&#10;ZKEQEcI+RQVlCE0qpc9LMujHtiGO3tU6gyFKV0jt8BnhppbTJFlIgxXHhRIb2peU37K7UaCLSbM7&#10;vTVlS9e20mWtrN4LpYaDbrcCEagL//CvfdQK5vMZfM/EI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v0Re+AAAA3AAAAA8AAAAAAAAAAAAAAAAAmAIAAGRycy9kb3ducmV2&#10;LnhtbFBLBQYAAAAABAAEAPUAAACDAwAAAAA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04" o:spid="_x0000_s1104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ZJY70A&#10;AADcAAAADwAAAGRycy9kb3ducmV2LnhtbESPwQrCMBBE74L/EFbwpqlSRKpRRBC8Wv2ApVnbYrNp&#10;k6jVrzeC4HGYmTfMetubRjzI+dqygtk0AUFcWF1zqeByPkyWIHxA1thYJgUv8rDdDAdrzLR98oke&#10;eShFhLDPUEEVQptJ6YuKDPqpbYmjd7XOYIjSlVI7fEa4aeQ8SRbSYM1xocKW9hUVt/xuFOhy1u5O&#10;b0350nWddHkn6/dCqfGo361ABOrDP/xrH7WCNE3heyYeAbn5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wZJY70AAADcAAAADwAAAAAAAAAAAAAAAACYAgAAZHJzL2Rvd25yZXYu&#10;eG1sUEsFBgAAAAAEAAQA9QAAAII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03" o:spid="_x0000_s1103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s+L0A&#10;AADcAAAADwAAAGRycy9kb3ducmV2LnhtbESPwQrCMBBE74L/EFbwpqmiItUoIgherX7A0qxtsdm0&#10;SdTq1xtB8DjMzBtmve1MLR7kfGVZwWScgCDOra64UHA5H0ZLED4ga6wtk4IXedhu+r01pto++USP&#10;LBQiQtinqKAMoUml9HlJBv3YNsTRu1pnMETpCqkdPiPc1HKaJAtpsOK4UGJD+5LyW3Y3CnQxaXan&#10;t6Zs6dpWuqyV1Xuh1HDQ7VYgAnXhH/61j1rBbDaH75l4BOTm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Ers+L0AAADcAAAADwAAAAAAAAAAAAAAAACYAgAAZHJzL2Rvd25yZXYu&#10;eG1sUEsFBgAAAAAEAAQA9QAAAII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02" o:spid="_x0000_s1102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hyj70A&#10;AADcAAAADwAAAGRycy9kb3ducmV2LnhtbESPwQrCMBBE74L/EFbwpqkiRapRRBC8Wv2ApVnbYrNp&#10;k6jVrzeC4HGYmTfMetubRjzI+dqygtk0AUFcWF1zqeByPkyWIHxA1thYJgUv8rDdDAdrzLR98oke&#10;eShFhLDPUEEVQptJ6YuKDPqpbYmjd7XOYIjSlVI7fEa4aeQ8SVJpsOa4UGFL+4qKW343CnQ5a3en&#10;t6Z86bpOuryT9TtVajzqdysQgfrwD//aR61gsUjheyYeAbn5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Jhyj70AAADcAAAADwAAAAAAAAAAAAAAAACYAgAAZHJzL2Rvd25yZXYu&#10;eG1sUEsFBgAAAAAEAAQA9QAAAII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101" o:spid="_x0000_s1101" style="position:absolute;left:0;top:0;height:0;width:0;" filled="f" stroked="t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EUr8QA&#10;AADcAAAADwAAAGRycy9kb3ducmV2LnhtbESPX2vCMBTF3wW/Q7gDX2SmSpmlM4oMBJ8GdVZfL821&#10;LUtuSpO13bdfBoM9Hs6fH2d3mKwRA/W+daxgvUpAEFdOt1wruH6cnjMQPiBrNI5JwTd5OOznsx3m&#10;2o1c0HAJtYgj7HNU0ITQ5VL6qiGLfuU64ug9XG8xRNnXUvc4xnFr5CZJXqTFliOhwY7eGqo+L182&#10;Qs7vbjmYRzFm182t7MjY8r5WavE0HV9BBJrCf/ivfdYK0nQLv2fiEZ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RFK/EAAAA3AAAAA8AAAAAAAAAAAAAAAAAmAIAAGRycy9k&#10;b3ducmV2LnhtbFBLBQYAAAAABAAEAPUAAACJAwAAAAA=&#10;" path="m0,0l0,0e">
              <v:path arrowok="t" o:connecttype="custom" o:connectlocs="0,0;0,0" o:connectangles="0,0"/>
              <v:fill on="f" focussize="0,0"/>
              <v:stroke weight="0.6pt" color="#0000FF"/>
              <v:imagedata o:title=""/>
              <o:lock v:ext="edit"/>
            </v:shape>
            <v:shape id="_x0000_s1100" o:spid="_x0000_s1100" style="position:absolute;left:0;top:0;height:0;width:0;" filled="f" stroked="t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A3cAA&#10;AADcAAAADwAAAGRycy9kb3ducmV2LnhtbERPyWrDMBC9F/oPYgq9lEZOCCE4VkIpFHIqZO11sMYL&#10;kUbGUm3n7zOHQo+Ptxe7yTs1UB/bwAbmswwUcRlsy7WB8+nrfQ0qJmSLLjAZuFOE3fb5qcDchpEP&#10;NBxTrSSEY44GmpS6XOtYNuQxzkJHLFwVeo9JYF9r2+Mo4d7pRZattMeWpaHBjj4bKm/HXy8l++/w&#10;NrjqMK7Pi+ulI+cvP3NjXl+mjw2oRFP6F/+599bAcilr5YwcAb1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6A3cAAAADcAAAADwAAAAAAAAAAAAAAAACYAgAAZHJzL2Rvd25y&#10;ZXYueG1sUEsFBgAAAAAEAAQA9QAAAIUDAAAAAA==&#10;" path="m0,0l0,0e">
              <v:path arrowok="t" o:connecttype="custom" o:connectlocs="0,0;0,0" o:connectangles="0,0"/>
              <v:fill on="f" focussize="0,0"/>
              <v:stroke weight="0.6pt" color="#0000FF"/>
              <v:imagedata o:title=""/>
              <o:lock v:ext="edit"/>
            </v:shape>
            <v:shape id="_x0000_s1099" o:spid="_x0000_s1099" style="position:absolute;left:0;top:0;height:0;width:0;" filled="f" stroked="t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lRsIA&#10;AADcAAAADwAAAGRycy9kb3ducmV2LnhtbESPzYrCMBSF9wPzDuEKsxk0VUScapRBGHAlqNXZXppr&#10;W0xuShPb+vZGEFwezs/HWa57a0RLja8cKxiPEhDEudMVFwqy499wDsIHZI3GMSm4k4f16vNjial2&#10;He+pPYRCxBH2KSooQ6hTKX1ekkU/cjVx9C6usRiibAqpG+ziuDVykiQzabHiSCixpk1J+fVwsxGy&#10;3bnv1lz23TybnE81GXv6Hyv1Neh/FyAC9eEdfrW3WsF0+gPPM/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QiVGwgAAANwAAAAPAAAAAAAAAAAAAAAAAJgCAABkcnMvZG93&#10;bnJldi54bWxQSwUGAAAAAAQABAD1AAAAhwMAAAAA&#10;" path="m0,0l0,0e">
              <v:path arrowok="t" o:connecttype="custom" o:connectlocs="0,0;0,0" o:connectangles="0,0"/>
              <v:fill on="f" focussize="0,0"/>
              <v:stroke weight="0.6pt" color="#0000FF"/>
              <v:imagedata o:title=""/>
              <o:lock v:ext="edit"/>
            </v:shape>
          </v:group>
        </w:pict>
      </w:r>
      <w:r>
        <w:rPr>
          <w:rFonts w:hint="eastAsia"/>
          <w:b w:val="0"/>
        </w:rPr>
        <w:t>返回参数说明</w:t>
      </w:r>
      <w:bookmarkEnd w:id="27"/>
    </w:p>
    <w:tbl>
      <w:tblPr>
        <w:tblStyle w:val="30"/>
        <w:tblW w:w="862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1"/>
        <w:gridCol w:w="1721"/>
        <w:gridCol w:w="1318"/>
        <w:gridCol w:w="1119"/>
        <w:gridCol w:w="1084"/>
        <w:gridCol w:w="29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inputCharset</w:t>
            </w:r>
          </w:p>
        </w:tc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字符集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固定填1；1代表UTF-8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错误码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String(10)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0000 代表成功 非0000代表失败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errMsg</w:t>
            </w:r>
          </w:p>
        </w:tc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错误描述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String(200)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错误描述信息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7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orderNo</w:t>
            </w:r>
          </w:p>
        </w:tc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String(50)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用户提交的订单号原样返回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signMsg</w:t>
            </w:r>
          </w:p>
        </w:tc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签名信息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String(1024)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请参见本文档“3.3节 签名与验证”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extraCommonParam</w:t>
            </w:r>
          </w:p>
        </w:tc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公用回传参数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String(100)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如果用户请求时传递了该参数，则返回给商户时会回传该参数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signType</w:t>
            </w:r>
          </w:p>
        </w:tc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签名方式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1代表RSA</w:t>
            </w:r>
          </w:p>
        </w:tc>
      </w:tr>
    </w:tbl>
    <w:p/>
    <w:p>
      <w:pPr>
        <w:pStyle w:val="4"/>
      </w:pPr>
      <w:bookmarkStart w:id="28" w:name="_Toc513201397"/>
      <w:r>
        <w:rPr>
          <w:rFonts w:hint="eastAsia"/>
        </w:rPr>
        <w:t>异步通知(接收后返回</w:t>
      </w:r>
      <w:r>
        <w:rPr>
          <w:rFonts w:hint="eastAsia"/>
          <w:color w:val="FF0000"/>
        </w:rPr>
        <w:t>success</w:t>
      </w:r>
      <w:r>
        <w:rPr>
          <w:rFonts w:hint="eastAsia"/>
        </w:rPr>
        <w:t>)</w:t>
      </w:r>
      <w:bookmarkEnd w:id="28"/>
    </w:p>
    <w:tbl>
      <w:tblPr>
        <w:tblStyle w:val="30"/>
        <w:tblW w:w="894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1"/>
        <w:gridCol w:w="1579"/>
        <w:gridCol w:w="1464"/>
        <w:gridCol w:w="1229"/>
        <w:gridCol w:w="977"/>
        <w:gridCol w:w="327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inputCharset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字符集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固定填1；1代表UTF-8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partnerId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signType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签名类型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1代表RSA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paymentOrderId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平台交易流水号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String(50)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字符串，平台交易流水号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1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orderNo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提现订单号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String(50)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商户的唯一提现订单号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orderAmount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实际到帐金额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String(10)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整型数字，单位是分，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payDatetime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支付时间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日期格式：yyyyMMDDhhmmss，例如：20180116020101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payResult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处理结果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1：未处理 2：处理中 3：成功 4：失败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signMsg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签名信息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String(1024)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请参见本文档“3.3节 签名与验证”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returnDatetime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结果返回时间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系统返回支付结果的时间，日期格式：yyyyMMDDhhmmss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extraCommonParam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公用回传参数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String(100)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如果用户请求时传递了该参数，则返回给商户时会回传该参数。</w:t>
            </w:r>
          </w:p>
        </w:tc>
      </w:tr>
    </w:tbl>
    <w:p>
      <w:pPr>
        <w:pStyle w:val="54"/>
        <w:ind w:left="0"/>
        <w:jc w:val="left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/>
        </w:rPr>
        <w:t>注：</w:t>
      </w:r>
      <w:r>
        <w:rPr>
          <w:rFonts w:ascii="微软雅黑" w:hAnsi="微软雅黑" w:eastAsia="微软雅黑" w:cs="Courier New"/>
          <w:color w:val="000000"/>
          <w:szCs w:val="21"/>
        </w:rPr>
        <w:t>仅</w:t>
      </w:r>
      <w:r>
        <w:rPr>
          <w:rFonts w:hint="eastAsia" w:ascii="微软雅黑" w:hAnsi="微软雅黑" w:eastAsia="微软雅黑" w:cs="Courier New"/>
          <w:color w:val="000000"/>
          <w:szCs w:val="21"/>
        </w:rPr>
        <w:t>当用户</w:t>
      </w:r>
      <w:r>
        <w:rPr>
          <w:rFonts w:ascii="微软雅黑" w:hAnsi="微软雅黑" w:eastAsia="微软雅黑" w:cs="Courier New"/>
          <w:color w:val="000000"/>
          <w:szCs w:val="21"/>
        </w:rPr>
        <w:t>支付成功</w:t>
      </w:r>
      <w:r>
        <w:rPr>
          <w:rFonts w:hint="eastAsia" w:ascii="微软雅黑" w:hAnsi="微软雅黑" w:eastAsia="微软雅黑" w:cs="Courier New"/>
          <w:color w:val="000000"/>
          <w:szCs w:val="21"/>
        </w:rPr>
        <w:t>后,系统会向下单接口中传的</w:t>
      </w:r>
      <w:r>
        <w:rPr>
          <w:rFonts w:ascii="Calibri" w:hAnsi="Calibri"/>
          <w:szCs w:val="22"/>
        </w:rPr>
        <w:t>notifyUrl</w:t>
      </w:r>
      <w:r>
        <w:rPr>
          <w:rFonts w:hint="eastAsia" w:ascii="微软雅黑" w:hAnsi="微软雅黑" w:eastAsia="微软雅黑" w:cs="Courier New"/>
          <w:color w:val="000000"/>
          <w:szCs w:val="21"/>
        </w:rPr>
        <w:t>地址发起一次HTTP请求,来反馈结果.商户做好接收。</w:t>
      </w:r>
    </w:p>
    <w:p>
      <w:pPr>
        <w:jc w:val="left"/>
      </w:pPr>
      <w:r>
        <w:rPr>
          <w:rFonts w:hint="eastAsia" w:ascii="微软雅黑" w:hAnsi="微软雅黑" w:eastAsia="微软雅黑" w:cs="Courier New"/>
          <w:color w:val="000000"/>
          <w:szCs w:val="21"/>
        </w:rPr>
        <w:t>商户系统在接收到结果并处理成功后，</w:t>
      </w:r>
      <w:r>
        <w:rPr>
          <w:rFonts w:ascii="微软雅黑" w:hAnsi="微软雅黑" w:eastAsia="微软雅黑" w:cs="Courier New"/>
          <w:color w:val="000000"/>
          <w:szCs w:val="21"/>
        </w:rPr>
        <w:t>流回</w:t>
      </w:r>
      <w:r>
        <w:rPr>
          <w:rFonts w:hint="eastAsia" w:ascii="微软雅黑" w:hAnsi="微软雅黑" w:eastAsia="微软雅黑" w:cs="Courier New"/>
          <w:color w:val="000000"/>
          <w:szCs w:val="21"/>
        </w:rPr>
        <w:t>写一个</w:t>
      </w:r>
      <w:r>
        <w:rPr>
          <w:rFonts w:ascii="微软雅黑" w:hAnsi="微软雅黑" w:eastAsia="微软雅黑" w:cs="Courier New"/>
          <w:color w:val="FF0000"/>
          <w:szCs w:val="21"/>
        </w:rPr>
        <w:t>success</w:t>
      </w:r>
      <w:r>
        <w:rPr>
          <w:rFonts w:hint="eastAsia" w:ascii="微软雅黑" w:hAnsi="微软雅黑" w:eastAsia="微软雅黑" w:cs="Courier New"/>
          <w:color w:val="000000"/>
          <w:szCs w:val="21"/>
        </w:rPr>
        <w:t>的字符串值来表示成功</w:t>
      </w:r>
      <w:r>
        <w:rPr>
          <w:rFonts w:ascii="微软雅黑" w:hAnsi="微软雅黑" w:eastAsia="微软雅黑" w:cs="Courier New"/>
          <w:color w:val="000000"/>
          <w:szCs w:val="21"/>
        </w:rPr>
        <w:t>接收，</w:t>
      </w:r>
      <w:r>
        <w:rPr>
          <w:rFonts w:hint="eastAsia" w:ascii="微软雅黑" w:hAnsi="微软雅黑" w:eastAsia="微软雅黑" w:cs="Courier New"/>
          <w:color w:val="000000"/>
          <w:szCs w:val="21"/>
        </w:rPr>
        <w:t>系统便可以停止通知，以免给商户带来系统压力。</w:t>
      </w:r>
    </w:p>
    <w:p>
      <w:r>
        <w:br w:type="page"/>
      </w:r>
    </w:p>
    <w:p>
      <w:pPr>
        <w:pStyle w:val="3"/>
      </w:pPr>
      <w:bookmarkStart w:id="29" w:name="_Toc513201398"/>
      <w:r>
        <w:rPr>
          <w:rFonts w:hint="eastAsia" w:ascii="Calibri" w:hAnsi="Calibri"/>
          <w:szCs w:val="22"/>
        </w:rPr>
        <w:t>代付状态查询</w:t>
      </w:r>
      <w:bookmarkEnd w:id="29"/>
    </w:p>
    <w:p>
      <w:pPr>
        <w:widowControl w:val="0"/>
        <w:autoSpaceDE w:val="0"/>
        <w:autoSpaceDN w:val="0"/>
        <w:spacing w:line="331" w:lineRule="auto"/>
        <w:ind w:left="220" w:right="89"/>
        <w:rPr>
          <w:rFonts w:ascii="Microsoft JhengHei" w:hAnsi="Arial" w:eastAsia="Microsoft JhengHei" w:cs="Microsoft JhengHei"/>
          <w:color w:val="000000"/>
          <w:kern w:val="0"/>
          <w:sz w:val="28"/>
          <w:szCs w:val="28"/>
        </w:rPr>
      </w:pPr>
      <w:r>
        <w:rPr>
          <w:rFonts w:hint="eastAsia" w:ascii="Microsoft JhengHei" w:hAnsi="Microsoft JhengHei" w:eastAsia="Microsoft JhengHei"/>
          <w:sz w:val="28"/>
        </w:rPr>
        <w:t>接口说</w:t>
      </w:r>
      <w:r>
        <w:rPr>
          <w:rFonts w:hint="eastAsia" w:ascii="Microsoft JhengHei" w:hAnsi="Microsoft JhengHei" w:eastAsia="Microsoft JhengHei"/>
          <w:spacing w:val="-2"/>
          <w:sz w:val="28"/>
        </w:rPr>
        <w:t>明</w:t>
      </w:r>
      <w:r>
        <w:rPr>
          <w:rFonts w:hint="eastAsia" w:ascii="Microsoft JhengHei" w:hAnsi="Microsoft JhengHei" w:eastAsia="Microsoft JhengHei"/>
          <w:spacing w:val="-48"/>
          <w:sz w:val="28"/>
        </w:rPr>
        <w:t>：</w:t>
      </w:r>
      <w:r>
        <w:rPr>
          <w:rFonts w:hint="eastAsia" w:ascii="Microsoft JhengHei" w:hAnsi="Arial" w:cs="Microsoft JhengHei"/>
          <w:color w:val="000000"/>
          <w:kern w:val="0"/>
          <w:sz w:val="28"/>
          <w:szCs w:val="28"/>
        </w:rPr>
        <w:t>由下游机构主动请求后台</w:t>
      </w:r>
      <w:r>
        <w:rPr>
          <w:rFonts w:hint="eastAsia" w:ascii="Microsoft JhengHei" w:hAnsi="Arial" w:eastAsia="Microsoft JhengHei" w:cs="Microsoft JhengHei"/>
          <w:color w:val="000000"/>
          <w:kern w:val="0"/>
          <w:sz w:val="28"/>
          <w:szCs w:val="28"/>
        </w:rPr>
        <w:t>。</w:t>
      </w:r>
    </w:p>
    <w:p>
      <w:pPr>
        <w:widowControl w:val="0"/>
        <w:autoSpaceDE w:val="0"/>
        <w:autoSpaceDN w:val="0"/>
        <w:spacing w:line="331" w:lineRule="auto"/>
        <w:ind w:left="220" w:right="89"/>
        <w:rPr>
          <w:rFonts w:ascii="Microsoft JhengHei" w:hAnsi="Microsoft JhengHei" w:eastAsiaTheme="minorEastAsia"/>
          <w:sz w:val="28"/>
        </w:rPr>
      </w:pPr>
      <w:r>
        <w:rPr>
          <w:rFonts w:hint="eastAsia" w:ascii="Microsoft JhengHei" w:hAnsi="Microsoft JhengHei"/>
          <w:sz w:val="28"/>
        </w:rPr>
        <w:t>接口地址：</w:t>
      </w:r>
      <w:r>
        <w:fldChar w:fldCharType="begin"/>
      </w:r>
      <w:r>
        <w:instrText xml:space="preserve"> HYPERLINK "http://pay.jf608.com/pay/withdrawStatus" </w:instrText>
      </w:r>
      <w:r>
        <w:fldChar w:fldCharType="separate"/>
      </w:r>
      <w:r>
        <w:rPr>
          <w:rStyle w:val="29"/>
          <w:rFonts w:ascii="Consolas" w:hAnsi="Consolas" w:eastAsia="Consolas"/>
          <w:i/>
          <w:iCs/>
          <w:sz w:val="20"/>
        </w:rPr>
        <w:t>http://</w:t>
      </w:r>
      <w:r>
        <w:rPr>
          <w:rStyle w:val="29"/>
          <w:rFonts w:hint="eastAsia" w:ascii="Consolas" w:hAnsi="Consolas" w:eastAsiaTheme="minorEastAsia"/>
          <w:i/>
          <w:iCs/>
          <w:sz w:val="20"/>
        </w:rPr>
        <w:t>pay.yd2580.com</w:t>
      </w:r>
      <w:r>
        <w:rPr>
          <w:rStyle w:val="29"/>
          <w:rFonts w:hint="eastAsia" w:ascii="Consolas" w:hAnsi="Consolas" w:eastAsia="Consolas"/>
          <w:i/>
          <w:iCs/>
          <w:sz w:val="20"/>
          <w:highlight w:val="white"/>
        </w:rPr>
        <w:t>/</w:t>
      </w:r>
      <w:r>
        <w:rPr>
          <w:rStyle w:val="29"/>
          <w:rFonts w:hint="eastAsia" w:ascii="Consolas" w:hAnsi="Consolas" w:eastAsiaTheme="minorEastAsia"/>
          <w:i/>
          <w:iCs/>
          <w:sz w:val="20"/>
          <w:highlight w:val="white"/>
        </w:rPr>
        <w:t>pay</w:t>
      </w:r>
      <w:r>
        <w:rPr>
          <w:rStyle w:val="29"/>
          <w:rFonts w:hint="eastAsia" w:ascii="Consolas" w:hAnsi="Consolas" w:eastAsia="Consolas"/>
          <w:i/>
          <w:iCs/>
          <w:sz w:val="20"/>
          <w:highlight w:val="white"/>
        </w:rPr>
        <w:t>/</w:t>
      </w:r>
      <w:r>
        <w:rPr>
          <w:rStyle w:val="29"/>
          <w:rFonts w:ascii="Consolas" w:hAnsi="Consolas" w:eastAsia="Consolas"/>
          <w:i/>
          <w:iCs/>
          <w:sz w:val="20"/>
        </w:rPr>
        <w:t>withdrawStatus</w:t>
      </w:r>
      <w:r>
        <w:rPr>
          <w:rStyle w:val="29"/>
          <w:rFonts w:ascii="Consolas" w:hAnsi="Consolas" w:eastAsia="Consolas"/>
          <w:i/>
          <w:iCs/>
          <w:sz w:val="20"/>
        </w:rPr>
        <w:fldChar w:fldCharType="end"/>
      </w:r>
    </w:p>
    <w:p>
      <w:pPr>
        <w:pStyle w:val="4"/>
      </w:pPr>
      <w:bookmarkStart w:id="30" w:name="_Toc513201399"/>
      <w:r>
        <w:rPr>
          <w:rFonts w:hint="eastAsia"/>
        </w:rPr>
        <w:t>参数说明</w:t>
      </w:r>
      <w:bookmarkEnd w:id="30"/>
    </w:p>
    <w:tbl>
      <w:tblPr>
        <w:tblStyle w:val="30"/>
        <w:tblW w:w="966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"/>
        <w:gridCol w:w="1701"/>
        <w:gridCol w:w="1418"/>
        <w:gridCol w:w="1394"/>
        <w:gridCol w:w="708"/>
        <w:gridCol w:w="39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000000" w:fill="8DB4E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000000" w:fill="8DB4E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000000" w:fill="8DB4E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394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000000" w:fill="8DB4E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000000" w:fill="8DB4E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3993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4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inputCharset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字符集</w:t>
            </w:r>
          </w:p>
        </w:tc>
        <w:tc>
          <w:tcPr>
            <w:tcW w:w="1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固定填1；1代表UTF-8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44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partnerId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99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平台提供的商户号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4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signType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签名类型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99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1代表RSA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44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orderNo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提现订单号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String(50)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99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提现订单号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44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signMsg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签名信息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String(1024)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99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请参见本文档“3.3节 签名与验证</w:t>
            </w:r>
          </w:p>
        </w:tc>
      </w:tr>
    </w:tbl>
    <w:p>
      <w:pPr>
        <w:widowControl w:val="0"/>
        <w:autoSpaceDE w:val="0"/>
        <w:autoSpaceDN w:val="0"/>
        <w:ind w:left="220" w:right="-20"/>
        <w:rPr>
          <w:rFonts w:ascii="Microsoft JhengHei" w:eastAsia="Microsoft JhengHei"/>
          <w:sz w:val="28"/>
        </w:rPr>
      </w:pPr>
    </w:p>
    <w:p>
      <w:pPr>
        <w:pStyle w:val="4"/>
        <w:rPr>
          <w:b w:val="0"/>
        </w:rPr>
      </w:pPr>
      <w:bookmarkStart w:id="31" w:name="_Toc513201400"/>
      <w:r>
        <w:pict>
          <v:group id="_x0000_s1081" o:spid="_x0000_s1081" o:spt="203" style="position:absolute;left:0pt;margin-left:0pt;margin-top:0pt;height:0.3pt;width:0.3pt;mso-position-horizontal-relative:page;mso-position-vertical-relative:page;z-index:-251655168;mso-width-relative:page;mso-height-relative:page;" coordsize="381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eTVcwQAAAVIAAAOAAAAZHJzL2Uyb0RvYy54bWzsnN2PmzgQwN9P6v+AeM8CCRsStNmqysfq&#10;pN5dpfaeKwfMhw5sziYhe9X97ze2IUsSUu3mpD5Uk4fExI4Zj5lfxuOBh/eHsrD2VMics4Xt3bm2&#10;RVnE45ylC/vPL5vRzLZkTVhMCs7own6m0n7/+O6Xh6YK6ZhnvIipsKATJsOmWthZXVeh48gooyWR&#10;d7yiDCoTLkpSw6FInViQBnovC2fsulOn4SKuBI+olPDtylTaj7r/JKFR/UeSSFpbxcIG2Wr9LvT7&#10;Vr07jw8kTAWpsjxqxSA3SFGSnMFJj12tSE2sncgvuirzSHDJk/ou4qXDkySPqB4DjMZzz0bzJPiu&#10;0mNJwyatjmoC1Z7p6eZuo9/3n4SVxwvbd6e2xUgJk6TPa02CsVJPU6UhtHoS1efqkzBjhOJHHv0l&#10;odo5r1fHqWlsbZvfeAwdkl3NtXoOiShVFzBw66Bn4fk4C/RQWxF8OZl5MFMRVOiSnqEog2m8+EWU&#10;ra/+xiGhOZkWsBVIjQauM/miSvn/VPk5IxXVMySVko6qDDpVfj248PoqPXd6b7SpG3aqlH099mqU&#10;mBLUfZsGW/Xpq/uoBxJGO1k/Ua4ngOw/ytpc/HFXIllXig4MimqioGQRZcuunr+Ky7NZgP6hzZua&#10;mp+0JxBgoufGKWwLjHNrjLMitZJLnUEV1WfJ9/QL19/Ul+K81BbseitTB6KYTtuCPpGSr6cqxjd5&#10;UWhdFcxqFvbUnYOpRGUFViNZqhUjeZHHqp2SSop0uyyEtSeKOvqlxgL9njQD62ax7jejJF635Zrk&#10;hSlD+0JrFiyj1YCyEY2Vb3N3vp6tZ/7IH0/XI99drUYfNkt/NN14wf1qslouV96/SjTPD7M8jilT&#10;0nWI8/zXXfctbA2cjpA7GcXJYDf6dTlY51QMrQsYS/dp1N5d9MZKtzx+BgMQ3DAb/mOgkHHxj201&#10;wGtQ/d87IqhtFb8ysOK55/sK8PrAvw/GcCD6Ndt+DWERdLWwaxuublVc1uZPYVeJPM3gTJ6eVsY/&#10;ALqSXJkKgESGRqr2AEDyw4gC/6MGzj2iTJEoBj7KYo/IQqIAgpAoCi5IFPCJr/ko8wGiBEgUJErf&#10;lUEfBX2Ui3XpFaKoZduFjzJDoiBRkChmaQh+Kq56hiJd14jiDRBljkRBoiBRkCjfjZ1fI8r4kiiB&#10;DpSqtSKEcDEy24V+MY6CcRQTd8Y4itpbvEaUyQBRPPRR0EdBHwV9lJt8FH+AKO1ePPoouNdjNpkx&#10;MouR2VdHZu8HiDJBHwV9FPRR0Ee5yUc5Jgu+5KMEPhIFiYJEQaLcRJSBnNkAc2bb9Fpc9eCqB3eP&#10;4V6Pt+weD+TMBpgzi0Q5yV/HOArGUV4dRxnImQ0wZxaJgkTRtxd1JOk+8b6e452pV3aP1W1K5zmz&#10;AebM/iRECaZqft9yp+Bmo2Jo4OkjUZAo3787/BpRBnJmA8yZRaIgUZAotxFlIGd2hjmzSBQkyk9H&#10;FP20FHjWjPZB2+fiqIfZ9I+h3H96z+N/AAAA//8DAFBLAwQUAAYACAAAACEAisJHnNYAAAD/AAAA&#10;DwAAAGRycy9kb3ducmV2LnhtbEyPQUvDQBCF70L/wzIFb3YTxSIxm1KKeiqCrSDeptlpEpqdDdlt&#10;kv57p1708mB4w3vfy1eTa9VAfWg8G0gXCSji0tuGKwOf+9e7J1AhIltsPZOBCwVYFbObHDPrR/6g&#10;YRcrJSEcMjRQx9hlWoeyJodh4Tti8Y6+dxjl7Cttexwl3LX6PkmW2mHD0lBjR5uaytPu7Ay8jTiu&#10;H9KXYXs6bi7f+8f3r21KxtzOp/UzqEhT/HuGK76gQyFMB39mG1RrQIbEXxVvCepwVV3k+j938QMA&#10;AP//AwBQSwECLQAUAAYACAAAACEAtoM4kv4AAADhAQAAEwAAAAAAAAAAAAAAAAAAAAAAW0NvbnRl&#10;bnRfVHlwZXNdLnhtbFBLAQItABQABgAIAAAAIQA4/SH/1gAAAJQBAAALAAAAAAAAAAAAAAAAAC8B&#10;AABfcmVscy8ucmVsc1BLAQItABQABgAIAAAAIQAA+eTVcwQAAAVIAAAOAAAAAAAAAAAAAAAAAC4C&#10;AABkcnMvZTJvRG9jLnhtbFBLAQItABQABgAIAAAAIQCKwkec1gAAAP8AAAAPAAAAAAAAAAAAAAAA&#10;AM0GAABkcnMvZG93bnJldi54bWxQSwUGAAAAAAQABADzAAAA0AcAAAAA&#10;">
            <o:lock v:ext="edit"/>
            <v:shape id="_x0000_s1097" o:spid="_x0000_s1097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5u1L0A&#10;AADcAAAADwAAAGRycy9kb3ducmV2LnhtbESPwQrCMBBE74L/EFbwpqkiKtUoIgherX7A0qxtsdm0&#10;SdTq1xtB8DjMzBtmve1MLR7kfGVZwWScgCDOra64UHA5H0ZLED4ga6wtk4IXedhu+r01pto++USP&#10;LBQiQtinqKAMoUml9HlJBv3YNsTRu1pnMETpCqkdPiPc1HKaJHNpsOK4UGJD+5LyW3Y3CnQxaXan&#10;t6Zs6dpWuqyV1Xuu1HDQ7VYgAnXhH/61j1rBLFnA90w8An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b5u1L0AAADcAAAADwAAAAAAAAAAAAAAAACYAgAAZHJzL2Rvd25yZXYu&#10;eG1sUEsFBgAAAAAEAAQA9QAAAII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96" o:spid="_x0000_s1096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6prsA&#10;AADcAAAADwAAAGRycy9kb3ducmV2LnhtbERPSwrCMBDdC94hjOBOU0VEqmkRQXBr9QBDM7bFZtIm&#10;UaunNwvB5eP9d/lgWvEk5xvLChbzBARxaXXDlYLr5TjbgPABWWNrmRS8yUOejUc7TLV98ZmeRahE&#10;DGGfooI6hC6V0pc1GfRz2xFH7madwRChq6R2+IrhppXLJFlLgw3Hhho7OtRU3ouHUaCrRbc/fzQV&#10;G9f30hW9bD5rpaaTYb8FEWgIf/HPfdIKVklcG8/EIyCz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Qh+qa7AAAA3AAAAA8AAAAAAAAAAAAAAAAAmAIAAGRycy9kb3ducmV2Lnht&#10;bFBLBQYAAAAABAAEAPUAAACAAwAAAAA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95" o:spid="_x0000_s1095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1fPb0A&#10;AADcAAAADwAAAGRycy9kb3ducmV2LnhtbESPwQrCMBBE74L/EFbwpqkiotUoIgherX7A0qxtsdm0&#10;SdTq1xtB8DjMzBtmve1MLR7kfGVZwWScgCDOra64UHA5H0YLED4ga6wtk4IXedhu+r01pto++USP&#10;LBQiQtinqKAMoUml9HlJBv3YNsTRu1pnMETpCqkdPiPc1HKaJHNpsOK4UGJD+5LyW3Y3CnQxaXan&#10;t6Zs4dpWuqyV1Xuu1HDQ7VYgAnXhH/61j1rBLFnC90w8An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21fPb0AAADcAAAADwAAAAAAAAAAAAAAAACYAgAAZHJzL2Rvd25yZXYu&#10;eG1sUEsFBgAAAAAEAAQA9QAAAII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94" o:spid="_x0000_s1094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5gfbsA&#10;AADcAAAADwAAAGRycy9kb3ducmV2LnhtbERPSwrCMBDdC94hjODOphURqUYRQXBr9QBDM7bFZtIm&#10;UaunNwvB5eP9N7vBtOJJzjeWFWRJCoK4tLrhSsH1cpytQPiArLG1TAre5GG3HY82mGv74jM9i1CJ&#10;GMI+RwV1CF0upS9rMugT2xFH7madwRChq6R2+IrhppXzNF1Kgw3Hhho7OtRU3ouHUaCrrNufP5qK&#10;let76YpeNp+lUtPJsF+DCDSEv/jnPmkFiyzOj2fiEZD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+OYH27AAAA3AAAAA8AAAAAAAAAAAAAAAAAmAIAAGRycy9kb3ducmV2Lnht&#10;bFBLBQYAAAAABAAEAPUAAACAAwAAAAA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93" o:spid="_x0000_s1093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LF5r0A&#10;AADcAAAADwAAAGRycy9kb3ducmV2LnhtbESPwQrCMBBE74L/EFbwpmlFRKpRRBC8Wv2ApVnbYrNp&#10;k6jVrzeC4HGYmTfMetubRjzI+dqygnSagCAurK65VHA5HyZLED4ga2wsk4IXedhuhoM1Zto++USP&#10;PJQiQthnqKAKoc2k9EVFBv3UtsTRu1pnMETpSqkdPiPcNHKWJAtpsOa4UGFL+4qKW343CnSZtrvT&#10;W1O+dF0nXd7J+r1QajzqdysQgfrwD//aR61gnqbwPROPgN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MLF5r0AAADcAAAADwAAAAAAAAAAAAAAAACYAgAAZHJzL2Rvd25yZXYu&#10;eG1sUEsFBgAAAAAEAAQA9QAAAII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92" o:spid="_x0000_s1092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bkb0A&#10;AADcAAAADwAAAGRycy9kb3ducmV2LnhtbESPwQrCMBBE74L/EFbwpmlFRKpRRBC8Wv2ApVnbYrNp&#10;k6jVrzeC4HGYmTfMetubRjzI+dqygnSagCAurK65VHA5HyZLED4ga2wsk4IXedhuhoM1Zto++USP&#10;PJQiQthnqKAKoc2k9EVFBv3UtsTRu1pnMETpSqkdPiPcNHKWJAtpsOa4UGFL+4qKW343CnSZtrvT&#10;W1O+dF0nXd7J+r1QajzqdysQgfrwD//aR61gns7geyYeAbn5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BBbkb0AAADcAAAADwAAAAAAAAAAAAAAAACYAgAAZHJzL2Rvd25yZXYu&#10;eG1sUEsFBgAAAAAEAAQA9QAAAII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91" o:spid="_x0000_s1091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z+CsEA&#10;AADcAAAADwAAAGRycy9kb3ducmV2LnhtbESPwWrDMBBE74X8g9hAbrXspITgWjamUOg1bj9gsba2&#10;ibWyJcVx8vVVodDjMDNvmKJazSgWcn6wrCBLUhDErdUDdwq+Pt+fTyB8QNY4WiYFd/JQlZunAnNt&#10;b3ympQmdiBD2OSroQ5hyKX3bk0Gf2Ik4et/WGQxRuk5qh7cIN6Pcp+lRGhw4LvQ40VtP7aW5GgW6&#10;y6b6/NDUnNw8S9fMcngcldpt1/oVRKA1/If/2h9awUt2gN8z8Qj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9c/grBAAAA3AAAAA8AAAAAAAAAAAAAAAAAmAIAAGRycy9kb3du&#10;cmV2LnhtbFBLBQYAAAAABAAEAPUAAACGAwAAAAA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90" o:spid="_x0000_s1090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Vmfr0A&#10;AADcAAAADwAAAGRycy9kb3ducmV2LnhtbESPwQrCMBBE74L/EFbwpmlFRKpRRBC8Wv2ApVnbYrNp&#10;k6jVrzeC4HGYmTfMetubRjzI+dqygnSagCAurK65VHA5HyZLED4ga2wsk4IXedhuhoM1Zto++USP&#10;PJQiQthnqKAKoc2k9EVFBv3UtsTRu1pnMETpSqkdPiPcNHKWJAtpsOa4UGFL+4qKW343CnSZtrvT&#10;W1O+dF0nXd7J+r1QajzqdysQgfrwD//aR61gns7heyYeAbn5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LVmfr0AAADcAAAADwAAAAAAAAAAAAAAAACYAgAAZHJzL2Rvd25yZXYu&#10;eG1sUEsFBgAAAAAEAAQA9QAAAIIDAAAAAA=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89" o:spid="_x0000_s1089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nD5cEA&#10;AADcAAAADwAAAGRycy9kb3ducmV2LnhtbESPwWrDMBBE74X8g9hAbrXskIbgWjamUOg1bj9gsba2&#10;ibWyJcVx8vVVodDjMDNvmKJazSgWcn6wrCBLUhDErdUDdwq+Pt+fTyB8QNY4WiYFd/JQlZunAnNt&#10;b3ympQmdiBD2OSroQ5hyKX3bk0Gf2Ik4et/WGQxRuk5qh7cIN6Pcp+lRGhw4LvQ40VtP7aW5GgW6&#10;y6b6/NDUnNw8S9fMcngcldpt1/oVRKA1/If/2h9awSF7gd8z8Qj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5w+XBAAAA3AAAAA8AAAAAAAAAAAAAAAAAmAIAAGRycy9kb3du&#10;cmV2LnhtbFBLBQYAAAAABAAEAPUAAACGAwAAAAA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88" o:spid="_x0000_s1088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tdkr4A&#10;AADcAAAADwAAAGRycy9kb3ducmV2LnhtbESPwcrCMBCE74LvEFbwpmlFilSjiPDDf7X6AEuztsVm&#10;0yZRq09vBMHjMDPfMJvdYFpxJ+cbywrSeQKCuLS64UrB+fQ3W4HwAVlja5kUPMnDbjsebTDX9sFH&#10;uhehEhHCPkcFdQhdLqUvazLo57Yjjt7FOoMhSldJ7fAR4aaViyTJpMGG40KNHR1qKq/FzSjQVdrt&#10;jy9Nxcr1vXRFL5tXptR0MuzXIAIN4Rf+tv+1gmWawedMPAJy+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8rXZK+AAAA3AAAAA8AAAAAAAAAAAAAAAAAmAIAAGRycy9kb3ducmV2&#10;LnhtbFBLBQYAAAAABAAEAPUAAACDAwAAAAA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87" o:spid="_x0000_s1087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4CcEA&#10;AADcAAAADwAAAGRycy9kb3ducmV2LnhtbESPwWrDMBBE74X8g9hAbrXsENLgWjamUOg1bj9gsba2&#10;ibWyJcVx8vVVodDjMDNvmKJazSgWcn6wrCBLUhDErdUDdwq+Pt+fTyB8QNY4WiYFd/JQlZunAnNt&#10;b3ympQmdiBD2OSroQ5hyKX3bk0Gf2Ik4et/WGQxRuk5qh7cIN6Pcp+lRGhw4LvQ40VtP7aW5GgW6&#10;y6b6/NDUnNw8S9fMcngcldpt1/oVRKA1/If/2h9awSF7gd8z8Qj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n+AnBAAAA3AAAAA8AAAAAAAAAAAAAAAAAmAIAAGRycy9kb3du&#10;cmV2LnhtbFBLBQYAAAAABAAEAPUAAACGAwAAAAA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86" o:spid="_x0000_s1086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se7sA&#10;AADcAAAADwAAAGRycy9kb3ducmV2LnhtbERPSwrCMBDdC94hjODOphURqUYRQXBr9QBDM7bFZtIm&#10;UaunNwvB5eP9N7vBtOJJzjeWFWRJCoK4tLrhSsH1cpytQPiArLG1TAre5GG3HY82mGv74jM9i1CJ&#10;GMI+RwV1CF0upS9rMugT2xFH7madwRChq6R2+IrhppXzNF1Kgw3Hhho7OtRU3ouHUaCrrNufP5qK&#10;let76YpeNp+lUtPJsF+DCDSEv/jnPmkFiyyujWfiEZD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4bHu7AAAA3AAAAA8AAAAAAAAAAAAAAAAAmAIAAGRycy9kb3ducmV2Lnht&#10;bFBLBQYAAAAABAAEAPUAAACAAwAAAAA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85" o:spid="_x0000_s1085" style="position:absolute;left:0;top:0;height:0;width:0;" filled="f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TJ4MEA&#10;AADcAAAADwAAAGRycy9kb3ducmV2LnhtbESPwWrDMBBE74X8g9hAb43sEkLqWDYmUOg1bj9gsba2&#10;ibWyJcV28/VRodDjMDNvmLxczSBmcr63rCDdJSCIG6t7bhV8fb6/HEH4gKxxsEwKfshDWWyecsy0&#10;XfhCcx1aESHsM1TQhTBmUvqmI4N+Z0fi6H1bZzBE6VqpHS4Rbgb5miQHabDnuNDhSOeOmmt9Mwp0&#10;m47V5a6pPrppkq6eZH8/KPW8XasTiEBr+A//tT+0gn36Br9n4hGQ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0yeDBAAAA3AAAAA8AAAAAAAAAAAAAAAAAmAIAAGRycy9kb3du&#10;cmV2LnhtbFBLBQYAAAAABAAEAPUAAACGAwAAAAA=&#10;" path="m0,0l0,0e">
              <v:path arrowok="t" o:connecttype="custom" o:connectlocs="0,0;0,0" o:connectangles="0,0"/>
              <v:fill on="f" focussize="0,0"/>
              <v:stroke weight="0.48pt"/>
              <v:imagedata o:title=""/>
              <o:lock v:ext="edit"/>
            </v:shape>
            <v:shape id="_x0000_s1084" o:spid="_x0000_s1084" style="position:absolute;left:0;top:0;height:0;width:0;" filled="f" stroked="t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dpe8AA&#10;AADcAAAADwAAAGRycy9kb3ducmV2LnhtbERPS2vCQBC+F/oflil4KXVjEJHUVaRQ8CT4aq9DdkyC&#10;u7Mhuybx33cOBY8f33u1Gb1TPXWxCWxgNs1AEZfBNlwZOJ++P5agYkK26AKTgQdF2KxfX1ZY2DDw&#10;gfpjqpSEcCzQQJ1SW2gdy5o8xmloiYW7hs5jEthV2nY4SLh3Os+yhfbYsDTU2NJXTeXtePdSstuH&#10;995dD8PynP9cWnL+8jszZvI2bj9BJRrTU/zv3lkD81zmyxk5An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dpe8AAAADcAAAADwAAAAAAAAAAAAAAAACYAgAAZHJzL2Rvd25y&#10;ZXYueG1sUEsFBgAAAAAEAAQA9QAAAIUDAAAAAA==&#10;" path="m0,0l0,0e">
              <v:path arrowok="t" o:connecttype="custom" o:connectlocs="0,0;0,0" o:connectangles="0,0"/>
              <v:fill on="f" focussize="0,0"/>
              <v:stroke weight="0.6pt" color="#0000FF"/>
              <v:imagedata o:title=""/>
              <o:lock v:ext="edit"/>
            </v:shape>
            <v:shape id="_x0000_s1083" o:spid="_x0000_s1083" style="position:absolute;left:0;top:0;height:0;width:0;" filled="f" stroked="t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vM4MIA&#10;AADcAAAADwAAAGRycy9kb3ducmV2LnhtbESPS4vCMBSF9wP+h3CF2Qyatgwi1SgiCK4GfG8vzbUt&#10;JjeliW3992ZgYJaH8/g4y/Vgjeio9bVjBek0AUFcOF1zqeB82k3mIHxA1mgck4IXeVivRh9LzLXr&#10;+UDdMZQijrDPUUEVQpNL6YuKLPqpa4ijd3etxRBlW0rdYh/HrZFZksykxZojocKGthUVj+PTRsj+&#10;x3115n7o5+fsemnI2MstVepzPGwWIAIN4T/8195rBd9ZCr9n4hG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68zgwgAAANwAAAAPAAAAAAAAAAAAAAAAAJgCAABkcnMvZG93&#10;bnJldi54bWxQSwUGAAAAAAQABAD1AAAAhwMAAAAA&#10;" path="m0,0l0,0e">
              <v:path arrowok="t" o:connecttype="custom" o:connectlocs="0,0;0,0" o:connectangles="0,0"/>
              <v:fill on="f" focussize="0,0"/>
              <v:stroke weight="0.6pt" color="#0000FF"/>
              <v:imagedata o:title=""/>
              <o:lock v:ext="edit"/>
            </v:shape>
            <v:shape id="_x0000_s1082" o:spid="_x0000_s1082" style="position:absolute;left:0;top:0;height:0;width:0;" filled="f" stroked="t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lSl8EA&#10;AADcAAAADwAAAGRycy9kb3ducmV2LnhtbESPS4vCMBSF94L/IdwBN6KpZRDpGGUQBFeC7+2lubZl&#10;kpvSxLb+ezMguDycx8dZrntrREuNrxwrmE0TEMS50xUXCs6n7WQBwgdkjcYxKXiSh/VqOFhipl3H&#10;B2qPoRBxhH2GCsoQ6kxKn5dk0U9dTRy9u2sshiibQuoGuzhujUyTZC4tVhwJJda0KSn/Oz5shOz2&#10;btya+6FbnNPrpSZjL7eZUqOv/vcHRKA+fMLv9k4r+E5T+D8Tj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5UpfBAAAA3AAAAA8AAAAAAAAAAAAAAAAAmAIAAGRycy9kb3du&#10;cmV2LnhtbFBLBQYAAAAABAAEAPUAAACGAwAAAAA=&#10;" path="m0,0l0,0e">
              <v:path arrowok="t" o:connecttype="custom" o:connectlocs="0,0;0,0" o:connectangles="0,0"/>
              <v:fill on="f" focussize="0,0"/>
              <v:stroke weight="0.6pt" color="#0000FF"/>
              <v:imagedata o:title=""/>
              <o:lock v:ext="edit"/>
            </v:shape>
          </v:group>
        </w:pict>
      </w:r>
      <w:r>
        <w:rPr>
          <w:rFonts w:hint="eastAsia"/>
          <w:b w:val="0"/>
        </w:rPr>
        <w:t>返回参数说明</w:t>
      </w:r>
      <w:bookmarkEnd w:id="31"/>
    </w:p>
    <w:tbl>
      <w:tblPr>
        <w:tblStyle w:val="30"/>
        <w:tblW w:w="982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1612"/>
        <w:gridCol w:w="1658"/>
        <w:gridCol w:w="1296"/>
        <w:gridCol w:w="708"/>
        <w:gridCol w:w="41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5B3D7" w:themeFill="accent1" w:themeFillTint="99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6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B3D7" w:themeFill="accent1" w:themeFillTint="99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6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B3D7" w:themeFill="accent1" w:themeFillTint="99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B3D7" w:themeFill="accent1" w:themeFillTint="99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B3D7" w:themeFill="accent1" w:themeFillTint="99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41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5B3D7" w:themeFill="accent1" w:themeFillTint="99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inputCharset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字符集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固定填1；1代表UTF-8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signType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签名类型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1代表RSA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paymentOrderId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平台流水号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String(45)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交易流水号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orderNo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提现订单号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String(50)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商户提交的提现订单号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payDatetime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支付时间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orderAmount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实际到帐金额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整型数字，单位是分，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payResult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支付结果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String(20)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1：未处理 2：处理中 3：成功 4：失败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signMsg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签名信息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String(1024)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请参见本文档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附录：签名与验签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”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请求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结果Code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0000 表示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请求成功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 xml:space="preserve"> 其他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为请求异常，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信息详情参考errMsg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errMsg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请求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String(1024)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autoSpaceDE w:val="0"/>
        <w:autoSpaceDN w:val="0"/>
        <w:adjustRightInd w:val="0"/>
        <w:spacing w:before="56"/>
        <w:ind w:right="-20"/>
        <w:jc w:val="left"/>
        <w:rPr>
          <w:rFonts w:ascii="Calibri" w:hAnsi="Calibri" w:cs="Calibri"/>
          <w:color w:val="000000"/>
          <w:w w:val="99"/>
          <w:kern w:val="0"/>
          <w:szCs w:val="21"/>
        </w:rPr>
      </w:pPr>
    </w:p>
    <w:p/>
    <w:p>
      <w:pPr>
        <w:sectPr>
          <w:pgSz w:w="11920" w:h="16840"/>
          <w:pgMar w:top="1460" w:right="1320" w:bottom="280" w:left="1580" w:header="720" w:footer="720" w:gutter="0"/>
          <w:cols w:space="720" w:num="1"/>
        </w:sectPr>
      </w:pPr>
    </w:p>
    <w:p>
      <w:pPr>
        <w:pStyle w:val="2"/>
      </w:pPr>
      <w:bookmarkStart w:id="32" w:name="_业务编码"/>
      <w:bookmarkEnd w:id="32"/>
      <w:bookmarkStart w:id="33" w:name="_银行编号说明"/>
      <w:bookmarkEnd w:id="33"/>
      <w:bookmarkStart w:id="34" w:name="_七、银行编号说明"/>
      <w:bookmarkEnd w:id="34"/>
      <w:bookmarkStart w:id="35" w:name="_Toc513201401"/>
      <w:r>
        <w:rPr>
          <w:rFonts w:hint="eastAsia"/>
        </w:rPr>
        <w:t>支付方式编码</w:t>
      </w:r>
      <w:bookmarkEnd w:id="35"/>
    </w:p>
    <w:tbl>
      <w:tblPr>
        <w:tblStyle w:val="3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993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支付方式</w:t>
            </w:r>
          </w:p>
        </w:tc>
        <w:tc>
          <w:tcPr>
            <w:tcW w:w="993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6095" w:type="dxa"/>
            <w:shd w:val="clear" w:color="auto" w:fill="D9D9D9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  <w:color w:val="000000"/>
              </w:rPr>
              <w:t>微信扫码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95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建议在付款界面增加提醒：切勿保存二维码重复扫码付款，以免给双方工作带来不必要的麻烦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809" w:type="dxa"/>
          </w:tcPr>
          <w:p>
            <w:r>
              <w:rPr>
                <w:rFonts w:hint="eastAsia"/>
              </w:rPr>
              <w:t>支付宝扫码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95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建议在付款界面增加提醒：切勿保存二维码重复扫码付款，以免给双方工作带来不必要的麻烦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网银支付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9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快捷支付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9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QQ扫码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9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银联扫码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9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微信H5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9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支付宝H5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09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QQWAP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09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银联H5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09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京东钱包H5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09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微信固定金额扫码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095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建议在付款界面增加提醒：切勿保存二维码重复扫码付款，以免给双方工作带来不必要的麻烦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支付宝固定金额扫码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095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建议在付款界面增加提醒：切勿保存二维码重复扫码付款，以免给双方工作带来不必要的麻烦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京东扫码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095" w:type="dxa"/>
          </w:tcPr>
          <w:p>
            <w:pPr>
              <w:jc w:val="center"/>
            </w:pPr>
          </w:p>
        </w:tc>
      </w:tr>
    </w:tbl>
    <w:p>
      <w:pPr>
        <w:pStyle w:val="2"/>
      </w:pPr>
      <w:bookmarkStart w:id="36" w:name="_Toc513201402"/>
      <w:r>
        <w:rPr>
          <w:rFonts w:hint="eastAsia"/>
        </w:rPr>
        <w:t>银行编码</w:t>
      </w:r>
      <w:bookmarkEnd w:id="36"/>
    </w:p>
    <w:tbl>
      <w:tblPr>
        <w:tblStyle w:val="30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559"/>
        <w:gridCol w:w="1559"/>
        <w:gridCol w:w="1559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银行名称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银行编号</w:t>
            </w:r>
          </w:p>
        </w:tc>
        <w:tc>
          <w:tcPr>
            <w:tcW w:w="31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借记卡</w:t>
            </w:r>
          </w:p>
        </w:tc>
        <w:tc>
          <w:tcPr>
            <w:tcW w:w="3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/>
        </w:tc>
        <w:tc>
          <w:tcPr>
            <w:tcW w:w="12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rPr>
                <w:rFonts w:ascii="宋体" w:hAnsi="宋体" w:cs="Calibri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 w:ascii="宋体" w:hAnsi="宋体" w:cs="宋体"/>
                <w:b/>
              </w:rPr>
              <w:t>是否支持网</w:t>
            </w:r>
            <w:r>
              <w:rPr>
                <w:rFonts w:hint="eastAsia"/>
                <w:b/>
              </w:rPr>
              <w:t>银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 w:ascii="宋体" w:hAnsi="宋体" w:cs="宋体"/>
                <w:b/>
              </w:rPr>
              <w:t>是否支持快</w:t>
            </w:r>
            <w:r>
              <w:rPr>
                <w:rFonts w:hint="eastAsia"/>
                <w:b/>
              </w:rPr>
              <w:t>捷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 w:ascii="宋体" w:hAnsi="宋体" w:cs="宋体"/>
                <w:b/>
              </w:rPr>
              <w:t>是否支持网</w:t>
            </w:r>
            <w:r>
              <w:rPr>
                <w:rFonts w:hint="eastAsia"/>
                <w:b/>
              </w:rPr>
              <w:t>银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 w:ascii="宋体" w:hAnsi="宋体" w:cs="宋体"/>
                <w:b/>
              </w:rPr>
              <w:t>是否支持快</w:t>
            </w:r>
            <w:r>
              <w:rPr>
                <w:rFonts w:hint="eastAsia"/>
                <w:b/>
              </w:rPr>
              <w:t>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建设银行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CCB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农业银行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ABC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工商银行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ICBC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中国银行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BOC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浦发银行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SPDB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光大银行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CEB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平安银行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PINGAN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兴业银行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CIB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邮政储蓄银行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PSBC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中信银行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CITIC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华夏银行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HXB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招商银行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CMB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广发银行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CGB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北京银行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BOB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上海银行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SHB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民生银行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CMBC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交通银行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BCM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北京农村商业银行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BJRCB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A3085"/>
    <w:multiLevelType w:val="multilevel"/>
    <w:tmpl w:val="340A3085"/>
    <w:lvl w:ilvl="0" w:tentative="0">
      <w:start w:val="1"/>
      <w:numFmt w:val="decimal"/>
      <w:pStyle w:val="2"/>
      <w:lvlText w:val="%1"/>
      <w:lvlJc w:val="left"/>
      <w:pPr>
        <w:ind w:left="716" w:hanging="432"/>
      </w:pPr>
      <w:rPr>
        <w:sz w:val="44"/>
        <w:szCs w:val="44"/>
      </w:rPr>
    </w:lvl>
    <w:lvl w:ilvl="1" w:tentative="0">
      <w:start w:val="1"/>
      <w:numFmt w:val="decimal"/>
      <w:pStyle w:val="3"/>
      <w:lvlText w:val="%1.%2"/>
      <w:lvlJc w:val="left"/>
      <w:pPr>
        <w:ind w:left="2561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222"/>
    <w:rsid w:val="0000360D"/>
    <w:rsid w:val="00004B9E"/>
    <w:rsid w:val="0001176F"/>
    <w:rsid w:val="000139FC"/>
    <w:rsid w:val="00013B28"/>
    <w:rsid w:val="0001442D"/>
    <w:rsid w:val="000145E5"/>
    <w:rsid w:val="000148DE"/>
    <w:rsid w:val="00015B70"/>
    <w:rsid w:val="000204FD"/>
    <w:rsid w:val="00022250"/>
    <w:rsid w:val="0002236F"/>
    <w:rsid w:val="0002328A"/>
    <w:rsid w:val="00023B32"/>
    <w:rsid w:val="000264E1"/>
    <w:rsid w:val="00030BFC"/>
    <w:rsid w:val="000336D5"/>
    <w:rsid w:val="00035FA7"/>
    <w:rsid w:val="00036F2B"/>
    <w:rsid w:val="00037ECF"/>
    <w:rsid w:val="0004284B"/>
    <w:rsid w:val="000436BB"/>
    <w:rsid w:val="00043B85"/>
    <w:rsid w:val="0004409D"/>
    <w:rsid w:val="00044999"/>
    <w:rsid w:val="000449D1"/>
    <w:rsid w:val="00050595"/>
    <w:rsid w:val="00050D8C"/>
    <w:rsid w:val="000511FE"/>
    <w:rsid w:val="00051FA2"/>
    <w:rsid w:val="00053471"/>
    <w:rsid w:val="00053C1D"/>
    <w:rsid w:val="000547F9"/>
    <w:rsid w:val="00055A91"/>
    <w:rsid w:val="00064D4C"/>
    <w:rsid w:val="00067E0C"/>
    <w:rsid w:val="00072A19"/>
    <w:rsid w:val="00073CDB"/>
    <w:rsid w:val="00077D38"/>
    <w:rsid w:val="00080110"/>
    <w:rsid w:val="000801A6"/>
    <w:rsid w:val="00080839"/>
    <w:rsid w:val="00082801"/>
    <w:rsid w:val="000830E5"/>
    <w:rsid w:val="000849BF"/>
    <w:rsid w:val="00084B01"/>
    <w:rsid w:val="00086607"/>
    <w:rsid w:val="0008669B"/>
    <w:rsid w:val="00086BFE"/>
    <w:rsid w:val="00095BE4"/>
    <w:rsid w:val="00095CC3"/>
    <w:rsid w:val="00096845"/>
    <w:rsid w:val="000976BD"/>
    <w:rsid w:val="00097F08"/>
    <w:rsid w:val="000A0473"/>
    <w:rsid w:val="000A135E"/>
    <w:rsid w:val="000A17A6"/>
    <w:rsid w:val="000A34C1"/>
    <w:rsid w:val="000A5F5C"/>
    <w:rsid w:val="000B326D"/>
    <w:rsid w:val="000B3425"/>
    <w:rsid w:val="000B3652"/>
    <w:rsid w:val="000B62EF"/>
    <w:rsid w:val="000B667C"/>
    <w:rsid w:val="000B7398"/>
    <w:rsid w:val="000C0F60"/>
    <w:rsid w:val="000C2161"/>
    <w:rsid w:val="000C3239"/>
    <w:rsid w:val="000C464E"/>
    <w:rsid w:val="000D018D"/>
    <w:rsid w:val="000D04BE"/>
    <w:rsid w:val="000D1111"/>
    <w:rsid w:val="000D3C71"/>
    <w:rsid w:val="000D56BB"/>
    <w:rsid w:val="000D75C5"/>
    <w:rsid w:val="000E263D"/>
    <w:rsid w:val="000E2DD6"/>
    <w:rsid w:val="000E36AE"/>
    <w:rsid w:val="000E7FA2"/>
    <w:rsid w:val="000F2B36"/>
    <w:rsid w:val="000F5CFE"/>
    <w:rsid w:val="000F725A"/>
    <w:rsid w:val="001049B9"/>
    <w:rsid w:val="001062ED"/>
    <w:rsid w:val="0010749B"/>
    <w:rsid w:val="00111670"/>
    <w:rsid w:val="00112779"/>
    <w:rsid w:val="00113BAC"/>
    <w:rsid w:val="0011759A"/>
    <w:rsid w:val="00123454"/>
    <w:rsid w:val="0012490A"/>
    <w:rsid w:val="00126D1C"/>
    <w:rsid w:val="0012734C"/>
    <w:rsid w:val="00127AE9"/>
    <w:rsid w:val="00127D1B"/>
    <w:rsid w:val="00127EF8"/>
    <w:rsid w:val="00130226"/>
    <w:rsid w:val="00131265"/>
    <w:rsid w:val="001356A4"/>
    <w:rsid w:val="001362BC"/>
    <w:rsid w:val="0013780C"/>
    <w:rsid w:val="00140197"/>
    <w:rsid w:val="00140A4C"/>
    <w:rsid w:val="00142EB3"/>
    <w:rsid w:val="0014380F"/>
    <w:rsid w:val="0014454F"/>
    <w:rsid w:val="001450B9"/>
    <w:rsid w:val="00151B11"/>
    <w:rsid w:val="00151EE9"/>
    <w:rsid w:val="00153FC0"/>
    <w:rsid w:val="00154A71"/>
    <w:rsid w:val="00154DE4"/>
    <w:rsid w:val="001555A7"/>
    <w:rsid w:val="00155745"/>
    <w:rsid w:val="00157252"/>
    <w:rsid w:val="00161AEB"/>
    <w:rsid w:val="00161EFC"/>
    <w:rsid w:val="00162879"/>
    <w:rsid w:val="00162F93"/>
    <w:rsid w:val="00164BE7"/>
    <w:rsid w:val="001652B7"/>
    <w:rsid w:val="001662A4"/>
    <w:rsid w:val="00166955"/>
    <w:rsid w:val="00170D18"/>
    <w:rsid w:val="00170F57"/>
    <w:rsid w:val="00172A27"/>
    <w:rsid w:val="001741D5"/>
    <w:rsid w:val="00176DAD"/>
    <w:rsid w:val="00185AFF"/>
    <w:rsid w:val="001937B9"/>
    <w:rsid w:val="00193998"/>
    <w:rsid w:val="00194C10"/>
    <w:rsid w:val="00195184"/>
    <w:rsid w:val="001978CF"/>
    <w:rsid w:val="001979FF"/>
    <w:rsid w:val="001A0500"/>
    <w:rsid w:val="001A0BE3"/>
    <w:rsid w:val="001A1A78"/>
    <w:rsid w:val="001A41BB"/>
    <w:rsid w:val="001A424B"/>
    <w:rsid w:val="001A510E"/>
    <w:rsid w:val="001A563E"/>
    <w:rsid w:val="001A7FE3"/>
    <w:rsid w:val="001B0445"/>
    <w:rsid w:val="001B18C5"/>
    <w:rsid w:val="001B1BE8"/>
    <w:rsid w:val="001B2053"/>
    <w:rsid w:val="001B405C"/>
    <w:rsid w:val="001B48F6"/>
    <w:rsid w:val="001B51A2"/>
    <w:rsid w:val="001B5466"/>
    <w:rsid w:val="001B5CCE"/>
    <w:rsid w:val="001C1B64"/>
    <w:rsid w:val="001C1D66"/>
    <w:rsid w:val="001C2151"/>
    <w:rsid w:val="001D0664"/>
    <w:rsid w:val="001D199D"/>
    <w:rsid w:val="001D20A5"/>
    <w:rsid w:val="001D2BF6"/>
    <w:rsid w:val="001D2F8C"/>
    <w:rsid w:val="001D4BA6"/>
    <w:rsid w:val="001D4E80"/>
    <w:rsid w:val="001D5215"/>
    <w:rsid w:val="001D54F1"/>
    <w:rsid w:val="001D67E2"/>
    <w:rsid w:val="001E27A6"/>
    <w:rsid w:val="001E2A6A"/>
    <w:rsid w:val="001E3A51"/>
    <w:rsid w:val="001E3C6C"/>
    <w:rsid w:val="001E4374"/>
    <w:rsid w:val="001E6796"/>
    <w:rsid w:val="001E7714"/>
    <w:rsid w:val="001E7929"/>
    <w:rsid w:val="001E7A46"/>
    <w:rsid w:val="001F0F84"/>
    <w:rsid w:val="001F195C"/>
    <w:rsid w:val="001F386C"/>
    <w:rsid w:val="001F4196"/>
    <w:rsid w:val="001F5CC9"/>
    <w:rsid w:val="001F78B5"/>
    <w:rsid w:val="001F7AEB"/>
    <w:rsid w:val="0020007E"/>
    <w:rsid w:val="002003E9"/>
    <w:rsid w:val="0020341A"/>
    <w:rsid w:val="00203E4C"/>
    <w:rsid w:val="002049AD"/>
    <w:rsid w:val="00204A44"/>
    <w:rsid w:val="00205D11"/>
    <w:rsid w:val="002061D5"/>
    <w:rsid w:val="002068C0"/>
    <w:rsid w:val="00206D9F"/>
    <w:rsid w:val="002102F0"/>
    <w:rsid w:val="00210E6F"/>
    <w:rsid w:val="00211466"/>
    <w:rsid w:val="002119E1"/>
    <w:rsid w:val="002127D1"/>
    <w:rsid w:val="002148F3"/>
    <w:rsid w:val="00216EB0"/>
    <w:rsid w:val="00217043"/>
    <w:rsid w:val="002171FB"/>
    <w:rsid w:val="00220075"/>
    <w:rsid w:val="0022199B"/>
    <w:rsid w:val="00222AC7"/>
    <w:rsid w:val="00222EA6"/>
    <w:rsid w:val="0022380F"/>
    <w:rsid w:val="00223903"/>
    <w:rsid w:val="00223BE3"/>
    <w:rsid w:val="00223D86"/>
    <w:rsid w:val="00225DD0"/>
    <w:rsid w:val="00225DE3"/>
    <w:rsid w:val="002267E4"/>
    <w:rsid w:val="00230C3D"/>
    <w:rsid w:val="0023298F"/>
    <w:rsid w:val="002346F6"/>
    <w:rsid w:val="00236FB1"/>
    <w:rsid w:val="0024083D"/>
    <w:rsid w:val="00241B75"/>
    <w:rsid w:val="00241FD9"/>
    <w:rsid w:val="00242E93"/>
    <w:rsid w:val="00243FC1"/>
    <w:rsid w:val="00245030"/>
    <w:rsid w:val="0024569B"/>
    <w:rsid w:val="002460AE"/>
    <w:rsid w:val="002474DA"/>
    <w:rsid w:val="00250EBF"/>
    <w:rsid w:val="00253151"/>
    <w:rsid w:val="0025515C"/>
    <w:rsid w:val="00255B56"/>
    <w:rsid w:val="00256B8E"/>
    <w:rsid w:val="002603CF"/>
    <w:rsid w:val="00260E6D"/>
    <w:rsid w:val="002621CA"/>
    <w:rsid w:val="00265558"/>
    <w:rsid w:val="00265B25"/>
    <w:rsid w:val="00267CB2"/>
    <w:rsid w:val="002716FD"/>
    <w:rsid w:val="00275448"/>
    <w:rsid w:val="00275980"/>
    <w:rsid w:val="002761A5"/>
    <w:rsid w:val="002777CB"/>
    <w:rsid w:val="002817A4"/>
    <w:rsid w:val="00282B6E"/>
    <w:rsid w:val="002830AC"/>
    <w:rsid w:val="00285247"/>
    <w:rsid w:val="00285376"/>
    <w:rsid w:val="00286AB8"/>
    <w:rsid w:val="00290922"/>
    <w:rsid w:val="00291C2E"/>
    <w:rsid w:val="0029229F"/>
    <w:rsid w:val="00292F29"/>
    <w:rsid w:val="00293966"/>
    <w:rsid w:val="002962EA"/>
    <w:rsid w:val="00297B2C"/>
    <w:rsid w:val="002A2E66"/>
    <w:rsid w:val="002A4937"/>
    <w:rsid w:val="002A5A86"/>
    <w:rsid w:val="002A7DE2"/>
    <w:rsid w:val="002B04DB"/>
    <w:rsid w:val="002B0E8D"/>
    <w:rsid w:val="002B66F8"/>
    <w:rsid w:val="002B7195"/>
    <w:rsid w:val="002C0C9E"/>
    <w:rsid w:val="002C0FB0"/>
    <w:rsid w:val="002C1118"/>
    <w:rsid w:val="002C1B4D"/>
    <w:rsid w:val="002C3AC8"/>
    <w:rsid w:val="002C4034"/>
    <w:rsid w:val="002C64A3"/>
    <w:rsid w:val="002D24B6"/>
    <w:rsid w:val="002D523D"/>
    <w:rsid w:val="002D59E1"/>
    <w:rsid w:val="002D6F7F"/>
    <w:rsid w:val="002E40DC"/>
    <w:rsid w:val="002F1835"/>
    <w:rsid w:val="002F2AB0"/>
    <w:rsid w:val="002F2D6A"/>
    <w:rsid w:val="002F476B"/>
    <w:rsid w:val="002F70C2"/>
    <w:rsid w:val="002F7A82"/>
    <w:rsid w:val="00303678"/>
    <w:rsid w:val="00303FA5"/>
    <w:rsid w:val="003044EB"/>
    <w:rsid w:val="0030477A"/>
    <w:rsid w:val="00306C68"/>
    <w:rsid w:val="00307465"/>
    <w:rsid w:val="00312BCE"/>
    <w:rsid w:val="00313078"/>
    <w:rsid w:val="00315B7B"/>
    <w:rsid w:val="00315C38"/>
    <w:rsid w:val="00315CB8"/>
    <w:rsid w:val="00316CFB"/>
    <w:rsid w:val="003241E4"/>
    <w:rsid w:val="003243C1"/>
    <w:rsid w:val="003245D7"/>
    <w:rsid w:val="003248B7"/>
    <w:rsid w:val="00324EF9"/>
    <w:rsid w:val="00327433"/>
    <w:rsid w:val="0032769F"/>
    <w:rsid w:val="0033270C"/>
    <w:rsid w:val="003331A2"/>
    <w:rsid w:val="003340F5"/>
    <w:rsid w:val="00334A3B"/>
    <w:rsid w:val="00334A75"/>
    <w:rsid w:val="00334ED5"/>
    <w:rsid w:val="003362EC"/>
    <w:rsid w:val="00337844"/>
    <w:rsid w:val="00342F3B"/>
    <w:rsid w:val="0034360D"/>
    <w:rsid w:val="00344B1D"/>
    <w:rsid w:val="00344BAE"/>
    <w:rsid w:val="00344C37"/>
    <w:rsid w:val="00347595"/>
    <w:rsid w:val="00350B3C"/>
    <w:rsid w:val="00352679"/>
    <w:rsid w:val="00356150"/>
    <w:rsid w:val="00360BCE"/>
    <w:rsid w:val="0036105D"/>
    <w:rsid w:val="00361EA1"/>
    <w:rsid w:val="00361F41"/>
    <w:rsid w:val="003634BA"/>
    <w:rsid w:val="0036489E"/>
    <w:rsid w:val="00364DB6"/>
    <w:rsid w:val="003667EF"/>
    <w:rsid w:val="003676D4"/>
    <w:rsid w:val="00371030"/>
    <w:rsid w:val="00371086"/>
    <w:rsid w:val="00371217"/>
    <w:rsid w:val="0037154D"/>
    <w:rsid w:val="003736E1"/>
    <w:rsid w:val="00374DF3"/>
    <w:rsid w:val="00375D76"/>
    <w:rsid w:val="00376509"/>
    <w:rsid w:val="0037664E"/>
    <w:rsid w:val="003766BE"/>
    <w:rsid w:val="00376B68"/>
    <w:rsid w:val="00377178"/>
    <w:rsid w:val="00381F79"/>
    <w:rsid w:val="003858EE"/>
    <w:rsid w:val="00386191"/>
    <w:rsid w:val="00390881"/>
    <w:rsid w:val="00391C33"/>
    <w:rsid w:val="00392570"/>
    <w:rsid w:val="00393B12"/>
    <w:rsid w:val="0039436D"/>
    <w:rsid w:val="003977EB"/>
    <w:rsid w:val="003A2FA6"/>
    <w:rsid w:val="003A3304"/>
    <w:rsid w:val="003A4A51"/>
    <w:rsid w:val="003A5900"/>
    <w:rsid w:val="003A590C"/>
    <w:rsid w:val="003B0278"/>
    <w:rsid w:val="003B1F0F"/>
    <w:rsid w:val="003B4491"/>
    <w:rsid w:val="003B73A5"/>
    <w:rsid w:val="003B7DA3"/>
    <w:rsid w:val="003C17BE"/>
    <w:rsid w:val="003C341A"/>
    <w:rsid w:val="003C44DA"/>
    <w:rsid w:val="003C45CC"/>
    <w:rsid w:val="003C4E0E"/>
    <w:rsid w:val="003C662E"/>
    <w:rsid w:val="003C7237"/>
    <w:rsid w:val="003D03BA"/>
    <w:rsid w:val="003D11DD"/>
    <w:rsid w:val="003D16EE"/>
    <w:rsid w:val="003D2A15"/>
    <w:rsid w:val="003D3FD9"/>
    <w:rsid w:val="003D5770"/>
    <w:rsid w:val="003E024F"/>
    <w:rsid w:val="003E070F"/>
    <w:rsid w:val="003E090A"/>
    <w:rsid w:val="003E2038"/>
    <w:rsid w:val="003E29C2"/>
    <w:rsid w:val="003E3222"/>
    <w:rsid w:val="003E4960"/>
    <w:rsid w:val="003F019F"/>
    <w:rsid w:val="003F131C"/>
    <w:rsid w:val="003F26F8"/>
    <w:rsid w:val="003F447A"/>
    <w:rsid w:val="003F6F9D"/>
    <w:rsid w:val="003F7F64"/>
    <w:rsid w:val="00400104"/>
    <w:rsid w:val="00403AF1"/>
    <w:rsid w:val="004074AE"/>
    <w:rsid w:val="00411360"/>
    <w:rsid w:val="00411763"/>
    <w:rsid w:val="004118A6"/>
    <w:rsid w:val="00413518"/>
    <w:rsid w:val="00414EF1"/>
    <w:rsid w:val="004160FB"/>
    <w:rsid w:val="00416E38"/>
    <w:rsid w:val="00417DBD"/>
    <w:rsid w:val="00420FCE"/>
    <w:rsid w:val="00422C4D"/>
    <w:rsid w:val="004237B7"/>
    <w:rsid w:val="00425188"/>
    <w:rsid w:val="004260FE"/>
    <w:rsid w:val="00426EA7"/>
    <w:rsid w:val="0042721C"/>
    <w:rsid w:val="0043008E"/>
    <w:rsid w:val="0043024D"/>
    <w:rsid w:val="00431256"/>
    <w:rsid w:val="00432EE5"/>
    <w:rsid w:val="00432F7C"/>
    <w:rsid w:val="0043396B"/>
    <w:rsid w:val="004339E5"/>
    <w:rsid w:val="00436529"/>
    <w:rsid w:val="004378F9"/>
    <w:rsid w:val="00442A7F"/>
    <w:rsid w:val="0044399A"/>
    <w:rsid w:val="00443EDF"/>
    <w:rsid w:val="004455F8"/>
    <w:rsid w:val="00456999"/>
    <w:rsid w:val="00456F85"/>
    <w:rsid w:val="00461447"/>
    <w:rsid w:val="0046286C"/>
    <w:rsid w:val="00462991"/>
    <w:rsid w:val="00466F19"/>
    <w:rsid w:val="00467FAA"/>
    <w:rsid w:val="00471200"/>
    <w:rsid w:val="00471EC2"/>
    <w:rsid w:val="00473210"/>
    <w:rsid w:val="00475000"/>
    <w:rsid w:val="00477165"/>
    <w:rsid w:val="00477D53"/>
    <w:rsid w:val="0048024B"/>
    <w:rsid w:val="00481664"/>
    <w:rsid w:val="00483480"/>
    <w:rsid w:val="004839D7"/>
    <w:rsid w:val="00486295"/>
    <w:rsid w:val="0048695D"/>
    <w:rsid w:val="00490030"/>
    <w:rsid w:val="00491112"/>
    <w:rsid w:val="0049292C"/>
    <w:rsid w:val="00493CC6"/>
    <w:rsid w:val="00495099"/>
    <w:rsid w:val="00495D2C"/>
    <w:rsid w:val="00497663"/>
    <w:rsid w:val="004A19C9"/>
    <w:rsid w:val="004A2481"/>
    <w:rsid w:val="004A2564"/>
    <w:rsid w:val="004A2E97"/>
    <w:rsid w:val="004A50E3"/>
    <w:rsid w:val="004A56F8"/>
    <w:rsid w:val="004A5EF7"/>
    <w:rsid w:val="004A6F7A"/>
    <w:rsid w:val="004B0EB4"/>
    <w:rsid w:val="004B15DE"/>
    <w:rsid w:val="004B3681"/>
    <w:rsid w:val="004B4F26"/>
    <w:rsid w:val="004B503F"/>
    <w:rsid w:val="004B52EE"/>
    <w:rsid w:val="004B5A53"/>
    <w:rsid w:val="004C173E"/>
    <w:rsid w:val="004C2E80"/>
    <w:rsid w:val="004C43E5"/>
    <w:rsid w:val="004C50B1"/>
    <w:rsid w:val="004D0820"/>
    <w:rsid w:val="004D0C33"/>
    <w:rsid w:val="004D0F1E"/>
    <w:rsid w:val="004D28CF"/>
    <w:rsid w:val="004D2F7D"/>
    <w:rsid w:val="004D3253"/>
    <w:rsid w:val="004D3FB8"/>
    <w:rsid w:val="004D42F2"/>
    <w:rsid w:val="004D4B7C"/>
    <w:rsid w:val="004D6863"/>
    <w:rsid w:val="004D7FE7"/>
    <w:rsid w:val="004E0F2E"/>
    <w:rsid w:val="004E0FF0"/>
    <w:rsid w:val="004E202B"/>
    <w:rsid w:val="004E212E"/>
    <w:rsid w:val="004E399A"/>
    <w:rsid w:val="004E69E6"/>
    <w:rsid w:val="004F0B3B"/>
    <w:rsid w:val="004F1B92"/>
    <w:rsid w:val="004F22F7"/>
    <w:rsid w:val="004F2CC7"/>
    <w:rsid w:val="004F2E4A"/>
    <w:rsid w:val="004F3D85"/>
    <w:rsid w:val="004F41AC"/>
    <w:rsid w:val="004F4488"/>
    <w:rsid w:val="004F450F"/>
    <w:rsid w:val="004F5599"/>
    <w:rsid w:val="004F655D"/>
    <w:rsid w:val="004F6CC8"/>
    <w:rsid w:val="00500438"/>
    <w:rsid w:val="005005B2"/>
    <w:rsid w:val="00501173"/>
    <w:rsid w:val="005050C6"/>
    <w:rsid w:val="00510841"/>
    <w:rsid w:val="005123D3"/>
    <w:rsid w:val="005149AA"/>
    <w:rsid w:val="00514C59"/>
    <w:rsid w:val="0051517B"/>
    <w:rsid w:val="00517202"/>
    <w:rsid w:val="005214DC"/>
    <w:rsid w:val="00521857"/>
    <w:rsid w:val="00522C53"/>
    <w:rsid w:val="00524387"/>
    <w:rsid w:val="00524AC9"/>
    <w:rsid w:val="00525FB3"/>
    <w:rsid w:val="00526F85"/>
    <w:rsid w:val="00527903"/>
    <w:rsid w:val="005307F6"/>
    <w:rsid w:val="00530C2C"/>
    <w:rsid w:val="00533C1B"/>
    <w:rsid w:val="00537710"/>
    <w:rsid w:val="00537F1B"/>
    <w:rsid w:val="005400E7"/>
    <w:rsid w:val="00541A03"/>
    <w:rsid w:val="00544815"/>
    <w:rsid w:val="0054628C"/>
    <w:rsid w:val="00550273"/>
    <w:rsid w:val="005508BF"/>
    <w:rsid w:val="00550C85"/>
    <w:rsid w:val="005520B2"/>
    <w:rsid w:val="00554230"/>
    <w:rsid w:val="00554E1C"/>
    <w:rsid w:val="00556408"/>
    <w:rsid w:val="00556966"/>
    <w:rsid w:val="0055745F"/>
    <w:rsid w:val="00561630"/>
    <w:rsid w:val="005640A1"/>
    <w:rsid w:val="00564F2D"/>
    <w:rsid w:val="00564FCF"/>
    <w:rsid w:val="00566142"/>
    <w:rsid w:val="00570228"/>
    <w:rsid w:val="0057152B"/>
    <w:rsid w:val="00571F65"/>
    <w:rsid w:val="00574C7E"/>
    <w:rsid w:val="00576826"/>
    <w:rsid w:val="0057704F"/>
    <w:rsid w:val="0058043E"/>
    <w:rsid w:val="00581108"/>
    <w:rsid w:val="0058256F"/>
    <w:rsid w:val="00587FBF"/>
    <w:rsid w:val="00591FDD"/>
    <w:rsid w:val="005926DD"/>
    <w:rsid w:val="0059272B"/>
    <w:rsid w:val="00594DD2"/>
    <w:rsid w:val="005952C5"/>
    <w:rsid w:val="00597C57"/>
    <w:rsid w:val="005A0373"/>
    <w:rsid w:val="005A0E04"/>
    <w:rsid w:val="005A5E0E"/>
    <w:rsid w:val="005A6541"/>
    <w:rsid w:val="005A6583"/>
    <w:rsid w:val="005A7C34"/>
    <w:rsid w:val="005B2989"/>
    <w:rsid w:val="005B47FF"/>
    <w:rsid w:val="005B5A1D"/>
    <w:rsid w:val="005C0A48"/>
    <w:rsid w:val="005C0CFD"/>
    <w:rsid w:val="005C2751"/>
    <w:rsid w:val="005C32FC"/>
    <w:rsid w:val="005C52EC"/>
    <w:rsid w:val="005D4193"/>
    <w:rsid w:val="005D5877"/>
    <w:rsid w:val="005D61FD"/>
    <w:rsid w:val="005D6482"/>
    <w:rsid w:val="005D6CFC"/>
    <w:rsid w:val="005D706B"/>
    <w:rsid w:val="005E01DC"/>
    <w:rsid w:val="005E12FD"/>
    <w:rsid w:val="005E471B"/>
    <w:rsid w:val="005E78F6"/>
    <w:rsid w:val="005F03EE"/>
    <w:rsid w:val="005F2C95"/>
    <w:rsid w:val="005F3C7F"/>
    <w:rsid w:val="00600D1C"/>
    <w:rsid w:val="00601735"/>
    <w:rsid w:val="00602926"/>
    <w:rsid w:val="00602F5F"/>
    <w:rsid w:val="00605FC1"/>
    <w:rsid w:val="00610170"/>
    <w:rsid w:val="00610DAE"/>
    <w:rsid w:val="006111C2"/>
    <w:rsid w:val="00611956"/>
    <w:rsid w:val="006124FB"/>
    <w:rsid w:val="00612733"/>
    <w:rsid w:val="00613B6F"/>
    <w:rsid w:val="00615179"/>
    <w:rsid w:val="006157C1"/>
    <w:rsid w:val="006165D3"/>
    <w:rsid w:val="006165DA"/>
    <w:rsid w:val="0062042B"/>
    <w:rsid w:val="0062087D"/>
    <w:rsid w:val="006211EC"/>
    <w:rsid w:val="0062204E"/>
    <w:rsid w:val="00622218"/>
    <w:rsid w:val="00623A59"/>
    <w:rsid w:val="006254C3"/>
    <w:rsid w:val="0062710B"/>
    <w:rsid w:val="00630C25"/>
    <w:rsid w:val="00630D83"/>
    <w:rsid w:val="006328DB"/>
    <w:rsid w:val="00633D52"/>
    <w:rsid w:val="006343AD"/>
    <w:rsid w:val="00636E08"/>
    <w:rsid w:val="0063790C"/>
    <w:rsid w:val="0064230B"/>
    <w:rsid w:val="0064289C"/>
    <w:rsid w:val="00642D9F"/>
    <w:rsid w:val="0064442E"/>
    <w:rsid w:val="0064653A"/>
    <w:rsid w:val="006508FD"/>
    <w:rsid w:val="006544E8"/>
    <w:rsid w:val="006545A9"/>
    <w:rsid w:val="0065464A"/>
    <w:rsid w:val="0065793B"/>
    <w:rsid w:val="0066032E"/>
    <w:rsid w:val="00660F50"/>
    <w:rsid w:val="00661168"/>
    <w:rsid w:val="0066147B"/>
    <w:rsid w:val="00661776"/>
    <w:rsid w:val="006621F0"/>
    <w:rsid w:val="00664404"/>
    <w:rsid w:val="00664FF2"/>
    <w:rsid w:val="00665EBB"/>
    <w:rsid w:val="00671708"/>
    <w:rsid w:val="006717D1"/>
    <w:rsid w:val="006741E5"/>
    <w:rsid w:val="00680894"/>
    <w:rsid w:val="00680C2C"/>
    <w:rsid w:val="00681947"/>
    <w:rsid w:val="00681A80"/>
    <w:rsid w:val="006849C8"/>
    <w:rsid w:val="00684DB3"/>
    <w:rsid w:val="006902BD"/>
    <w:rsid w:val="006925F2"/>
    <w:rsid w:val="0069419D"/>
    <w:rsid w:val="006941BF"/>
    <w:rsid w:val="00694537"/>
    <w:rsid w:val="00694AC3"/>
    <w:rsid w:val="00696D26"/>
    <w:rsid w:val="00697997"/>
    <w:rsid w:val="006A157C"/>
    <w:rsid w:val="006A30D9"/>
    <w:rsid w:val="006A3706"/>
    <w:rsid w:val="006A3727"/>
    <w:rsid w:val="006A474D"/>
    <w:rsid w:val="006A5451"/>
    <w:rsid w:val="006A58A5"/>
    <w:rsid w:val="006A5F7C"/>
    <w:rsid w:val="006A6BF3"/>
    <w:rsid w:val="006A72A0"/>
    <w:rsid w:val="006A72D0"/>
    <w:rsid w:val="006B45C9"/>
    <w:rsid w:val="006B4F80"/>
    <w:rsid w:val="006B7C99"/>
    <w:rsid w:val="006C10A2"/>
    <w:rsid w:val="006C15E6"/>
    <w:rsid w:val="006C20BC"/>
    <w:rsid w:val="006C24E2"/>
    <w:rsid w:val="006C286D"/>
    <w:rsid w:val="006C4B6F"/>
    <w:rsid w:val="006C5338"/>
    <w:rsid w:val="006D05E6"/>
    <w:rsid w:val="006D0C3E"/>
    <w:rsid w:val="006D179F"/>
    <w:rsid w:val="006D21C9"/>
    <w:rsid w:val="006D4371"/>
    <w:rsid w:val="006D4E9A"/>
    <w:rsid w:val="006D5204"/>
    <w:rsid w:val="006D5860"/>
    <w:rsid w:val="006D7072"/>
    <w:rsid w:val="006E0AF7"/>
    <w:rsid w:val="006E29E5"/>
    <w:rsid w:val="006E52DA"/>
    <w:rsid w:val="006F022F"/>
    <w:rsid w:val="006F6411"/>
    <w:rsid w:val="006F6763"/>
    <w:rsid w:val="006F7D6A"/>
    <w:rsid w:val="007008DF"/>
    <w:rsid w:val="00702184"/>
    <w:rsid w:val="0070422D"/>
    <w:rsid w:val="00705CCA"/>
    <w:rsid w:val="00706419"/>
    <w:rsid w:val="00711231"/>
    <w:rsid w:val="00717582"/>
    <w:rsid w:val="007179DC"/>
    <w:rsid w:val="007228E6"/>
    <w:rsid w:val="00723672"/>
    <w:rsid w:val="00723694"/>
    <w:rsid w:val="00723A43"/>
    <w:rsid w:val="00724FE8"/>
    <w:rsid w:val="00725852"/>
    <w:rsid w:val="0072682E"/>
    <w:rsid w:val="00730E55"/>
    <w:rsid w:val="00731436"/>
    <w:rsid w:val="007325DB"/>
    <w:rsid w:val="007333BB"/>
    <w:rsid w:val="00733764"/>
    <w:rsid w:val="00733AE6"/>
    <w:rsid w:val="00734947"/>
    <w:rsid w:val="00735E4D"/>
    <w:rsid w:val="00736EFB"/>
    <w:rsid w:val="007371D6"/>
    <w:rsid w:val="00737E0C"/>
    <w:rsid w:val="00740630"/>
    <w:rsid w:val="007433C3"/>
    <w:rsid w:val="007453E5"/>
    <w:rsid w:val="00745A75"/>
    <w:rsid w:val="007468A1"/>
    <w:rsid w:val="00747047"/>
    <w:rsid w:val="007509DC"/>
    <w:rsid w:val="00750DC7"/>
    <w:rsid w:val="00751DAE"/>
    <w:rsid w:val="00752947"/>
    <w:rsid w:val="00752F7C"/>
    <w:rsid w:val="00753143"/>
    <w:rsid w:val="0075600C"/>
    <w:rsid w:val="00757026"/>
    <w:rsid w:val="007577DA"/>
    <w:rsid w:val="0075780E"/>
    <w:rsid w:val="0076081A"/>
    <w:rsid w:val="007614CC"/>
    <w:rsid w:val="00761DD3"/>
    <w:rsid w:val="00763AC8"/>
    <w:rsid w:val="007666B0"/>
    <w:rsid w:val="0077080A"/>
    <w:rsid w:val="00770820"/>
    <w:rsid w:val="00771608"/>
    <w:rsid w:val="00771779"/>
    <w:rsid w:val="00772A73"/>
    <w:rsid w:val="007733E0"/>
    <w:rsid w:val="00774DE3"/>
    <w:rsid w:val="00775988"/>
    <w:rsid w:val="00776116"/>
    <w:rsid w:val="00780A90"/>
    <w:rsid w:val="0078138B"/>
    <w:rsid w:val="007822CB"/>
    <w:rsid w:val="0078259A"/>
    <w:rsid w:val="00784273"/>
    <w:rsid w:val="00784BDE"/>
    <w:rsid w:val="00785AED"/>
    <w:rsid w:val="0078733C"/>
    <w:rsid w:val="00787849"/>
    <w:rsid w:val="00790341"/>
    <w:rsid w:val="00791788"/>
    <w:rsid w:val="007919CC"/>
    <w:rsid w:val="00792858"/>
    <w:rsid w:val="00793128"/>
    <w:rsid w:val="007957FA"/>
    <w:rsid w:val="007968B0"/>
    <w:rsid w:val="00797CBA"/>
    <w:rsid w:val="007A29EE"/>
    <w:rsid w:val="007A3E35"/>
    <w:rsid w:val="007A4516"/>
    <w:rsid w:val="007A4CBC"/>
    <w:rsid w:val="007A51EF"/>
    <w:rsid w:val="007A59FB"/>
    <w:rsid w:val="007A5A2D"/>
    <w:rsid w:val="007A63A8"/>
    <w:rsid w:val="007A688B"/>
    <w:rsid w:val="007A6A94"/>
    <w:rsid w:val="007B0D28"/>
    <w:rsid w:val="007B1523"/>
    <w:rsid w:val="007B43B2"/>
    <w:rsid w:val="007B47B6"/>
    <w:rsid w:val="007B7DFE"/>
    <w:rsid w:val="007C03D9"/>
    <w:rsid w:val="007C5499"/>
    <w:rsid w:val="007C771D"/>
    <w:rsid w:val="007D026D"/>
    <w:rsid w:val="007D08C4"/>
    <w:rsid w:val="007D318C"/>
    <w:rsid w:val="007D3CD0"/>
    <w:rsid w:val="007D46EF"/>
    <w:rsid w:val="007D5C0E"/>
    <w:rsid w:val="007D6F70"/>
    <w:rsid w:val="007E0FE3"/>
    <w:rsid w:val="007E2A62"/>
    <w:rsid w:val="007E34E0"/>
    <w:rsid w:val="007E36FF"/>
    <w:rsid w:val="007E37A6"/>
    <w:rsid w:val="007E4808"/>
    <w:rsid w:val="007E5083"/>
    <w:rsid w:val="007E5B30"/>
    <w:rsid w:val="007E6946"/>
    <w:rsid w:val="007E6E4B"/>
    <w:rsid w:val="007F0416"/>
    <w:rsid w:val="007F0E94"/>
    <w:rsid w:val="007F371F"/>
    <w:rsid w:val="007F4553"/>
    <w:rsid w:val="007F7049"/>
    <w:rsid w:val="008007AC"/>
    <w:rsid w:val="00801012"/>
    <w:rsid w:val="00803A10"/>
    <w:rsid w:val="00805A09"/>
    <w:rsid w:val="0080760A"/>
    <w:rsid w:val="00807ACA"/>
    <w:rsid w:val="008108BE"/>
    <w:rsid w:val="008111E7"/>
    <w:rsid w:val="00811943"/>
    <w:rsid w:val="00813CCC"/>
    <w:rsid w:val="00823CAC"/>
    <w:rsid w:val="008252A0"/>
    <w:rsid w:val="008253BE"/>
    <w:rsid w:val="00827DB1"/>
    <w:rsid w:val="00830B16"/>
    <w:rsid w:val="00831E42"/>
    <w:rsid w:val="008358F1"/>
    <w:rsid w:val="00835BC6"/>
    <w:rsid w:val="00840617"/>
    <w:rsid w:val="00842935"/>
    <w:rsid w:val="0084467C"/>
    <w:rsid w:val="00844F94"/>
    <w:rsid w:val="00845174"/>
    <w:rsid w:val="00845647"/>
    <w:rsid w:val="00845BBF"/>
    <w:rsid w:val="008468DB"/>
    <w:rsid w:val="008508D0"/>
    <w:rsid w:val="00853648"/>
    <w:rsid w:val="008553EF"/>
    <w:rsid w:val="00855F04"/>
    <w:rsid w:val="00856B55"/>
    <w:rsid w:val="00857453"/>
    <w:rsid w:val="00857C78"/>
    <w:rsid w:val="00862B0B"/>
    <w:rsid w:val="00863056"/>
    <w:rsid w:val="00864401"/>
    <w:rsid w:val="0086714C"/>
    <w:rsid w:val="0087442C"/>
    <w:rsid w:val="00874EC4"/>
    <w:rsid w:val="00877518"/>
    <w:rsid w:val="0088019C"/>
    <w:rsid w:val="00881395"/>
    <w:rsid w:val="00881503"/>
    <w:rsid w:val="00881B23"/>
    <w:rsid w:val="008820EA"/>
    <w:rsid w:val="0088283D"/>
    <w:rsid w:val="00884BB8"/>
    <w:rsid w:val="00885BBD"/>
    <w:rsid w:val="00890D32"/>
    <w:rsid w:val="00891DC8"/>
    <w:rsid w:val="00892142"/>
    <w:rsid w:val="0089219F"/>
    <w:rsid w:val="0089461B"/>
    <w:rsid w:val="00894CB0"/>
    <w:rsid w:val="008958AC"/>
    <w:rsid w:val="008972F4"/>
    <w:rsid w:val="00897704"/>
    <w:rsid w:val="00897C7F"/>
    <w:rsid w:val="008A0804"/>
    <w:rsid w:val="008A21B7"/>
    <w:rsid w:val="008A2E6D"/>
    <w:rsid w:val="008A3686"/>
    <w:rsid w:val="008A3BBD"/>
    <w:rsid w:val="008A7C80"/>
    <w:rsid w:val="008A7E81"/>
    <w:rsid w:val="008B2245"/>
    <w:rsid w:val="008B528D"/>
    <w:rsid w:val="008C0FDD"/>
    <w:rsid w:val="008C2E2A"/>
    <w:rsid w:val="008C3DAF"/>
    <w:rsid w:val="008C5C0E"/>
    <w:rsid w:val="008C6B86"/>
    <w:rsid w:val="008C7012"/>
    <w:rsid w:val="008C71E5"/>
    <w:rsid w:val="008C75CF"/>
    <w:rsid w:val="008C784B"/>
    <w:rsid w:val="008C7937"/>
    <w:rsid w:val="008D79D4"/>
    <w:rsid w:val="008D7E96"/>
    <w:rsid w:val="008E2B29"/>
    <w:rsid w:val="008E3F7B"/>
    <w:rsid w:val="008E3FB2"/>
    <w:rsid w:val="008E6BDA"/>
    <w:rsid w:val="008E7A4A"/>
    <w:rsid w:val="008F0678"/>
    <w:rsid w:val="008F1DC9"/>
    <w:rsid w:val="008F4FCA"/>
    <w:rsid w:val="008F7A08"/>
    <w:rsid w:val="009005B7"/>
    <w:rsid w:val="009030E3"/>
    <w:rsid w:val="00903472"/>
    <w:rsid w:val="00903C4F"/>
    <w:rsid w:val="00904174"/>
    <w:rsid w:val="0090530E"/>
    <w:rsid w:val="00905CD4"/>
    <w:rsid w:val="00906707"/>
    <w:rsid w:val="00906E89"/>
    <w:rsid w:val="009074F7"/>
    <w:rsid w:val="00921689"/>
    <w:rsid w:val="00923B43"/>
    <w:rsid w:val="00924023"/>
    <w:rsid w:val="00924FB4"/>
    <w:rsid w:val="00926C50"/>
    <w:rsid w:val="0093240D"/>
    <w:rsid w:val="00933408"/>
    <w:rsid w:val="00933515"/>
    <w:rsid w:val="0093424B"/>
    <w:rsid w:val="00934925"/>
    <w:rsid w:val="00937111"/>
    <w:rsid w:val="00937F67"/>
    <w:rsid w:val="00941B99"/>
    <w:rsid w:val="00942A3E"/>
    <w:rsid w:val="00945FCB"/>
    <w:rsid w:val="009472D3"/>
    <w:rsid w:val="00951D06"/>
    <w:rsid w:val="00955A64"/>
    <w:rsid w:val="00956DAC"/>
    <w:rsid w:val="00956F05"/>
    <w:rsid w:val="00957451"/>
    <w:rsid w:val="00957632"/>
    <w:rsid w:val="00957AB2"/>
    <w:rsid w:val="00962660"/>
    <w:rsid w:val="00964112"/>
    <w:rsid w:val="009649A5"/>
    <w:rsid w:val="00965006"/>
    <w:rsid w:val="00965EBB"/>
    <w:rsid w:val="009662D2"/>
    <w:rsid w:val="0096635D"/>
    <w:rsid w:val="00973996"/>
    <w:rsid w:val="00974258"/>
    <w:rsid w:val="00977F3E"/>
    <w:rsid w:val="009840FB"/>
    <w:rsid w:val="009844DA"/>
    <w:rsid w:val="00987201"/>
    <w:rsid w:val="00990219"/>
    <w:rsid w:val="00992CBA"/>
    <w:rsid w:val="00992F29"/>
    <w:rsid w:val="00993580"/>
    <w:rsid w:val="009956EA"/>
    <w:rsid w:val="009A025B"/>
    <w:rsid w:val="009A03FF"/>
    <w:rsid w:val="009A09C3"/>
    <w:rsid w:val="009A1146"/>
    <w:rsid w:val="009A41EE"/>
    <w:rsid w:val="009A5C59"/>
    <w:rsid w:val="009A6A18"/>
    <w:rsid w:val="009A7134"/>
    <w:rsid w:val="009A7416"/>
    <w:rsid w:val="009A7ACE"/>
    <w:rsid w:val="009B0017"/>
    <w:rsid w:val="009B24D1"/>
    <w:rsid w:val="009B2928"/>
    <w:rsid w:val="009B4056"/>
    <w:rsid w:val="009B5734"/>
    <w:rsid w:val="009B7AD7"/>
    <w:rsid w:val="009C0354"/>
    <w:rsid w:val="009C0992"/>
    <w:rsid w:val="009C162C"/>
    <w:rsid w:val="009C5D21"/>
    <w:rsid w:val="009C6329"/>
    <w:rsid w:val="009C6D49"/>
    <w:rsid w:val="009D1514"/>
    <w:rsid w:val="009D1556"/>
    <w:rsid w:val="009D1FDF"/>
    <w:rsid w:val="009D41AE"/>
    <w:rsid w:val="009D467A"/>
    <w:rsid w:val="009D617D"/>
    <w:rsid w:val="009E1359"/>
    <w:rsid w:val="009E48D2"/>
    <w:rsid w:val="009E58D9"/>
    <w:rsid w:val="009E59CE"/>
    <w:rsid w:val="009E6B97"/>
    <w:rsid w:val="009E7445"/>
    <w:rsid w:val="009E7692"/>
    <w:rsid w:val="009F0799"/>
    <w:rsid w:val="009F3085"/>
    <w:rsid w:val="009F34C8"/>
    <w:rsid w:val="009F4596"/>
    <w:rsid w:val="009F4AAD"/>
    <w:rsid w:val="009F62EC"/>
    <w:rsid w:val="009F7B26"/>
    <w:rsid w:val="00A00D6D"/>
    <w:rsid w:val="00A013C7"/>
    <w:rsid w:val="00A03754"/>
    <w:rsid w:val="00A03D9E"/>
    <w:rsid w:val="00A053CF"/>
    <w:rsid w:val="00A0576D"/>
    <w:rsid w:val="00A05E7A"/>
    <w:rsid w:val="00A109BF"/>
    <w:rsid w:val="00A10F6B"/>
    <w:rsid w:val="00A110AA"/>
    <w:rsid w:val="00A12446"/>
    <w:rsid w:val="00A13181"/>
    <w:rsid w:val="00A16093"/>
    <w:rsid w:val="00A16ECC"/>
    <w:rsid w:val="00A209AD"/>
    <w:rsid w:val="00A20EBC"/>
    <w:rsid w:val="00A22297"/>
    <w:rsid w:val="00A22CD6"/>
    <w:rsid w:val="00A248F7"/>
    <w:rsid w:val="00A24F7A"/>
    <w:rsid w:val="00A259D5"/>
    <w:rsid w:val="00A275D7"/>
    <w:rsid w:val="00A30C81"/>
    <w:rsid w:val="00A316AB"/>
    <w:rsid w:val="00A31761"/>
    <w:rsid w:val="00A32FFC"/>
    <w:rsid w:val="00A35EF8"/>
    <w:rsid w:val="00A3758D"/>
    <w:rsid w:val="00A401F4"/>
    <w:rsid w:val="00A41BB3"/>
    <w:rsid w:val="00A42014"/>
    <w:rsid w:val="00A50AD7"/>
    <w:rsid w:val="00A50BD7"/>
    <w:rsid w:val="00A50E67"/>
    <w:rsid w:val="00A521D2"/>
    <w:rsid w:val="00A56B06"/>
    <w:rsid w:val="00A57CEB"/>
    <w:rsid w:val="00A63578"/>
    <w:rsid w:val="00A63A95"/>
    <w:rsid w:val="00A6721B"/>
    <w:rsid w:val="00A6741D"/>
    <w:rsid w:val="00A71F39"/>
    <w:rsid w:val="00A757F6"/>
    <w:rsid w:val="00A75AB1"/>
    <w:rsid w:val="00A779BB"/>
    <w:rsid w:val="00A810BD"/>
    <w:rsid w:val="00A839E3"/>
    <w:rsid w:val="00A84AFD"/>
    <w:rsid w:val="00A8503D"/>
    <w:rsid w:val="00A85718"/>
    <w:rsid w:val="00A85F64"/>
    <w:rsid w:val="00A85FE8"/>
    <w:rsid w:val="00A876B6"/>
    <w:rsid w:val="00A910A3"/>
    <w:rsid w:val="00A919FC"/>
    <w:rsid w:val="00AA26EA"/>
    <w:rsid w:val="00AA3180"/>
    <w:rsid w:val="00AA5D09"/>
    <w:rsid w:val="00AA625E"/>
    <w:rsid w:val="00AA6D32"/>
    <w:rsid w:val="00AA6FAC"/>
    <w:rsid w:val="00AA7321"/>
    <w:rsid w:val="00AA7668"/>
    <w:rsid w:val="00AB17F9"/>
    <w:rsid w:val="00AB1AA7"/>
    <w:rsid w:val="00AB31B7"/>
    <w:rsid w:val="00AB412A"/>
    <w:rsid w:val="00AB418F"/>
    <w:rsid w:val="00AB4366"/>
    <w:rsid w:val="00AB5DEF"/>
    <w:rsid w:val="00AB702D"/>
    <w:rsid w:val="00AB7F35"/>
    <w:rsid w:val="00AC0218"/>
    <w:rsid w:val="00AC174D"/>
    <w:rsid w:val="00AC1D22"/>
    <w:rsid w:val="00AC35C5"/>
    <w:rsid w:val="00AC4402"/>
    <w:rsid w:val="00AC445A"/>
    <w:rsid w:val="00AC4812"/>
    <w:rsid w:val="00AC6A3B"/>
    <w:rsid w:val="00AD0BDE"/>
    <w:rsid w:val="00AD1732"/>
    <w:rsid w:val="00AD2500"/>
    <w:rsid w:val="00AD3210"/>
    <w:rsid w:val="00AD3EEE"/>
    <w:rsid w:val="00AD5D5E"/>
    <w:rsid w:val="00AE4373"/>
    <w:rsid w:val="00AE6386"/>
    <w:rsid w:val="00AE6787"/>
    <w:rsid w:val="00AE6FF4"/>
    <w:rsid w:val="00AF6763"/>
    <w:rsid w:val="00AF74E2"/>
    <w:rsid w:val="00B024B3"/>
    <w:rsid w:val="00B0374F"/>
    <w:rsid w:val="00B12024"/>
    <w:rsid w:val="00B12D47"/>
    <w:rsid w:val="00B21145"/>
    <w:rsid w:val="00B212CC"/>
    <w:rsid w:val="00B213D2"/>
    <w:rsid w:val="00B21E5C"/>
    <w:rsid w:val="00B21E6C"/>
    <w:rsid w:val="00B22A45"/>
    <w:rsid w:val="00B2326A"/>
    <w:rsid w:val="00B264A1"/>
    <w:rsid w:val="00B2667A"/>
    <w:rsid w:val="00B26788"/>
    <w:rsid w:val="00B26CC0"/>
    <w:rsid w:val="00B320F2"/>
    <w:rsid w:val="00B327A9"/>
    <w:rsid w:val="00B335E5"/>
    <w:rsid w:val="00B33974"/>
    <w:rsid w:val="00B352A1"/>
    <w:rsid w:val="00B35734"/>
    <w:rsid w:val="00B411E9"/>
    <w:rsid w:val="00B418E1"/>
    <w:rsid w:val="00B42694"/>
    <w:rsid w:val="00B42807"/>
    <w:rsid w:val="00B43F2B"/>
    <w:rsid w:val="00B448F2"/>
    <w:rsid w:val="00B45500"/>
    <w:rsid w:val="00B4656A"/>
    <w:rsid w:val="00B46B10"/>
    <w:rsid w:val="00B5056D"/>
    <w:rsid w:val="00B50C64"/>
    <w:rsid w:val="00B51030"/>
    <w:rsid w:val="00B522C9"/>
    <w:rsid w:val="00B524E8"/>
    <w:rsid w:val="00B52AEC"/>
    <w:rsid w:val="00B53890"/>
    <w:rsid w:val="00B5527B"/>
    <w:rsid w:val="00B55EA4"/>
    <w:rsid w:val="00B5661C"/>
    <w:rsid w:val="00B573C9"/>
    <w:rsid w:val="00B60D3C"/>
    <w:rsid w:val="00B62351"/>
    <w:rsid w:val="00B64000"/>
    <w:rsid w:val="00B65FBF"/>
    <w:rsid w:val="00B66DDF"/>
    <w:rsid w:val="00B67611"/>
    <w:rsid w:val="00B7003D"/>
    <w:rsid w:val="00B700E5"/>
    <w:rsid w:val="00B7102F"/>
    <w:rsid w:val="00B71852"/>
    <w:rsid w:val="00B72202"/>
    <w:rsid w:val="00B730CA"/>
    <w:rsid w:val="00B744B2"/>
    <w:rsid w:val="00B76E82"/>
    <w:rsid w:val="00B77BF2"/>
    <w:rsid w:val="00B77F57"/>
    <w:rsid w:val="00B8434A"/>
    <w:rsid w:val="00B878D8"/>
    <w:rsid w:val="00B9158A"/>
    <w:rsid w:val="00B920AD"/>
    <w:rsid w:val="00B92158"/>
    <w:rsid w:val="00B922C3"/>
    <w:rsid w:val="00B925DF"/>
    <w:rsid w:val="00B9337B"/>
    <w:rsid w:val="00B9498D"/>
    <w:rsid w:val="00B977A2"/>
    <w:rsid w:val="00B97BF6"/>
    <w:rsid w:val="00BA10DB"/>
    <w:rsid w:val="00BA43DF"/>
    <w:rsid w:val="00BA52BF"/>
    <w:rsid w:val="00BA65CB"/>
    <w:rsid w:val="00BA6CC3"/>
    <w:rsid w:val="00BA7AC6"/>
    <w:rsid w:val="00BB1A96"/>
    <w:rsid w:val="00BB3442"/>
    <w:rsid w:val="00BB4EBB"/>
    <w:rsid w:val="00BB577D"/>
    <w:rsid w:val="00BB7329"/>
    <w:rsid w:val="00BC0484"/>
    <w:rsid w:val="00BC1266"/>
    <w:rsid w:val="00BC2CBA"/>
    <w:rsid w:val="00BC2FD1"/>
    <w:rsid w:val="00BC371A"/>
    <w:rsid w:val="00BC4C9A"/>
    <w:rsid w:val="00BC55DE"/>
    <w:rsid w:val="00BC686D"/>
    <w:rsid w:val="00BD1362"/>
    <w:rsid w:val="00BD6B33"/>
    <w:rsid w:val="00BD6BC8"/>
    <w:rsid w:val="00BD71B1"/>
    <w:rsid w:val="00BD7500"/>
    <w:rsid w:val="00BE3F88"/>
    <w:rsid w:val="00BE50CA"/>
    <w:rsid w:val="00BE6048"/>
    <w:rsid w:val="00BE7446"/>
    <w:rsid w:val="00BF00BC"/>
    <w:rsid w:val="00BF0250"/>
    <w:rsid w:val="00BF3682"/>
    <w:rsid w:val="00BF4DEA"/>
    <w:rsid w:val="00BF7489"/>
    <w:rsid w:val="00C003D3"/>
    <w:rsid w:val="00C004DD"/>
    <w:rsid w:val="00C00B5D"/>
    <w:rsid w:val="00C01B1A"/>
    <w:rsid w:val="00C034ED"/>
    <w:rsid w:val="00C03A5F"/>
    <w:rsid w:val="00C0430B"/>
    <w:rsid w:val="00C075B4"/>
    <w:rsid w:val="00C07751"/>
    <w:rsid w:val="00C11CF5"/>
    <w:rsid w:val="00C1335D"/>
    <w:rsid w:val="00C1428E"/>
    <w:rsid w:val="00C16430"/>
    <w:rsid w:val="00C20CFA"/>
    <w:rsid w:val="00C21E69"/>
    <w:rsid w:val="00C23DE7"/>
    <w:rsid w:val="00C248C9"/>
    <w:rsid w:val="00C24E1F"/>
    <w:rsid w:val="00C250C9"/>
    <w:rsid w:val="00C255D5"/>
    <w:rsid w:val="00C303B0"/>
    <w:rsid w:val="00C303C7"/>
    <w:rsid w:val="00C307EE"/>
    <w:rsid w:val="00C3195A"/>
    <w:rsid w:val="00C359E6"/>
    <w:rsid w:val="00C37BB9"/>
    <w:rsid w:val="00C40F9D"/>
    <w:rsid w:val="00C441A7"/>
    <w:rsid w:val="00C45B75"/>
    <w:rsid w:val="00C461E9"/>
    <w:rsid w:val="00C469ED"/>
    <w:rsid w:val="00C502CF"/>
    <w:rsid w:val="00C51023"/>
    <w:rsid w:val="00C5268E"/>
    <w:rsid w:val="00C526F9"/>
    <w:rsid w:val="00C543DD"/>
    <w:rsid w:val="00C554E1"/>
    <w:rsid w:val="00C55DDF"/>
    <w:rsid w:val="00C56842"/>
    <w:rsid w:val="00C57CB7"/>
    <w:rsid w:val="00C61533"/>
    <w:rsid w:val="00C6169D"/>
    <w:rsid w:val="00C61709"/>
    <w:rsid w:val="00C63826"/>
    <w:rsid w:val="00C63CE2"/>
    <w:rsid w:val="00C646EB"/>
    <w:rsid w:val="00C656BC"/>
    <w:rsid w:val="00C65C03"/>
    <w:rsid w:val="00C71922"/>
    <w:rsid w:val="00C72EF5"/>
    <w:rsid w:val="00C7311B"/>
    <w:rsid w:val="00C7313C"/>
    <w:rsid w:val="00C80282"/>
    <w:rsid w:val="00C81039"/>
    <w:rsid w:val="00C8361B"/>
    <w:rsid w:val="00C8417A"/>
    <w:rsid w:val="00C87838"/>
    <w:rsid w:val="00C95030"/>
    <w:rsid w:val="00C96239"/>
    <w:rsid w:val="00C9650D"/>
    <w:rsid w:val="00C97460"/>
    <w:rsid w:val="00CA2B76"/>
    <w:rsid w:val="00CA385A"/>
    <w:rsid w:val="00CA5DE4"/>
    <w:rsid w:val="00CA71EC"/>
    <w:rsid w:val="00CA7EB7"/>
    <w:rsid w:val="00CB0282"/>
    <w:rsid w:val="00CB0A9D"/>
    <w:rsid w:val="00CB6614"/>
    <w:rsid w:val="00CC4237"/>
    <w:rsid w:val="00CC522D"/>
    <w:rsid w:val="00CC5EE4"/>
    <w:rsid w:val="00CC5FD7"/>
    <w:rsid w:val="00CC7AA3"/>
    <w:rsid w:val="00CD012D"/>
    <w:rsid w:val="00CD1A66"/>
    <w:rsid w:val="00CD2C73"/>
    <w:rsid w:val="00CD3EC2"/>
    <w:rsid w:val="00CD3F19"/>
    <w:rsid w:val="00CD56D9"/>
    <w:rsid w:val="00CD699A"/>
    <w:rsid w:val="00CD6FDF"/>
    <w:rsid w:val="00CD786D"/>
    <w:rsid w:val="00CD7B61"/>
    <w:rsid w:val="00CE1705"/>
    <w:rsid w:val="00CE17BD"/>
    <w:rsid w:val="00CE33F9"/>
    <w:rsid w:val="00CE4158"/>
    <w:rsid w:val="00CE50FE"/>
    <w:rsid w:val="00CE5652"/>
    <w:rsid w:val="00CE59EE"/>
    <w:rsid w:val="00CE5C5B"/>
    <w:rsid w:val="00CE60B3"/>
    <w:rsid w:val="00CE7B07"/>
    <w:rsid w:val="00CF0E2E"/>
    <w:rsid w:val="00CF15FA"/>
    <w:rsid w:val="00CF57AA"/>
    <w:rsid w:val="00CF6372"/>
    <w:rsid w:val="00D02DF1"/>
    <w:rsid w:val="00D0339F"/>
    <w:rsid w:val="00D0421A"/>
    <w:rsid w:val="00D06154"/>
    <w:rsid w:val="00D0627D"/>
    <w:rsid w:val="00D0634F"/>
    <w:rsid w:val="00D10032"/>
    <w:rsid w:val="00D10B23"/>
    <w:rsid w:val="00D11CD0"/>
    <w:rsid w:val="00D11F71"/>
    <w:rsid w:val="00D125DC"/>
    <w:rsid w:val="00D14A73"/>
    <w:rsid w:val="00D15747"/>
    <w:rsid w:val="00D15A30"/>
    <w:rsid w:val="00D167E1"/>
    <w:rsid w:val="00D17FC5"/>
    <w:rsid w:val="00D210B1"/>
    <w:rsid w:val="00D212D4"/>
    <w:rsid w:val="00D213D7"/>
    <w:rsid w:val="00D2180F"/>
    <w:rsid w:val="00D252B3"/>
    <w:rsid w:val="00D31B5D"/>
    <w:rsid w:val="00D327A6"/>
    <w:rsid w:val="00D32EFC"/>
    <w:rsid w:val="00D34FB0"/>
    <w:rsid w:val="00D40194"/>
    <w:rsid w:val="00D47791"/>
    <w:rsid w:val="00D514B4"/>
    <w:rsid w:val="00D514BF"/>
    <w:rsid w:val="00D51E38"/>
    <w:rsid w:val="00D53476"/>
    <w:rsid w:val="00D53977"/>
    <w:rsid w:val="00D54153"/>
    <w:rsid w:val="00D56149"/>
    <w:rsid w:val="00D56F29"/>
    <w:rsid w:val="00D57CEE"/>
    <w:rsid w:val="00D609E6"/>
    <w:rsid w:val="00D60F89"/>
    <w:rsid w:val="00D6124C"/>
    <w:rsid w:val="00D63E84"/>
    <w:rsid w:val="00D6499F"/>
    <w:rsid w:val="00D65A05"/>
    <w:rsid w:val="00D663C7"/>
    <w:rsid w:val="00D66485"/>
    <w:rsid w:val="00D738D7"/>
    <w:rsid w:val="00D749EF"/>
    <w:rsid w:val="00D778CA"/>
    <w:rsid w:val="00D81A8A"/>
    <w:rsid w:val="00D820D1"/>
    <w:rsid w:val="00D8353E"/>
    <w:rsid w:val="00D83793"/>
    <w:rsid w:val="00D839D8"/>
    <w:rsid w:val="00D83FE3"/>
    <w:rsid w:val="00D84B2E"/>
    <w:rsid w:val="00D86C8A"/>
    <w:rsid w:val="00D90FCB"/>
    <w:rsid w:val="00D921FC"/>
    <w:rsid w:val="00D9613E"/>
    <w:rsid w:val="00D96D88"/>
    <w:rsid w:val="00DA08BE"/>
    <w:rsid w:val="00DA0BD4"/>
    <w:rsid w:val="00DA0D3D"/>
    <w:rsid w:val="00DA0D40"/>
    <w:rsid w:val="00DA1680"/>
    <w:rsid w:val="00DA3765"/>
    <w:rsid w:val="00DA4852"/>
    <w:rsid w:val="00DB0B0F"/>
    <w:rsid w:val="00DB133D"/>
    <w:rsid w:val="00DB2015"/>
    <w:rsid w:val="00DB29EC"/>
    <w:rsid w:val="00DB3EF5"/>
    <w:rsid w:val="00DB4C2D"/>
    <w:rsid w:val="00DB731D"/>
    <w:rsid w:val="00DC07FB"/>
    <w:rsid w:val="00DC3A4D"/>
    <w:rsid w:val="00DC595C"/>
    <w:rsid w:val="00DC5C05"/>
    <w:rsid w:val="00DC6739"/>
    <w:rsid w:val="00DC74FE"/>
    <w:rsid w:val="00DD4A1A"/>
    <w:rsid w:val="00DD5200"/>
    <w:rsid w:val="00DD5281"/>
    <w:rsid w:val="00DD59F0"/>
    <w:rsid w:val="00DD5C7B"/>
    <w:rsid w:val="00DD5EA5"/>
    <w:rsid w:val="00DD5F49"/>
    <w:rsid w:val="00DD647A"/>
    <w:rsid w:val="00DD7DAE"/>
    <w:rsid w:val="00DE0CC6"/>
    <w:rsid w:val="00DE1866"/>
    <w:rsid w:val="00DE3C9E"/>
    <w:rsid w:val="00DE5E09"/>
    <w:rsid w:val="00DF1B9D"/>
    <w:rsid w:val="00DF2907"/>
    <w:rsid w:val="00DF2A85"/>
    <w:rsid w:val="00DF3202"/>
    <w:rsid w:val="00DF4AC6"/>
    <w:rsid w:val="00DF69FC"/>
    <w:rsid w:val="00E03BE2"/>
    <w:rsid w:val="00E06D46"/>
    <w:rsid w:val="00E13B09"/>
    <w:rsid w:val="00E157C6"/>
    <w:rsid w:val="00E16D71"/>
    <w:rsid w:val="00E17596"/>
    <w:rsid w:val="00E242AB"/>
    <w:rsid w:val="00E245AB"/>
    <w:rsid w:val="00E24FCF"/>
    <w:rsid w:val="00E26D03"/>
    <w:rsid w:val="00E276A3"/>
    <w:rsid w:val="00E27BF6"/>
    <w:rsid w:val="00E31554"/>
    <w:rsid w:val="00E32292"/>
    <w:rsid w:val="00E324D0"/>
    <w:rsid w:val="00E337B8"/>
    <w:rsid w:val="00E33E5D"/>
    <w:rsid w:val="00E33EE6"/>
    <w:rsid w:val="00E369D3"/>
    <w:rsid w:val="00E37D7B"/>
    <w:rsid w:val="00E40730"/>
    <w:rsid w:val="00E41E76"/>
    <w:rsid w:val="00E505EB"/>
    <w:rsid w:val="00E51618"/>
    <w:rsid w:val="00E52674"/>
    <w:rsid w:val="00E54945"/>
    <w:rsid w:val="00E56DF0"/>
    <w:rsid w:val="00E579F5"/>
    <w:rsid w:val="00E57D02"/>
    <w:rsid w:val="00E61B1B"/>
    <w:rsid w:val="00E65F03"/>
    <w:rsid w:val="00E67E75"/>
    <w:rsid w:val="00E708D4"/>
    <w:rsid w:val="00E732A0"/>
    <w:rsid w:val="00E7399E"/>
    <w:rsid w:val="00E74F6A"/>
    <w:rsid w:val="00E77219"/>
    <w:rsid w:val="00E81681"/>
    <w:rsid w:val="00E81968"/>
    <w:rsid w:val="00E837AC"/>
    <w:rsid w:val="00E865B7"/>
    <w:rsid w:val="00E906EC"/>
    <w:rsid w:val="00E92599"/>
    <w:rsid w:val="00E937A4"/>
    <w:rsid w:val="00E95A00"/>
    <w:rsid w:val="00E972E6"/>
    <w:rsid w:val="00E97FA2"/>
    <w:rsid w:val="00EA0244"/>
    <w:rsid w:val="00EA1DD7"/>
    <w:rsid w:val="00EA2130"/>
    <w:rsid w:val="00EA5530"/>
    <w:rsid w:val="00EB0FD7"/>
    <w:rsid w:val="00EB5EAA"/>
    <w:rsid w:val="00EB735D"/>
    <w:rsid w:val="00EC065F"/>
    <w:rsid w:val="00EC0937"/>
    <w:rsid w:val="00EC136D"/>
    <w:rsid w:val="00EC1433"/>
    <w:rsid w:val="00EC1886"/>
    <w:rsid w:val="00EC579C"/>
    <w:rsid w:val="00EC6117"/>
    <w:rsid w:val="00EC7AC0"/>
    <w:rsid w:val="00ED0A48"/>
    <w:rsid w:val="00ED0DF2"/>
    <w:rsid w:val="00ED1995"/>
    <w:rsid w:val="00ED3A2B"/>
    <w:rsid w:val="00ED4427"/>
    <w:rsid w:val="00ED6431"/>
    <w:rsid w:val="00ED7D52"/>
    <w:rsid w:val="00EE172D"/>
    <w:rsid w:val="00EE1980"/>
    <w:rsid w:val="00EE1D23"/>
    <w:rsid w:val="00EE4DC6"/>
    <w:rsid w:val="00EE5E24"/>
    <w:rsid w:val="00EE7D17"/>
    <w:rsid w:val="00EF0EA4"/>
    <w:rsid w:val="00EF1C89"/>
    <w:rsid w:val="00EF2A6E"/>
    <w:rsid w:val="00EF3A13"/>
    <w:rsid w:val="00EF3E26"/>
    <w:rsid w:val="00EF45C4"/>
    <w:rsid w:val="00EF57E8"/>
    <w:rsid w:val="00EF7261"/>
    <w:rsid w:val="00F00069"/>
    <w:rsid w:val="00F01D1E"/>
    <w:rsid w:val="00F02698"/>
    <w:rsid w:val="00F053D4"/>
    <w:rsid w:val="00F055FB"/>
    <w:rsid w:val="00F116EA"/>
    <w:rsid w:val="00F14838"/>
    <w:rsid w:val="00F14A2E"/>
    <w:rsid w:val="00F15172"/>
    <w:rsid w:val="00F21E5D"/>
    <w:rsid w:val="00F226AD"/>
    <w:rsid w:val="00F251D9"/>
    <w:rsid w:val="00F272E9"/>
    <w:rsid w:val="00F30886"/>
    <w:rsid w:val="00F311AA"/>
    <w:rsid w:val="00F31D78"/>
    <w:rsid w:val="00F3488C"/>
    <w:rsid w:val="00F37F6B"/>
    <w:rsid w:val="00F402B4"/>
    <w:rsid w:val="00F40549"/>
    <w:rsid w:val="00F4067D"/>
    <w:rsid w:val="00F40F7C"/>
    <w:rsid w:val="00F41F81"/>
    <w:rsid w:val="00F42445"/>
    <w:rsid w:val="00F44B7B"/>
    <w:rsid w:val="00F4564E"/>
    <w:rsid w:val="00F45F36"/>
    <w:rsid w:val="00F4689C"/>
    <w:rsid w:val="00F469FB"/>
    <w:rsid w:val="00F47F96"/>
    <w:rsid w:val="00F500DB"/>
    <w:rsid w:val="00F502D8"/>
    <w:rsid w:val="00F50727"/>
    <w:rsid w:val="00F515F7"/>
    <w:rsid w:val="00F51D90"/>
    <w:rsid w:val="00F52A00"/>
    <w:rsid w:val="00F53623"/>
    <w:rsid w:val="00F56210"/>
    <w:rsid w:val="00F64E3C"/>
    <w:rsid w:val="00F652B5"/>
    <w:rsid w:val="00F66977"/>
    <w:rsid w:val="00F66C9A"/>
    <w:rsid w:val="00F6771F"/>
    <w:rsid w:val="00F70D2D"/>
    <w:rsid w:val="00F7152A"/>
    <w:rsid w:val="00F73021"/>
    <w:rsid w:val="00F76116"/>
    <w:rsid w:val="00F77A55"/>
    <w:rsid w:val="00F82675"/>
    <w:rsid w:val="00F847DB"/>
    <w:rsid w:val="00F86121"/>
    <w:rsid w:val="00F86418"/>
    <w:rsid w:val="00F868ED"/>
    <w:rsid w:val="00F92221"/>
    <w:rsid w:val="00F92436"/>
    <w:rsid w:val="00F9448E"/>
    <w:rsid w:val="00F9592C"/>
    <w:rsid w:val="00F977F6"/>
    <w:rsid w:val="00FA174C"/>
    <w:rsid w:val="00FA2278"/>
    <w:rsid w:val="00FA4E18"/>
    <w:rsid w:val="00FB0F91"/>
    <w:rsid w:val="00FB1E9C"/>
    <w:rsid w:val="00FB2070"/>
    <w:rsid w:val="00FB332A"/>
    <w:rsid w:val="00FB4899"/>
    <w:rsid w:val="00FB7ED3"/>
    <w:rsid w:val="00FC0E26"/>
    <w:rsid w:val="00FC1DA0"/>
    <w:rsid w:val="00FC2956"/>
    <w:rsid w:val="00FC3D21"/>
    <w:rsid w:val="00FC44B6"/>
    <w:rsid w:val="00FC4EB8"/>
    <w:rsid w:val="00FC637B"/>
    <w:rsid w:val="00FC6CA5"/>
    <w:rsid w:val="00FC7707"/>
    <w:rsid w:val="00FC78F1"/>
    <w:rsid w:val="00FD0D4E"/>
    <w:rsid w:val="00FD1B2C"/>
    <w:rsid w:val="00FD7163"/>
    <w:rsid w:val="00FD79F3"/>
    <w:rsid w:val="00FD7BE6"/>
    <w:rsid w:val="00FE0376"/>
    <w:rsid w:val="00FE2324"/>
    <w:rsid w:val="00FE6495"/>
    <w:rsid w:val="00FE71E0"/>
    <w:rsid w:val="00FE7730"/>
    <w:rsid w:val="00FE7A36"/>
    <w:rsid w:val="00FF0175"/>
    <w:rsid w:val="00FF1BD9"/>
    <w:rsid w:val="00FF2C58"/>
    <w:rsid w:val="00FF3268"/>
    <w:rsid w:val="00FF5DAC"/>
    <w:rsid w:val="00FF76B5"/>
    <w:rsid w:val="01374C0C"/>
    <w:rsid w:val="02B03662"/>
    <w:rsid w:val="033630A0"/>
    <w:rsid w:val="06AB5213"/>
    <w:rsid w:val="06D074BB"/>
    <w:rsid w:val="072504DA"/>
    <w:rsid w:val="09D356E4"/>
    <w:rsid w:val="0A123E9E"/>
    <w:rsid w:val="0AE646BC"/>
    <w:rsid w:val="0C4D614A"/>
    <w:rsid w:val="0CBA6DD3"/>
    <w:rsid w:val="0D1336C3"/>
    <w:rsid w:val="0E00695A"/>
    <w:rsid w:val="10225A6E"/>
    <w:rsid w:val="103F7EC0"/>
    <w:rsid w:val="105A3009"/>
    <w:rsid w:val="118A7FEF"/>
    <w:rsid w:val="12E5048C"/>
    <w:rsid w:val="13402E2C"/>
    <w:rsid w:val="13C06BFE"/>
    <w:rsid w:val="13D314B0"/>
    <w:rsid w:val="148F2518"/>
    <w:rsid w:val="14F25FD9"/>
    <w:rsid w:val="15754D62"/>
    <w:rsid w:val="178E3195"/>
    <w:rsid w:val="183D071B"/>
    <w:rsid w:val="192F3868"/>
    <w:rsid w:val="1B16126E"/>
    <w:rsid w:val="1B2D11A7"/>
    <w:rsid w:val="1B926527"/>
    <w:rsid w:val="1E4C46A1"/>
    <w:rsid w:val="1E9925C2"/>
    <w:rsid w:val="1FBA3F39"/>
    <w:rsid w:val="212D2A8B"/>
    <w:rsid w:val="21315E8C"/>
    <w:rsid w:val="2256763F"/>
    <w:rsid w:val="225D62EE"/>
    <w:rsid w:val="236C1EE5"/>
    <w:rsid w:val="24C42772"/>
    <w:rsid w:val="255B6A8F"/>
    <w:rsid w:val="2B2B36F1"/>
    <w:rsid w:val="2BF75F19"/>
    <w:rsid w:val="2D546AE0"/>
    <w:rsid w:val="2D8E1495"/>
    <w:rsid w:val="2DBC6B54"/>
    <w:rsid w:val="2DC11F88"/>
    <w:rsid w:val="2DEC7292"/>
    <w:rsid w:val="2DF97FCA"/>
    <w:rsid w:val="32A24843"/>
    <w:rsid w:val="32FC2AFB"/>
    <w:rsid w:val="34AF1BAF"/>
    <w:rsid w:val="364E34BB"/>
    <w:rsid w:val="36A802AA"/>
    <w:rsid w:val="38744C39"/>
    <w:rsid w:val="39922BDB"/>
    <w:rsid w:val="3C3A3162"/>
    <w:rsid w:val="3D84557E"/>
    <w:rsid w:val="3DCB4003"/>
    <w:rsid w:val="3F423FCB"/>
    <w:rsid w:val="3FDF0B5A"/>
    <w:rsid w:val="40132694"/>
    <w:rsid w:val="415C44C9"/>
    <w:rsid w:val="448B1071"/>
    <w:rsid w:val="48671436"/>
    <w:rsid w:val="4A823763"/>
    <w:rsid w:val="4AD07262"/>
    <w:rsid w:val="4B4B1400"/>
    <w:rsid w:val="4C965177"/>
    <w:rsid w:val="4E2F52E4"/>
    <w:rsid w:val="4E872C91"/>
    <w:rsid w:val="4E99109A"/>
    <w:rsid w:val="4F126185"/>
    <w:rsid w:val="510C4EF7"/>
    <w:rsid w:val="52681F1C"/>
    <w:rsid w:val="530A09DA"/>
    <w:rsid w:val="53AF75A1"/>
    <w:rsid w:val="5473009A"/>
    <w:rsid w:val="55A81575"/>
    <w:rsid w:val="562B4334"/>
    <w:rsid w:val="57E3664F"/>
    <w:rsid w:val="582E4A63"/>
    <w:rsid w:val="5B714119"/>
    <w:rsid w:val="5C446E39"/>
    <w:rsid w:val="5C4971DE"/>
    <w:rsid w:val="5CF84139"/>
    <w:rsid w:val="5D5C4542"/>
    <w:rsid w:val="5D703F26"/>
    <w:rsid w:val="5DD40D41"/>
    <w:rsid w:val="5DD47F6B"/>
    <w:rsid w:val="5DE66079"/>
    <w:rsid w:val="60350023"/>
    <w:rsid w:val="61917641"/>
    <w:rsid w:val="62212D17"/>
    <w:rsid w:val="63785862"/>
    <w:rsid w:val="6469112B"/>
    <w:rsid w:val="64F1275B"/>
    <w:rsid w:val="68E345B1"/>
    <w:rsid w:val="6B6E32AF"/>
    <w:rsid w:val="6BC52F09"/>
    <w:rsid w:val="6C244E71"/>
    <w:rsid w:val="6D004389"/>
    <w:rsid w:val="6E0925E5"/>
    <w:rsid w:val="6E1E765A"/>
    <w:rsid w:val="6E911D31"/>
    <w:rsid w:val="6ED80E58"/>
    <w:rsid w:val="723E0258"/>
    <w:rsid w:val="73BE7BD7"/>
    <w:rsid w:val="75240E34"/>
    <w:rsid w:val="77137D6A"/>
    <w:rsid w:val="77757891"/>
    <w:rsid w:val="78A6045D"/>
    <w:rsid w:val="79F434E6"/>
    <w:rsid w:val="7B414C1C"/>
    <w:rsid w:val="7C2A44E6"/>
    <w:rsid w:val="7CD37F65"/>
    <w:rsid w:val="7FD4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iPriority="9" w:semiHidden="0" w:name="heading 7" w:locked="1"/>
    <w:lsdException w:qFormat="1" w:uiPriority="9" w:semiHidden="0" w:name="heading 8" w:locked="1"/>
    <w:lsdException w:qFormat="1" w:uiPriority="9" w:semiHidden="0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iPriority="39" w:semiHidden="0" w:name="toc 1" w:locked="1"/>
    <w:lsdException w:qFormat="1" w:uiPriority="39" w:semiHidden="0" w:name="toc 2" w:locked="1"/>
    <w:lsdException w:qFormat="1" w:uiPriority="39" w:semiHidden="0" w:name="toc 3" w:locked="1"/>
    <w:lsdException w:qFormat="1" w:uiPriority="39" w:semiHidden="0" w:name="toc 4" w:locked="1"/>
    <w:lsdException w:qFormat="1" w:uiPriority="39" w:semiHidden="0" w:name="toc 5" w:locked="1"/>
    <w:lsdException w:qFormat="1" w:uiPriority="39" w:semiHidden="0" w:name="toc 6" w:locked="1"/>
    <w:lsdException w:qFormat="1" w:uiPriority="39" w:semiHidden="0" w:name="toc 7" w:locked="1"/>
    <w:lsdException w:qFormat="1" w:uiPriority="39" w:semiHidden="0" w:name="toc 8" w:locked="1"/>
    <w:lsdException w:qFormat="1" w:uiPriority="39" w:semiHidden="0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35" w:name="caption" w:locked="1"/>
    <w:lsdException w:qFormat="1" w:unhideWhenUsed="0" w:uiPriority="99" w:semiHidden="0" w:name="table of figures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99" w:semiHidden="0" w:name="Title"/>
    <w:lsdException w:uiPriority="99" w:name="Closing" w:locked="1"/>
    <w:lsdException w:uiPriority="99" w:name="Signature" w:locked="1"/>
    <w:lsdException w:qFormat="1" w:uiPriority="1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qFormat="1" w:uiPriority="99" w:semiHidden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qFormat="1" w:unhideWhenUsed="0" w:uiPriority="99" w:semiHidden="0" w:name="Document Map"/>
    <w:lsdException w:uiPriority="99" w:name="Plain Text" w:locked="1"/>
    <w:lsdException w:uiPriority="99" w:name="E-mail Signature" w:locked="1"/>
    <w:lsdException w:qFormat="1" w:uiPriority="99" w:semiHidden="0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iPriority="99" w:semiHidden="0" w:name="Balloon Text" w:locked="1"/>
    <w:lsdException w:qFormat="1" w:unhideWhenUsed="0" w:uiPriority="59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9"/>
    <w:pPr>
      <w:keepNext/>
      <w:keepLines/>
      <w:numPr>
        <w:ilvl w:val="0"/>
        <w:numId w:val="1"/>
      </w:numPr>
      <w:spacing w:before="340" w:after="330" w:line="576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uiPriority w:val="99"/>
    <w:pPr>
      <w:keepNext/>
      <w:keepLines/>
      <w:numPr>
        <w:ilvl w:val="1"/>
        <w:numId w:val="1"/>
      </w:numPr>
      <w:spacing w:before="260" w:after="260" w:line="413" w:lineRule="auto"/>
      <w:ind w:left="576"/>
      <w:outlineLvl w:val="1"/>
    </w:pPr>
    <w:rPr>
      <w:rFonts w:ascii="Arial" w:hAnsi="Arial" w:eastAsia="黑体"/>
      <w:b/>
      <w:kern w:val="0"/>
      <w:sz w:val="32"/>
    </w:rPr>
  </w:style>
  <w:style w:type="paragraph" w:styleId="4">
    <w:name w:val="heading 3"/>
    <w:basedOn w:val="1"/>
    <w:next w:val="1"/>
    <w:link w:val="34"/>
    <w:qFormat/>
    <w:uiPriority w:val="9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kern w:val="0"/>
      <w:sz w:val="32"/>
    </w:rPr>
  </w:style>
  <w:style w:type="paragraph" w:styleId="5">
    <w:name w:val="heading 4"/>
    <w:basedOn w:val="1"/>
    <w:next w:val="1"/>
    <w:link w:val="35"/>
    <w:qFormat/>
    <w:uiPriority w:val="9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kern w:val="0"/>
      <w:sz w:val="28"/>
    </w:rPr>
  </w:style>
  <w:style w:type="paragraph" w:styleId="6">
    <w:name w:val="heading 5"/>
    <w:basedOn w:val="1"/>
    <w:next w:val="1"/>
    <w:link w:val="36"/>
    <w:qFormat/>
    <w:uiPriority w:val="9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37"/>
    <w:qFormat/>
    <w:uiPriority w:val="9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8">
    <w:name w:val="heading 7"/>
    <w:basedOn w:val="1"/>
    <w:next w:val="1"/>
    <w:link w:val="50"/>
    <w:unhideWhenUsed/>
    <w:qFormat/>
    <w:locked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1"/>
    <w:unhideWhenUsed/>
    <w:qFormat/>
    <w:locked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2"/>
    <w:unhideWhenUsed/>
    <w:qFormat/>
    <w:locked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locked/>
    <w:uiPriority w:val="39"/>
    <w:pPr>
      <w:widowControl w:val="0"/>
      <w:ind w:left="2520" w:leftChars="1200"/>
    </w:pPr>
    <w:rPr>
      <w:rFonts w:ascii="Calibri" w:hAnsi="Calibri"/>
      <w:szCs w:val="22"/>
    </w:rPr>
  </w:style>
  <w:style w:type="paragraph" w:styleId="12">
    <w:name w:val="Document Map"/>
    <w:basedOn w:val="1"/>
    <w:link w:val="41"/>
    <w:qFormat/>
    <w:uiPriority w:val="99"/>
    <w:rPr>
      <w:rFonts w:ascii="宋体"/>
      <w:sz w:val="18"/>
    </w:rPr>
  </w:style>
  <w:style w:type="paragraph" w:styleId="13">
    <w:name w:val="toc 5"/>
    <w:basedOn w:val="1"/>
    <w:next w:val="1"/>
    <w:unhideWhenUsed/>
    <w:qFormat/>
    <w:locked/>
    <w:uiPriority w:val="39"/>
    <w:pPr>
      <w:widowControl w:val="0"/>
      <w:ind w:left="1680" w:leftChars="800"/>
    </w:pPr>
    <w:rPr>
      <w:rFonts w:ascii="Calibri" w:hAnsi="Calibri"/>
      <w:szCs w:val="22"/>
    </w:rPr>
  </w:style>
  <w:style w:type="paragraph" w:styleId="14">
    <w:name w:val="toc 3"/>
    <w:basedOn w:val="1"/>
    <w:next w:val="1"/>
    <w:unhideWhenUsed/>
    <w:qFormat/>
    <w:locked/>
    <w:uiPriority w:val="39"/>
    <w:pPr>
      <w:ind w:left="840" w:leftChars="400"/>
    </w:pPr>
  </w:style>
  <w:style w:type="paragraph" w:styleId="15">
    <w:name w:val="toc 8"/>
    <w:basedOn w:val="1"/>
    <w:next w:val="1"/>
    <w:unhideWhenUsed/>
    <w:qFormat/>
    <w:locked/>
    <w:uiPriority w:val="39"/>
    <w:pPr>
      <w:widowControl w:val="0"/>
      <w:ind w:left="2940" w:leftChars="1400"/>
    </w:pPr>
    <w:rPr>
      <w:rFonts w:ascii="Calibri" w:hAnsi="Calibri"/>
      <w:szCs w:val="22"/>
    </w:rPr>
  </w:style>
  <w:style w:type="paragraph" w:styleId="16">
    <w:name w:val="Balloon Text"/>
    <w:basedOn w:val="1"/>
    <w:link w:val="49"/>
    <w:unhideWhenUsed/>
    <w:qFormat/>
    <w:locked/>
    <w:uiPriority w:val="99"/>
    <w:rPr>
      <w:sz w:val="18"/>
      <w:szCs w:val="18"/>
    </w:rPr>
  </w:style>
  <w:style w:type="paragraph" w:styleId="17">
    <w:name w:val="footer"/>
    <w:basedOn w:val="1"/>
    <w:link w:val="38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</w:rPr>
  </w:style>
  <w:style w:type="paragraph" w:styleId="18">
    <w:name w:val="header"/>
    <w:basedOn w:val="1"/>
    <w:link w:val="44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9">
    <w:name w:val="toc 1"/>
    <w:basedOn w:val="1"/>
    <w:next w:val="1"/>
    <w:unhideWhenUsed/>
    <w:qFormat/>
    <w:locked/>
    <w:uiPriority w:val="39"/>
  </w:style>
  <w:style w:type="paragraph" w:styleId="20">
    <w:name w:val="toc 4"/>
    <w:basedOn w:val="1"/>
    <w:next w:val="1"/>
    <w:unhideWhenUsed/>
    <w:qFormat/>
    <w:locked/>
    <w:uiPriority w:val="39"/>
    <w:pPr>
      <w:widowControl w:val="0"/>
      <w:ind w:left="1260" w:leftChars="600"/>
    </w:pPr>
    <w:rPr>
      <w:rFonts w:ascii="Calibri" w:hAnsi="Calibri"/>
      <w:szCs w:val="22"/>
    </w:rPr>
  </w:style>
  <w:style w:type="paragraph" w:styleId="21">
    <w:name w:val="toc 6"/>
    <w:basedOn w:val="1"/>
    <w:next w:val="1"/>
    <w:unhideWhenUsed/>
    <w:qFormat/>
    <w:locked/>
    <w:uiPriority w:val="39"/>
    <w:pPr>
      <w:widowControl w:val="0"/>
      <w:ind w:left="2100" w:leftChars="1000"/>
    </w:pPr>
    <w:rPr>
      <w:rFonts w:ascii="Calibri" w:hAnsi="Calibri"/>
      <w:szCs w:val="22"/>
    </w:rPr>
  </w:style>
  <w:style w:type="paragraph" w:styleId="22">
    <w:name w:val="table of figures"/>
    <w:basedOn w:val="1"/>
    <w:next w:val="1"/>
    <w:qFormat/>
    <w:uiPriority w:val="99"/>
    <w:pPr>
      <w:jc w:val="left"/>
    </w:pPr>
    <w:rPr>
      <w:rFonts w:ascii="Calibri" w:hAnsi="Calibri" w:cs="Calibri"/>
      <w:i/>
      <w:iCs/>
      <w:sz w:val="20"/>
    </w:rPr>
  </w:style>
  <w:style w:type="paragraph" w:styleId="23">
    <w:name w:val="toc 2"/>
    <w:basedOn w:val="1"/>
    <w:next w:val="1"/>
    <w:unhideWhenUsed/>
    <w:qFormat/>
    <w:locked/>
    <w:uiPriority w:val="39"/>
    <w:pPr>
      <w:ind w:left="420" w:leftChars="200"/>
    </w:pPr>
  </w:style>
  <w:style w:type="paragraph" w:styleId="24">
    <w:name w:val="toc 9"/>
    <w:basedOn w:val="1"/>
    <w:next w:val="1"/>
    <w:unhideWhenUsed/>
    <w:qFormat/>
    <w:locked/>
    <w:uiPriority w:val="39"/>
    <w:pPr>
      <w:widowControl w:val="0"/>
      <w:ind w:left="3360" w:leftChars="1600"/>
    </w:pPr>
    <w:rPr>
      <w:rFonts w:ascii="Calibri" w:hAnsi="Calibri"/>
      <w:szCs w:val="22"/>
    </w:rPr>
  </w:style>
  <w:style w:type="paragraph" w:styleId="25">
    <w:name w:val="Normal (Web)"/>
    <w:basedOn w:val="1"/>
    <w:unhideWhenUsed/>
    <w:qFormat/>
    <w:lock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26">
    <w:name w:val="Title"/>
    <w:basedOn w:val="1"/>
    <w:next w:val="1"/>
    <w:link w:val="46"/>
    <w:qFormat/>
    <w:uiPriority w:val="99"/>
    <w:pPr>
      <w:spacing w:before="240" w:after="60"/>
      <w:jc w:val="center"/>
      <w:outlineLvl w:val="0"/>
    </w:pPr>
    <w:rPr>
      <w:rFonts w:ascii="Cambria" w:hAnsi="Cambria"/>
      <w:b/>
      <w:sz w:val="32"/>
    </w:rPr>
  </w:style>
  <w:style w:type="character" w:styleId="28">
    <w:name w:val="FollowedHyperlink"/>
    <w:unhideWhenUsed/>
    <w:qFormat/>
    <w:locked/>
    <w:uiPriority w:val="99"/>
    <w:rPr>
      <w:color w:val="800080"/>
      <w:u w:val="single"/>
    </w:rPr>
  </w:style>
  <w:style w:type="character" w:styleId="29">
    <w:name w:val="Hyperlink"/>
    <w:qFormat/>
    <w:uiPriority w:val="99"/>
    <w:rPr>
      <w:rFonts w:cs="Times New Roman"/>
      <w:color w:val="0000FF"/>
      <w:u w:val="single"/>
    </w:rPr>
  </w:style>
  <w:style w:type="table" w:styleId="31">
    <w:name w:val="Table Grid"/>
    <w:basedOn w:val="30"/>
    <w:qFormat/>
    <w:lock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标题 1 Char"/>
    <w:link w:val="2"/>
    <w:qFormat/>
    <w:locked/>
    <w:uiPriority w:val="99"/>
    <w:rPr>
      <w:rFonts w:cs="Times New Roman"/>
      <w:b/>
      <w:kern w:val="44"/>
      <w:sz w:val="44"/>
    </w:rPr>
  </w:style>
  <w:style w:type="character" w:customStyle="1" w:styleId="33">
    <w:name w:val="标题 2 Char"/>
    <w:link w:val="3"/>
    <w:qFormat/>
    <w:locked/>
    <w:uiPriority w:val="99"/>
    <w:rPr>
      <w:rFonts w:ascii="Arial" w:hAnsi="Arial" w:eastAsia="黑体" w:cs="Times New Roman"/>
      <w:b/>
      <w:sz w:val="32"/>
    </w:rPr>
  </w:style>
  <w:style w:type="character" w:customStyle="1" w:styleId="34">
    <w:name w:val="标题 3 Char"/>
    <w:link w:val="4"/>
    <w:qFormat/>
    <w:locked/>
    <w:uiPriority w:val="99"/>
    <w:rPr>
      <w:rFonts w:cs="Times New Roman"/>
      <w:b/>
      <w:sz w:val="32"/>
    </w:rPr>
  </w:style>
  <w:style w:type="character" w:customStyle="1" w:styleId="35">
    <w:name w:val="标题 4 Char"/>
    <w:link w:val="5"/>
    <w:qFormat/>
    <w:locked/>
    <w:uiPriority w:val="99"/>
    <w:rPr>
      <w:rFonts w:ascii="Arial" w:hAnsi="Arial" w:eastAsia="黑体" w:cs="Times New Roman"/>
      <w:b/>
      <w:sz w:val="28"/>
    </w:rPr>
  </w:style>
  <w:style w:type="character" w:customStyle="1" w:styleId="36">
    <w:name w:val="标题 5 Char"/>
    <w:link w:val="6"/>
    <w:semiHidden/>
    <w:qFormat/>
    <w:locked/>
    <w:uiPriority w:val="99"/>
    <w:rPr>
      <w:rFonts w:cs="Times New Roman"/>
      <w:b/>
      <w:sz w:val="28"/>
    </w:rPr>
  </w:style>
  <w:style w:type="character" w:customStyle="1" w:styleId="37">
    <w:name w:val="标题 6 Char"/>
    <w:link w:val="7"/>
    <w:semiHidden/>
    <w:qFormat/>
    <w:locked/>
    <w:uiPriority w:val="99"/>
    <w:rPr>
      <w:rFonts w:ascii="Cambria" w:hAnsi="Cambria" w:eastAsia="宋体" w:cs="Times New Roman"/>
      <w:b/>
      <w:sz w:val="24"/>
    </w:rPr>
  </w:style>
  <w:style w:type="character" w:customStyle="1" w:styleId="38">
    <w:name w:val="页脚 Char"/>
    <w:link w:val="17"/>
    <w:qFormat/>
    <w:locked/>
    <w:uiPriority w:val="99"/>
    <w:rPr>
      <w:sz w:val="18"/>
    </w:rPr>
  </w:style>
  <w:style w:type="character" w:customStyle="1" w:styleId="39">
    <w:name w:val="文档结构图 Char Char"/>
    <w:link w:val="40"/>
    <w:qFormat/>
    <w:locked/>
    <w:uiPriority w:val="99"/>
    <w:rPr>
      <w:rFonts w:ascii="宋体"/>
      <w:kern w:val="2"/>
      <w:sz w:val="18"/>
    </w:rPr>
  </w:style>
  <w:style w:type="paragraph" w:customStyle="1" w:styleId="40">
    <w:name w:val="文档结构图1"/>
    <w:basedOn w:val="1"/>
    <w:link w:val="39"/>
    <w:qFormat/>
    <w:uiPriority w:val="99"/>
    <w:rPr>
      <w:rFonts w:ascii="宋体"/>
      <w:sz w:val="18"/>
    </w:rPr>
  </w:style>
  <w:style w:type="character" w:customStyle="1" w:styleId="41">
    <w:name w:val="文档结构图 Char"/>
    <w:link w:val="12"/>
    <w:qFormat/>
    <w:locked/>
    <w:uiPriority w:val="99"/>
    <w:rPr>
      <w:rFonts w:ascii="宋体"/>
      <w:kern w:val="2"/>
      <w:sz w:val="18"/>
    </w:rPr>
  </w:style>
  <w:style w:type="character" w:customStyle="1" w:styleId="42">
    <w:name w:val="Footer Char1"/>
    <w:semiHidden/>
    <w:qFormat/>
    <w:locked/>
    <w:uiPriority w:val="99"/>
    <w:rPr>
      <w:rFonts w:cs="Times New Roman"/>
      <w:sz w:val="18"/>
    </w:rPr>
  </w:style>
  <w:style w:type="character" w:customStyle="1" w:styleId="43">
    <w:name w:val="Document Map Char1"/>
    <w:semiHidden/>
    <w:qFormat/>
    <w:locked/>
    <w:uiPriority w:val="99"/>
    <w:rPr>
      <w:rFonts w:cs="Times New Roman"/>
      <w:sz w:val="2"/>
    </w:rPr>
  </w:style>
  <w:style w:type="character" w:customStyle="1" w:styleId="44">
    <w:name w:val="页眉 Char"/>
    <w:link w:val="18"/>
    <w:semiHidden/>
    <w:qFormat/>
    <w:locked/>
    <w:uiPriority w:val="99"/>
    <w:rPr>
      <w:rFonts w:cs="Times New Roman"/>
      <w:sz w:val="18"/>
    </w:rPr>
  </w:style>
  <w:style w:type="table" w:customStyle="1" w:styleId="45">
    <w:name w:val="浅色列表1"/>
    <w:basedOn w:val="30"/>
    <w:qFormat/>
    <w:uiPriority w:val="99"/>
    <w:rPr>
      <w:rFonts w:ascii="Calibri" w:hAnsi="Calibri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character" w:customStyle="1" w:styleId="46">
    <w:name w:val="标题 Char"/>
    <w:link w:val="26"/>
    <w:qFormat/>
    <w:locked/>
    <w:uiPriority w:val="99"/>
    <w:rPr>
      <w:rFonts w:ascii="Cambria" w:hAnsi="Cambria" w:cs="Times New Roman"/>
      <w:b/>
      <w:kern w:val="2"/>
      <w:sz w:val="32"/>
    </w:rPr>
  </w:style>
  <w:style w:type="character" w:customStyle="1" w:styleId="47">
    <w:name w:val="apple-converted-space"/>
    <w:qFormat/>
    <w:uiPriority w:val="99"/>
  </w:style>
  <w:style w:type="paragraph" w:customStyle="1" w:styleId="48">
    <w:name w:val="TOC 标题1"/>
    <w:basedOn w:val="2"/>
    <w:next w:val="1"/>
    <w:unhideWhenUsed/>
    <w:qFormat/>
    <w:uiPriority w:val="39"/>
    <w:p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49">
    <w:name w:val="批注框文本 Char"/>
    <w:link w:val="16"/>
    <w:semiHidden/>
    <w:qFormat/>
    <w:uiPriority w:val="99"/>
    <w:rPr>
      <w:kern w:val="2"/>
      <w:sz w:val="18"/>
      <w:szCs w:val="18"/>
    </w:rPr>
  </w:style>
  <w:style w:type="character" w:customStyle="1" w:styleId="50">
    <w:name w:val="标题 7 Char"/>
    <w:link w:val="8"/>
    <w:semiHidden/>
    <w:qFormat/>
    <w:uiPriority w:val="9"/>
    <w:rPr>
      <w:b/>
      <w:bCs/>
      <w:kern w:val="2"/>
      <w:sz w:val="24"/>
      <w:szCs w:val="24"/>
    </w:rPr>
  </w:style>
  <w:style w:type="character" w:customStyle="1" w:styleId="51">
    <w:name w:val="标题 8 Char"/>
    <w:link w:val="9"/>
    <w:semiHidden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52">
    <w:name w:val="标题 9 Char"/>
    <w:link w:val="10"/>
    <w:semiHidden/>
    <w:qFormat/>
    <w:uiPriority w:val="9"/>
    <w:rPr>
      <w:rFonts w:ascii="Cambria" w:hAnsi="Cambria" w:eastAsia="宋体" w:cs="Times New Roman"/>
      <w:kern w:val="2"/>
      <w:sz w:val="21"/>
      <w:szCs w:val="21"/>
    </w:rPr>
  </w:style>
  <w:style w:type="paragraph" w:customStyle="1" w:styleId="53">
    <w:name w:val="p0"/>
    <w:basedOn w:val="1"/>
    <w:qFormat/>
    <w:uiPriority w:val="0"/>
    <w:rPr>
      <w:kern w:val="0"/>
      <w:szCs w:val="21"/>
    </w:rPr>
  </w:style>
  <w:style w:type="paragraph" w:customStyle="1" w:styleId="54">
    <w:name w:val="列出段落1"/>
    <w:basedOn w:val="1"/>
    <w:qFormat/>
    <w:uiPriority w:val="34"/>
    <w:pPr>
      <w:ind w:left="720"/>
      <w:contextualSpacing/>
    </w:pPr>
  </w:style>
  <w:style w:type="character" w:customStyle="1" w:styleId="55">
    <w:name w:val="font51"/>
    <w:basedOn w:val="27"/>
    <w:uiPriority w:val="0"/>
    <w:rPr>
      <w:rFonts w:ascii="MS Mincho" w:hAnsi="MS Mincho" w:eastAsia="MS Mincho" w:cs="MS Mincho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26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132"/>
    <customShpInfo spid="_x0000_s1131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C4B8F6-B5EB-4BE5-AC5C-BF5B4CF633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15</Pages>
  <Words>1554</Words>
  <Characters>8863</Characters>
  <Lines>73</Lines>
  <Paragraphs>20</Paragraphs>
  <TotalTime>17</TotalTime>
  <ScaleCrop>false</ScaleCrop>
  <LinksUpToDate>false</LinksUpToDate>
  <CharactersWithSpaces>10397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2018-05-17T13:49:00Z</dcterms:created>
  <dc:creator>dell</dc:creator>
  <cp:lastModifiedBy>Administrator</cp:lastModifiedBy>
  <cp:lastPrinted>2014-01-18T10:15:00Z</cp:lastPrinted>
  <dcterms:modified xsi:type="dcterms:W3CDTF">2018-07-11T06:29:17Z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