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7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60"/>
          <w:szCs w:val="60"/>
        </w:rPr>
      </w:pPr>
      <w:r>
        <w:rPr>
          <w:rFonts w:hint="eastAsia" w:eastAsia="Arial Unicode MS"/>
          <w:sz w:val="60"/>
          <w:szCs w:val="60"/>
          <w:lang w:val="en-US" w:eastAsia="zh-CN"/>
        </w:rPr>
        <w:t>鑫发支付-API</w:t>
      </w:r>
      <w:r>
        <w:rPr>
          <w:rFonts w:eastAsia="Arial Unicode MS"/>
          <w:sz w:val="60"/>
          <w:szCs w:val="60"/>
        </w:rPr>
        <w:t>接口文档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20</w:t>
      </w:r>
      <w:r>
        <w:rPr>
          <w:rFonts w:hint="eastAsia" w:ascii="Helvetica" w:hAnsi="Helvetica" w:eastAsia="宋体"/>
          <w:b/>
          <w:bCs/>
          <w:sz w:val="28"/>
          <w:szCs w:val="28"/>
          <w:lang w:val="en-US" w:eastAsia="zh-CN"/>
        </w:rPr>
        <w:t>18-08-01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4"/>
          <w:szCs w:val="24"/>
        </w:rPr>
        <w:t>V</w:t>
      </w:r>
      <w:r>
        <w:rPr>
          <w:rFonts w:hint="eastAsia" w:ascii="Helvetica" w:hAnsi="Helvetica" w:eastAsia="宋体"/>
          <w:b/>
          <w:bCs/>
          <w:sz w:val="24"/>
          <w:szCs w:val="24"/>
          <w:lang w:val="en-US" w:eastAsia="zh-CN"/>
        </w:rPr>
        <w:t>3.3.0.0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/>
        </w:rPr>
      </w:pPr>
      <w:r>
        <w:rPr>
          <w:rFonts w:eastAsia="Arial Unicode MS"/>
          <w:sz w:val="28"/>
          <w:szCs w:val="28"/>
        </w:rPr>
        <w:br w:type="page"/>
      </w:r>
    </w:p>
    <w:p>
      <w:pPr>
        <w:pStyle w:val="29"/>
        <w:jc w:val="center"/>
        <w:rPr>
          <w:rFonts w:hint="default" w:ascii="Helvetica Neue" w:hAnsi="Helvetica Neue" w:eastAsia="Helvetica Neue" w:cs="Helvetica Neue"/>
          <w:b/>
          <w:bCs/>
          <w:sz w:val="40"/>
          <w:szCs w:val="40"/>
        </w:rPr>
      </w:pPr>
      <w:bookmarkStart w:id="0" w:name="_Toc11709"/>
      <w:r>
        <w:rPr>
          <w:rFonts w:eastAsia="Arial Unicode MS"/>
          <w:sz w:val="40"/>
          <w:szCs w:val="40"/>
        </w:rPr>
        <w:t>目录</w:t>
      </w:r>
      <w:bookmarkEnd w:id="0"/>
    </w:p>
    <w:p>
      <w:pPr>
        <w:pStyle w:val="18"/>
      </w:pP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asciiTheme="majorAscii"/>
          <w:sz w:val="24"/>
          <w:szCs w:val="24"/>
          <w:lang w:val="zh-TW" w:eastAsia="zh-TW"/>
        </w:rPr>
        <w:fldChar w:fldCharType="begin"/>
      </w:r>
      <w:r>
        <w:rPr>
          <w:rFonts w:asciiTheme="majorAscii"/>
          <w:sz w:val="24"/>
          <w:szCs w:val="24"/>
          <w:lang w:val="zh-TW" w:eastAsia="zh-TW"/>
        </w:rPr>
        <w:instrText xml:space="preserve">TOC \o "1-3" \h \u </w:instrText>
      </w:r>
      <w:r>
        <w:rPr>
          <w:rFonts w:asciiTheme="majorAscii"/>
          <w:sz w:val="24"/>
          <w:szCs w:val="24"/>
          <w:lang w:val="zh-TW" w:eastAsia="zh-TW"/>
        </w:rPr>
        <w:fldChar w:fldCharType="separate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_Toc11709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Arial Unicode MS" w:cs="Helvetica Neue Light"/>
          <w:color w:val="000000"/>
          <w:szCs w:val="40"/>
          <w:lang w:val="en-US" w:eastAsia="zh-CN" w:bidi="ar-SA"/>
        </w:rPr>
        <w:t>目录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_Toc11709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2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_Toc19308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Arial Unicode MS" w:cs="Arial Unicode MS"/>
          <w:color w:val="000000"/>
          <w:lang w:val="en-US" w:eastAsia="zh-CN" w:bidi="ar-SA"/>
        </w:rPr>
        <w:t xml:space="preserve">#.   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文档版本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_Toc19308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3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_Toc31462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概述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_Toc31462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_Toc3287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2</w:t>
      </w:r>
      <w:r>
        <w:rPr>
          <w:rFonts w:hint="eastAsia" w:ascii="Helvetica Neue" w:hAnsi="Arial Unicode MS" w:eastAsia="宋体" w:cs="Helvetica Neue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 </w:t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特别声明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_Toc3287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Helvetica Neue" w:hAnsi="Arial Unicode MS" w:eastAsia="宋体" w:cs="Helvetica Neue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_Toc2073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3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名词解释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_Toc2073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_Toc3208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4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TW" w:eastAsia="zh-TW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接口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加密与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签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名机制规范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_Toc3208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5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TW" w:eastAsia="zh-TW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_Toc16458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4.1 MD5签名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_Toc16458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5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_Toc14020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4.2 RSA加密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_Toc14020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5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_Toc24393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4.3 RSA解密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_Toc24393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_Toc15948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5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请求</w:t>
      </w:r>
      <w:r>
        <w:rPr>
          <w:rFonts w:ascii="Helvetica Neue Light" w:hAnsi="Helvetica Neue Light" w:eastAsia="Arial Unicode MS" w:cs="Arial Unicode MS"/>
          <w:color w:val="000000"/>
          <w:lang w:val="en-US" w:eastAsia="zh-CN" w:bidi="ar-SA"/>
        </w:rPr>
        <w:t>/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响应报文结构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_Toc15948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_Toc25147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5.1 请求报文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_Toc25147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_Toc4986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5.2 同步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响应报文：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_Toc4986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5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_Toc18637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Arial Unicode MS" w:cs="Helvetica Neue Light"/>
          <w:color w:val="000000"/>
          <w:lang w:val="en-US" w:eastAsia="zh-CN" w:bidi="ar-SA"/>
        </w:rPr>
        <w:t>5.3 异步</w:t>
      </w:r>
      <w:r>
        <w:rPr>
          <w:rFonts w:ascii="Helvetica Neue Light" w:hAnsi="Helvetica Neue Light" w:eastAsia="Arial Unicode MS" w:cs="Helvetica Neue Light"/>
          <w:color w:val="000000"/>
          <w:lang w:val="zh-CN" w:eastAsia="zh-CN" w:bidi="ar-SA"/>
        </w:rPr>
        <w:t>响应报文：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_Toc18637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_Toc11537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支付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业务接口说明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_Toc11537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_Toc5437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.1. 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zh-CN" w:eastAsia="zh-CN" w:bidi="ar-SA"/>
        </w:rPr>
        <w:t>支付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en-US" w:eastAsia="zh-CN" w:bidi="ar-SA"/>
        </w:rPr>
        <w:t>请求报文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_Toc5437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_Toc30907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lang w:val="en-US" w:eastAsia="zh-CN" w:bidi="ar-SA"/>
        </w:rPr>
        <w:t>支付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请求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_Toc30907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_Toc10604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lang w:val="en-US" w:eastAsia="zh-CN" w:bidi="ar-SA"/>
        </w:rPr>
        <w:t>支付同步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响应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_Toc10604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10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_Toc14412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.2. 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zh-CN" w:eastAsia="zh-CN" w:bidi="ar-SA"/>
        </w:rPr>
        <w:t>支付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en-US" w:eastAsia="zh-CN" w:bidi="ar-SA"/>
        </w:rPr>
        <w:t>结果通知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_Toc14412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11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_Toc20869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6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.3.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支付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交易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结果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查询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_Toc20869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12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_Toc31295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支付交易结果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查询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_Toc31295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12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_Toc4369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支付交易结果同步响应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_Toc4369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13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_Toc11623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hint="eastAsia" w:ascii="Helvetica Neue" w:hAnsi="Arial Unicode MS" w:eastAsia="宋体" w:cs="Helvetica Neue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 </w:t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代付业务接口说明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_Toc11623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Helvetica Neue" w:hAnsi="Arial Unicode MS" w:eastAsia="宋体" w:cs="Helvetica Neue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_Toc10838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.1.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代付请求报文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_Toc10838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_Toc2264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lang w:val="en-US" w:eastAsia="zh-CN" w:bidi="ar-SA"/>
        </w:rPr>
        <w:t>代付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请求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_Toc2264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14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_Toc15374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微软雅黑" w:hAnsi="微软雅黑" w:eastAsia="微软雅黑" w:cs="微软雅黑"/>
          <w:color w:val="000000"/>
          <w:lang w:val="en-US" w:eastAsia="zh-CN" w:bidi="ar-SA"/>
        </w:rPr>
        <w:t>代付同步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响应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_Toc15374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15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_Toc19918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.2. 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zh-CN" w:eastAsia="zh-CN" w:bidi="ar-SA"/>
        </w:rPr>
        <w:t>代付</w:t>
      </w:r>
      <w:r>
        <w:rPr>
          <w:rFonts w:hint="eastAsia" w:cs="Arial Unicode MS" w:asciiTheme="minorEastAsia" w:hAnsiTheme="minorEastAsia" w:eastAsiaTheme="minorEastAsia"/>
          <w:bCs w:val="0"/>
          <w:color w:val="000000"/>
          <w:lang w:val="en-US" w:eastAsia="zh-CN" w:bidi="ar-SA"/>
        </w:rPr>
        <w:t>结果通知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_Toc19918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16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hAnsi="Arial Unicode MS" w:cs="Arial Unicode MS" w:asciiTheme="minorEastAsia" w:eastAsiaTheme="minorEastAsia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_Toc22900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7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t xml:space="preserve">.3.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代付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交易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结果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zh-CN" w:eastAsia="zh-CN" w:bidi="ar-SA"/>
        </w:rPr>
        <w:t>查询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_Toc22900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zh-CN" w:eastAsia="zh-CN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_Toc17519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代付交易结果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查询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_Toc17519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6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_Toc1815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hint="eastAsia" w:ascii="Helvetica Neue Light" w:hAnsi="Helvetica Neue Light" w:eastAsia="宋体" w:cs="Helvetica Neue Light"/>
          <w:color w:val="000000"/>
          <w:lang w:val="en-US" w:eastAsia="zh-CN" w:bidi="ar-SA"/>
        </w:rPr>
        <w:t>代付交易结果同步响应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_Toc1815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18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_Toc32645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附录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_Toc32645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19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_Toc13181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.1.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支付方式代码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_Toc13181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19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_Toc25727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.2.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支付状态代码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_Toc25727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20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_Toc15525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.3.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代付代码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_Toc15525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21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199"/>
        </w:tabs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begin"/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instrText xml:space="preserve"> HYPERLINK \l _Toc15582 </w:instrText>
      </w: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8</w:t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t xml:space="preserve">.4. </w:t>
      </w:r>
      <w:r>
        <w:rPr>
          <w:rFonts w:hint="eastAsia" w:ascii="Arial Unicode MS" w:hAnsi="Arial Unicode MS" w:eastAsia="Arial Unicode MS" w:cs="Arial Unicode MS"/>
          <w:bCs w:val="0"/>
          <w:color w:val="000000"/>
          <w:lang w:val="en-US" w:eastAsia="zh-CN" w:bidi="ar-SA"/>
        </w:rPr>
        <w:t>银行对照表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ab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begin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instrText xml:space="preserve"> PAGEREF _Toc15582 </w:instrTex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separate"/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t>22</w:t>
      </w:r>
      <w:r>
        <w:rPr>
          <w:rFonts w:ascii="Helvetica Neue Light" w:hAnsi="Helvetica Neue Light" w:eastAsia="Helvetica Neue Light" w:cs="Helvetica Neue Light"/>
          <w:color w:val="000000"/>
          <w:lang w:val="en-US" w:eastAsia="zh-CN" w:bidi="ar-SA"/>
        </w:rPr>
        <w:fldChar w:fldCharType="end"/>
      </w:r>
      <w:r>
        <w:rPr>
          <w:rFonts w:hint="eastAsia" w:ascii="Arial Unicode MS" w:hAnsi="Arial Unicode MS" w:eastAsia="Arial Unicode MS" w:cs="Arial Unicode MS"/>
          <w:bCs/>
          <w:caps w:val="0"/>
          <w:smallCaps w:val="0"/>
          <w:strike w:val="0"/>
          <w:dstrike w:val="0"/>
          <w:outline w:val="0"/>
          <w:emboss w:val="0"/>
          <w:imprint w:val="0"/>
          <w:color w:val="434343"/>
          <w:spacing w:val="0"/>
          <w:w w:val="100"/>
          <w:kern w:val="0"/>
          <w:position w:val="0"/>
          <w:szCs w:val="36"/>
          <w:highlight w:val="none"/>
          <w:vertAlign w:val="baseline"/>
          <w:lang w:val="en-US" w:eastAsia="zh-CN" w:bidi="ar-SA"/>
        </w:rPr>
        <w:fldChar w:fldCharType="end"/>
      </w:r>
    </w:p>
    <w:p>
      <w:pPr>
        <w:pStyle w:val="18"/>
        <w:rPr>
          <w:rFonts w:asciiTheme="majorAscii"/>
          <w:sz w:val="24"/>
          <w:szCs w:val="24"/>
          <w:lang w:val="zh-TW" w:eastAsia="zh-TW"/>
        </w:rPr>
      </w:pPr>
      <w:r>
        <w:rPr>
          <w:rFonts w:hAnsi="Helvetica Neue Light" w:eastAsia="Helvetica Neue Light" w:cs="Helvetica Neue Light" w:asciiTheme="majorAscii"/>
          <w:color w:val="000000"/>
          <w:szCs w:val="24"/>
          <w:lang w:val="zh-TW" w:eastAsia="zh-TW" w:bidi="ar-SA"/>
        </w:rPr>
        <w:fldChar w:fldCharType="end"/>
      </w:r>
    </w:p>
    <w:p>
      <w:pPr>
        <w:pStyle w:val="18"/>
        <w:rPr>
          <w:lang w:val="zh-TW" w:eastAsia="zh-TW"/>
        </w:rPr>
      </w:pPr>
    </w:p>
    <w:p>
      <w:pPr>
        <w:pStyle w:val="18"/>
        <w:rPr>
          <w:lang w:val="zh-TW" w:eastAsia="zh-TW"/>
        </w:rPr>
      </w:pPr>
    </w:p>
    <w:p>
      <w:pPr>
        <w:pStyle w:val="30"/>
      </w:pPr>
      <w:bookmarkStart w:id="1" w:name="_Toc"/>
      <w:bookmarkStart w:id="2" w:name="_Toc19308"/>
      <w:r>
        <w:rPr>
          <w:rFonts w:eastAsia="Arial Unicode MS" w:cs="Arial Unicode MS"/>
          <w:lang w:val="en-US"/>
        </w:rPr>
        <w:t xml:space="preserve">#.    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文档版本</w:t>
      </w:r>
      <w:bookmarkEnd w:id="1"/>
      <w:bookmarkEnd w:id="2"/>
    </w:p>
    <w:p>
      <w:pPr>
        <w:pStyle w:val="18"/>
        <w:rPr>
          <w:lang w:val="zh-TW" w:eastAsia="zh-TW"/>
        </w:rPr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8"/>
        <w:gridCol w:w="1028"/>
        <w:gridCol w:w="5291"/>
        <w:gridCol w:w="2562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Header/>
        </w:trPr>
        <w:tc>
          <w:tcPr>
            <w:tcW w:w="1318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  <w:jc w:val="center"/>
            </w:pPr>
            <w:r>
              <w:rPr>
                <w:rFonts w:hint="eastAsia" w:ascii="Arial Unicode MS" w:hAnsi="Arial Unicode MS" w:cs="Arial Unicode MS"/>
              </w:rPr>
              <w:t>日期</w:t>
            </w:r>
          </w:p>
        </w:tc>
        <w:tc>
          <w:tcPr>
            <w:tcW w:w="1028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  <w:jc w:val="center"/>
            </w:pPr>
            <w:r>
              <w:rPr>
                <w:rFonts w:hint="eastAsia" w:ascii="Arial Unicode MS" w:hAnsi="Arial Unicode MS" w:cs="Arial Unicode MS"/>
              </w:rPr>
              <w:t>版本号</w:t>
            </w:r>
          </w:p>
        </w:tc>
        <w:tc>
          <w:tcPr>
            <w:tcW w:w="5291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  <w:jc w:val="center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修改</w:t>
            </w:r>
            <w:r>
              <w:rPr>
                <w:rFonts w:hint="eastAsia" w:ascii="Arial Unicode MS" w:hAnsi="Arial Unicode MS" w:cs="Arial Unicode MS"/>
              </w:rPr>
              <w:t>说明</w:t>
            </w:r>
          </w:p>
        </w:tc>
        <w:tc>
          <w:tcPr>
            <w:tcW w:w="2562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作者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318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  <w:t>201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  <w:t>8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  <w:t>-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  <w:t>08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  <w:t>-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  <w:t>01</w:t>
            </w:r>
          </w:p>
        </w:tc>
        <w:tc>
          <w:tcPr>
            <w:tcW w:w="102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  <w:t>V</w:t>
            </w:r>
            <w:r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  <w:t>3.3.0.0</w:t>
            </w:r>
          </w:p>
        </w:tc>
        <w:tc>
          <w:tcPr>
            <w:tcW w:w="5291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lang w:val="zh-CN" w:eastAsia="zh-CN" w:bidi="ar-SA"/>
              </w:rPr>
              <w:t>创建文档，定义接口</w:t>
            </w:r>
          </w:p>
        </w:tc>
        <w:tc>
          <w:tcPr>
            <w:tcW w:w="2562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lang w:val="en-US" w:eastAsia="zh-CN" w:bidi="ar-SA"/>
              </w:rPr>
              <w:t>xz</w:t>
            </w:r>
          </w:p>
        </w:tc>
      </w:tr>
    </w:tbl>
    <w:p>
      <w:pPr>
        <w:pStyle w:val="18"/>
      </w:pPr>
      <w:r>
        <w:rPr>
          <w:rFonts w:ascii="Arial Unicode MS" w:hAnsi="Arial Unicode MS" w:eastAsia="Arial Unicode MS" w:cs="Arial Unicode MS"/>
          <w:lang w:val="zh-TW" w:eastAsia="zh-TW"/>
        </w:rPr>
        <w:br w:type="page"/>
      </w:r>
    </w:p>
    <w:p>
      <w:pPr>
        <w:pStyle w:val="18"/>
        <w:rPr>
          <w:lang w:val="zh-TW" w:eastAsia="zh-TW"/>
        </w:rPr>
      </w:pPr>
    </w:p>
    <w:p>
      <w:pPr>
        <w:pStyle w:val="30"/>
        <w:numPr>
          <w:ilvl w:val="0"/>
          <w:numId w:val="2"/>
        </w:numPr>
        <w:outlineLvl w:val="0"/>
      </w:pPr>
      <w:bookmarkStart w:id="3" w:name="_Toc31462"/>
      <w:bookmarkStart w:id="4" w:name="_Toc1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概述</w:t>
      </w:r>
      <w:bookmarkEnd w:id="3"/>
      <w:bookmarkEnd w:id="4"/>
    </w:p>
    <w:p>
      <w:pPr>
        <w:pStyle w:val="33"/>
        <w:rPr>
          <w:rFonts w:hint="default"/>
        </w:rPr>
      </w:pPr>
      <w:r>
        <w:rPr>
          <w:rFonts w:eastAsia="Arial Unicode MS"/>
          <w:lang w:val="zh-CN" w:eastAsia="zh-CN"/>
        </w:rPr>
        <w:t>本接口文档适用商户接入</w:t>
      </w:r>
      <w:r>
        <w:rPr>
          <w:rFonts w:hint="eastAsia" w:eastAsia="Arial Unicode MS"/>
          <w:lang w:val="en-US" w:eastAsia="zh-CN"/>
        </w:rPr>
        <w:t>鑫发支付</w:t>
      </w:r>
      <w:r>
        <w:rPr>
          <w:rFonts w:eastAsia="Arial Unicode MS"/>
          <w:lang w:val="zh-CN" w:eastAsia="zh-CN"/>
        </w:rPr>
        <w:t>业务使用，阐述了商户在使用本文档的业务技术要点及接口描述。</w:t>
      </w:r>
    </w:p>
    <w:p>
      <w:pPr>
        <w:pStyle w:val="33"/>
        <w:rPr>
          <w:rFonts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本接口文档适用于业务产品人员、技术人员，测试工程师阅读。</w:t>
      </w:r>
    </w:p>
    <w:p>
      <w:pPr>
        <w:pStyle w:val="33"/>
        <w:rPr>
          <w:rFonts w:hint="default" w:eastAsia="Arial Unicode MS"/>
          <w:lang w:val="zh-CN" w:eastAsia="zh-CN"/>
        </w:rPr>
      </w:pPr>
    </w:p>
    <w:p>
      <w:pPr>
        <w:pStyle w:val="30"/>
        <w:numPr>
          <w:ilvl w:val="0"/>
          <w:numId w:val="2"/>
        </w:numPr>
      </w:pPr>
      <w:bookmarkStart w:id="5" w:name="_Toc3287"/>
      <w:bookmarkStart w:id="6" w:name="_Toc2"/>
      <w:r>
        <w:rPr>
          <w:rFonts w:hint="eastAsia" w:eastAsia="宋体"/>
          <w:lang w:val="en-US" w:eastAsia="zh-CN"/>
        </w:rPr>
        <w:t>特别声明</w:t>
      </w:r>
      <w:bookmarkEnd w:id="5"/>
    </w:p>
    <w:p>
      <w:pPr>
        <w:ind w:firstLine="720" w:firstLineChars="0"/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</w:pP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  <w:t>未得到书面许可，不得为任何目的、以任何形式或手段（包括但不限于机械的或电子的）复制或传播本文档的任何部分。对于本文档涉及的技术和产品，我方拥有其专利（或正在申请专利）、商标、版权或其它知识产权。除非得到我方书面许可协议，本文档不授予这些专利、商标、版权或其它知识产权的许可。</w:t>
      </w:r>
    </w:p>
    <w:p>
      <w:pP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</w:pP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  <w:tab/>
      </w: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  <w:t>本文档因产品功能示例和描述的需要，所使用的任何人名、企业名和数据都是虚构的，并仅限于内部测试使用，不等于我方对任何第三方的承诺和宣传。</w:t>
      </w:r>
    </w:p>
    <w:p>
      <w:pP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</w:pP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  <w:tab/>
      </w: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  <w:lang w:val="zh-CN" w:eastAsia="zh-CN" w:bidi="ar-SA"/>
        </w:rPr>
        <w:t>若本文档内容变动，恕不另行通知。</w:t>
      </w:r>
    </w:p>
    <w:p>
      <w:pPr>
        <w:pStyle w:val="18"/>
        <w:rPr>
          <w:rFonts w:hint="eastAsia" w:eastAsia="宋体"/>
          <w:lang w:val="en-US" w:eastAsia="zh-CN"/>
        </w:rPr>
      </w:pPr>
    </w:p>
    <w:p>
      <w:pPr>
        <w:pStyle w:val="30"/>
        <w:numPr>
          <w:ilvl w:val="0"/>
          <w:numId w:val="2"/>
        </w:numPr>
      </w:pPr>
      <w:bookmarkStart w:id="7" w:name="_Toc2073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名词解释</w:t>
      </w:r>
      <w:bookmarkEnd w:id="6"/>
      <w:bookmarkEnd w:id="7"/>
    </w:p>
    <w:p>
      <w:pPr>
        <w:pStyle w:val="33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Arial Unicode MS"/>
        </w:rPr>
        <w:t>异步通知：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 w:bidi="ar-SA"/>
          <w14:textFill>
            <w14:solidFill>
              <w14:schemeClr w14:val="tx1"/>
            </w14:solidFill>
          </w14:textFill>
        </w:rPr>
        <w:t>商户系统提交请求后不会立即得到支付或退款结果，系统会在处理成功后以HTTP 的请求返回给商户系统。</w:t>
      </w:r>
    </w:p>
    <w:p>
      <w:pPr>
        <w:pStyle w:val="33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lang w:val="en-US" w:eastAsia="zh-CN"/>
        </w:rPr>
        <w:t>RSA加密：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为防止交易数据被泄露，新版本提交和通知的数据进行了RSA公钥加密，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CN" w:bidi="ar-SA"/>
          <w14:textFill>
            <w14:solidFill>
              <w14:schemeClr w14:val="tx1"/>
            </w14:solidFill>
          </w14:textFill>
        </w:rPr>
        <w:t>加密完成后把加密字节转换成Base64编码。</w:t>
      </w:r>
    </w:p>
    <w:p>
      <w:pPr>
        <w:pStyle w:val="33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eastAsia="Arial Unicode MS"/>
          <w:lang w:val="en-US" w:eastAsia="zh-CN"/>
        </w:rPr>
        <w:t>RSA解密：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新版本异步通知数据进行了RSA公钥加密，接受到的数据需进行RSA私钥解密，得出明文数据</w:t>
      </w:r>
    </w:p>
    <w:p>
      <w:pPr>
        <w:pStyle w:val="33"/>
        <w:rPr>
          <w:rFonts w:hint="default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eastAsia="Arial Unicode MS"/>
        </w:rPr>
        <w:t>MD5 签名：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为防止交易数据被篡改，接口会按一定的规则利用MD5 算法生成签名字段。</w:t>
      </w:r>
    </w:p>
    <w:p>
      <w:pPr>
        <w:pStyle w:val="33"/>
        <w:rPr>
          <w:rFonts w:hint="default"/>
        </w:rPr>
      </w:pPr>
      <w:r>
        <w:rPr>
          <w:rFonts w:eastAsia="Arial Unicode MS"/>
        </w:rPr>
        <w:t>商户订单号：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商户系统的唯一订单号，不能重复。</w:t>
      </w:r>
    </w:p>
    <w:p>
      <w:pPr>
        <w:pStyle w:val="33"/>
        <w:ind w:left="0" w:leftChars="0" w:firstLine="0" w:firstLineChars="0"/>
        <w:rPr>
          <w:rFonts w:hint="default"/>
        </w:rPr>
      </w:pPr>
    </w:p>
    <w:p>
      <w:pPr>
        <w:pStyle w:val="30"/>
        <w:numPr>
          <w:ilvl w:val="0"/>
          <w:numId w:val="2"/>
        </w:numPr>
      </w:pPr>
      <w:bookmarkStart w:id="8" w:name="_Toc3208"/>
      <w:bookmarkStart w:id="9" w:name="_Toc3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接口</w:t>
      </w:r>
      <w:r>
        <w:rPr>
          <w:rFonts w:hint="eastAsia" w:ascii="Arial Unicode MS" w:hAnsi="Arial Unicode MS" w:eastAsia="Arial Unicode MS" w:cs="Arial Unicode MS"/>
          <w:b w:val="0"/>
          <w:bCs w:val="0"/>
        </w:rPr>
        <w:t>加密与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签</w:t>
      </w:r>
      <w:r>
        <w:rPr>
          <w:rFonts w:hint="eastAsia" w:ascii="Arial Unicode MS" w:hAnsi="Arial Unicode MS" w:eastAsia="Arial Unicode MS" w:cs="Arial Unicode MS"/>
          <w:b w:val="0"/>
          <w:bCs w:val="0"/>
        </w:rPr>
        <w:t>名机制规范</w:t>
      </w:r>
      <w:bookmarkEnd w:id="8"/>
      <w:bookmarkEnd w:id="9"/>
    </w:p>
    <w:p>
      <w:pPr>
        <w:pStyle w:val="33"/>
        <w:rPr>
          <w:rFonts w:hint="default" w:eastAsia="Arial Unicode MS"/>
        </w:rPr>
      </w:pPr>
      <w:r>
        <w:rPr>
          <w:rFonts w:eastAsia="Arial Unicode MS"/>
        </w:rPr>
        <w:t>接口安全机制采用MD5 签名防止信息篡改与</w:t>
      </w:r>
      <w:r>
        <w:rPr>
          <w:rFonts w:hint="eastAsia" w:eastAsia="Arial Unicode MS"/>
          <w:lang w:val="en-US" w:eastAsia="zh-CN"/>
        </w:rPr>
        <w:t>RSA</w:t>
      </w:r>
      <w:r>
        <w:rPr>
          <w:rFonts w:eastAsia="Arial Unicode MS"/>
        </w:rPr>
        <w:t xml:space="preserve"> 加密</w:t>
      </w:r>
      <w:r>
        <w:rPr>
          <w:rFonts w:hint="eastAsia" w:eastAsia="Arial Unicode MS"/>
          <w:lang w:val="en-US" w:eastAsia="zh-CN"/>
        </w:rPr>
        <w:t>明文数据</w:t>
      </w:r>
      <w:r>
        <w:rPr>
          <w:rFonts w:eastAsia="Arial Unicode MS"/>
        </w:rPr>
        <w:t>方式防止</w:t>
      </w:r>
      <w:r>
        <w:rPr>
          <w:rFonts w:hint="eastAsia" w:eastAsia="Arial Unicode MS"/>
          <w:lang w:val="en-US" w:eastAsia="zh-CN"/>
        </w:rPr>
        <w:t>数据</w:t>
      </w:r>
      <w:r>
        <w:rPr>
          <w:rFonts w:eastAsia="Arial Unicode MS"/>
        </w:rPr>
        <w:t>泄露。</w:t>
      </w:r>
    </w:p>
    <w:p>
      <w:pPr>
        <w:pStyle w:val="33"/>
        <w:rPr>
          <w:rFonts w:hint="default" w:eastAsia="Arial Unicode MS"/>
        </w:rPr>
      </w:pPr>
      <w:r>
        <w:rPr>
          <w:rFonts w:eastAsia="Arial Unicode MS"/>
        </w:rPr>
        <w:t>同时强制使用MD5 签名机制来防止数据篡改，按相应的接口签名标准使用商户的32位签名密钥生成签名字段</w:t>
      </w:r>
      <w:r>
        <w:rPr>
          <w:rFonts w:eastAsia="Arial Unicode MS"/>
          <w:lang w:val="zh-CN" w:eastAsia="zh-CN"/>
        </w:rPr>
        <w:t>。</w:t>
      </w:r>
    </w:p>
    <w:p>
      <w:pPr>
        <w:pStyle w:val="33"/>
        <w:rPr>
          <w:rFonts w:hint="eastAsia" w:eastAsia="Arial Unicode MS"/>
          <w:lang w:eastAsia="zh-CN"/>
        </w:rPr>
      </w:pPr>
      <w:r>
        <w:rPr>
          <w:rFonts w:eastAsia="Arial Unicode MS"/>
        </w:rPr>
        <w:t>同时强制使用</w:t>
      </w:r>
      <w:r>
        <w:rPr>
          <w:rFonts w:hint="eastAsia" w:eastAsia="Arial Unicode MS"/>
          <w:lang w:val="en-US" w:eastAsia="zh-CN"/>
        </w:rPr>
        <w:t>RSA加密</w:t>
      </w:r>
      <w:r>
        <w:rPr>
          <w:rFonts w:eastAsia="Arial Unicode MS"/>
        </w:rPr>
        <w:t>机制来防止数据</w:t>
      </w:r>
      <w:r>
        <w:rPr>
          <w:rFonts w:hint="eastAsia" w:eastAsia="Arial Unicode MS"/>
          <w:lang w:val="en-US" w:eastAsia="zh-CN"/>
        </w:rPr>
        <w:t>泄露</w:t>
      </w:r>
      <w:r>
        <w:rPr>
          <w:rFonts w:eastAsia="Arial Unicode MS"/>
        </w:rPr>
        <w:t>，按</w:t>
      </w:r>
      <w:r>
        <w:rPr>
          <w:rFonts w:hint="eastAsia" w:eastAsia="Arial Unicode MS"/>
          <w:lang w:val="en-US" w:eastAsia="zh-CN"/>
        </w:rPr>
        <w:t>明文数据用RSA公钥进行RSA非对称加密，</w:t>
      </w:r>
      <w:r>
        <w:rPr>
          <w:rFonts w:hint="eastAsia" w:eastAsia="Arial Unicode MS"/>
          <w:lang w:eastAsia="zh-CN"/>
        </w:rPr>
        <w:t>加密完成后把加密字节转换成Base64编码。</w:t>
      </w:r>
    </w:p>
    <w:p>
      <w:pPr>
        <w:pStyle w:val="33"/>
        <w:rPr>
          <w:rFonts w:hint="eastAsia" w:eastAsia="Arial Unicode MS"/>
          <w:lang w:eastAsia="zh-CN"/>
        </w:rPr>
      </w:pPr>
    </w:p>
    <w:p>
      <w:pPr>
        <w:pStyle w:val="33"/>
        <w:outlineLvl w:val="1"/>
        <w:rPr>
          <w:rFonts w:eastAsia="Arial Unicode MS"/>
          <w:lang w:val="zh-CN" w:eastAsia="zh-CN"/>
        </w:rPr>
      </w:pPr>
      <w:bookmarkStart w:id="10" w:name="_Toc16458"/>
      <w:r>
        <w:rPr>
          <w:rFonts w:hint="eastAsia" w:eastAsia="Arial Unicode MS"/>
          <w:lang w:val="en-US" w:eastAsia="zh-CN"/>
        </w:rPr>
        <w:t>4.1 MD5签名</w:t>
      </w:r>
      <w:r>
        <w:rPr>
          <w:rFonts w:eastAsia="Arial Unicode MS"/>
          <w:lang w:val="zh-CN" w:eastAsia="zh-CN"/>
        </w:rPr>
        <w:t>：</w:t>
      </w:r>
      <w:bookmarkEnd w:id="10"/>
    </w:p>
    <w:p>
      <w:pPr>
        <w:pStyle w:val="33"/>
        <w:ind w:left="0" w:leftChars="0" w:firstLine="720" w:firstLineChars="0"/>
        <w:rPr>
          <w:rFonts w:eastAsia="Arial Unicode MS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 xml:space="preserve">签名方式：MD5 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签名返回：32位字母大写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eastAsia="zh-CN"/>
        </w:rPr>
        <w:t>按照参数名称字母升序组合成JSON串加上密钥进行MD5加密。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示例：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MD5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Key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23F061323154053A68AE3CD721AC3287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plain=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{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key1":"val1","key2":"val2"}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+MD5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Key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sign=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zh-CN" w:eastAsia="zh-CN"/>
        </w:rPr>
        <w:t>MD5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plain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</w:p>
    <w:p>
      <w:pPr>
        <w:ind w:firstLine="720" w:firstLineChars="0"/>
        <w:rPr>
          <w:rFonts w:hint="default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data=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{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key1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":"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val1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","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key2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":"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val2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","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":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}</w:t>
      </w:r>
    </w:p>
    <w:p>
      <w:pPr>
        <w:pStyle w:val="33"/>
        <w:outlineLvl w:val="1"/>
        <w:rPr>
          <w:rFonts w:eastAsia="Arial Unicode MS"/>
          <w:lang w:val="zh-CN" w:eastAsia="zh-CN"/>
        </w:rPr>
      </w:pPr>
      <w:bookmarkStart w:id="11" w:name="_Toc14020"/>
      <w:r>
        <w:rPr>
          <w:rFonts w:hint="eastAsia" w:eastAsia="Arial Unicode MS"/>
          <w:lang w:val="en-US" w:eastAsia="zh-CN"/>
        </w:rPr>
        <w:t>4.2 RSA加密</w:t>
      </w:r>
      <w:r>
        <w:rPr>
          <w:rFonts w:eastAsia="Arial Unicode MS"/>
          <w:lang w:val="zh-CN" w:eastAsia="zh-CN"/>
        </w:rPr>
        <w:t>：</w:t>
      </w:r>
      <w:bookmarkEnd w:id="11"/>
    </w:p>
    <w:p>
      <w:pPr>
        <w:pStyle w:val="33"/>
        <w:ind w:left="0" w:leftChars="0"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方式：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RSA公钥加密</w:t>
      </w:r>
    </w:p>
    <w:p>
      <w:pPr>
        <w:pStyle w:val="33"/>
        <w:ind w:left="0" w:leftChars="0"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加密步骤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所有需要传输的参数明文(JSON串)，用我方提供的公钥把待加密串用RSA公钥加密算法加密(填充方式为PKCS#1),再做BASE64编码，将得出的值做为data字段传输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  <w:t>注： 如待加密明文长度大于 117 字节，需要分段加密(每 117 字节分为一段，加密后长为 128 字节)，再按顺序拼接成密串(长度为 128 的整数倍字节)</w:t>
      </w:r>
    </w:p>
    <w:p>
      <w:pPr>
        <w:ind w:firstLine="72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</w:pPr>
    </w:p>
    <w:p>
      <w:pPr>
        <w:pStyle w:val="33"/>
        <w:outlineLvl w:val="1"/>
        <w:rPr>
          <w:rFonts w:eastAsia="Arial Unicode MS"/>
          <w:lang w:val="zh-CN" w:eastAsia="zh-CN"/>
        </w:rPr>
      </w:pPr>
      <w:bookmarkStart w:id="12" w:name="_Toc24393"/>
      <w:r>
        <w:rPr>
          <w:rFonts w:hint="eastAsia" w:eastAsia="Arial Unicode MS"/>
          <w:lang w:val="en-US" w:eastAsia="zh-CN"/>
        </w:rPr>
        <w:t>4.3 RSA解密</w:t>
      </w:r>
      <w:r>
        <w:rPr>
          <w:rFonts w:eastAsia="Arial Unicode MS"/>
          <w:lang w:val="zh-CN" w:eastAsia="zh-CN"/>
        </w:rPr>
        <w:t>：</w:t>
      </w:r>
      <w:bookmarkEnd w:id="12"/>
    </w:p>
    <w:p>
      <w:pPr>
        <w:pStyle w:val="33"/>
        <w:ind w:left="0" w:leftChars="0"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方式：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RSA私钥解密</w:t>
      </w:r>
    </w:p>
    <w:p>
      <w:pPr>
        <w:pStyle w:val="33"/>
        <w:ind w:left="0" w:leftChars="0" w:firstLine="7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解密步骤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：接口请求返回data字段中的数据，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用我方提供的私钥，把待解密串先做BASE64解密，再用RSA私钥解密算法解密(填充方式为PKCS#1),得出请求的明文数据(JSON串)</w:t>
      </w:r>
    </w:p>
    <w:p>
      <w:pPr>
        <w:pStyle w:val="33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  <w:t>注： 待解密串长度大于128字节，需要分段解密(每128字 节分为一段，解密后长小于等于117字节)，再按顺序拼接成源串</w:t>
      </w:r>
    </w:p>
    <w:p>
      <w:pPr>
        <w:pStyle w:val="33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 w:eastAsia="zh-CN" w:bidi="ar-SA"/>
        </w:rPr>
      </w:pPr>
    </w:p>
    <w:p>
      <w:pPr>
        <w:pStyle w:val="30"/>
        <w:numPr>
          <w:ilvl w:val="0"/>
          <w:numId w:val="2"/>
        </w:numPr>
      </w:pPr>
      <w:bookmarkStart w:id="13" w:name="_Toc15948"/>
      <w:bookmarkStart w:id="14" w:name="_Toc4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请求</w:t>
      </w:r>
      <w:r>
        <w:rPr>
          <w:rFonts w:eastAsia="Arial Unicode MS" w:cs="Arial Unicode MS"/>
          <w:lang w:val="en-US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响应报文结构</w:t>
      </w:r>
      <w:bookmarkEnd w:id="13"/>
      <w:bookmarkEnd w:id="14"/>
    </w:p>
    <w:p>
      <w:pPr>
        <w:pStyle w:val="33"/>
        <w:ind w:left="0" w:leftChars="0" w:firstLine="0" w:firstLineChars="0"/>
        <w:outlineLvl w:val="1"/>
      </w:pPr>
      <w:bookmarkStart w:id="15" w:name="_Toc25147"/>
      <w:r>
        <w:rPr>
          <w:rFonts w:hint="eastAsia" w:eastAsia="Arial Unicode MS"/>
          <w:lang w:val="en-US" w:eastAsia="zh-CN"/>
        </w:rPr>
        <w:t>5.1 请求报文</w:t>
      </w:r>
      <w:r>
        <w:rPr>
          <w:rFonts w:eastAsia="Arial Unicode MS"/>
          <w:lang w:val="zh-CN" w:eastAsia="zh-CN"/>
        </w:rPr>
        <w:t>：</w:t>
      </w:r>
      <w:bookmarkEnd w:id="15"/>
    </w:p>
    <w:p>
      <w:pPr>
        <w:pStyle w:val="33"/>
        <w:rPr>
          <w:rFonts w:hint="default"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接口报文编码格式</w:t>
      </w:r>
      <w:r>
        <w:rPr>
          <w:rFonts w:eastAsia="Arial Unicode MS"/>
          <w:lang w:val="en-US" w:eastAsia="zh-CN"/>
        </w:rPr>
        <w:t>(</w:t>
      </w:r>
      <w:r>
        <w:rPr>
          <w:rFonts w:eastAsia="Arial Unicode MS"/>
          <w:lang w:val="zh-CN" w:eastAsia="zh-CN"/>
        </w:rPr>
        <w:t>包含数据加密，数据签名</w:t>
      </w:r>
      <w:r>
        <w:rPr>
          <w:rFonts w:eastAsia="Arial Unicode MS"/>
          <w:lang w:val="en-US" w:eastAsia="zh-CN"/>
        </w:rPr>
        <w:t>)</w:t>
      </w:r>
      <w:r>
        <w:rPr>
          <w:rFonts w:eastAsia="Arial Unicode MS"/>
          <w:lang w:val="zh-CN" w:eastAsia="zh-CN"/>
        </w:rPr>
        <w:t>统一使用UTF-8编码</w:t>
      </w:r>
    </w:p>
    <w:p>
      <w:pPr>
        <w:pStyle w:val="33"/>
        <w:rPr>
          <w:rFonts w:hint="eastAsia" w:eastAsia="Arial Unicode MS"/>
          <w:lang w:val="en-US" w:eastAsia="zh-CN"/>
        </w:rPr>
      </w:pPr>
      <w:r>
        <w:rPr>
          <w:rFonts w:eastAsia="Arial Unicode MS"/>
          <w:lang w:val="zh-CN" w:eastAsia="zh-CN"/>
        </w:rPr>
        <w:t>请求报文结构：由</w:t>
      </w:r>
      <w:r>
        <w:rPr>
          <w:rFonts w:hint="eastAsia" w:eastAsia="Arial Unicode MS"/>
          <w:lang w:val="en-US" w:eastAsia="zh-CN"/>
        </w:rPr>
        <w:t>2</w:t>
      </w:r>
      <w:r>
        <w:rPr>
          <w:rFonts w:eastAsia="Arial Unicode MS"/>
          <w:lang w:val="zh-CN" w:eastAsia="zh-CN"/>
        </w:rPr>
        <w:t>部分组织成</w:t>
      </w:r>
      <w:r>
        <w:rPr>
          <w:rFonts w:eastAsia="Arial Unicode MS"/>
          <w:lang w:val="en-US" w:eastAsia="zh-CN"/>
        </w:rPr>
        <w:t>,</w:t>
      </w:r>
      <w:r>
        <w:rPr>
          <w:rFonts w:eastAsia="Arial Unicode MS"/>
          <w:lang w:val="zh-CN" w:eastAsia="zh-CN"/>
        </w:rPr>
        <w:t>如下表</w:t>
      </w:r>
      <w:r>
        <w:rPr>
          <w:rFonts w:eastAsia="Arial Unicode MS"/>
          <w:lang w:val="en-US" w:eastAsia="zh-CN"/>
        </w:rPr>
        <w:t>,data</w:t>
      </w:r>
      <w:r>
        <w:rPr>
          <w:rFonts w:eastAsia="Arial Unicode MS"/>
          <w:lang w:val="zh-CN" w:eastAsia="zh-CN"/>
        </w:rPr>
        <w:t>域是由业务参数组成组成的JSON字符串</w:t>
      </w:r>
      <w:r>
        <w:rPr>
          <w:rFonts w:hint="eastAsia" w:eastAsia="Arial Unicode MS"/>
          <w:lang w:val="en-US" w:eastAsia="zh-CN"/>
        </w:rPr>
        <w:t>进行RSA公钥加密得出。</w:t>
      </w:r>
      <w:r>
        <w:rPr>
          <w:rFonts w:hint="eastAsia" w:eastAsia="Arial Unicode MS"/>
          <w:lang w:val="zh-CN" w:eastAsia="zh-CN"/>
        </w:rPr>
        <w:t>merchNo</w:t>
      </w:r>
      <w:r>
        <w:rPr>
          <w:rFonts w:hint="eastAsia" w:eastAsia="Arial Unicode MS"/>
          <w:lang w:val="en-US" w:eastAsia="zh-CN"/>
        </w:rPr>
        <w:t>域是商户号。</w:t>
      </w:r>
    </w:p>
    <w:p>
      <w:pPr>
        <w:pStyle w:val="33"/>
        <w:rPr>
          <w:rFonts w:hint="default" w:eastAsia="Arial Unicode MS"/>
          <w:lang w:val="en-US" w:eastAsia="zh-CN"/>
        </w:rPr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9"/>
        <w:gridCol w:w="3399"/>
        <w:gridCol w:w="3401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</w:pPr>
            <w:r>
              <w:t>请求报文结构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339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399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3401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399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4"/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  <w:t>data</w:t>
            </w:r>
          </w:p>
        </w:tc>
        <w:tc>
          <w:tcPr>
            <w:tcW w:w="3399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  <w:t>请求数据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宋体" w:cs="Helvetica Neue Light"/>
                <w:b w:val="0"/>
                <w:bCs w:val="0"/>
                <w:color w:val="000000"/>
                <w:lang w:val="en-US" w:eastAsia="zh-CN" w:bidi="ar-SA"/>
              </w:rPr>
              <w:t>密文串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9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  <w:t>merchNo</w:t>
            </w:r>
          </w:p>
        </w:tc>
        <w:tc>
          <w:tcPr>
            <w:tcW w:w="3399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3401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</w:pPr>
            <w:r>
              <w:rPr>
                <w:rFonts w:hint="eastAsia" w:eastAsia="宋体" w:cs="Helvetica Neue Light"/>
                <w:color w:val="000000"/>
                <w:lang w:val="en-US" w:eastAsia="zh-CN" w:bidi="ar-SA"/>
              </w:rPr>
              <w:t>XF</w:t>
            </w:r>
            <w:r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  <w:t>开头的1</w:t>
            </w:r>
            <w:r>
              <w:rPr>
                <w:rFonts w:hint="eastAsia" w:eastAsia="宋体" w:cs="Helvetica Neue Light"/>
                <w:color w:val="000000"/>
                <w:lang w:val="en-US" w:eastAsia="zh-CN" w:bidi="ar-SA"/>
              </w:rPr>
              <w:t>4</w:t>
            </w:r>
            <w:r>
              <w:rPr>
                <w:rFonts w:hint="eastAsia" w:ascii="Helvetica Neue Light" w:hAnsi="Helvetica Neue Light" w:eastAsia="宋体" w:cs="Helvetica Neue Light"/>
                <w:color w:val="000000"/>
                <w:lang w:val="en-US" w:eastAsia="zh-CN" w:bidi="ar-SA"/>
              </w:rPr>
              <w:t>位数</w:t>
            </w:r>
          </w:p>
        </w:tc>
      </w:tr>
    </w:tbl>
    <w:p>
      <w:pPr>
        <w:pStyle w:val="33"/>
        <w:ind w:left="0" w:leftChars="0" w:firstLine="0" w:firstLineChars="0"/>
        <w:rPr>
          <w:rFonts w:hint="eastAsia" w:ascii="Consolas" w:hAnsi="Consolas" w:eastAsia="Consolas"/>
          <w:color w:val="000000"/>
          <w:sz w:val="24"/>
        </w:rPr>
      </w:pPr>
      <w:r>
        <w:rPr>
          <w:rFonts w:eastAsia="Arial Unicode MS"/>
          <w:lang w:val="zh-CN" w:eastAsia="zh-CN"/>
        </w:rPr>
        <w:t>请求报文示例：</w:t>
      </w:r>
      <w:bookmarkStart w:id="16" w:name="_Toc4986"/>
      <w:r>
        <w:rPr>
          <w:rFonts w:hint="eastAsia" w:ascii="Consolas" w:hAnsi="Consolas" w:eastAsia="Consolas"/>
          <w:color w:val="000000"/>
          <w:sz w:val="24"/>
        </w:rPr>
        <w:t>data=geu8BgKlZEs2YKDcXy0lPyyuR9oIgqv%2FRx9xPS%2FDkuTuiOjdRPqIr58v20NZH44ehmht3Q7ZijGd5G7j3FCptdsU%2B%2Fyuz8W1CTsXlsH7CH034hACJUBreieJAWfi8egBoyE1qo5dt36HZxsBUgd5m%2BuB7Z%2FkjPtcH4GCxwdjqhKAmORd5X4mZCRPEQxoCwlXIrURwrWDfn2vEVhoNK6FpODhqmJJGEaO1BGTj%2FbgmpIw7SOnY9V4DXwVzB2e08NrJ2D%2B6%2F0fCGPwKMbh43TcVVrJmj3%2Bh24jXt%2FA4B094sVXoqLV1MWkT%2BPOmFoEKrICduj%2FTOqxjGEFvJtkFxMwB42OI5CI34SYB%2BBAPALWVCnQjnxVozGLQDYrgj6MxFc8FK7yv5uZW7Byy0Su4rlRflLCoEf5FxUlV46QJBk2ywCMIV6fsPNweZNMishzp%2BoPnHS8wAMac%2FENgNyb63FhrUdPcUh%2FHqDj%2BvLTKClDExAFHjb6KjKGejBshhdwYAVw&amp;merchNo=XF201806040000</w:t>
      </w:r>
    </w:p>
    <w:p>
      <w:pPr>
        <w:pStyle w:val="33"/>
        <w:ind w:left="0" w:leftChars="0" w:firstLine="0" w:firstLineChars="0"/>
        <w:outlineLvl w:val="1"/>
        <w:rPr>
          <w:rFonts w:hint="eastAsia" w:ascii="Consolas" w:hAnsi="Consolas" w:eastAsia="Consolas"/>
          <w:color w:val="000000"/>
          <w:sz w:val="24"/>
        </w:rPr>
      </w:pPr>
    </w:p>
    <w:p>
      <w:pPr>
        <w:pStyle w:val="33"/>
        <w:ind w:left="0" w:leftChars="0" w:firstLine="0" w:firstLineChars="0"/>
        <w:outlineLvl w:val="1"/>
        <w:rPr>
          <w:rFonts w:hint="default"/>
        </w:rPr>
      </w:pPr>
      <w:r>
        <w:rPr>
          <w:rFonts w:hint="eastAsia" w:eastAsia="Arial Unicode MS"/>
          <w:lang w:val="en-US" w:eastAsia="zh-CN"/>
        </w:rPr>
        <w:t>5.2 同步</w:t>
      </w:r>
      <w:r>
        <w:rPr>
          <w:rFonts w:eastAsia="Arial Unicode MS"/>
          <w:lang w:val="zh-CN" w:eastAsia="zh-CN"/>
        </w:rPr>
        <w:t>响应报文：</w:t>
      </w:r>
      <w:bookmarkEnd w:id="16"/>
    </w:p>
    <w:p>
      <w:pPr>
        <w:pStyle w:val="33"/>
        <w:rPr>
          <w:rFonts w:hint="default"/>
        </w:rPr>
      </w:pPr>
      <w:r>
        <w:rPr>
          <w:rFonts w:eastAsia="Arial Unicode MS"/>
          <w:lang w:val="zh-CN" w:eastAsia="zh-CN"/>
        </w:rPr>
        <w:t>响应报文结构：</w:t>
      </w:r>
      <w:r>
        <w:rPr>
          <w:rFonts w:hint="eastAsia" w:eastAsia="Arial Unicode MS"/>
          <w:lang w:val="en-US" w:eastAsia="zh-CN"/>
        </w:rPr>
        <w:t>具体参考同步返回表</w:t>
      </w:r>
    </w:p>
    <w:p>
      <w:pPr>
        <w:pStyle w:val="33"/>
        <w:rPr>
          <w:rFonts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响应报文同步商户需要做业务处理，同步响应直接返回</w:t>
      </w:r>
      <w:r>
        <w:rPr>
          <w:rFonts w:ascii="Helvetica Neue Light" w:hAnsi="Helvetica Neue Light"/>
          <w:lang w:val="zh-CN" w:eastAsia="zh-CN"/>
        </w:rPr>
        <w:t>JSON</w:t>
      </w:r>
      <w:r>
        <w:rPr>
          <w:rFonts w:eastAsia="Arial Unicode MS"/>
          <w:lang w:val="zh-CN" w:eastAsia="zh-CN"/>
        </w:rPr>
        <w:t>数据，商户可通过</w:t>
      </w:r>
      <w:r>
        <w:rPr>
          <w:rFonts w:ascii="Helvetica Neue Light" w:hAnsi="Helvetica Neue Light"/>
          <w:lang w:val="zh-CN" w:eastAsia="zh-CN"/>
        </w:rPr>
        <w:t>JSON</w:t>
      </w:r>
      <w:r>
        <w:rPr>
          <w:rFonts w:eastAsia="Arial Unicode MS"/>
          <w:lang w:val="zh-CN" w:eastAsia="zh-CN"/>
        </w:rPr>
        <w:t>组件处理。</w:t>
      </w:r>
    </w:p>
    <w:p>
      <w:pPr>
        <w:rPr>
          <w:rFonts w:hint="default" w:eastAsia="Arial Unicode MS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  <w:t>开发者必须校验sign，以防止数据篡改。</w:t>
      </w:r>
    </w:p>
    <w:p>
      <w:pPr>
        <w:pStyle w:val="33"/>
        <w:rPr>
          <w:rFonts w:hint="default"/>
        </w:rPr>
      </w:pPr>
      <w:r>
        <w:rPr>
          <w:rFonts w:eastAsia="Arial Unicode MS"/>
        </w:rPr>
        <w:t>响应报文</w:t>
      </w:r>
      <w:r>
        <w:rPr>
          <w:rFonts w:eastAsia="Arial Unicode MS"/>
          <w:lang w:val="zh-CN"/>
        </w:rPr>
        <w:t>签名说明</w:t>
      </w:r>
    </w:p>
    <w:p>
      <w:pPr>
        <w:pStyle w:val="33"/>
        <w:rPr>
          <w:rFonts w:hint="default"/>
        </w:rPr>
      </w:pPr>
      <w:r>
        <w:rPr>
          <w:rFonts w:hint="eastAsia" w:ascii="Helvetica Neue Light" w:hAnsi="Helvetica Neue Light" w:eastAsia="宋体"/>
          <w:lang w:val="en-US" w:eastAsia="zh-CN"/>
        </w:rPr>
        <w:t>MD5</w:t>
      </w:r>
      <w:r>
        <w:rPr>
          <w:rFonts w:ascii="Helvetica Neue Light" w:hAnsi="Helvetica Neue Light"/>
        </w:rPr>
        <w:t>Key</w:t>
      </w:r>
      <w:r>
        <w:rPr>
          <w:rFonts w:ascii="Helvetica Neue Light" w:hAnsi="Helvetica Neue Light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23F061323154053A68AE3CD721AC3287</w:t>
      </w:r>
    </w:p>
    <w:p>
      <w:pPr>
        <w:pStyle w:val="33"/>
        <w:rPr>
          <w:rFonts w:hint="default"/>
        </w:rPr>
      </w:pPr>
      <w:r>
        <w:rPr>
          <w:rFonts w:eastAsia="Arial Unicode MS"/>
          <w:lang w:val="zh-CN"/>
        </w:rPr>
        <w:t>签名明文：</w:t>
      </w:r>
      <w:r>
        <w:rPr>
          <w:rFonts w:ascii="Helvetica Neue Light" w:hAnsi="Helvetica Neue Light"/>
          <w:lang w:val="zh-CN"/>
        </w:rPr>
        <w:t>plain=</w:t>
      </w:r>
      <w:r>
        <w:rPr>
          <w:rFonts w:ascii="Helvetica Neue Light" w:hAnsi="Helvetica Neue Light"/>
        </w:rPr>
        <w:t>{</w:t>
      </w:r>
      <w:r>
        <w:rPr>
          <w:rFonts w:hint="default" w:ascii="Helvetica Neue Light" w:hAnsi="Helvetica Neue Light"/>
        </w:rPr>
        <w:t>“</w:t>
      </w:r>
      <w:r>
        <w:rPr>
          <w:rFonts w:ascii="Helvetica Neue Light" w:hAnsi="Helvetica Neue Light"/>
        </w:rPr>
        <w:t>key1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,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key2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}</w:t>
      </w:r>
      <w:r>
        <w:rPr>
          <w:rFonts w:hint="eastAsia" w:ascii="Helvetica Neue Light" w:hAnsi="Helvetica Neue Light" w:eastAsia="宋体"/>
          <w:lang w:val="en-US" w:eastAsia="zh-CN"/>
        </w:rPr>
        <w:t>+MD5</w:t>
      </w:r>
      <w:r>
        <w:rPr>
          <w:rFonts w:ascii="Helvetica Neue Light" w:hAnsi="Helvetica Neue Light"/>
        </w:rPr>
        <w:t>Key</w:t>
      </w:r>
    </w:p>
    <w:p>
      <w:pPr>
        <w:pStyle w:val="33"/>
        <w:rPr>
          <w:rFonts w:hint="default"/>
        </w:rPr>
      </w:pPr>
      <w:r>
        <w:rPr>
          <w:rFonts w:eastAsia="Arial Unicode MS"/>
        </w:rPr>
        <w:t>签</w:t>
      </w:r>
      <w:r>
        <w:rPr>
          <w:rFonts w:eastAsia="Arial Unicode MS"/>
          <w:lang w:val="zh-CN" w:eastAsia="zh-CN"/>
        </w:rPr>
        <w:t>名值：</w:t>
      </w:r>
      <w:r>
        <w:rPr>
          <w:rFonts w:hint="eastAsia" w:ascii="Helvetica Neue Light" w:hAnsi="Helvetica Neue Light" w:eastAsia="宋体"/>
          <w:lang w:val="en-US" w:eastAsia="zh-CN"/>
        </w:rPr>
        <w:t>check</w:t>
      </w:r>
      <w:r>
        <w:rPr>
          <w:rFonts w:ascii="Helvetica Neue Light" w:hAnsi="Helvetica Neue Light"/>
          <w:lang w:val="en-US"/>
        </w:rPr>
        <w:t>Sign</w:t>
      </w:r>
      <w:r>
        <w:rPr>
          <w:rFonts w:ascii="Helvetica Neue Light" w:hAnsi="Helvetica Neue Light"/>
          <w:lang w:val="zh-CN" w:eastAsia="zh-CN"/>
        </w:rPr>
        <w:t>=MD5(</w:t>
      </w:r>
      <w:r>
        <w:rPr>
          <w:rFonts w:ascii="Helvetica Neue Light" w:hAnsi="Helvetica Neue Light"/>
        </w:rPr>
        <w:t>plain</w:t>
      </w:r>
      <w:r>
        <w:rPr>
          <w:rFonts w:ascii="Helvetica Neue Light" w:hAnsi="Helvetica Neue Light"/>
          <w:lang w:val="zh-CN" w:eastAsia="zh-CN"/>
        </w:rPr>
        <w:t>)</w:t>
      </w:r>
    </w:p>
    <w:p>
      <w:pPr>
        <w:pStyle w:val="33"/>
        <w:ind w:left="0" w:leftChars="0" w:firstLine="0" w:firstLineChars="0"/>
        <w:outlineLvl w:val="1"/>
        <w:rPr>
          <w:rFonts w:hint="default"/>
        </w:rPr>
      </w:pPr>
      <w:bookmarkStart w:id="17" w:name="_Toc18637"/>
      <w:r>
        <w:rPr>
          <w:rFonts w:hint="eastAsia" w:eastAsia="Arial Unicode MS"/>
          <w:lang w:val="en-US" w:eastAsia="zh-CN"/>
        </w:rPr>
        <w:t>5.3 异步</w:t>
      </w:r>
      <w:r>
        <w:rPr>
          <w:rFonts w:eastAsia="Arial Unicode MS"/>
          <w:lang w:val="zh-CN" w:eastAsia="zh-CN"/>
        </w:rPr>
        <w:t>响应报文：</w:t>
      </w:r>
      <w:bookmarkEnd w:id="17"/>
    </w:p>
    <w:p>
      <w:pPr>
        <w:pStyle w:val="33"/>
        <w:rPr>
          <w:rFonts w:hint="default"/>
        </w:rPr>
      </w:pPr>
      <w:r>
        <w:rPr>
          <w:rFonts w:eastAsia="Arial Unicode MS"/>
          <w:lang w:val="zh-CN" w:eastAsia="zh-CN"/>
        </w:rPr>
        <w:t>响应报文结构：</w:t>
      </w:r>
      <w:r>
        <w:rPr>
          <w:rFonts w:hint="eastAsia" w:eastAsia="Arial Unicode MS"/>
          <w:lang w:val="en-US" w:eastAsia="zh-CN"/>
        </w:rPr>
        <w:t>具体参考异步通知表</w:t>
      </w:r>
    </w:p>
    <w:p>
      <w:pPr>
        <w:pStyle w:val="33"/>
        <w:rPr>
          <w:rFonts w:hint="eastAsia" w:eastAsia="Arial Unicode MS"/>
          <w:lang w:val="en-US" w:eastAsia="zh-CN"/>
        </w:rPr>
      </w:pPr>
      <w:r>
        <w:rPr>
          <w:rFonts w:eastAsia="Arial Unicode MS"/>
          <w:lang w:val="zh-CN" w:eastAsia="zh-CN"/>
        </w:rPr>
        <w:t>响应报文异步商户需要做业务处理，异步响应通过</w:t>
      </w:r>
      <w:r>
        <w:rPr>
          <w:rFonts w:ascii="Helvetica Neue Light" w:hAnsi="Helvetica Neue Light"/>
          <w:lang w:val="zh-CN" w:eastAsia="zh-CN"/>
        </w:rPr>
        <w:t>POST</w:t>
      </w:r>
      <w:r>
        <w:rPr>
          <w:rFonts w:eastAsia="Arial Unicode MS"/>
          <w:lang w:val="zh-CN" w:eastAsia="zh-CN"/>
        </w:rPr>
        <w:t>发送数据，商户可通过</w:t>
      </w:r>
      <w:r>
        <w:rPr>
          <w:rFonts w:ascii="Helvetica Neue Light" w:hAnsi="Helvetica Neue Light"/>
          <w:lang w:val="en-US"/>
        </w:rPr>
        <w:t>request.getParameter(</w:t>
      </w:r>
      <w:r>
        <w:rPr>
          <w:rFonts w:hint="default" w:ascii="Helvetica Neue Light" w:hAnsi="Helvetica Neue Light"/>
          <w:lang w:val="en-US"/>
        </w:rPr>
        <w:t>“</w:t>
      </w:r>
      <w:r>
        <w:rPr>
          <w:rFonts w:eastAsia="Arial Unicode MS"/>
          <w:lang w:val="zh-CN" w:eastAsia="zh-CN"/>
        </w:rPr>
        <w:t>参数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  <w:lang w:val="en-US"/>
        </w:rPr>
        <w:t>);</w:t>
      </w:r>
      <w:r>
        <w:rPr>
          <w:rFonts w:eastAsia="Arial Unicode MS"/>
          <w:lang w:val="zh-CN" w:eastAsia="zh-CN"/>
        </w:rPr>
        <w:t>获取数据。</w:t>
      </w:r>
      <w:r>
        <w:rPr>
          <w:rFonts w:hint="eastAsia" w:eastAsia="Arial Unicode MS"/>
          <w:lang w:val="en-US" w:eastAsia="zh-CN"/>
        </w:rPr>
        <w:t>其中data 参数为密串，需要通过RSA解密得出明文json串，再根据JSON组件进行业务处理。</w:t>
      </w:r>
    </w:p>
    <w:p>
      <w:pPr>
        <w:pStyle w:val="33"/>
        <w:rPr>
          <w:rFonts w:hint="eastAsia" w:eastAsia="Arial Unicode MS"/>
          <w:lang w:val="zh-CN"/>
        </w:rPr>
      </w:pPr>
      <w:r>
        <w:rPr>
          <w:rFonts w:eastAsia="Arial Unicode MS"/>
        </w:rPr>
        <w:t>响应</w:t>
      </w:r>
      <w:r>
        <w:rPr>
          <w:rFonts w:hint="eastAsia" w:eastAsia="Arial Unicode MS"/>
          <w:lang w:val="en-US" w:eastAsia="zh-CN"/>
        </w:rPr>
        <w:t>密文解密</w:t>
      </w:r>
      <w:r>
        <w:rPr>
          <w:rFonts w:eastAsia="Arial Unicode MS"/>
          <w:lang w:val="zh-CN"/>
        </w:rPr>
        <w:t>说明</w:t>
      </w:r>
      <w:r>
        <w:rPr>
          <w:rFonts w:hint="eastAsia" w:eastAsia="Arial Unicode MS"/>
          <w:lang w:val="zh-CN"/>
        </w:rPr>
        <w:t>：</w:t>
      </w:r>
    </w:p>
    <w:p>
      <w:pPr>
        <w:pStyle w:val="33"/>
        <w:rPr>
          <w:rFonts w:hint="eastAsia" w:ascii="Helvetica Neue Light" w:hAnsi="Helvetica Neue Light"/>
          <w:lang w:val="en-US" w:eastAsia="zh-CN"/>
        </w:rPr>
      </w:pPr>
      <w:r>
        <w:rPr>
          <w:rFonts w:hint="eastAsia" w:ascii="Helvetica Neue Light" w:hAnsi="Helvetica Neue Light"/>
          <w:lang w:val="en-US" w:eastAsia="zh-CN"/>
        </w:rPr>
        <w:t>请参考4.3 RSA解密</w:t>
      </w:r>
    </w:p>
    <w:p>
      <w:pPr>
        <w:pStyle w:val="33"/>
        <w:rPr>
          <w:rFonts w:hint="eastAsia" w:eastAsia="Arial Unicode MS"/>
          <w:lang w:val="zh-CN" w:eastAsia="zh-CN"/>
        </w:rPr>
      </w:pPr>
    </w:p>
    <w:p>
      <w:pPr>
        <w:pStyle w:val="33"/>
        <w:rPr>
          <w:rFonts w:hint="default"/>
        </w:rPr>
      </w:pPr>
      <w:r>
        <w:rPr>
          <w:rFonts w:eastAsia="Arial Unicode MS"/>
        </w:rPr>
        <w:t>响应报文</w:t>
      </w:r>
      <w:r>
        <w:rPr>
          <w:rFonts w:eastAsia="Arial Unicode MS"/>
          <w:lang w:val="zh-CN"/>
        </w:rPr>
        <w:t>签名说明</w:t>
      </w:r>
      <w:r>
        <w:rPr>
          <w:rFonts w:hint="eastAsia" w:eastAsia="Arial Unicode MS"/>
          <w:lang w:val="zh-CN"/>
        </w:rPr>
        <w:t>：</w:t>
      </w:r>
    </w:p>
    <w:p>
      <w:pPr>
        <w:pStyle w:val="33"/>
        <w:rPr>
          <w:rFonts w:hint="default"/>
        </w:rPr>
      </w:pPr>
      <w:r>
        <w:rPr>
          <w:rFonts w:hint="eastAsia" w:ascii="Helvetica Neue Light" w:hAnsi="Helvetica Neue Light" w:eastAsia="宋体"/>
          <w:lang w:val="en-US" w:eastAsia="zh-CN"/>
        </w:rPr>
        <w:t>MD5</w:t>
      </w:r>
      <w:r>
        <w:rPr>
          <w:rFonts w:ascii="Helvetica Neue Light" w:hAnsi="Helvetica Neue Light"/>
        </w:rPr>
        <w:t>Key</w:t>
      </w:r>
      <w:r>
        <w:rPr>
          <w:rFonts w:ascii="Helvetica Neue Light" w:hAnsi="Helvetica Neue Light"/>
          <w:lang w:val="en-US"/>
        </w:rPr>
        <w:t>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23F061323154053A68AE3CD721AC3287</w:t>
      </w:r>
    </w:p>
    <w:p>
      <w:pPr>
        <w:pStyle w:val="33"/>
        <w:rPr>
          <w:rFonts w:hint="default"/>
        </w:rPr>
      </w:pPr>
      <w:r>
        <w:rPr>
          <w:rFonts w:eastAsia="Arial Unicode MS"/>
          <w:lang w:val="zh-CN"/>
        </w:rPr>
        <w:t>签名明文：</w:t>
      </w:r>
      <w:r>
        <w:rPr>
          <w:rFonts w:ascii="Helvetica Neue Light" w:hAnsi="Helvetica Neue Light"/>
          <w:lang w:val="zh-CN"/>
        </w:rPr>
        <w:t>plain=</w:t>
      </w:r>
      <w:r>
        <w:rPr>
          <w:rFonts w:ascii="Helvetica Neue Light" w:hAnsi="Helvetica Neue Light"/>
        </w:rPr>
        <w:t>{</w:t>
      </w:r>
      <w:r>
        <w:rPr>
          <w:rFonts w:hint="default" w:ascii="Helvetica Neue Light" w:hAnsi="Helvetica Neue Light"/>
        </w:rPr>
        <w:t>“</w:t>
      </w:r>
      <w:r>
        <w:rPr>
          <w:rFonts w:ascii="Helvetica Neue Light" w:hAnsi="Helvetica Neue Light"/>
        </w:rPr>
        <w:t>key1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,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key2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}</w:t>
      </w:r>
      <w:r>
        <w:rPr>
          <w:rFonts w:hint="eastAsia" w:ascii="Helvetica Neue Light" w:hAnsi="Helvetica Neue Light" w:eastAsia="宋体"/>
          <w:lang w:val="en-US" w:eastAsia="zh-CN"/>
        </w:rPr>
        <w:t>+MD5</w:t>
      </w:r>
      <w:r>
        <w:rPr>
          <w:rFonts w:ascii="Helvetica Neue Light" w:hAnsi="Helvetica Neue Light"/>
        </w:rPr>
        <w:t>Key</w:t>
      </w:r>
    </w:p>
    <w:p>
      <w:pPr>
        <w:pStyle w:val="33"/>
        <w:rPr>
          <w:rFonts w:hint="default"/>
        </w:rPr>
      </w:pPr>
      <w:r>
        <w:rPr>
          <w:rFonts w:eastAsia="Arial Unicode MS"/>
        </w:rPr>
        <w:t>签</w:t>
      </w:r>
      <w:r>
        <w:rPr>
          <w:rFonts w:eastAsia="Arial Unicode MS"/>
          <w:lang w:val="zh-CN" w:eastAsia="zh-CN"/>
        </w:rPr>
        <w:t>名值：</w:t>
      </w:r>
      <w:r>
        <w:rPr>
          <w:rFonts w:hint="eastAsia" w:ascii="Helvetica Neue Light" w:hAnsi="Helvetica Neue Light" w:eastAsia="宋体"/>
          <w:lang w:val="en-US" w:eastAsia="zh-CN"/>
        </w:rPr>
        <w:t>check</w:t>
      </w:r>
      <w:r>
        <w:rPr>
          <w:rFonts w:ascii="Helvetica Neue Light" w:hAnsi="Helvetica Neue Light"/>
          <w:lang w:val="en-US"/>
        </w:rPr>
        <w:t>Sign</w:t>
      </w:r>
      <w:r>
        <w:rPr>
          <w:rFonts w:ascii="Helvetica Neue Light" w:hAnsi="Helvetica Neue Light"/>
          <w:lang w:val="zh-CN" w:eastAsia="zh-CN"/>
        </w:rPr>
        <w:t>=MD5(</w:t>
      </w:r>
      <w:r>
        <w:rPr>
          <w:rFonts w:ascii="Helvetica Neue Light" w:hAnsi="Helvetica Neue Light"/>
        </w:rPr>
        <w:t>plain</w:t>
      </w:r>
      <w:r>
        <w:rPr>
          <w:rFonts w:ascii="Helvetica Neue Light" w:hAnsi="Helvetica Neue Light"/>
          <w:lang w:val="zh-CN" w:eastAsia="zh-CN"/>
        </w:rPr>
        <w:t>)</w:t>
      </w: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0"/>
        <w:numPr>
          <w:ilvl w:val="0"/>
          <w:numId w:val="2"/>
        </w:numPr>
      </w:pPr>
      <w:bookmarkStart w:id="18" w:name="_Toc5"/>
      <w:bookmarkStart w:id="19" w:name="_Toc11537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业务接口说明</w:t>
      </w:r>
      <w:bookmarkEnd w:id="18"/>
      <w:bookmarkEnd w:id="19"/>
    </w:p>
    <w:p>
      <w:pPr>
        <w:pStyle w:val="30"/>
        <w:numPr>
          <w:ilvl w:val="1"/>
          <w:numId w:val="2"/>
        </w:numPr>
        <w:outlineLvl w:val="1"/>
      </w:pPr>
      <w:bookmarkStart w:id="20" w:name="_Toc5437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支付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请求报文</w:t>
      </w:r>
      <w:bookmarkEnd w:id="20"/>
    </w:p>
    <w:p>
      <w:pPr>
        <w:pStyle w:val="18"/>
        <w:ind w:left="600"/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3487"/>
        <w:gridCol w:w="2265"/>
        <w:gridCol w:w="189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21" w:name="_Toc30907"/>
            <w:r>
              <w:rPr>
                <w:rFonts w:hint="eastAsia" w:ascii="微软雅黑" w:hAnsi="微软雅黑" w:eastAsia="微软雅黑" w:cs="微软雅黑"/>
              </w:rPr>
              <w:t>支付</w:t>
            </w:r>
            <w:r>
              <w:t>请求</w:t>
            </w:r>
            <w:bookmarkEnd w:id="21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4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名</w:t>
            </w:r>
          </w:p>
        </w:tc>
        <w:tc>
          <w:tcPr>
            <w:tcW w:w="348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  <w:tc>
          <w:tcPr>
            <w:tcW w:w="189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49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4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version</w:t>
            </w:r>
          </w:p>
        </w:tc>
        <w:tc>
          <w:tcPr>
            <w:tcW w:w="348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版本号，固定值：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V3.3.0.0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String/8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merchNo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商户号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4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payType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支付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方式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，参考附录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8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.1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randomNum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随机数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orderNo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商户订单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号，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唯一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金额（单位：分）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goodsName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商品名称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String/20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notifyUrl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支付结果通知地址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notifyViewUrl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回显地址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charsetCode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客户端系统编码格式，UTF-8、GBK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String/5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eastAsia="zh-CN"/>
        </w:rPr>
      </w:pPr>
    </w:p>
    <w:p>
      <w:pPr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加密前报文示例：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data=</w:t>
      </w:r>
      <w:r>
        <w:rPr>
          <w:rFonts w:hint="eastAsia" w:ascii="Consolas" w:hAnsi="Consolas" w:eastAsia="Consolas"/>
          <w:color w:val="000000"/>
          <w:sz w:val="24"/>
        </w:rPr>
        <w:t>{"amount":"10000","charsetCode":"UTF-8","goodsName":"iPhone配件","merchNo":"XF201806040000","notifyUrl":"http://127.0.0.1/api/return.html","notifyViewUrl":"http://www.baidu.com","orderNo":"20180801203502064PWkVem","payType":"ZFB","randomNum":"dtlT","sign":"05C067F41626A919B48A900E78FDF3CA","version":"V3.3.0.0"}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加密后报文示例：</w:t>
      </w:r>
    </w:p>
    <w:p>
      <w:pPr>
        <w:rPr>
          <w:rFonts w:hint="eastAsia" w:ascii="Helvetica Neue Light" w:hAnsi="Helvetica Neue Light" w:eastAsia="Arial Unicode MS" w:cs="Arial Unicode MS"/>
          <w:color w:val="FF0000"/>
          <w:sz w:val="24"/>
          <w:szCs w:val="24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FF0000"/>
          <w:sz w:val="24"/>
          <w:szCs w:val="24"/>
          <w:lang w:val="en-US" w:eastAsia="zh-CN" w:bidi="ar-SA"/>
        </w:rPr>
        <w:t>(把参数用RSA公钥进行RSA非对称加密后转成Base64编码,URL一定要 URLEncoder.encode)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ata=ivgMkuVYz4MFnUi%2B98lzHiCfrtEy%2FCyTWebEywVu%2F4sO0q7uGv9FLr7gcwm1MfTuxQXm7lQnUvy3BhBejkwGG%2BQ9Zb3DvfYsfKDF0woT2cyrl%2BOrhJ7rqJacznW4PgfMMrxaIeKzErAnCDfR3poiLKPtbn9aH1HXT6bXGfROJOpjixBYvjutWWc8gGslwqecPdiqUUJhiKk1Dwr3k1ZhADaKyObLlkKNU1txCRYxHsKd%2FrxNj7bKy8AbiOJsBQHRH1uYZbmqNHclwgBd8WDINT6hCYFGZz5wypV9FAlZfpXzNU05LpUO8Hre8dMnfC04LS1hcTlyQqYKvn%2FXJMnAfi5vtQAI9CQYzRr%2FEwzW3immL8BXP98Xw4uE%2Bn8NmQ1wDu8kGh8LAvkyuwP%2B6%2Bd00RlATCMnnTB%2F9aOv9hNTa7Y0hjEXPd6lJEvhs7oWYGzEnYQz%2F55XTN9%2BEr4X10pl%2FSLSdPD%2By6KbGrJ6I99C%2FXphYsyzggKM5f0gV3LOBIhw&amp;merchNo=XF201806040000</w:t>
      </w: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7"/>
        <w:gridCol w:w="2527"/>
        <w:gridCol w:w="2527"/>
        <w:gridCol w:w="261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22" w:name="_Toc10604"/>
            <w:r>
              <w:rPr>
                <w:rFonts w:hint="eastAsia" w:ascii="微软雅黑" w:hAnsi="微软雅黑" w:eastAsia="微软雅黑" w:cs="微软雅黑"/>
              </w:rPr>
              <w:t>支付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同步</w:t>
            </w:r>
            <w:r>
              <w:t>响应</w:t>
            </w:r>
            <w:bookmarkEnd w:id="22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27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61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27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mer</w:t>
            </w:r>
            <w:r>
              <w:rPr>
                <w:rFonts w:hint="eastAsia" w:eastAsia="Arial Unicode MS" w:cs="Arial Unicode MS"/>
                <w:lang w:val="en-US" w:eastAsia="zh-CN"/>
              </w:rPr>
              <w:t>ch</w:t>
            </w:r>
            <w:r>
              <w:rPr>
                <w:rFonts w:hint="eastAsia" w:eastAsia="Arial Unicode MS" w:cs="Arial Unicode MS"/>
                <w:lang w:eastAsia="zh-CN"/>
              </w:rPr>
              <w:t>No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商户号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14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stateCode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响应状态（</w:t>
            </w:r>
            <w:r>
              <w:rPr>
                <w:rFonts w:hint="eastAsia" w:eastAsia="Arial Unicode MS" w:cs="Arial Unicode MS"/>
                <w:lang w:eastAsia="zh-CN"/>
              </w:rPr>
              <w:t>00表示成功</w:t>
            </w:r>
            <w:r>
              <w:rPr>
                <w:rFonts w:hint="eastAsia" w:eastAsia="Arial Unicode MS" w:cs="Arial Unicode MS"/>
                <w:lang w:val="en-US" w:eastAsia="zh-CN"/>
              </w:rPr>
              <w:t>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msg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状态描述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order</w:t>
            </w:r>
            <w:r>
              <w:rPr>
                <w:rFonts w:hint="eastAsia" w:eastAsia="Arial Unicode MS" w:cs="Arial Unicode MS"/>
                <w:lang w:val="en-US" w:eastAsia="zh-CN"/>
              </w:rPr>
              <w:t>No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商户</w:t>
            </w:r>
            <w:r>
              <w:rPr>
                <w:rFonts w:hint="eastAsia" w:eastAsia="Arial Unicode MS" w:cs="Arial Unicode MS"/>
                <w:lang w:eastAsia="zh-CN"/>
              </w:rPr>
              <w:t>订单号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qrcodeUrl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支付地址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128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sign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签名（字母大写）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eastAsia="zh-CN"/>
        </w:rPr>
      </w:pPr>
    </w:p>
    <w:p>
      <w:pPr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同步成功报文：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{"merchNo":"XF201806040000","msg":"提交成功","orderNo":"20180801102543215VCqeRK","qrcodeUrl":"https://qr.alipay.com/bax04012imdorbvgrls78018","sign":"96DCC7A5140BF58CD02D18D518B770E9","stateCode":"00"}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ascii="Consolas" w:hAnsi="Consolas" w:cs="Consolas"/>
          <w:color w:val="000000"/>
          <w:sz w:val="28"/>
          <w:szCs w:val="28"/>
          <w:lang w:eastAsia="zh-CN" w:bidi="ar-SA"/>
        </w:rPr>
      </w:pPr>
      <w:r>
        <w:rPr>
          <w:rFonts w:hint="eastAsia"/>
          <w:sz w:val="28"/>
          <w:szCs w:val="28"/>
          <w:lang w:eastAsia="zh-CN"/>
        </w:rPr>
        <w:t>同步</w:t>
      </w:r>
      <w:r>
        <w:rPr>
          <w:rFonts w:hint="eastAsia" w:ascii="Consolas" w:hAnsi="Consolas" w:cs="Consolas"/>
          <w:color w:val="000000"/>
          <w:sz w:val="28"/>
          <w:szCs w:val="28"/>
          <w:lang w:eastAsia="zh-CN" w:bidi="ar-SA"/>
        </w:rPr>
        <w:t>失败报文：</w:t>
      </w:r>
    </w:p>
    <w:p>
      <w:pPr>
        <w:rPr>
          <w:rFonts w:hint="eastAsia" w:ascii="Helvetica Neue Light" w:hAnsi="Helvetica Neue Light" w:eastAsia="Arial Unicode MS" w:cs="Arial Unicode MS"/>
          <w:color w:val="000000"/>
          <w:sz w:val="24"/>
          <w:szCs w:val="24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sz w:val="24"/>
          <w:szCs w:val="24"/>
          <w:lang w:val="en-US" w:eastAsia="zh-CN" w:bidi="ar-SA"/>
        </w:rPr>
        <w:t>{"stateCode":"99","msg":"提交失败"}</w:t>
      </w:r>
    </w:p>
    <w:p>
      <w:pPr>
        <w:pStyle w:val="18"/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0"/>
        <w:numPr>
          <w:ilvl w:val="1"/>
          <w:numId w:val="2"/>
        </w:numPr>
        <w:outlineLvl w:val="1"/>
        <w:rPr>
          <w:rFonts w:hint="default"/>
        </w:rPr>
      </w:pPr>
      <w:bookmarkStart w:id="23" w:name="_Toc14412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支付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结果通知</w:t>
      </w:r>
      <w:bookmarkEnd w:id="23"/>
    </w:p>
    <w:p>
      <w:pPr>
        <w:pStyle w:val="33"/>
        <w:rPr>
          <w:rFonts w:hint="default"/>
          <w:color w:val="FF0000"/>
        </w:rPr>
      </w:pPr>
      <w:r>
        <w:rPr>
          <w:rFonts w:eastAsia="Arial Unicode MS"/>
          <w:color w:val="FF0000"/>
          <w:lang w:val="zh-CN" w:eastAsia="zh-CN"/>
        </w:rPr>
        <w:t>注：</w:t>
      </w:r>
      <w:r>
        <w:rPr>
          <w:rFonts w:eastAsia="Arial Unicode MS"/>
          <w:color w:val="FF0000"/>
        </w:rPr>
        <w:t>商户在接收到结果并处理成功后，</w:t>
      </w:r>
      <w:r>
        <w:rPr>
          <w:rFonts w:hint="eastAsia" w:eastAsia="Arial Unicode MS"/>
          <w:color w:val="FF0000"/>
          <w:lang w:val="en-US" w:eastAsia="zh-CN"/>
        </w:rPr>
        <w:t>必须返回SUCCESS</w:t>
      </w:r>
      <w:r>
        <w:rPr>
          <w:rFonts w:eastAsia="Arial Unicode MS"/>
          <w:color w:val="FF0000"/>
        </w:rPr>
        <w:t>的字符串值来表示成功接收</w:t>
      </w:r>
      <w:r>
        <w:rPr>
          <w:rFonts w:eastAsia="Arial Unicode MS"/>
          <w:color w:val="FF0000"/>
          <w:lang w:val="zh-CN" w:eastAsia="zh-CN"/>
        </w:rPr>
        <w:t>。</w:t>
      </w:r>
    </w:p>
    <w:p>
      <w:pPr>
        <w:pStyle w:val="33"/>
        <w:rPr>
          <w:rFonts w:hint="default"/>
        </w:rPr>
      </w:pPr>
      <w:r>
        <w:rPr>
          <w:rFonts w:eastAsia="Arial Unicode MS"/>
          <w:color w:val="FF0000"/>
          <w:lang w:val="zh-CN" w:eastAsia="zh-CN"/>
        </w:rPr>
        <w:t>如果平台发送后台通知超时或没有收到</w:t>
      </w:r>
      <w:r>
        <w:rPr>
          <w:rFonts w:hint="eastAsia"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  <w:lang w:val="zh-CN" w:eastAsia="zh-CN"/>
        </w:rPr>
        <w:t>，平台将启动补发机制：每</w:t>
      </w:r>
      <w:r>
        <w:rPr>
          <w:rFonts w:hint="eastAsia" w:ascii="Helvetica Neue Light" w:hAnsi="Helvetica Neue Light"/>
          <w:color w:val="FF0000"/>
          <w:lang w:val="en-US" w:eastAsia="zh-CN"/>
        </w:rPr>
        <w:t>1分钟</w:t>
      </w:r>
      <w:r>
        <w:rPr>
          <w:rFonts w:eastAsia="Arial Unicode MS"/>
          <w:color w:val="FF0000"/>
          <w:lang w:val="zh-CN" w:eastAsia="zh-CN"/>
        </w:rPr>
        <w:t>重新发起</w:t>
      </w:r>
      <w:r>
        <w:rPr>
          <w:rFonts w:ascii="Helvetica Neue Light" w:hAnsi="Helvetica Neue Light"/>
          <w:color w:val="FF0000"/>
          <w:lang w:val="zh-CN" w:eastAsia="zh-CN"/>
        </w:rPr>
        <w:t>1</w:t>
      </w:r>
      <w:r>
        <w:rPr>
          <w:rFonts w:eastAsia="Arial Unicode MS"/>
          <w:color w:val="FF0000"/>
          <w:lang w:val="zh-CN" w:eastAsia="zh-CN"/>
        </w:rPr>
        <w:t>次通知，一共补发</w:t>
      </w:r>
      <w:r>
        <w:rPr>
          <w:rFonts w:hint="eastAsia" w:ascii="Helvetica Neue Light" w:hAnsi="Helvetica Neue Light"/>
          <w:color w:val="FF0000"/>
          <w:lang w:val="en-US" w:eastAsia="zh-CN"/>
        </w:rPr>
        <w:t>10</w:t>
      </w:r>
      <w:r>
        <w:rPr>
          <w:rFonts w:eastAsia="Arial Unicode MS"/>
          <w:color w:val="FF0000"/>
          <w:lang w:val="zh-CN" w:eastAsia="zh-CN"/>
        </w:rPr>
        <w:t>次。商户需要对平台补发机制做业务处理，以避免数据重复处理。</w:t>
      </w: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9"/>
            </w:pPr>
            <w:r>
              <w:rPr>
                <w:rFonts w:hint="eastAsia" w:ascii="微软雅黑" w:hAnsi="微软雅黑" w:eastAsia="微软雅黑" w:cs="微软雅黑"/>
              </w:rPr>
              <w:t>支付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</w:t>
            </w:r>
            <w:r>
              <w:t>通知</w:t>
            </w:r>
            <w:r>
              <w:rPr>
                <w:rFonts w:hint="eastAsia" w:eastAsia="宋体"/>
                <w:lang w:val="en-US" w:eastAsia="zh-CN"/>
              </w:rPr>
              <w:t>(异步通知)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payType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方式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，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参考附录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8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.1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orderN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金额（单位：分）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tabs>
                <w:tab w:val="center" w:pos="936"/>
                <w:tab w:val="clear" w:pos="1267"/>
              </w:tabs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ab/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goodsName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商品名称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20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payState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payDate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支付时间，格式：yyyyMMddHHmmss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14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33"/>
        <w:rPr>
          <w:rFonts w:hint="default"/>
        </w:rPr>
      </w:pPr>
    </w:p>
    <w:p>
      <w:pPr>
        <w:numPr>
          <w:ilvl w:val="0"/>
          <w:numId w:val="5"/>
        </w:numPr>
        <w:rPr>
          <w:rFonts w:ascii="Consolas" w:hAnsi="Consolas" w:cs="Consolas"/>
          <w:color w:val="000000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异步通知参数</w:t>
      </w:r>
      <w:r>
        <w:rPr>
          <w:rFonts w:hint="eastAsia" w:ascii="Consolas" w:hAnsi="Consolas" w:cs="Consolas"/>
          <w:color w:val="000000"/>
          <w:lang w:eastAsia="zh-CN" w:bidi="ar-SA"/>
        </w:rPr>
        <w:t>：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  <w:t>data=FWnbArKKMOsgeb2a594A8bM3J9rzg3o9xZ11LHhdM85u%2BtnEEsPM%2BXGVAqdka2UTgRGx423pGxgvHwpX885HfdjQxfNnqULf8aj84bC2V7Nwgc%2FQdKfaPuM%2BtUHL2DpKYDDvqPiDMTlt%2B7bEd8uAOcTUezUoY86PoYqfCzuBKx5oJU3iTxwXfRCeiYHttNkqeTiuzbaEBV07Q8xJughNY4%2BABjFYqpaMjSj7354Xd4Q5pRQ7zU0jpOvniFFnz3k4%2FGtQwEeg5IX0a73xDIx2Dn0vcgBgAS4BN7GMEgO3QdJ6MepsbUuRDDR%2FwJlN1dc26wpUa4PUlcYQi8EgEvG12w%3D%3D&amp;merchNo=XF201806040000&amp;orderNo=20180801102543215VCqeRK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解密前报文：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  <w:t>FWnbArKKMOsgeb2a594A8bM3J9rzg3o9xZ11LHhdM85u+tnEEsPM+XGVAqdka2UTgRGx423pGxgvHwpX885HfdjQxfNnqULf8aj84bC2V7Nwgc/QdKfaPuM+tUHL2DpKYDDvqPiDMTlt+7bEd8uAOcTUezUoY86PoYqfCzuBKx5oJU3iTxwXfRCeiYHttNkqeTiuzbaEBV07Q8xJughNY4+ABjFYqpaMjSj7354Xd4Q5pRQ7zU0jpOvniFFnz3k4/GtQwEeg5IX0a73xDIx2Dn0vcgBgAS4BN7GMEgO3QdJ6MepsbUuRDDR/wJlN1dc26wpUa4PUlcYQi8EgEvG12w==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解密后成功报文：</w:t>
      </w:r>
    </w:p>
    <w:p>
      <w:pPr>
        <w:rPr>
          <w:rFonts w:ascii="Consolas" w:hAnsi="Consolas" w:eastAsia="宋体" w:cs="Consolas"/>
          <w:color w:val="FF0000"/>
          <w:sz w:val="24"/>
          <w:szCs w:val="24"/>
          <w:lang w:eastAsia="zh-CN"/>
        </w:rPr>
      </w:pPr>
      <w:r>
        <w:rPr>
          <w:rFonts w:ascii="Consolas" w:hAnsi="Consolas" w:eastAsia="宋体" w:cs="Consolas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eastAsia="zh-CN" w:bidi="ar-SA"/>
        </w:rPr>
        <w:t>先把参数进行</w:t>
      </w:r>
      <w:r>
        <w:rPr>
          <w:rFonts w:hint="eastAsia" w:ascii="Consolas" w:hAnsi="Consolas" w:cs="Consolas"/>
          <w:color w:val="FF0000"/>
          <w:sz w:val="24"/>
          <w:szCs w:val="24"/>
          <w:lang w:eastAsia="zh-CN" w:bidi="ar-SA"/>
        </w:rPr>
        <w:t>Base64转码，再用RSA私钥进行RSA非对称解密</w:t>
      </w:r>
      <w:r>
        <w:rPr>
          <w:rFonts w:ascii="Consolas" w:hAnsi="Consolas" w:eastAsia="宋体" w:cs="Consolas"/>
          <w:color w:val="FF0000"/>
          <w:sz w:val="24"/>
          <w:szCs w:val="24"/>
          <w:lang w:eastAsia="zh-CN"/>
        </w:rPr>
        <w:t>）</w:t>
      </w:r>
    </w:p>
    <w:p>
      <w:pPr>
        <w:rPr>
          <w:rFonts w:hint="default" w:ascii="Helvetica Neue Light" w:hAnsi="Helvetica Neue Light" w:eastAsia="Arial Unicode MS" w:cs="Arial Unicode MS"/>
          <w:color w:val="000000"/>
          <w:lang w:val="en-US" w:eastAsia="zh-CN" w:bidi="ar-SA"/>
        </w:rPr>
      </w:pPr>
      <w:r>
        <w:rPr>
          <w:rFonts w:hint="default" w:ascii="Helvetica Neue Light" w:hAnsi="Helvetica Neue Light" w:eastAsia="Arial Unicode MS" w:cs="Arial Unicode MS"/>
          <w:color w:val="000000"/>
          <w:lang w:val="en-US" w:eastAsia="zh-CN" w:bidi="ar-SA"/>
        </w:rPr>
        <w:t>{"amount":"10000","goodsName":"iPhone配件","merchNo":"XF201806040000","orderNo":"20180801102543215VCqeRK","payDate":"20180801102855","payStateCode":"00","payType":"ZFB","sign":"DD2E8ADFE8122BD4B1F3BEF482464A5A"}</w:t>
      </w: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3"/>
        <w:rPr>
          <w:rFonts w:hint="default"/>
        </w:rPr>
      </w:pPr>
    </w:p>
    <w:p>
      <w:pPr>
        <w:pStyle w:val="30"/>
        <w:numPr>
          <w:ilvl w:val="1"/>
          <w:numId w:val="2"/>
        </w:numPr>
        <w:outlineLvl w:val="1"/>
      </w:pPr>
      <w:bookmarkStart w:id="24" w:name="_Toc20869"/>
      <w:bookmarkStart w:id="25" w:name="_Toc7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交易</w:t>
      </w:r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结果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查询</w:t>
      </w:r>
      <w:bookmarkEnd w:id="24"/>
      <w:bookmarkEnd w:id="25"/>
    </w:p>
    <w:p>
      <w:pPr>
        <w:ind w:firstLine="720" w:firstLineChars="0"/>
      </w:pPr>
      <w:r>
        <w:rPr>
          <w:rFonts w:hint="eastAsia" w:ascii="Helvetica Neue Light" w:hAnsi="Helvetica Neue Light" w:eastAsia="Arial Unicode MS" w:cs="Arial Unicode MS"/>
          <w:b w:val="0"/>
          <w:bCs w:val="0"/>
          <w:color w:val="FF0000"/>
          <w:sz w:val="24"/>
          <w:szCs w:val="24"/>
          <w:lang w:val="en-US" w:eastAsia="zh-CN" w:bidi="ar-SA"/>
        </w:rPr>
        <w:t>注意：5秒钟之内只允许查询一次</w:t>
      </w: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3900"/>
        <w:gridCol w:w="2550"/>
        <w:gridCol w:w="164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26" w:name="_Toc31295"/>
            <w:r>
              <w:rPr>
                <w:rFonts w:hint="eastAsia" w:eastAsia="宋体"/>
                <w:lang w:val="en-US" w:eastAsia="zh-CN"/>
              </w:rPr>
              <w:t>支付交易结果</w:t>
            </w:r>
            <w:r>
              <w:t>查询</w:t>
            </w:r>
            <w:bookmarkEnd w:id="26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106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90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5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164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106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payType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支付网关代码，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参考附录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8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.1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金额（单位：分）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goodsName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商品名称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payDate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交易日期（格式：yyyy-MM-dd）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18"/>
      </w:pPr>
    </w:p>
    <w:p>
      <w:pPr>
        <w:numPr>
          <w:ilvl w:val="0"/>
          <w:numId w:val="6"/>
        </w:numP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加密前报文示例：</w:t>
      </w:r>
    </w:p>
    <w:p>
      <w:pPr>
        <w:spacing w:beforeLines="0" w:afterLines="0"/>
        <w:jc w:val="left"/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data=</w:t>
      </w:r>
      <w:r>
        <w:rPr>
          <w:rFonts w:hint="eastAsia" w:ascii="Consolas" w:hAnsi="Consolas" w:eastAsia="Consolas"/>
          <w:color w:val="000000"/>
          <w:sz w:val="24"/>
        </w:rPr>
        <w:t>{"amount":"10000","goodsName":"iPhone配件","merchNo":"XF201806040000","orderNo":"20180801102543215VCqeRK","payDate":"2018-08-01","payType":"ZFB","sign":"FFCA555B86ACABD8B1FCEEE55F835229"}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加密后报文示例：</w:t>
      </w:r>
    </w:p>
    <w:p>
      <w:pPr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把参数用RSA公钥进行RSA非对称加密后转成</w:t>
      </w:r>
      <w:r>
        <w:rPr>
          <w:rFonts w:hint="eastAsia" w:ascii="Consolas" w:hAnsi="Consolas" w:cs="Consolas"/>
          <w:color w:val="FF0000"/>
          <w:sz w:val="24"/>
          <w:szCs w:val="24"/>
          <w:lang w:eastAsia="zh-CN" w:bidi="ar-SA"/>
        </w:rPr>
        <w:t>Base64编码,</w:t>
      </w:r>
      <w:r>
        <w:rPr>
          <w:rFonts w:ascii="Consolas" w:hAnsi="Consolas" w:cs="Consolas"/>
          <w:color w:val="FF0000"/>
          <w:sz w:val="24"/>
          <w:szCs w:val="24"/>
          <w:highlight w:val="white"/>
          <w:lang w:eastAsia="zh-CN"/>
        </w:rPr>
        <w:t>URL</w:t>
      </w:r>
      <w:r>
        <w:rPr>
          <w:rFonts w:ascii="Consolas" w:hAnsi="Consolas" w:cs="Consolas"/>
          <w:color w:val="FF0000"/>
          <w:sz w:val="24"/>
          <w:szCs w:val="24"/>
          <w:lang w:eastAsia="zh-CN"/>
        </w:rPr>
        <w:t>一定要</w:t>
      </w:r>
      <w:r>
        <w:rPr>
          <w:rFonts w:ascii="Consolas" w:hAnsi="Consolas" w:eastAsia="Consolas" w:cs="Consolas"/>
          <w:color w:val="FF0000"/>
          <w:sz w:val="24"/>
          <w:szCs w:val="24"/>
          <w:highlight w:val="lightGray"/>
        </w:rPr>
        <w:t>URLEncoder</w:t>
      </w:r>
      <w:r>
        <w:rPr>
          <w:rFonts w:ascii="Consolas" w:hAnsi="Consolas" w:eastAsia="Consolas" w:cs="Consolas"/>
          <w:color w:val="FF0000"/>
          <w:sz w:val="24"/>
          <w:szCs w:val="24"/>
          <w:highlight w:val="white"/>
        </w:rPr>
        <w:t>.</w:t>
      </w:r>
      <w:r>
        <w:rPr>
          <w:rFonts w:ascii="Consolas" w:hAnsi="Consolas" w:eastAsia="Consolas" w:cs="Consolas"/>
          <w:i/>
          <w:color w:val="FF0000"/>
          <w:sz w:val="24"/>
          <w:szCs w:val="24"/>
          <w:highlight w:val="white"/>
        </w:rPr>
        <w:t>encode</w:t>
      </w:r>
      <w:r>
        <w:rPr>
          <w:rFonts w:ascii="Consolas" w:hAnsi="Consolas" w:cs="Consolas"/>
          <w:color w:val="FF0000"/>
          <w:sz w:val="24"/>
          <w:szCs w:val="24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ata=kwltyqpu6qGEUjMQPT6%2FBOmAnadImYkeNlUYrdl0C9uyxjadYUuwToUlsF%2BKQE2RlKUoH9jZtsFDmz2gCnyy4KRKAf22JuPPlaRxCXvuKGjdWqK8E4wnPrEEDt%2BMq4Mtg1azL8593XfYSnV5%2Bvq3S3EJn5sCFi%2BsExEEOrXZILwuZZNOYmpukBzsMa%2FqLr5FWQEDl1WuRbAYa5vHXyfWIjQpwASzKZ1fbhyy5w%2FKrQAA9XZcQBECDg%2FbOdBmqjTW3nJu5X5FFKzG%2FvqIYevvCutKUjoj09jB7EJ4PcLZYLLYj0Bi0gkAqlxA1wpncNe6%2Bm5WhI1guSiaJHlv%2BEfJ4A%3D%3D&amp;merchNo=XF201806040000</w:t>
      </w:r>
    </w:p>
    <w:p>
      <w:pPr>
        <w:spacing w:beforeLines="0" w:afterLines="0"/>
        <w:jc w:val="left"/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pStyle w:val="18"/>
        <w:ind w:left="600"/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27" w:name="_Toc4369"/>
            <w:r>
              <w:rPr>
                <w:rFonts w:hint="eastAsia" w:eastAsia="宋体"/>
                <w:lang w:val="en-US" w:eastAsia="zh-CN"/>
              </w:rPr>
              <w:t>支付交易结果同步响应</w:t>
            </w:r>
            <w:bookmarkEnd w:id="27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msg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查询状态描述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查询状态，00表示成功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orderN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payStateCode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支付状态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(00:支付成功)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 xml:space="preserve"> 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参考附录8.2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40"/>
        <w:numPr>
          <w:ilvl w:val="0"/>
          <w:numId w:val="7"/>
        </w:numPr>
        <w:rPr>
          <w:sz w:val="24"/>
          <w:szCs w:val="24"/>
          <w:lang w:eastAsia="zh-CN" w:bidi="ar-SA"/>
        </w:rPr>
      </w:pPr>
      <w:r>
        <w:rPr>
          <w:rFonts w:hint="eastAsia"/>
          <w:sz w:val="24"/>
          <w:szCs w:val="24"/>
          <w:lang w:eastAsia="zh-CN" w:bidi="ar-SA"/>
        </w:rPr>
        <w:t>失败报文：</w:t>
      </w:r>
    </w:p>
    <w:p>
      <w:pPr>
        <w:pStyle w:val="40"/>
        <w:ind w:left="420"/>
        <w:rPr>
          <w:rFonts w:hint="eastAsia" w:ascii="Helvetica Neue Light" w:hAnsi="Helvetica Neue Light" w:eastAsia="Arial Unicode MS" w:cs="Arial Unicode MS"/>
          <w:color w:val="000000"/>
          <w:sz w:val="22"/>
          <w:szCs w:val="22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sz w:val="22"/>
          <w:szCs w:val="22"/>
          <w:lang w:val="en-US" w:eastAsia="zh-CN" w:bidi="ar-SA"/>
        </w:rPr>
        <w:t>{"stateCode":"99","msg":"查询出错"}</w:t>
      </w:r>
    </w:p>
    <w:p>
      <w:pPr>
        <w:pStyle w:val="40"/>
        <w:ind w:left="420"/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</w:p>
    <w:p>
      <w:pPr>
        <w:pStyle w:val="40"/>
        <w:numPr>
          <w:ilvl w:val="0"/>
          <w:numId w:val="7"/>
        </w:numPr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成功报文：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{"merchNo":"XF201806040000","msg":"查询成功","orderNo":"20180801102543215VCqeRK","payStateCode":"00","sign":"3C031D3E0AF42CF1EEFEB2FA2451467C","stateCode":"00"}</w:t>
      </w:r>
    </w:p>
    <w:p>
      <w:pPr>
        <w:pStyle w:val="30"/>
        <w:rPr>
          <w:rFonts w:hint="eastAsia" w:ascii="Helvetica Neue Light" w:hAnsi="Helvetica Neue Light" w:eastAsia="Arial Unicode MS" w:cs="Arial Unicode MS"/>
          <w:b w:val="0"/>
          <w:bCs w:val="0"/>
          <w:caps w:val="0"/>
          <w:color w:val="000000"/>
          <w:spacing w:val="0"/>
          <w:sz w:val="22"/>
          <w:szCs w:val="22"/>
          <w:lang w:val="en-US" w:eastAsia="zh-CN" w:bidi="ar-SA"/>
        </w:rPr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30"/>
        <w:numPr>
          <w:ilvl w:val="0"/>
          <w:numId w:val="2"/>
        </w:numPr>
      </w:pPr>
      <w:bookmarkStart w:id="28" w:name="_Toc11623"/>
      <w:r>
        <w:rPr>
          <w:rFonts w:hint="eastAsia" w:eastAsia="宋体"/>
          <w:lang w:val="en-US" w:eastAsia="zh-CN"/>
        </w:rPr>
        <w:t>代付业务接口说明</w:t>
      </w:r>
      <w:bookmarkEnd w:id="28"/>
    </w:p>
    <w:p>
      <w:pPr>
        <w:pStyle w:val="30"/>
        <w:numPr>
          <w:ilvl w:val="1"/>
          <w:numId w:val="2"/>
        </w:numPr>
        <w:outlineLvl w:val="1"/>
      </w:pPr>
      <w:bookmarkStart w:id="29" w:name="_Toc10838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代付请求报文</w:t>
      </w:r>
      <w:bookmarkEnd w:id="29"/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3487"/>
        <w:gridCol w:w="2265"/>
        <w:gridCol w:w="189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30" w:name="_Toc2264"/>
            <w:r>
              <w:rPr>
                <w:rFonts w:hint="eastAsia" w:ascii="微软雅黑" w:hAnsi="微软雅黑" w:eastAsia="微软雅黑" w:cs="微软雅黑"/>
                <w:lang w:eastAsia="zh-CN"/>
              </w:rPr>
              <w:t>代</w:t>
            </w:r>
            <w:r>
              <w:rPr>
                <w:rFonts w:hint="eastAsia" w:ascii="微软雅黑" w:hAnsi="微软雅黑" w:eastAsia="微软雅黑" w:cs="微软雅黑"/>
              </w:rPr>
              <w:t>付</w:t>
            </w:r>
            <w:r>
              <w:t>请求</w:t>
            </w:r>
            <w:bookmarkEnd w:id="30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4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名</w:t>
            </w:r>
          </w:p>
        </w:tc>
        <w:tc>
          <w:tcPr>
            <w:tcW w:w="348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  <w:tc>
          <w:tcPr>
            <w:tcW w:w="189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49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4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version</w:t>
            </w:r>
          </w:p>
        </w:tc>
        <w:tc>
          <w:tcPr>
            <w:tcW w:w="348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版本号，固定值：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zh-CN" w:eastAsia="zh-CN" w:bidi="ar-SA"/>
              </w:rPr>
              <w:t>V3.3.0.0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String/8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merchNo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商户号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orderNo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商户订单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号，</w:t>
            </w: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唯一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金额（单位：分）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shd w:val="clear" w:color="auto" w:fill="auto"/>
                <w:lang w:val="en-US" w:eastAsia="zh-CN" w:bidi="ar-SA"/>
              </w:rPr>
              <w:t>bankCode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银行代码（参考银行对照表8.4）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notifyUrl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  <w:t>支付结果通知地址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bankAccountName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eastAsia="Arial Unicode MS" w:cs="Arial Unicode MS"/>
                <w:color w:val="000000"/>
                <w:lang w:val="zh-CN" w:eastAsia="zh-CN" w:bidi="ar-SA"/>
              </w:rPr>
              <w:t>账户名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bankAccountNo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银行卡号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charsetCode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zh-CN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客户端系统编码格式，UTF-8、GBK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String/5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default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sz w:val="28"/>
          <w:szCs w:val="28"/>
          <w:lang w:eastAsia="zh-CN"/>
        </w:rPr>
      </w:pPr>
    </w:p>
    <w:p>
      <w:pPr>
        <w:numPr>
          <w:ilvl w:val="0"/>
          <w:numId w:val="3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加密前报文示例：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data=</w:t>
      </w:r>
      <w:r>
        <w:rPr>
          <w:rFonts w:hint="eastAsia" w:ascii="Consolas" w:hAnsi="Consolas" w:eastAsia="Consolas"/>
          <w:color w:val="000000"/>
          <w:sz w:val="24"/>
        </w:rPr>
        <w:t>{"amount":"10000","bankAccountName":"陈先生","bankAccountNo":"6217582400001772678","bankCode":"BOC","charsetCode":"UTF-8","merchNo":"XF201806040000","notifyUrl":"http://127.0.0.1/api/return.html","orderNo":"20180801203641470kSPI","sign":"3E547935470D40553AACEAAA1398D9E8","version":"V3.3.0.0"}</w:t>
      </w:r>
    </w:p>
    <w:p>
      <w:pPr>
        <w:rPr>
          <w:rFonts w:hint="eastAsia" w:ascii="Helvetica Neue Light" w:hAnsi="Helvetica Neue Light" w:eastAsia="Arial Unicode MS" w:cs="Arial Unicode MS"/>
          <w:color w:val="000000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加密后报文示例：</w:t>
      </w:r>
    </w:p>
    <w:p>
      <w:pPr>
        <w:rPr>
          <w:rFonts w:hint="eastAsia" w:ascii="Helvetica Neue Light" w:hAnsi="Helvetica Neue Light" w:eastAsia="Arial Unicode MS" w:cs="Arial Unicode MS"/>
          <w:color w:val="FF0000"/>
          <w:sz w:val="24"/>
          <w:szCs w:val="24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FF0000"/>
          <w:sz w:val="24"/>
          <w:szCs w:val="24"/>
          <w:lang w:val="en-US" w:eastAsia="zh-CN" w:bidi="ar-SA"/>
        </w:rPr>
        <w:t>(把参数用RSA公钥进行RSA非对称加密后转成Base64编码,URL一定要 URLEncoder.encode)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ata=mBiky9yW4HpvuYGLKzgz%2B65YE9C8e6N9%2F%2FuU3%2FHbYPp1qzY0%2FewvDr5260yqBnwPDE1bNZu2RJYOEQH7DUMeRQBFcFjoiXdr8mX1jr1vRvsNtgpg7j0ybr587WivfzUIRY9%2BOtWOGviajUljWlC9Cvh7UIEC0J8exrUDBPfCtN5tZXD708Zdyn5de1ujL5CfkvMsMsU1hCAkMJ4%2FZ0s8QhVe%2FxI%2F5KE8l8bMNFYfWLt%2BRxtp9WYKCxmwH1VR5c0RD9aeb6yrXYkC3ugHPzQms2SJ93zqbmad02GH%2F7gzSjwnNCa1b2kP486c9HVwNmm3CiRE3CWNqM4hko%2BpysdvKbt0ugoFn6NeDUSyUxgyoVvfXX30hb%2B%2BN59jeoJD%2B%2B8KQ7c4C4DyUj4sQjoTrpIsvBRM%2F3mUc82TS636JZu58LZ9agioG3CxiaoUZRJvrcc6vtnYskiJGzD5%2B%2FJswmiGF9U91stTAqNwoIKEA%2BiN9zbfVWzeXwTL4n%2FWFiMURQJo&amp;merchNo=XF201806040000</w:t>
      </w: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7"/>
        <w:gridCol w:w="2527"/>
        <w:gridCol w:w="2527"/>
        <w:gridCol w:w="261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31" w:name="_Toc15374"/>
            <w:r>
              <w:rPr>
                <w:rFonts w:hint="eastAsia" w:ascii="微软雅黑" w:hAnsi="微软雅黑" w:eastAsia="微软雅黑" w:cs="微软雅黑"/>
                <w:lang w:eastAsia="zh-CN"/>
              </w:rPr>
              <w:t>代付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同步</w:t>
            </w:r>
            <w:r>
              <w:t>响应</w:t>
            </w:r>
            <w:bookmarkEnd w:id="31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27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61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27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mer</w:t>
            </w:r>
            <w:r>
              <w:rPr>
                <w:rFonts w:hint="eastAsia" w:eastAsia="Arial Unicode MS" w:cs="Arial Unicode MS"/>
                <w:lang w:val="en-US" w:eastAsia="zh-CN"/>
              </w:rPr>
              <w:t>ch</w:t>
            </w:r>
            <w:r>
              <w:rPr>
                <w:rFonts w:hint="eastAsia" w:eastAsia="Arial Unicode MS" w:cs="Arial Unicode MS"/>
                <w:lang w:eastAsia="zh-CN"/>
              </w:rPr>
              <w:t>No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商户号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14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stateCode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响应状态(00代表成功)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msg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状态描述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orderN</w:t>
            </w:r>
            <w:r>
              <w:rPr>
                <w:rFonts w:hint="eastAsia" w:eastAsia="Arial Unicode MS" w:cs="Arial Unicode MS"/>
                <w:lang w:val="en-US" w:eastAsia="zh-CN"/>
              </w:rPr>
              <w:t>o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商户</w:t>
            </w:r>
            <w:r>
              <w:rPr>
                <w:rFonts w:hint="eastAsia" w:eastAsia="Arial Unicode MS" w:cs="Arial Unicode MS"/>
                <w:lang w:eastAsia="zh-CN"/>
              </w:rPr>
              <w:t>订单号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amount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宋体" w:cs="Arial Unicode MS"/>
                <w:lang w:eastAsia="zh-CN"/>
              </w:rPr>
            </w:pPr>
            <w:r>
              <w:rPr>
                <w:rFonts w:hint="eastAsia" w:eastAsia="宋体" w:cs="Arial Unicode MS"/>
                <w:lang w:eastAsia="zh-CN"/>
              </w:rPr>
              <w:t>金额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128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sign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eastAsia="Arial Unicode MS" w:cs="Arial Unicode MS"/>
              </w:rPr>
            </w:pPr>
            <w:r>
              <w:rPr>
                <w:rFonts w:hint="eastAsia" w:eastAsia="Arial Unicode MS" w:cs="Arial Unicode MS"/>
                <w:lang w:eastAsia="zh-CN"/>
              </w:rPr>
              <w:t>签名（字母大写）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4"/>
        </w:num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同步成功报文：</w:t>
      </w:r>
    </w:p>
    <w:p>
      <w:pPr>
        <w:spacing w:beforeLines="0" w:afterLines="0"/>
        <w:jc w:val="left"/>
        <w:rPr>
          <w:sz w:val="28"/>
          <w:szCs w:val="28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>{"amount":"10000","merchNo":"XF201806040000","msg":"提交成功","orderNo":"201808011041370902x0S","sign":"289B38555EB6A987A320DB4BC12F644E","stateCode":"00"}</w:t>
      </w:r>
    </w:p>
    <w:p>
      <w:pPr>
        <w:numPr>
          <w:ilvl w:val="0"/>
          <w:numId w:val="4"/>
        </w:numPr>
        <w:rPr>
          <w:rFonts w:ascii="Consolas" w:hAnsi="Consolas" w:cs="Consolas"/>
          <w:color w:val="000000"/>
          <w:sz w:val="28"/>
          <w:szCs w:val="28"/>
          <w:lang w:eastAsia="zh-CN" w:bidi="ar-SA"/>
        </w:rPr>
      </w:pPr>
      <w:r>
        <w:rPr>
          <w:rFonts w:hint="eastAsia"/>
          <w:sz w:val="28"/>
          <w:szCs w:val="28"/>
          <w:lang w:eastAsia="zh-CN"/>
        </w:rPr>
        <w:t>同步</w:t>
      </w:r>
      <w:r>
        <w:rPr>
          <w:rFonts w:hint="eastAsia" w:ascii="Consolas" w:hAnsi="Consolas" w:cs="Consolas"/>
          <w:color w:val="000000"/>
          <w:sz w:val="28"/>
          <w:szCs w:val="28"/>
          <w:lang w:eastAsia="zh-CN" w:bidi="ar-SA"/>
        </w:rPr>
        <w:t>失败报文：</w:t>
      </w:r>
    </w:p>
    <w:p>
      <w:pPr>
        <w:rPr>
          <w:rFonts w:hint="eastAsia" w:ascii="Helvetica Neue Light" w:hAnsi="Helvetica Neue Light" w:eastAsia="Arial Unicode MS" w:cs="Arial Unicode MS"/>
          <w:color w:val="000000"/>
          <w:sz w:val="24"/>
          <w:szCs w:val="24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sz w:val="24"/>
          <w:szCs w:val="24"/>
          <w:lang w:val="en-US" w:eastAsia="zh-CN" w:bidi="ar-SA"/>
        </w:rPr>
        <w:t>{"stateCode":"99","msg":"交易失败"}</w:t>
      </w:r>
    </w:p>
    <w:p>
      <w:pPr>
        <w:pStyle w:val="18"/>
      </w:pPr>
    </w:p>
    <w:p>
      <w:pPr>
        <w:pStyle w:val="18"/>
      </w:pPr>
    </w:p>
    <w:p>
      <w:pPr>
        <w:pStyle w:val="30"/>
        <w:numPr>
          <w:ilvl w:val="1"/>
          <w:numId w:val="2"/>
        </w:numPr>
        <w:outlineLvl w:val="1"/>
        <w:rPr>
          <w:rFonts w:hint="default"/>
        </w:rPr>
      </w:pPr>
      <w:bookmarkStart w:id="32" w:name="_Toc19918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代付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结果通知</w:t>
      </w:r>
      <w:bookmarkEnd w:id="32"/>
    </w:p>
    <w:p>
      <w:pPr>
        <w:pStyle w:val="33"/>
        <w:rPr>
          <w:rFonts w:hint="default"/>
          <w:color w:val="FF0000"/>
        </w:rPr>
      </w:pPr>
      <w:r>
        <w:rPr>
          <w:rFonts w:eastAsia="Arial Unicode MS"/>
          <w:color w:val="FF0000"/>
          <w:lang w:val="zh-CN" w:eastAsia="zh-CN"/>
        </w:rPr>
        <w:t>注：</w:t>
      </w:r>
      <w:r>
        <w:rPr>
          <w:rFonts w:eastAsia="Arial Unicode MS"/>
          <w:color w:val="FF0000"/>
        </w:rPr>
        <w:t>商户在接收到结果并处理成功后，</w:t>
      </w:r>
      <w:r>
        <w:rPr>
          <w:rFonts w:eastAsia="Arial Unicode MS"/>
          <w:color w:val="FF0000"/>
          <w:lang w:val="zh-CN" w:eastAsia="zh-CN"/>
        </w:rPr>
        <w:t>需</w:t>
      </w:r>
      <w:r>
        <w:rPr>
          <w:rFonts w:eastAsia="Arial Unicode MS"/>
          <w:color w:val="FF0000"/>
        </w:rPr>
        <w:t>回写一个</w:t>
      </w:r>
      <w:r>
        <w:rPr>
          <w:rFonts w:hint="eastAsia" w:ascii="Helvetica Neue Light" w:hAnsi="Helvetica Neue Light"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</w:rPr>
        <w:t>的字符串值来表示成功接收</w:t>
      </w:r>
      <w:r>
        <w:rPr>
          <w:rFonts w:eastAsia="Arial Unicode MS"/>
          <w:color w:val="FF0000"/>
          <w:lang w:val="zh-CN" w:eastAsia="zh-CN"/>
        </w:rPr>
        <w:t>。</w:t>
      </w:r>
    </w:p>
    <w:p>
      <w:pPr>
        <w:pStyle w:val="33"/>
        <w:rPr>
          <w:rFonts w:hint="default"/>
        </w:rPr>
      </w:pPr>
      <w:r>
        <w:rPr>
          <w:rFonts w:eastAsia="Arial Unicode MS"/>
          <w:color w:val="FF0000"/>
          <w:lang w:val="zh-CN" w:eastAsia="zh-CN"/>
        </w:rPr>
        <w:t>如果平台发送后台通知超时或没有收到</w:t>
      </w:r>
      <w:r>
        <w:rPr>
          <w:rFonts w:hint="eastAsia" w:ascii="Helvetica Neue Light" w:hAnsi="Helvetica Neue Light"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  <w:lang w:val="zh-CN" w:eastAsia="zh-CN"/>
        </w:rPr>
        <w:t>，平台将启动补发机制：每</w:t>
      </w:r>
      <w:r>
        <w:rPr>
          <w:rFonts w:hint="eastAsia" w:eastAsia="Arial Unicode MS"/>
          <w:color w:val="FF0000"/>
          <w:lang w:val="en-US" w:eastAsia="zh-CN"/>
        </w:rPr>
        <w:t>1</w:t>
      </w:r>
      <w:r>
        <w:rPr>
          <w:rFonts w:hint="eastAsia" w:ascii="Helvetica Neue Light" w:hAnsi="Helvetica Neue Light"/>
          <w:color w:val="FF0000"/>
          <w:lang w:val="en-US" w:eastAsia="zh-CN"/>
        </w:rPr>
        <w:t>分钟</w:t>
      </w:r>
      <w:r>
        <w:rPr>
          <w:rFonts w:eastAsia="Arial Unicode MS"/>
          <w:color w:val="FF0000"/>
          <w:lang w:val="zh-CN" w:eastAsia="zh-CN"/>
        </w:rPr>
        <w:t>重新发起</w:t>
      </w:r>
      <w:r>
        <w:rPr>
          <w:rFonts w:ascii="Helvetica Neue Light" w:hAnsi="Helvetica Neue Light"/>
          <w:color w:val="FF0000"/>
          <w:lang w:val="zh-CN" w:eastAsia="zh-CN"/>
        </w:rPr>
        <w:t>1</w:t>
      </w:r>
      <w:r>
        <w:rPr>
          <w:rFonts w:eastAsia="Arial Unicode MS"/>
          <w:color w:val="FF0000"/>
          <w:lang w:val="zh-CN" w:eastAsia="zh-CN"/>
        </w:rPr>
        <w:t>次通知，一共补发</w:t>
      </w:r>
      <w:r>
        <w:rPr>
          <w:rFonts w:hint="eastAsia" w:ascii="Helvetica Neue Light" w:hAnsi="Helvetica Neue Light"/>
          <w:color w:val="FF0000"/>
          <w:lang w:val="en-US" w:eastAsia="zh-CN"/>
        </w:rPr>
        <w:t>10</w:t>
      </w:r>
      <w:r>
        <w:rPr>
          <w:rFonts w:eastAsia="Arial Unicode MS"/>
          <w:color w:val="FF0000"/>
          <w:lang w:val="zh-CN" w:eastAsia="zh-CN"/>
        </w:rPr>
        <w:t>次。商户需要对平台补发机制做业务处理，以避免数据重复处理。</w:t>
      </w: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9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</w:t>
            </w:r>
            <w:r>
              <w:rPr>
                <w:rFonts w:hint="eastAsia" w:ascii="微软雅黑" w:hAnsi="微软雅黑" w:eastAsia="微软雅黑" w:cs="微软雅黑"/>
              </w:rPr>
              <w:t>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</w:t>
            </w:r>
            <w:r>
              <w:t>通知</w:t>
            </w:r>
            <w:r>
              <w:rPr>
                <w:rFonts w:hint="eastAsia" w:eastAsia="宋体"/>
                <w:lang w:val="en-US" w:eastAsia="zh-CN"/>
              </w:rPr>
              <w:t>(异步通知)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orderN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金额（单位：分）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tabs>
                <w:tab w:val="center" w:pos="936"/>
                <w:tab w:val="clear" w:pos="1267"/>
              </w:tabs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ab/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remit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State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remit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Date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支付时间，格式：yyyyMMddHHmmss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14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33"/>
        <w:rPr>
          <w:rFonts w:hint="default"/>
        </w:rPr>
      </w:pPr>
    </w:p>
    <w:p>
      <w:pPr>
        <w:numPr>
          <w:ilvl w:val="0"/>
          <w:numId w:val="5"/>
        </w:numPr>
        <w:rPr>
          <w:rFonts w:hint="eastAsia" w:hAnsi="Consolas" w:eastAsia="Consolas" w:asciiTheme="minorAscii"/>
          <w:color w:val="auto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异步通知参数</w:t>
      </w:r>
      <w:r>
        <w:rPr>
          <w:rFonts w:hint="eastAsia" w:ascii="Consolas" w:hAnsi="Consolas" w:cs="Consolas"/>
          <w:color w:val="000000"/>
          <w:lang w:eastAsia="zh-CN" w:bidi="ar-SA"/>
        </w:rPr>
        <w:t>：</w:t>
      </w:r>
      <w:r>
        <w:rPr>
          <w:rFonts w:hint="eastAsia" w:ascii="Consolas" w:hAnsi="Consolas" w:eastAsia="Consolas"/>
          <w:color w:val="000000"/>
          <w:sz w:val="24"/>
        </w:rPr>
        <w:t>data=k%2Bom47JWWWWmcs3mQJRR3UjRcgb9Bzs6%2B6fE22mUENxzZfxJZV%2BqGZ9HXNPr%2FuoxkZedNZBCOVvwLck0hv1ecB66jE6iNIvtGheeI27pjzSibswnFWce0SU%2FBCiayKXq204f4pJsf8Qx6J446a%2BByFwcZVsyLyb4142n6Q9JDK0JWEOyA9I9rPxruUtleaJXb14qdJ92MHHWMoVJjFl%2Fdvcra0IOVDZuNIfhtfW00JL0B%2FcA2SjUVJv6RJbcTzB8a%2FxOxLqoUzmOExWr7a6zYpobrgE7vb2IaiSiGp5GRrz3IENZ0CdYBPpLoDgYWbEh2eUtqnUgqJ3m8A1ufnPHMw%3D%3D&amp;merchNo=XF201806040000&amp;orderNo=201808011041370902x0S</w:t>
      </w:r>
    </w:p>
    <w:p>
      <w:pPr>
        <w:numPr>
          <w:ilvl w:val="0"/>
          <w:numId w:val="5"/>
        </w:numPr>
        <w:rPr>
          <w:rFonts w:hint="eastAsia" w:ascii="Consolas" w:hAnsi="Consolas" w:eastAsia="Consolas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解密前报文：</w:t>
      </w:r>
      <w:r>
        <w:rPr>
          <w:rFonts w:hint="eastAsia" w:ascii="Consolas" w:hAnsi="Consolas" w:eastAsia="Consolas"/>
          <w:color w:val="000000"/>
          <w:sz w:val="24"/>
        </w:rPr>
        <w:t>k+om47JWWWWmcs3mQJRR3UjRcgb9Bzs6+6fE22mUENxzZfxJZV+qGZ9HXNPr/uoxkZedNZBCOVvwLck0hv1ecB66jE6iNIvtGheeI27pjzSibswnFWce0SU/BCiayKXq204f4pJsf8Qx6J446a+ByFwcZVsyLyb4142n6Q9JDK0JWEOyA9I9rPxruUtleaJXb14qdJ92MHHWMoVJjFl/dvcra0IOVDZuNIfhtfW00JL0B/cA2SjUVJv6RJbcTzB8a/xOxLqoUzmOExWr7a6zYpobrgE7vb2IaiSiGp5GRrz3IENZ0CdYBPpLoDgYWbEh2eUtqnUgqJ3m8A1ufnPHMw==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 w:bidi="ar-SA"/>
        </w:rPr>
        <w:t>解密后成功报文：</w:t>
      </w:r>
    </w:p>
    <w:p>
      <w:pPr>
        <w:rPr>
          <w:rFonts w:ascii="Consolas" w:hAnsi="Consolas" w:eastAsia="宋体" w:cs="Consolas"/>
          <w:color w:val="FF0000"/>
          <w:sz w:val="24"/>
          <w:szCs w:val="24"/>
          <w:lang w:eastAsia="zh-CN"/>
        </w:rPr>
      </w:pPr>
      <w:r>
        <w:rPr>
          <w:rFonts w:ascii="Consolas" w:hAnsi="Consolas" w:eastAsia="宋体" w:cs="Consolas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eastAsia="zh-CN" w:bidi="ar-SA"/>
        </w:rPr>
        <w:t>先把参数进行</w:t>
      </w:r>
      <w:r>
        <w:rPr>
          <w:rFonts w:hint="eastAsia" w:ascii="Consolas" w:hAnsi="Consolas" w:cs="Consolas"/>
          <w:color w:val="FF0000"/>
          <w:sz w:val="24"/>
          <w:szCs w:val="24"/>
          <w:lang w:eastAsia="zh-CN" w:bidi="ar-SA"/>
        </w:rPr>
        <w:t>Base64转码，再用RSA私钥进行RSA非对称解密</w:t>
      </w:r>
      <w:r>
        <w:rPr>
          <w:rFonts w:ascii="Consolas" w:hAnsi="Consolas" w:eastAsia="宋体" w:cs="Consolas"/>
          <w:color w:val="FF0000"/>
          <w:sz w:val="24"/>
          <w:szCs w:val="24"/>
          <w:lang w:eastAsia="zh-CN"/>
        </w:rPr>
        <w:t>）</w:t>
      </w:r>
    </w:p>
    <w:p>
      <w:pPr>
        <w:pStyle w:val="33"/>
        <w:ind w:left="0" w:leftChars="0" w:firstLine="0" w:firstLineChars="0"/>
        <w:rPr>
          <w:rFonts w:hint="eastAsia" w:ascii="Consolas" w:hAnsi="Consolas" w:eastAsia="Consolas" w:cs="Arial Unicode MS"/>
          <w:color w:val="000000"/>
          <w:sz w:val="24"/>
          <w:szCs w:val="20"/>
          <w:lang w:val="zh-CN" w:eastAsia="zh-CN" w:bidi="ar-SA"/>
        </w:rPr>
      </w:pPr>
      <w:r>
        <w:rPr>
          <w:rFonts w:hint="eastAsia" w:ascii="Consolas" w:hAnsi="Consolas" w:eastAsia="Consolas" w:cs="Arial Unicode MS"/>
          <w:color w:val="000000"/>
          <w:sz w:val="24"/>
          <w:szCs w:val="20"/>
          <w:lang w:val="zh-CN" w:eastAsia="zh-CN" w:bidi="ar-SA"/>
        </w:rPr>
        <w:t>{"amount":"10000","merchNo":"XF201806040000","orderNo":"201808011041370902x0S","remitDate":"20180801104237","remitStateCode":"00","sign":"B7B298050249288B3E21D3723FEC203D"}</w:t>
      </w:r>
    </w:p>
    <w:p>
      <w:pPr>
        <w:pStyle w:val="33"/>
        <w:ind w:left="0" w:leftChars="0" w:firstLine="0" w:firstLineChars="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33"/>
        <w:ind w:left="0" w:leftChars="0" w:firstLine="0" w:firstLineChars="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33"/>
        <w:ind w:left="0" w:leftChars="0" w:firstLine="0" w:firstLineChars="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33"/>
        <w:ind w:left="0" w:leftChars="0" w:firstLine="0" w:firstLineChars="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33"/>
        <w:ind w:left="0" w:leftChars="0" w:firstLine="0" w:firstLineChars="0"/>
        <w:rPr>
          <w:rFonts w:hint="default" w:hAnsi="Consolas" w:eastAsia="Consolas" w:asciiTheme="minorAscii"/>
          <w:color w:val="auto"/>
          <w:sz w:val="20"/>
          <w:szCs w:val="20"/>
        </w:rPr>
      </w:pPr>
    </w:p>
    <w:p>
      <w:pPr>
        <w:pStyle w:val="30"/>
        <w:numPr>
          <w:ilvl w:val="1"/>
          <w:numId w:val="2"/>
        </w:numPr>
        <w:outlineLvl w:val="1"/>
      </w:pPr>
      <w:bookmarkStart w:id="33" w:name="_Toc22900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交易</w:t>
      </w:r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结果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查询</w:t>
      </w:r>
      <w:bookmarkEnd w:id="33"/>
    </w:p>
    <w:p>
      <w:pPr>
        <w:ind w:firstLine="720" w:firstLineChars="0"/>
      </w:pPr>
      <w:r>
        <w:rPr>
          <w:rFonts w:hint="eastAsia" w:ascii="Helvetica Neue Light" w:hAnsi="Helvetica Neue Light" w:eastAsia="Arial Unicode MS" w:cs="Arial Unicode MS"/>
          <w:b w:val="0"/>
          <w:bCs w:val="0"/>
          <w:color w:val="FF0000"/>
          <w:sz w:val="24"/>
          <w:szCs w:val="24"/>
          <w:lang w:val="en-US" w:eastAsia="zh-CN" w:bidi="ar-SA"/>
        </w:rPr>
        <w:t>注意：10秒钟之内只允许查询一次</w:t>
      </w: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3900"/>
        <w:gridCol w:w="2550"/>
        <w:gridCol w:w="164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34" w:name="_Toc17519"/>
            <w:r>
              <w:rPr>
                <w:rFonts w:hint="eastAsia" w:eastAsia="宋体"/>
                <w:lang w:val="en-US" w:eastAsia="zh-CN"/>
              </w:rPr>
              <w:t>代付交易结果</w:t>
            </w:r>
            <w:r>
              <w:t>查询</w:t>
            </w:r>
            <w:bookmarkEnd w:id="34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106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90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5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164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106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orderN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金额（单位：分）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remit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Date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交易日期（格式：yyyy-MM-dd）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18"/>
      </w:pPr>
    </w:p>
    <w:p>
      <w:pPr>
        <w:numPr>
          <w:ilvl w:val="0"/>
          <w:numId w:val="6"/>
        </w:numPr>
        <w:rPr>
          <w:rFonts w:hint="eastAsia" w:hAnsi="Helvetica Neue Light" w:eastAsia="Arial Unicode MS" w:cs="Arial Unicode MS" w:asciiTheme="minorAscii"/>
          <w:color w:val="auto"/>
          <w:sz w:val="20"/>
          <w:szCs w:val="20"/>
          <w:lang w:val="en-US" w:eastAsia="zh-CN" w:bidi="ar-SA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加密前报文示例：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data=</w:t>
      </w:r>
      <w:r>
        <w:rPr>
          <w:rFonts w:hint="eastAsia" w:ascii="Consolas" w:hAnsi="Consolas" w:eastAsia="Consolas"/>
          <w:color w:val="000000"/>
          <w:sz w:val="24"/>
        </w:rPr>
        <w:t>{"amount":"10000","merchNo":"XF201806040000","orderNo":"201808011041370902x0S","remitDate":"2018-08-01","sign":"51707FE2CD236489E6E36E7EF4CF923F"}</w:t>
      </w:r>
    </w:p>
    <w:p>
      <w:pPr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加密后报文示例：</w:t>
      </w:r>
    </w:p>
    <w:p>
      <w:pPr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FF000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把参数用RSA公钥进行RSA非对称加密后转成</w:t>
      </w:r>
      <w:r>
        <w:rPr>
          <w:rFonts w:hint="eastAsia" w:ascii="Consolas" w:hAnsi="Consolas" w:cs="Consolas"/>
          <w:color w:val="FF0000"/>
          <w:sz w:val="24"/>
          <w:szCs w:val="24"/>
          <w:lang w:eastAsia="zh-CN" w:bidi="ar-SA"/>
        </w:rPr>
        <w:t>Base64编码,</w:t>
      </w:r>
      <w:r>
        <w:rPr>
          <w:rFonts w:ascii="Consolas" w:hAnsi="Consolas" w:cs="Consolas"/>
          <w:color w:val="FF0000"/>
          <w:sz w:val="24"/>
          <w:szCs w:val="24"/>
          <w:highlight w:val="white"/>
          <w:lang w:eastAsia="zh-CN"/>
        </w:rPr>
        <w:t>URL</w:t>
      </w:r>
      <w:r>
        <w:rPr>
          <w:rFonts w:ascii="Consolas" w:hAnsi="Consolas" w:cs="Consolas"/>
          <w:color w:val="FF0000"/>
          <w:sz w:val="24"/>
          <w:szCs w:val="24"/>
          <w:lang w:eastAsia="zh-CN"/>
        </w:rPr>
        <w:t>一定要</w:t>
      </w:r>
      <w:r>
        <w:rPr>
          <w:rFonts w:ascii="Consolas" w:hAnsi="Consolas" w:eastAsia="Consolas" w:cs="Consolas"/>
          <w:color w:val="FF0000"/>
          <w:sz w:val="24"/>
          <w:szCs w:val="24"/>
          <w:highlight w:val="lightGray"/>
        </w:rPr>
        <w:t>URLEncoder</w:t>
      </w:r>
      <w:r>
        <w:rPr>
          <w:rFonts w:ascii="Consolas" w:hAnsi="Consolas" w:eastAsia="Consolas" w:cs="Consolas"/>
          <w:color w:val="FF0000"/>
          <w:sz w:val="24"/>
          <w:szCs w:val="24"/>
          <w:highlight w:val="white"/>
        </w:rPr>
        <w:t>.</w:t>
      </w:r>
      <w:r>
        <w:rPr>
          <w:rFonts w:ascii="Consolas" w:hAnsi="Consolas" w:eastAsia="Consolas" w:cs="Consolas"/>
          <w:i/>
          <w:color w:val="FF0000"/>
          <w:sz w:val="24"/>
          <w:szCs w:val="24"/>
          <w:highlight w:val="white"/>
        </w:rPr>
        <w:t>encode</w:t>
      </w:r>
      <w:r>
        <w:rPr>
          <w:rFonts w:ascii="Consolas" w:hAnsi="Consolas" w:cs="Consolas"/>
          <w:color w:val="FF0000"/>
          <w:sz w:val="24"/>
          <w:szCs w:val="24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data=HX3tcKe0frRJS3kcgYdllxaLleeosejp32fA3CRDzpLFAj1GdnYYyrJypQnFmXfSsDZzkfcck4u4sZrIVp8BgGJgiEaoCQid7h%2FvLyMfc3yOTWY2SVwdbMZZD%2BGPFd3Hi1q%2BATiuoDXPOyDXxC2bQXUitvXIeRZUDm0LM8pu%2F4FaPEc5LnwHxMKrf0Ap8JncMtFlTCYIEQzt14L3LAcHjAW2OMTfAhiQEnuNTT%2B%2BSyLnkULudxRUJvulLAB6MdVmW74BpUJtnXCQALb3GV2YkHsp3vmTvZ%2F%2BTRuGnW5pJ0Kgd6ZSk1i7Cxsagu24Oc7C8aOj4U4HBKXPOyZU7IgCkw%3D%3D&amp;merchNo=XF201806040000</w:t>
      </w:r>
    </w:p>
    <w:p>
      <w:pPr>
        <w:pStyle w:val="18"/>
        <w:ind w:left="60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18"/>
        <w:ind w:left="60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18"/>
        <w:ind w:left="600"/>
        <w:rPr>
          <w:rFonts w:hint="eastAsia" w:hAnsi="Consolas" w:eastAsia="Consolas" w:asciiTheme="minorAscii"/>
          <w:color w:val="auto"/>
          <w:sz w:val="20"/>
          <w:szCs w:val="20"/>
        </w:rPr>
      </w:pPr>
    </w:p>
    <w:p>
      <w:pPr>
        <w:pStyle w:val="18"/>
        <w:ind w:left="600"/>
        <w:rPr>
          <w:rFonts w:hint="eastAsia" w:hAnsi="Consolas" w:eastAsia="Consolas" w:asciiTheme="minorAscii"/>
          <w:color w:val="auto"/>
          <w:sz w:val="20"/>
          <w:szCs w:val="20"/>
        </w:rPr>
      </w:pPr>
    </w:p>
    <w:tbl>
      <w:tblPr>
        <w:tblStyle w:val="27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5"/>
              <w:outlineLvl w:val="2"/>
            </w:pPr>
            <w:bookmarkStart w:id="35" w:name="_Toc1815"/>
            <w:r>
              <w:rPr>
                <w:rFonts w:hint="eastAsia" w:eastAsia="宋体"/>
                <w:lang w:val="en-US" w:eastAsia="zh-CN"/>
              </w:rPr>
              <w:t>代付交易结果同步响应</w:t>
            </w:r>
            <w:bookmarkEnd w:id="35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mer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ch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default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msg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查询状态描述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金额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响应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orderN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o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商户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订单号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remit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支付状态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(00:支付成功)</w:t>
            </w: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 xml:space="preserve"> 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参考附录8.2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是</w:t>
            </w:r>
          </w:p>
        </w:tc>
      </w:tr>
    </w:tbl>
    <w:p>
      <w:pPr>
        <w:pStyle w:val="40"/>
        <w:numPr>
          <w:ilvl w:val="0"/>
          <w:numId w:val="7"/>
        </w:numPr>
        <w:rPr>
          <w:sz w:val="24"/>
          <w:szCs w:val="24"/>
          <w:lang w:eastAsia="zh-CN" w:bidi="ar-SA"/>
        </w:rPr>
      </w:pPr>
      <w:r>
        <w:rPr>
          <w:rFonts w:hint="eastAsia"/>
          <w:sz w:val="24"/>
          <w:szCs w:val="24"/>
          <w:lang w:eastAsia="zh-CN" w:bidi="ar-SA"/>
        </w:rPr>
        <w:t>失败报文：</w:t>
      </w:r>
    </w:p>
    <w:p>
      <w:pPr>
        <w:pStyle w:val="40"/>
        <w:ind w:left="420"/>
        <w:rPr>
          <w:rFonts w:hint="eastAsia" w:ascii="Helvetica Neue Light" w:hAnsi="Helvetica Neue Light" w:eastAsia="Arial Unicode MS" w:cs="Arial Unicode MS"/>
          <w:color w:val="000000"/>
          <w:sz w:val="22"/>
          <w:szCs w:val="22"/>
          <w:lang w:val="en-US" w:eastAsia="zh-CN" w:bidi="ar-SA"/>
        </w:rPr>
      </w:pPr>
      <w:r>
        <w:rPr>
          <w:rFonts w:hint="eastAsia" w:ascii="Helvetica Neue Light" w:hAnsi="Helvetica Neue Light" w:eastAsia="Arial Unicode MS" w:cs="Arial Unicode MS"/>
          <w:color w:val="000000"/>
          <w:sz w:val="22"/>
          <w:szCs w:val="22"/>
          <w:lang w:val="en-US" w:eastAsia="zh-CN" w:bidi="ar-SA"/>
        </w:rPr>
        <w:t>{"stateCode":"99","msg":"查询出错"}</w:t>
      </w:r>
    </w:p>
    <w:p>
      <w:pPr>
        <w:pStyle w:val="40"/>
        <w:ind w:left="420"/>
        <w:rPr>
          <w:rFonts w:ascii="Consolas" w:hAnsi="Consolas" w:cs="Consolas"/>
          <w:color w:val="000000"/>
          <w:sz w:val="24"/>
          <w:szCs w:val="24"/>
          <w:lang w:eastAsia="zh-CN" w:bidi="ar-SA"/>
        </w:rPr>
      </w:pPr>
    </w:p>
    <w:p>
      <w:pPr>
        <w:pStyle w:val="40"/>
        <w:numPr>
          <w:ilvl w:val="0"/>
          <w:numId w:val="7"/>
        </w:num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eastAsia="zh-CN" w:bidi="ar-SA"/>
        </w:rPr>
        <w:t>成功报文：</w:t>
      </w:r>
    </w:p>
    <w:p>
      <w:pPr>
        <w:pStyle w:val="40"/>
        <w:numPr>
          <w:ilvl w:val="0"/>
          <w:numId w:val="0"/>
        </w:numPr>
        <w:ind w:leftChars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{"amount":"10000","merchNo":"XF201806040000","msg":"查询成功","orderNo":"201808011041370902x0S","remitStateCode":"00","sign":"5EA1027686D772A9A3DCA69DD19D5B6B","stateCode":"00"}</w:t>
      </w: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30"/>
        <w:numPr>
          <w:ilvl w:val="0"/>
          <w:numId w:val="2"/>
        </w:numPr>
      </w:pPr>
      <w:bookmarkStart w:id="36" w:name="_Toc32645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附录</w:t>
      </w:r>
      <w:bookmarkEnd w:id="36"/>
    </w:p>
    <w:p>
      <w:pPr>
        <w:pStyle w:val="30"/>
        <w:numPr>
          <w:ilvl w:val="1"/>
          <w:numId w:val="2"/>
        </w:numPr>
        <w:outlineLvl w:val="1"/>
      </w:pPr>
      <w:bookmarkStart w:id="37" w:name="_Toc13181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支付方式代码</w:t>
      </w:r>
      <w:bookmarkEnd w:id="37"/>
    </w:p>
    <w:tbl>
      <w:tblPr>
        <w:tblStyle w:val="27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031"/>
        <w:gridCol w:w="5049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</w:t>
            </w:r>
          </w:p>
        </w:tc>
        <w:tc>
          <w:tcPr>
            <w:tcW w:w="2031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代码名称</w:t>
            </w:r>
          </w:p>
        </w:tc>
        <w:tc>
          <w:tcPr>
            <w:tcW w:w="5049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</w:t>
            </w:r>
          </w:p>
        </w:tc>
        <w:tc>
          <w:tcPr>
            <w:tcW w:w="5049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支付宝WAP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手机端跳转支付宝支付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微信WAP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(H5)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手机端跳转微信支付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QQ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QQ钱包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QQ钱包扫码支付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QQ_WAP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QQ钱包WAP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手机端跳转QQ钱包支付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JD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京东钱包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京东钱包扫码支付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JD_WAP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京东钱包WAP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手机端跳转京东钱包支付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BAIDU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百度钱包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百度钱包扫码支付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UNION_WALLET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银联钱包(云闪付)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银联钱包扫码支付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MBANK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手机银行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各银行app扫码支付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ZFB_AUTH_CODE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支付宝反扫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ZFB_AUTH_CODE_WAP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支付宝反扫WAP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WX_AUTH_CODE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微信反扫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WX_AUTH_CODE_WAP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微信反扫WAP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ZFB_B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支付宝包装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ZFB_WAP_B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支付宝WAP包装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手机端跳转支付宝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WX_B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微信包装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WX_WAP_B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微信WAP包装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微信包装支付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ZFB_ZQ_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D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宋体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宋体" w:cs="Arial Unicode MS"/>
                <w:b w:val="0"/>
                <w:bCs w:val="0"/>
                <w:color w:val="000000"/>
                <w:lang w:val="en-US" w:eastAsia="zh-CN" w:bidi="ar-SA"/>
              </w:rPr>
              <w:t>支付宝直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清D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支付宝扫码支付，直接结算至对私银行卡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ZFB_ZQ_WAP_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D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宋体" w:cs="Arial Unicode MS"/>
                <w:b w:val="0"/>
                <w:bCs w:val="0"/>
                <w:color w:val="000000"/>
                <w:lang w:val="en-US" w:eastAsia="zh-CN" w:bidi="ar-SA"/>
              </w:rPr>
              <w:t>支付宝WAP直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清D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手机端跳转支付宝支付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，直接结算至对私银行卡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ZFB_ZQ_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T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宋体" w:cs="Arial Unicode MS"/>
                <w:b w:val="0"/>
                <w:bCs w:val="0"/>
                <w:color w:val="000000"/>
                <w:lang w:val="en-US" w:eastAsia="zh-CN" w:bidi="ar-SA"/>
              </w:rPr>
              <w:t>支付宝直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清T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支付宝扫码支付，直接结算至</w:t>
            </w:r>
            <w:bookmarkStart w:id="41" w:name="_GoBack"/>
            <w:bookmarkEnd w:id="41"/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对公或对私银行卡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ZFB_ZQ_WAP_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T</w:t>
            </w:r>
          </w:p>
        </w:tc>
        <w:tc>
          <w:tcPr>
            <w:tcW w:w="2031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eastAsia="宋体" w:cs="Arial Unicode MS"/>
                <w:b w:val="0"/>
                <w:bCs w:val="0"/>
                <w:color w:val="000000"/>
                <w:lang w:val="en-US" w:eastAsia="zh-CN" w:bidi="ar-SA"/>
              </w:rPr>
              <w:t>支付宝WAP直</w:t>
            </w:r>
            <w:r>
              <w:rPr>
                <w:rFonts w:hint="eastAsia" w:eastAsia="宋体" w:cs="Arial Unicode MS"/>
                <w:b w:val="0"/>
                <w:bCs w:val="0"/>
                <w:color w:val="000000"/>
                <w:sz w:val="21"/>
                <w:szCs w:val="22"/>
                <w:lang w:val="en-US" w:eastAsia="zh-CN" w:bidi="ar-SA"/>
              </w:rPr>
              <w:t>清T</w:t>
            </w:r>
          </w:p>
        </w:tc>
        <w:tc>
          <w:tcPr>
            <w:tcW w:w="5049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手机端跳转支付宝支付</w:t>
            </w:r>
            <w:r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，直接结算至对公或对私银行卡</w:t>
            </w:r>
          </w:p>
        </w:tc>
      </w:tr>
    </w:tbl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30"/>
        <w:numPr>
          <w:ilvl w:val="1"/>
          <w:numId w:val="2"/>
        </w:numPr>
        <w:outlineLvl w:val="1"/>
        <w:rPr>
          <w:lang w:val="en-US"/>
        </w:rPr>
      </w:pPr>
      <w:bookmarkStart w:id="38" w:name="_Toc25727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支付状态代码</w:t>
      </w:r>
      <w:bookmarkEnd w:id="38"/>
    </w:p>
    <w:tbl>
      <w:tblPr>
        <w:tblStyle w:val="27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2355"/>
        <w:gridCol w:w="505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</w:t>
            </w:r>
          </w:p>
        </w:tc>
        <w:tc>
          <w:tcPr>
            <w:tcW w:w="235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代码名称</w:t>
            </w:r>
          </w:p>
        </w:tc>
        <w:tc>
          <w:tcPr>
            <w:tcW w:w="505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00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成功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01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失败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03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签名错误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04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其他错误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05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未知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50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网络异常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99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  <w:t>未支付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</w:tbl>
    <w:p>
      <w:pPr>
        <w:pStyle w:val="30"/>
      </w:pPr>
    </w:p>
    <w:p>
      <w:pPr>
        <w:pStyle w:val="18"/>
      </w:pPr>
    </w:p>
    <w:p>
      <w:pPr>
        <w:pStyle w:val="30"/>
        <w:numPr>
          <w:ilvl w:val="1"/>
          <w:numId w:val="2"/>
        </w:numPr>
        <w:outlineLvl w:val="1"/>
      </w:pPr>
      <w:bookmarkStart w:id="39" w:name="_Toc15525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代付代码</w:t>
      </w:r>
      <w:bookmarkEnd w:id="39"/>
    </w:p>
    <w:tbl>
      <w:tblPr>
        <w:tblStyle w:val="27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265"/>
        <w:gridCol w:w="481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代码名称</w:t>
            </w:r>
          </w:p>
        </w:tc>
        <w:tc>
          <w:tcPr>
            <w:tcW w:w="48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成功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处理中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02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失败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03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签名错误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其他错误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05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未知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z w:val="21"/>
                <w:szCs w:val="21"/>
              </w:rPr>
              <w:t>06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初始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网络异常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99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未处理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已退款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</w:tbl>
    <w:p>
      <w:pPr>
        <w:pStyle w:val="30"/>
      </w:pPr>
    </w:p>
    <w:p>
      <w:pPr>
        <w:pStyle w:val="18"/>
      </w:pPr>
    </w:p>
    <w:p>
      <w:pPr>
        <w:pStyle w:val="30"/>
        <w:numPr>
          <w:ilvl w:val="1"/>
          <w:numId w:val="2"/>
        </w:numPr>
        <w:outlineLvl w:val="1"/>
      </w:pPr>
      <w:bookmarkStart w:id="40" w:name="_Toc15582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银行对照表</w:t>
      </w:r>
      <w:bookmarkEnd w:id="40"/>
    </w:p>
    <w:tbl>
      <w:tblPr>
        <w:tblStyle w:val="27"/>
        <w:tblW w:w="7086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481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代码</w:t>
            </w:r>
          </w:p>
        </w:tc>
        <w:tc>
          <w:tcPr>
            <w:tcW w:w="48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F6DA6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银行名称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BOC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lang w:eastAsia="zh-CN"/>
              </w:rPr>
              <w:t>中国银行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ABC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中国农业银行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ICBC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中国工商银行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CCB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中国建设银行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BCM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交通银行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CMB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中国招商银行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CEB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中国光大银行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CMBC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中国民生银行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HXB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华夏银行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CIB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兴业银行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CNCB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中信银行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SPDB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上海浦东发展银行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lang w:eastAsia="zh-CN"/>
              </w:rPr>
              <w:t>PSBC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中国邮政储蓄银行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Helvetica Neue Light" w:hAnsi="Helvetica Neue Light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2"/>
              <w:jc w:val="center"/>
              <w:rPr>
                <w:rFonts w:hint="eastAsia" w:eastAsia="Arial Unicode MS" w:cs="Arial Unicode MS"/>
                <w:b w:val="0"/>
                <w:bCs w:val="0"/>
                <w:color w:val="000000"/>
                <w:lang w:val="en-US" w:eastAsia="zh-CN" w:bidi="ar-SA"/>
              </w:rPr>
            </w:pPr>
          </w:p>
        </w:tc>
      </w:tr>
    </w:tbl>
    <w:p>
      <w:pPr>
        <w:pStyle w:val="18"/>
      </w:pPr>
    </w:p>
    <w:sectPr>
      <w:headerReference r:id="rId3" w:type="default"/>
      <w:pgSz w:w="11900" w:h="16840"/>
      <w:pgMar w:top="1417" w:right="907" w:bottom="1417" w:left="794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4E"/>
    <w:family w:val="auto"/>
    <w:pitch w:val="default"/>
    <w:sig w:usb0="00000000" w:usb1="00000000" w:usb2="0000003F" w:usb3="00000000" w:csb0="603F01FF" w:csb1="FFFF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Helvetica Neue UltraLight">
    <w:altName w:val="PMingLiU-ExtB"/>
    <w:panose1 w:val="02000206000000020004"/>
    <w:charset w:val="00"/>
    <w:family w:val="auto"/>
    <w:pitch w:val="default"/>
    <w:sig w:usb0="00000000" w:usb1="00000000" w:usb2="00000002" w:usb3="00000000" w:csb0="00000001" w:csb1="00000000"/>
  </w:font>
  <w:font w:name="Arial Black">
    <w:panose1 w:val="020B0A04020102020204"/>
    <w:charset w:val="00"/>
    <w:family w:val="roman"/>
    <w:pitch w:val="default"/>
    <w:sig w:usb0="00000287" w:usb1="00000000" w:usb2="00000000" w:usb3="00000000" w:csb0="2000009F" w:csb1="DFD7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Medium">
    <w:altName w:val="Segoe Print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4E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tabs>
        <w:tab w:val="center" w:pos="5100"/>
        <w:tab w:val="right" w:pos="10199"/>
        <w:tab w:val="clear" w:pos="9020"/>
      </w:tabs>
      <w:rPr>
        <w:rFonts w:hint="default"/>
      </w:rPr>
    </w:pPr>
    <w:r>
      <w:rPr>
        <w:lang w:val="en-US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503555</wp:posOffset>
              </wp:positionH>
              <wp:positionV relativeFrom="page">
                <wp:posOffset>570865</wp:posOffset>
              </wp:positionV>
              <wp:extent cx="6476365" cy="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6501" cy="2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0EB8AF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flip:y;margin-left:39.65pt;margin-top:44.95pt;height:0pt;width:509.95pt;mso-position-horizontal-relative:page;mso-position-vertical-relative:page;z-index:-251659264;mso-width-relative:page;mso-height-relative:page;" filled="f" stroked="t" coordsize="21600,21600" o:gfxdata="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hKNddUAAAAJAQAADwAAAAAAAAABACAAAAAiAAAAZHJzL2Rvd25yZXYueG1s&#10;UEsBAhQAFAAAAAgAh07iQF7F92jCAQAAbgMAAA4AAAAAAAAAAQAgAAAAJAEAAGRycy9lMm9Eb2Mu&#10;eG1sUEsFBgAAAAAGAAYAWQEAAFgFAAAAAA==&#10;">
              <v:fill on="f" focussize="0,0"/>
              <v:stroke weight="3pt" color="#0EB8AF" miterlimit="4" joinstyle="miter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503555</wp:posOffset>
              </wp:positionH>
              <wp:positionV relativeFrom="page">
                <wp:posOffset>10172065</wp:posOffset>
              </wp:positionV>
              <wp:extent cx="6548755" cy="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85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FB5AA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flip:y;margin-left:39.65pt;margin-top:800.95pt;height:0pt;width:515.65pt;mso-position-horizontal-relative:page;mso-position-vertical-relative:page;z-index:-251657216;mso-width-relative:page;mso-height-relative:page;" filled="f" stroked="t" coordsize="21600,21600" o:gfxdata="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UOo1wAAAA0BAAAPAAAAAAAAAAEAIAAAACIAAABkcnMvZG93bnJldi54bWxQ&#10;SwECFAAUAAAACACHTuJASU9p4L8BAABuAwAADgAAAAAAAAABACAAAAAmAQAAZHJzL2Uyb0RvYy54&#10;bWxQSwUGAAAAAAYABgBZAQAAVwUAAAAA&#10;">
              <v:fill on="f" focussize="0,0"/>
              <v:stroke weight="1pt" color="#0FB5AA" miterlimit="4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宋体"/>
        <w:lang w:val="en-US" w:eastAsia="zh-CN"/>
      </w:rPr>
      <w:t>鑫发支付</w:t>
    </w:r>
    <w:r>
      <w:tab/>
    </w:r>
    <w:r>
      <w:tab/>
    </w:r>
    <w:r>
      <w:rPr>
        <w:lang w:val="en-US"/>
      </w:rPr>
      <w:drawing>
        <wp:inline distT="0" distB="0" distL="0" distR="0">
          <wp:extent cx="688975" cy="149225"/>
          <wp:effectExtent l="0" t="0" r="15875" b="3175"/>
          <wp:docPr id="1073741828" name="officeArt object" descr="F:\Session\QQ\3137134291\FileRecv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officeArt object" descr="F:\Session\QQ\3137134291\FileRecv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1492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7145C"/>
    <w:multiLevelType w:val="multilevel"/>
    <w:tmpl w:val="1977145C"/>
    <w:lvl w:ilvl="0" w:tentative="0">
      <w:start w:val="1"/>
      <w:numFmt w:val="decimal"/>
      <w:lvlText w:val="%1."/>
      <w:lvlJc w:val="left"/>
      <w:pPr>
        <w:ind w:left="46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1.%2."/>
      <w:lvlJc w:val="left"/>
      <w:pPr>
        <w:ind w:left="746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1030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131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597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880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1.%2.%3.%4.%5.%6.%7."/>
      <w:lvlJc w:val="left"/>
      <w:pPr>
        <w:ind w:left="2164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1.%2.%3.%4.%5.%6.%7.%8."/>
      <w:lvlJc w:val="left"/>
      <w:pPr>
        <w:ind w:left="2447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ind w:left="2731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842261"/>
    <w:multiLevelType w:val="multilevel"/>
    <w:tmpl w:val="5984226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98E764B"/>
    <w:multiLevelType w:val="singleLevel"/>
    <w:tmpl w:val="598E76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98E76AF"/>
    <w:multiLevelType w:val="singleLevel"/>
    <w:tmpl w:val="598E76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598E7A55"/>
    <w:multiLevelType w:val="singleLevel"/>
    <w:tmpl w:val="598E7A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598E7A70"/>
    <w:multiLevelType w:val="singleLevel"/>
    <w:tmpl w:val="598E7A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98E7A8A"/>
    <w:multiLevelType w:val="singleLevel"/>
    <w:tmpl w:val="598E7A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6D04"/>
    <w:rsid w:val="002A3356"/>
    <w:rsid w:val="004B688A"/>
    <w:rsid w:val="004C07F0"/>
    <w:rsid w:val="004E34BD"/>
    <w:rsid w:val="00571276"/>
    <w:rsid w:val="005A2952"/>
    <w:rsid w:val="005D02B1"/>
    <w:rsid w:val="006D24A4"/>
    <w:rsid w:val="006F2D3D"/>
    <w:rsid w:val="00732E5D"/>
    <w:rsid w:val="00770384"/>
    <w:rsid w:val="007E17A7"/>
    <w:rsid w:val="00990F05"/>
    <w:rsid w:val="00AA3831"/>
    <w:rsid w:val="00AE5C5F"/>
    <w:rsid w:val="00B4634F"/>
    <w:rsid w:val="00C67DA3"/>
    <w:rsid w:val="00DA6873"/>
    <w:rsid w:val="00DF1D15"/>
    <w:rsid w:val="00E4488A"/>
    <w:rsid w:val="02C24393"/>
    <w:rsid w:val="02C31E14"/>
    <w:rsid w:val="03AF0D14"/>
    <w:rsid w:val="0D743DDD"/>
    <w:rsid w:val="12415FC0"/>
    <w:rsid w:val="1305182D"/>
    <w:rsid w:val="140557D6"/>
    <w:rsid w:val="1B4E745B"/>
    <w:rsid w:val="1B6757EE"/>
    <w:rsid w:val="1C9C3053"/>
    <w:rsid w:val="1D8F2AD0"/>
    <w:rsid w:val="22054661"/>
    <w:rsid w:val="22966BA1"/>
    <w:rsid w:val="24182DC7"/>
    <w:rsid w:val="26A245B6"/>
    <w:rsid w:val="26CD6B38"/>
    <w:rsid w:val="27E77285"/>
    <w:rsid w:val="283B0F0D"/>
    <w:rsid w:val="28ED61FA"/>
    <w:rsid w:val="2B824C1D"/>
    <w:rsid w:val="2E3B513F"/>
    <w:rsid w:val="2F3A7B8C"/>
    <w:rsid w:val="2FAA7E40"/>
    <w:rsid w:val="30305B1B"/>
    <w:rsid w:val="31327CC7"/>
    <w:rsid w:val="323D2377"/>
    <w:rsid w:val="333A261A"/>
    <w:rsid w:val="394A5D8E"/>
    <w:rsid w:val="3BC64E1D"/>
    <w:rsid w:val="3D9A3888"/>
    <w:rsid w:val="3E4A03BF"/>
    <w:rsid w:val="3F640B0B"/>
    <w:rsid w:val="40AF0CC7"/>
    <w:rsid w:val="415512BB"/>
    <w:rsid w:val="43602615"/>
    <w:rsid w:val="43D21D22"/>
    <w:rsid w:val="479E040B"/>
    <w:rsid w:val="490F4DEA"/>
    <w:rsid w:val="491834FB"/>
    <w:rsid w:val="4E6558AB"/>
    <w:rsid w:val="56CB72F5"/>
    <w:rsid w:val="5F295B30"/>
    <w:rsid w:val="60DD2BF7"/>
    <w:rsid w:val="611C17E3"/>
    <w:rsid w:val="63057105"/>
    <w:rsid w:val="644C4E9D"/>
    <w:rsid w:val="65CD4095"/>
    <w:rsid w:val="676E37C1"/>
    <w:rsid w:val="68785E71"/>
    <w:rsid w:val="6A0F720C"/>
    <w:rsid w:val="6A736F31"/>
    <w:rsid w:val="6AC32C05"/>
    <w:rsid w:val="6B233F24"/>
    <w:rsid w:val="6C1939AA"/>
    <w:rsid w:val="6DDC72CD"/>
    <w:rsid w:val="6DE8785D"/>
    <w:rsid w:val="6F301F38"/>
    <w:rsid w:val="72A10820"/>
    <w:rsid w:val="76735D63"/>
    <w:rsid w:val="78F627D0"/>
    <w:rsid w:val="79C74FF2"/>
    <w:rsid w:val="7B6E5110"/>
    <w:rsid w:val="7DE95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12" w:lineRule="auto"/>
    </w:pPr>
    <w:rPr>
      <w:rFonts w:hint="eastAsia" w:ascii="Arial Unicode MS" w:hAnsi="Arial Unicode MS" w:eastAsia="Helvetica Neue Light" w:cs="Arial Unicode MS"/>
      <w:color w:val="000000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eastAsia="Arial Black" w:asciiTheme="majorHAnsi" w:hAnsiTheme="majorHAnsi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3">
    <w:name w:val="heading 5"/>
    <w:basedOn w:val="1"/>
    <w:next w:val="1"/>
    <w:unhideWhenUsed/>
    <w:qFormat/>
    <w:uiPriority w:val="9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19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Balloon Text"/>
    <w:basedOn w:val="1"/>
    <w:link w:val="39"/>
    <w:unhideWhenUsed/>
    <w:qFormat/>
    <w:uiPriority w:val="9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2"/>
    <w:qFormat/>
    <w:uiPriority w:val="0"/>
  </w:style>
  <w:style w:type="paragraph" w:customStyle="1" w:styleId="12">
    <w:name w:val="TOC 1 上层目录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8928"/>
      </w:tabs>
      <w:spacing w:after="120"/>
    </w:pPr>
    <w:rPr>
      <w:rFonts w:ascii="Helvetica Neue Light" w:hAnsi="Helvetica Neue Light" w:eastAsia="Helvetica Neue Light" w:cs="Helvetica Neue Light"/>
      <w:caps/>
      <w:color w:val="000000"/>
      <w:spacing w:val="7"/>
      <w:sz w:val="36"/>
      <w:szCs w:val="36"/>
      <w:lang w:val="en-US" w:eastAsia="zh-CN" w:bidi="ar-SA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next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</w:pPr>
    <w:rPr>
      <w:rFonts w:ascii="Helvetica Neue UltraLight" w:hAnsi="Helvetica Neue UltraLight" w:eastAsia="Helvetica Neue UltraLight" w:cs="Helvetica Neue UltraLight"/>
      <w:color w:val="000000"/>
      <w:spacing w:val="16"/>
      <w:sz w:val="56"/>
      <w:szCs w:val="56"/>
      <w:lang w:val="en-US" w:eastAsia="zh-CN" w:bidi="ar-SA"/>
    </w:rPr>
  </w:style>
  <w:style w:type="paragraph" w:customStyle="1" w:styleId="18">
    <w:name w:val="正文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88" w:lineRule="auto"/>
    </w:pPr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FollowedHyperlink"/>
    <w:basedOn w:val="19"/>
    <w:unhideWhenUsed/>
    <w:qFormat/>
    <w:uiPriority w:val="99"/>
    <w:rPr>
      <w:color w:val="800080"/>
      <w:u w:val="single"/>
    </w:rPr>
  </w:style>
  <w:style w:type="character" w:styleId="22">
    <w:name w:val="Emphasis"/>
    <w:basedOn w:val="19"/>
    <w:qFormat/>
    <w:uiPriority w:val="20"/>
    <w:rPr>
      <w:i/>
    </w:rPr>
  </w:style>
  <w:style w:type="character" w:styleId="23">
    <w:name w:val="HTML Variable"/>
    <w:basedOn w:val="19"/>
    <w:unhideWhenUsed/>
    <w:qFormat/>
    <w:uiPriority w:val="99"/>
    <w:rPr>
      <w:i/>
    </w:rPr>
  </w:style>
  <w:style w:type="character" w:styleId="24">
    <w:name w:val="Hyperlink"/>
    <w:qFormat/>
    <w:uiPriority w:val="0"/>
    <w:rPr>
      <w:u w:val="single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spacing w:line="288" w:lineRule="auto"/>
    </w:pPr>
    <w:rPr>
      <w:rFonts w:hint="eastAsia" w:ascii="Arial Unicode MS" w:hAnsi="Arial Unicode MS" w:eastAsia="Helvetica Neue Medium" w:cs="Arial Unicode MS"/>
      <w:color w:val="5F5F5F"/>
      <w:lang w:val="zh-CN" w:eastAsia="zh-CN" w:bidi="ar-SA"/>
    </w:rPr>
  </w:style>
  <w:style w:type="paragraph" w:customStyle="1" w:styleId="29">
    <w:name w:val="题目"/>
    <w:next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hint="eastAsia" w:ascii="Arial Unicode MS" w:hAnsi="Arial Unicode MS" w:eastAsia="Helvetica Neue Light" w:cs="Arial Unicode MS"/>
      <w:caps/>
      <w:color w:val="434343"/>
      <w:spacing w:val="7"/>
      <w:sz w:val="36"/>
      <w:szCs w:val="36"/>
      <w:lang w:val="zh-CN" w:eastAsia="zh-CN" w:bidi="ar-SA"/>
    </w:rPr>
  </w:style>
  <w:style w:type="paragraph" w:customStyle="1" w:styleId="30">
    <w:name w:val="题目1"/>
    <w:next w:val="18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  <w:outlineLvl w:val="0"/>
    </w:pPr>
    <w:rPr>
      <w:rFonts w:ascii="Helvetica Neue" w:hAnsi="Helvetica Neue" w:eastAsia="Helvetica Neue" w:cs="Helvetica Neue"/>
      <w:b/>
      <w:bCs/>
      <w:caps/>
      <w:color w:val="434343"/>
      <w:spacing w:val="7"/>
      <w:sz w:val="36"/>
      <w:szCs w:val="36"/>
      <w:lang w:val="zh-TW" w:eastAsia="zh-TW" w:bidi="ar-SA"/>
    </w:rPr>
  </w:style>
  <w:style w:type="paragraph" w:customStyle="1" w:styleId="31">
    <w:name w:val="表格样式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1267"/>
        <w:tab w:val="right" w:pos="1333"/>
      </w:tabs>
      <w:spacing w:before="200" w:line="288" w:lineRule="auto"/>
    </w:pPr>
    <w:rPr>
      <w:rFonts w:ascii="Helvetica Neue" w:hAnsi="Helvetica Neue" w:eastAsia="Helvetica Neue" w:cs="Helvetica Neue"/>
      <w:b/>
      <w:bCs/>
      <w:color w:val="FEFEFE"/>
      <w:lang w:val="en-US" w:eastAsia="zh-CN" w:bidi="ar-SA"/>
    </w:rPr>
  </w:style>
  <w:style w:type="paragraph" w:customStyle="1" w:styleId="32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1267"/>
        <w:tab w:val="right" w:pos="1333"/>
      </w:tabs>
    </w:pPr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paragraph" w:customStyle="1" w:styleId="33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12" w:lineRule="auto"/>
      <w:ind w:firstLine="454"/>
    </w:pPr>
    <w:rPr>
      <w:rFonts w:hint="eastAsia" w:ascii="Arial Unicode MS" w:hAnsi="Arial Unicode MS" w:eastAsia="Helvetica Neue Light" w:cs="Arial Unicode MS"/>
      <w:color w:val="000000"/>
      <w:sz w:val="28"/>
      <w:szCs w:val="28"/>
      <w:lang w:val="zh-TW" w:eastAsia="zh-TW" w:bidi="ar-SA"/>
    </w:rPr>
  </w:style>
  <w:style w:type="paragraph" w:customStyle="1" w:styleId="34">
    <w:name w:val="表格样式 3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1267"/>
        <w:tab w:val="right" w:pos="1333"/>
      </w:tabs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paragraph" w:customStyle="1" w:styleId="35">
    <w:name w:val="表格标题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line="288" w:lineRule="auto"/>
      <w:jc w:val="center"/>
    </w:pPr>
    <w:rPr>
      <w:rFonts w:ascii="Helvetica Neue Medium" w:hAnsi="Helvetica Neue Medium" w:eastAsia="Helvetica Neue Medium" w:cs="Helvetica Neue Medium"/>
      <w:caps/>
      <w:color w:val="222222"/>
      <w:sz w:val="24"/>
      <w:szCs w:val="24"/>
      <w:lang w:val="en-US" w:eastAsia="zh-CN" w:bidi="ar-SA"/>
    </w:rPr>
  </w:style>
  <w:style w:type="paragraph" w:customStyle="1" w:styleId="36">
    <w:name w:val="自由格式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character" w:customStyle="1" w:styleId="37">
    <w:name w:val="页眉字符"/>
    <w:basedOn w:val="19"/>
    <w:link w:val="10"/>
    <w:qFormat/>
    <w:uiPriority w:val="99"/>
    <w:rPr>
      <w:rFonts w:ascii="Arial Unicode MS" w:hAnsi="Arial Unicode MS" w:eastAsia="Helvetica Neue Light" w:cs="Arial Unicode MS"/>
      <w:color w:val="000000"/>
      <w:sz w:val="18"/>
      <w:szCs w:val="18"/>
      <w:lang w:val="zh-CN"/>
    </w:rPr>
  </w:style>
  <w:style w:type="character" w:customStyle="1" w:styleId="38">
    <w:name w:val="页脚字符"/>
    <w:basedOn w:val="19"/>
    <w:link w:val="9"/>
    <w:qFormat/>
    <w:uiPriority w:val="99"/>
    <w:rPr>
      <w:rFonts w:ascii="Arial Unicode MS" w:hAnsi="Arial Unicode MS" w:eastAsia="Helvetica Neue Light" w:cs="Arial Unicode MS"/>
      <w:color w:val="000000"/>
      <w:sz w:val="18"/>
      <w:szCs w:val="18"/>
      <w:lang w:val="zh-CN"/>
    </w:rPr>
  </w:style>
  <w:style w:type="character" w:customStyle="1" w:styleId="39">
    <w:name w:val="批注框文本字符"/>
    <w:basedOn w:val="19"/>
    <w:link w:val="8"/>
    <w:semiHidden/>
    <w:qFormat/>
    <w:uiPriority w:val="99"/>
    <w:rPr>
      <w:rFonts w:ascii="Heiti SC Light" w:hAnsi="Arial Unicode MS" w:eastAsia="Heiti SC Light" w:cs="Arial Unicode MS"/>
      <w:color w:val="000000"/>
      <w:sz w:val="18"/>
      <w:szCs w:val="18"/>
      <w:lang w:val="zh-CN"/>
    </w:rPr>
  </w:style>
  <w:style w:type="paragraph" w:customStyle="1" w:styleId="40">
    <w:name w:val="列出段落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16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16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520</Words>
  <Characters>2968</Characters>
  <Lines>24</Lines>
  <Paragraphs>6</Paragraphs>
  <TotalTime>0</TotalTime>
  <ScaleCrop>false</ScaleCrop>
  <LinksUpToDate>false</LinksUpToDate>
  <CharactersWithSpaces>3482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2017-09-21T08:44:00Z</dcterms:created>
  <dc:creator>Lenovo</dc:creator>
  <cp:lastModifiedBy>Administrator</cp:lastModifiedBy>
  <dcterms:modified xsi:type="dcterms:W3CDTF">2018-08-15T11:25:19Z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