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6DCE5"/>
  <w:body>
    <w:p>
      <w:pPr>
        <w:ind w:firstLine="2160" w:firstLineChars="600"/>
        <w:rPr>
          <w:rFonts w:hint="eastAsia" w:ascii="微软雅黑" w:hAnsi="微软雅黑" w:eastAsia="微软雅黑" w:cs="微软雅黑"/>
          <w:color w:val="0000FF"/>
          <w:sz w:val="36"/>
          <w:szCs w:val="36"/>
          <w:shd w:val="clear" w:color="FFFFFF" w:fill="D9D9D9"/>
        </w:rPr>
      </w:pPr>
      <w:r>
        <w:rPr>
          <w:rFonts w:hint="eastAsia" w:ascii="微软雅黑" w:hAnsi="微软雅黑" w:eastAsia="微软雅黑" w:cs="微软雅黑"/>
          <w:color w:val="0000FF"/>
          <w:sz w:val="36"/>
          <w:szCs w:val="36"/>
          <w:shd w:val="clear" w:color="FFFFFF" w:fill="D9D9D9"/>
          <w:lang w:eastAsia="zh-CN"/>
        </w:rPr>
        <w:t>商汇通</w:t>
      </w:r>
      <w:r>
        <w:rPr>
          <w:rFonts w:hint="eastAsia" w:ascii="微软雅黑" w:hAnsi="微软雅黑" w:eastAsia="微软雅黑" w:cs="微软雅黑"/>
          <w:color w:val="0000FF"/>
          <w:sz w:val="36"/>
          <w:szCs w:val="36"/>
          <w:shd w:val="clear" w:color="FFFFFF" w:fill="D9D9D9"/>
        </w:rPr>
        <w:t>开发参考文档</w:t>
      </w:r>
    </w:p>
    <w:p>
      <w:pPr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keepNext/>
        <w:keepLines/>
        <w:autoSpaceDE w:val="0"/>
        <w:autoSpaceDN w:val="0"/>
        <w:spacing w:line="360" w:lineRule="auto"/>
        <w:jc w:val="center"/>
        <w:rPr>
          <w:rFonts w:hint="eastAsia" w:ascii="微软雅黑" w:hAnsi="微软雅黑" w:eastAsia="微软雅黑" w:cs="微软雅黑"/>
          <w:bCs/>
          <w:kern w:val="44"/>
          <w:sz w:val="24"/>
          <w:lang w:val="zh-CN"/>
        </w:rPr>
      </w:pPr>
    </w:p>
    <w:p>
      <w:pPr>
        <w:keepNext/>
        <w:keepLines/>
        <w:autoSpaceDE w:val="0"/>
        <w:autoSpaceDN w:val="0"/>
        <w:spacing w:before="240"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sz w:val="24"/>
          <w:lang w:val="zh-CN"/>
        </w:rPr>
        <w:t>1、上行过程接口定义（商户系统发起请求）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1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、接入</w:t>
      </w:r>
      <w:r>
        <w:rPr>
          <w:rFonts w:hint="eastAsia" w:ascii="微软雅黑" w:hAnsi="微软雅黑" w:eastAsia="微软雅黑" w:cs="微软雅黑"/>
          <w:b/>
          <w:sz w:val="24"/>
        </w:rPr>
        <w:t>URL</w:t>
      </w:r>
      <w:r>
        <w:rPr>
          <w:rFonts w:hint="eastAsia" w:ascii="微软雅黑" w:hAnsi="微软雅黑" w:eastAsia="微软雅黑" w:cs="微软雅黑"/>
          <w:sz w:val="24"/>
          <w:lang w:val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http://agentpay.woyopay.com/pay.aspx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2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、接入方式</w:t>
      </w:r>
      <w:r>
        <w:rPr>
          <w:rFonts w:hint="eastAsia" w:ascii="微软雅黑" w:hAnsi="微软雅黑" w:eastAsia="微软雅黑" w:cs="微软雅黑"/>
          <w:sz w:val="24"/>
          <w:lang w:val="zh-CN"/>
        </w:rPr>
        <w:t>：</w:t>
      </w:r>
      <w:r>
        <w:rPr>
          <w:rFonts w:hint="eastAsia" w:ascii="微软雅黑" w:hAnsi="微软雅黑" w:eastAsia="微软雅黑" w:cs="微软雅黑"/>
          <w:sz w:val="24"/>
        </w:rPr>
        <w:t>GET</w:t>
      </w:r>
      <w:r>
        <w:rPr>
          <w:rFonts w:hint="eastAsia" w:ascii="微软雅黑" w:hAnsi="微软雅黑" w:eastAsia="微软雅黑" w:cs="微软雅黑"/>
          <w:sz w:val="24"/>
          <w:lang w:val="zh-CN"/>
        </w:rPr>
        <w:t>方式</w:t>
      </w:r>
      <w:r>
        <w:rPr>
          <w:rFonts w:hint="eastAsia" w:ascii="微软雅黑" w:hAnsi="微软雅黑" w:eastAsia="微软雅黑" w:cs="微软雅黑"/>
          <w:sz w:val="24"/>
        </w:rPr>
        <w:t xml:space="preserve"> POST方式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3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、请求协议参数</w:t>
      </w:r>
      <w:r>
        <w:rPr>
          <w:rFonts w:hint="eastAsia" w:ascii="微软雅黑" w:hAnsi="微软雅黑" w:eastAsia="微软雅黑" w:cs="微软雅黑"/>
          <w:sz w:val="24"/>
          <w:lang w:val="zh-CN"/>
        </w:rPr>
        <w:t>：</w:t>
      </w:r>
    </w:p>
    <w:p>
      <w:pPr>
        <w:autoSpaceDE w:val="0"/>
        <w:autoSpaceDN w:val="0"/>
        <w:spacing w:line="360" w:lineRule="auto"/>
        <w:jc w:val="center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表</w:t>
      </w:r>
      <w:r>
        <w:rPr>
          <w:rFonts w:hint="eastAsia" w:ascii="微软雅黑" w:hAnsi="微软雅黑" w:eastAsia="微软雅黑" w:cs="微软雅黑"/>
          <w:sz w:val="24"/>
        </w:rPr>
        <w:t xml:space="preserve">1 </w:t>
      </w:r>
      <w:r>
        <w:rPr>
          <w:rFonts w:hint="eastAsia" w:ascii="微软雅黑" w:hAnsi="微软雅黑" w:eastAsia="微软雅黑" w:cs="微软雅黑"/>
          <w:sz w:val="24"/>
          <w:lang w:val="zh-CN"/>
        </w:rPr>
        <w:t>上行过程请求协议参数说明</w:t>
      </w:r>
    </w:p>
    <w:tbl>
      <w:tblPr>
        <w:tblStyle w:val="7"/>
        <w:tblW w:w="8931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641"/>
        <w:gridCol w:w="850"/>
        <w:gridCol w:w="1276"/>
        <w:gridCol w:w="35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参数名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参数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ind w:left="-107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可空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加入签名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商户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ID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parter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商户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id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，由商户系统分配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银行类型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type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银行类型，具体请参考</w:t>
            </w:r>
            <w:r>
              <w:rPr>
                <w:rFonts w:hint="eastAsia" w:ascii="微软雅黑" w:hAnsi="微软雅黑" w:eastAsia="微软雅黑" w:cs="微软雅黑"/>
                <w:color w:val="0000FF"/>
                <w:sz w:val="24"/>
                <w:u w:val="single"/>
                <w:lang w:val="zh-CN"/>
              </w:rPr>
              <w:t>附录</w:t>
            </w:r>
            <w:r>
              <w:rPr>
                <w:rFonts w:hint="eastAsia" w:ascii="微软雅黑" w:hAnsi="微软雅黑" w:eastAsia="微软雅黑" w:cs="微软雅黑"/>
                <w:color w:val="0000FF"/>
                <w:sz w:val="24"/>
                <w:u w:val="single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金额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value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单位元（人民币），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位小数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商户订单号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orderid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商户系统订单号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下行异步通知地址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callbackurl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下行异步通知过程的返回地址，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下行同步通知地址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hrefbackurl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下行同步通知过程的返回地址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(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在支付完成后接口将会跳转到的商户系统连接地址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)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支付用户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IP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payerIp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用户在下单时的真实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备注消息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attach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备注信息，请注意编码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签名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sign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-</w:t>
            </w: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32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位小写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签名值，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GB2312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代理ID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agent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</w:p>
        </w:tc>
        <w:tc>
          <w:tcPr>
            <w:tcW w:w="35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代理ID，如果没有请留空</w:t>
            </w:r>
          </w:p>
        </w:tc>
      </w:tr>
    </w:tbl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4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</w:t>
      </w:r>
      <w:r>
        <w:rPr>
          <w:rFonts w:hint="eastAsia" w:ascii="微软雅黑" w:hAnsi="微软雅黑" w:eastAsia="微软雅黑" w:cs="微软雅黑"/>
          <w:b/>
          <w:sz w:val="24"/>
        </w:rPr>
        <w:t>MD5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签名说明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待签名数据为表</w:t>
      </w:r>
      <w:r>
        <w:rPr>
          <w:rFonts w:hint="eastAsia" w:ascii="微软雅黑" w:hAnsi="微软雅黑" w:eastAsia="微软雅黑" w:cs="微软雅黑"/>
          <w:sz w:val="24"/>
        </w:rPr>
        <w:t>1</w:t>
      </w:r>
      <w:r>
        <w:rPr>
          <w:rFonts w:hint="eastAsia" w:ascii="微软雅黑" w:hAnsi="微软雅黑" w:eastAsia="微软雅黑" w:cs="微软雅黑"/>
          <w:sz w:val="24"/>
          <w:lang w:val="zh-CN"/>
        </w:rPr>
        <w:t>中加入签名列值为</w:t>
      </w:r>
      <w:r>
        <w:rPr>
          <w:rFonts w:hint="eastAsia" w:ascii="微软雅黑" w:hAnsi="微软雅黑" w:eastAsia="微软雅黑" w:cs="微软雅黑"/>
          <w:sz w:val="24"/>
        </w:rPr>
        <w:t>Y</w:t>
      </w:r>
      <w:r>
        <w:rPr>
          <w:rFonts w:hint="eastAsia" w:ascii="微软雅黑" w:hAnsi="微软雅黑" w:eastAsia="微软雅黑" w:cs="微软雅黑"/>
          <w:sz w:val="24"/>
          <w:lang w:val="zh-CN"/>
        </w:rPr>
        <w:t>的参数以及商户密钥，签名顺序为表</w:t>
      </w:r>
      <w:r>
        <w:rPr>
          <w:rFonts w:hint="eastAsia" w:ascii="微软雅黑" w:hAnsi="微软雅黑" w:eastAsia="微软雅黑" w:cs="微软雅黑"/>
          <w:sz w:val="24"/>
        </w:rPr>
        <w:t>1</w:t>
      </w:r>
      <w:r>
        <w:rPr>
          <w:rFonts w:hint="eastAsia" w:ascii="微软雅黑" w:hAnsi="微软雅黑" w:eastAsia="微软雅黑" w:cs="微软雅黑"/>
          <w:sz w:val="24"/>
          <w:lang w:val="zh-CN"/>
        </w:rPr>
        <w:t>中</w:t>
      </w:r>
      <w:r>
        <w:rPr>
          <w:rFonts w:hint="eastAsia" w:ascii="微软雅黑" w:hAnsi="微软雅黑" w:eastAsia="微软雅黑" w:cs="微软雅黑"/>
          <w:sz w:val="24"/>
        </w:rPr>
        <w:t>parter</w:t>
      </w:r>
      <w:r>
        <w:rPr>
          <w:rFonts w:hint="eastAsia" w:ascii="微软雅黑" w:hAnsi="微软雅黑" w:eastAsia="微软雅黑" w:cs="微软雅黑"/>
          <w:sz w:val="24"/>
          <w:lang w:val="zh-CN"/>
        </w:rPr>
        <w:t>到</w:t>
      </w:r>
      <w:r>
        <w:rPr>
          <w:rFonts w:hint="eastAsia" w:ascii="微软雅黑" w:hAnsi="微软雅黑" w:eastAsia="微软雅黑" w:cs="微软雅黑"/>
          <w:sz w:val="24"/>
        </w:rPr>
        <w:t>callbackurl</w:t>
      </w:r>
      <w:r>
        <w:rPr>
          <w:rFonts w:hint="eastAsia" w:ascii="微软雅黑" w:hAnsi="微软雅黑" w:eastAsia="微软雅黑" w:cs="微软雅黑"/>
          <w:sz w:val="24"/>
          <w:lang w:val="zh-CN"/>
        </w:rPr>
        <w:t>的顺序加商户密钥。具体</w:t>
      </w:r>
      <w:r>
        <w:rPr>
          <w:rFonts w:hint="eastAsia" w:ascii="微软雅黑" w:hAnsi="微软雅黑" w:eastAsia="微软雅黑" w:cs="微软雅黑"/>
          <w:sz w:val="24"/>
        </w:rPr>
        <w:t>MD5</w:t>
      </w:r>
      <w:r>
        <w:rPr>
          <w:rFonts w:hint="eastAsia" w:ascii="微软雅黑" w:hAnsi="微软雅黑" w:eastAsia="微软雅黑" w:cs="微软雅黑"/>
          <w:sz w:val="24"/>
          <w:lang w:val="zh-CN"/>
        </w:rPr>
        <w:t>签名源串及格式如下：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parter={}&amp;type={}&amp;value={}&amp;orderid ={}&amp;callbackurl={}key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其中，</w:t>
      </w:r>
      <w:r>
        <w:rPr>
          <w:rFonts w:hint="eastAsia" w:ascii="微软雅黑" w:hAnsi="微软雅黑" w:eastAsia="微软雅黑" w:cs="微软雅黑"/>
          <w:sz w:val="24"/>
        </w:rPr>
        <w:t>key</w:t>
      </w:r>
      <w:r>
        <w:rPr>
          <w:rFonts w:hint="eastAsia" w:ascii="微软雅黑" w:hAnsi="微软雅黑" w:eastAsia="微软雅黑" w:cs="微软雅黑"/>
          <w:sz w:val="24"/>
          <w:lang w:val="zh-CN"/>
        </w:rPr>
        <w:t>为商户签名。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5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、接入实例：</w:t>
      </w:r>
    </w:p>
    <w:p>
      <w:pPr>
        <w:autoSpaceDE w:val="0"/>
        <w:autoSpaceDN w:val="0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请求提交方法：</w:t>
      </w:r>
    </w:p>
    <w:p>
      <w:pPr>
        <w:autoSpaceDE w:val="0"/>
        <w:autoSpaceDN w:val="0"/>
        <w:spacing w:line="360" w:lineRule="auto"/>
        <w:ind w:firstLine="359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http://agentpay.woyopay.com</w:t>
      </w:r>
      <w:r>
        <w:rPr>
          <w:rFonts w:hint="eastAsia" w:ascii="微软雅黑" w:hAnsi="微软雅黑" w:eastAsia="微软雅黑" w:cs="微软雅黑"/>
          <w:sz w:val="24"/>
        </w:rPr>
        <w:t>/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pay</w:t>
      </w:r>
      <w:r>
        <w:rPr>
          <w:rFonts w:hint="eastAsia" w:ascii="微软雅黑" w:hAnsi="微软雅黑" w:eastAsia="微软雅黑" w:cs="微软雅黑"/>
          <w:sz w:val="24"/>
        </w:rPr>
        <w:t>.aspx?parter=99&amp;type=963&amp;value=100.00&amp;orderid=1234567890&amp;callbackurl=http://www.baidu.com/backAction&amp;refbackurl=http://www.baidu.com/notifyAction&amp;payerIp =127.0.0.1&amp;attach=teno&amp;sign=fde74a4c040b5022cd9c4d9e6b917fcc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实际进行</w:t>
      </w:r>
      <w:r>
        <w:rPr>
          <w:rFonts w:hint="eastAsia" w:ascii="微软雅黑" w:hAnsi="微软雅黑" w:eastAsia="微软雅黑" w:cs="微软雅黑"/>
          <w:sz w:val="24"/>
        </w:rPr>
        <w:t>MD5</w:t>
      </w:r>
      <w:r>
        <w:rPr>
          <w:rFonts w:hint="eastAsia" w:ascii="微软雅黑" w:hAnsi="微软雅黑" w:eastAsia="微软雅黑" w:cs="微软雅黑"/>
          <w:sz w:val="24"/>
          <w:lang w:val="zh-CN"/>
        </w:rPr>
        <w:t>加密的串是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parter=99&amp;type=963&amp;value=100.00&amp;orderid=1234567890&amp;callbackurl=http://www.baidu.com/backAction1234567890abcdef</w:t>
      </w:r>
      <w:r>
        <w:rPr>
          <w:rFonts w:hint="eastAsia" w:ascii="微软雅黑" w:hAnsi="微软雅黑" w:eastAsia="微软雅黑" w:cs="微软雅黑"/>
          <w:sz w:val="24"/>
          <w:lang w:val="zh-CN"/>
        </w:rPr>
        <w:t>，该串</w:t>
      </w:r>
      <w:r>
        <w:rPr>
          <w:rFonts w:hint="eastAsia" w:ascii="微软雅黑" w:hAnsi="微软雅黑" w:eastAsia="微软雅黑" w:cs="微软雅黑"/>
          <w:sz w:val="24"/>
        </w:rPr>
        <w:t>MD5</w:t>
      </w:r>
      <w:r>
        <w:rPr>
          <w:rFonts w:hint="eastAsia" w:ascii="微软雅黑" w:hAnsi="微软雅黑" w:eastAsia="微软雅黑" w:cs="微软雅黑"/>
          <w:sz w:val="24"/>
          <w:lang w:val="zh-CN"/>
        </w:rPr>
        <w:t>加密结果为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fde74a4c040b5022cd9c4d9e6b917fcc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6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、特别说明：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①在接口使用中，商户系统内发起请求时应使用页面跳转的方式跳转到接口地址。如在</w:t>
      </w:r>
      <w:r>
        <w:rPr>
          <w:rFonts w:hint="eastAsia" w:ascii="微软雅黑" w:hAnsi="微软雅黑" w:eastAsia="微软雅黑" w:cs="微软雅黑"/>
          <w:sz w:val="24"/>
        </w:rPr>
        <w:t>jsp</w:t>
      </w:r>
      <w:r>
        <w:rPr>
          <w:rFonts w:hint="eastAsia" w:ascii="微软雅黑" w:hAnsi="微软雅黑" w:eastAsia="微软雅黑" w:cs="微软雅黑"/>
          <w:sz w:val="24"/>
          <w:lang w:val="zh-CN"/>
        </w:rPr>
        <w:t>中，使用</w:t>
      </w:r>
      <w:r>
        <w:rPr>
          <w:rFonts w:hint="eastAsia" w:ascii="微软雅黑" w:hAnsi="微软雅黑" w:eastAsia="微软雅黑" w:cs="微软雅黑"/>
          <w:sz w:val="24"/>
        </w:rPr>
        <w:t>response.sendRedirect(</w:t>
      </w:r>
      <w:r>
        <w:rPr>
          <w:rFonts w:hint="eastAsia" w:ascii="微软雅黑" w:hAnsi="微软雅黑" w:eastAsia="微软雅黑" w:cs="微软雅黑"/>
          <w:sz w:val="24"/>
          <w:lang w:val="zh-CN"/>
        </w:rPr>
        <w:t>接口地址及参数</w:t>
      </w:r>
      <w:r>
        <w:rPr>
          <w:rFonts w:hint="eastAsia" w:ascii="微软雅黑" w:hAnsi="微软雅黑" w:eastAsia="微软雅黑" w:cs="微软雅黑"/>
          <w:sz w:val="24"/>
        </w:rPr>
        <w:t>)</w:t>
      </w:r>
      <w:r>
        <w:rPr>
          <w:rFonts w:hint="eastAsia" w:ascii="微软雅黑" w:hAnsi="微软雅黑" w:eastAsia="微软雅黑" w:cs="微软雅黑"/>
          <w:sz w:val="24"/>
          <w:lang w:val="zh-CN"/>
        </w:rPr>
        <w:t>，在</w:t>
      </w:r>
      <w:r>
        <w:rPr>
          <w:rFonts w:hint="eastAsia" w:ascii="微软雅黑" w:hAnsi="微软雅黑" w:eastAsia="微软雅黑" w:cs="微软雅黑"/>
          <w:sz w:val="24"/>
        </w:rPr>
        <w:t>.net</w:t>
      </w:r>
      <w:r>
        <w:rPr>
          <w:rFonts w:hint="eastAsia" w:ascii="微软雅黑" w:hAnsi="微软雅黑" w:eastAsia="微软雅黑" w:cs="微软雅黑"/>
          <w:sz w:val="24"/>
          <w:lang w:val="zh-CN"/>
        </w:rPr>
        <w:t>中，使用</w:t>
      </w:r>
      <w:r>
        <w:rPr>
          <w:rFonts w:hint="eastAsia" w:ascii="微软雅黑" w:hAnsi="微软雅黑" w:eastAsia="微软雅黑" w:cs="微软雅黑"/>
          <w:sz w:val="24"/>
        </w:rPr>
        <w:t>Response.Redirect(</w:t>
      </w:r>
      <w:r>
        <w:rPr>
          <w:rFonts w:hint="eastAsia" w:ascii="微软雅黑" w:hAnsi="微软雅黑" w:eastAsia="微软雅黑" w:cs="微软雅黑"/>
          <w:sz w:val="24"/>
          <w:lang w:val="zh-CN"/>
        </w:rPr>
        <w:t>接口地址及参数</w:t>
      </w:r>
      <w:r>
        <w:rPr>
          <w:rFonts w:hint="eastAsia" w:ascii="微软雅黑" w:hAnsi="微软雅黑" w:eastAsia="微软雅黑" w:cs="微软雅黑"/>
          <w:sz w:val="24"/>
        </w:rPr>
        <w:t>)</w:t>
      </w:r>
      <w:r>
        <w:rPr>
          <w:rFonts w:hint="eastAsia" w:ascii="微软雅黑" w:hAnsi="微软雅黑" w:eastAsia="微软雅黑" w:cs="微软雅黑"/>
          <w:sz w:val="24"/>
          <w:lang w:val="zh-CN"/>
        </w:rPr>
        <w:t>。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②若</w:t>
      </w:r>
      <w:r>
        <w:rPr>
          <w:rFonts w:hint="eastAsia" w:ascii="微软雅黑" w:hAnsi="微软雅黑" w:eastAsia="微软雅黑" w:cs="微软雅黑"/>
          <w:sz w:val="24"/>
        </w:rPr>
        <w:t>hrefbackurl</w:t>
      </w:r>
      <w:r>
        <w:rPr>
          <w:rFonts w:hint="eastAsia" w:ascii="微软雅黑" w:hAnsi="微软雅黑" w:eastAsia="微软雅黑" w:cs="微软雅黑"/>
          <w:sz w:val="24"/>
          <w:lang w:val="zh-CN"/>
        </w:rPr>
        <w:t>有效，则在跳转返回通知过程中，接口将使用相同方法跳转回商户系统，跳转地址是</w:t>
      </w:r>
      <w:r>
        <w:rPr>
          <w:rFonts w:hint="eastAsia" w:ascii="微软雅黑" w:hAnsi="微软雅黑" w:eastAsia="微软雅黑" w:cs="微软雅黑"/>
          <w:sz w:val="24"/>
        </w:rPr>
        <w:t>hrefbackurl</w:t>
      </w:r>
      <w:r>
        <w:rPr>
          <w:rFonts w:hint="eastAsia" w:ascii="微软雅黑" w:hAnsi="微软雅黑" w:eastAsia="微软雅黑" w:cs="微软雅黑"/>
          <w:sz w:val="24"/>
          <w:lang w:val="zh-CN"/>
        </w:rPr>
        <w:t>。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③根据</w:t>
      </w:r>
      <w:r>
        <w:rPr>
          <w:rFonts w:hint="eastAsia" w:ascii="微软雅黑" w:hAnsi="微软雅黑" w:eastAsia="微软雅黑" w:cs="微软雅黑"/>
          <w:sz w:val="24"/>
        </w:rPr>
        <w:t>HTTP</w:t>
      </w:r>
      <w:r>
        <w:rPr>
          <w:rFonts w:hint="eastAsia" w:ascii="微软雅黑" w:hAnsi="微软雅黑" w:eastAsia="微软雅黑" w:cs="微软雅黑"/>
          <w:sz w:val="24"/>
          <w:lang w:val="zh-CN"/>
        </w:rPr>
        <w:t>协议要求，提交参数的值中若存在特殊字符（如：空格、</w:t>
      </w:r>
      <w:r>
        <w:rPr>
          <w:rFonts w:hint="eastAsia" w:ascii="微软雅黑" w:hAnsi="微软雅黑" w:eastAsia="微软雅黑" w:cs="微软雅黑"/>
          <w:sz w:val="24"/>
        </w:rPr>
        <w:t>@</w:t>
      </w:r>
      <w:r>
        <w:rPr>
          <w:rFonts w:hint="eastAsia" w:ascii="微软雅黑" w:hAnsi="微软雅黑" w:eastAsia="微软雅黑" w:cs="微软雅黑"/>
          <w:sz w:val="24"/>
          <w:lang w:val="zh-CN"/>
        </w:rPr>
        <w:t>等）时，为使接口能接收到正确的参数，这些特殊字符需要做</w:t>
      </w:r>
      <w:r>
        <w:rPr>
          <w:rFonts w:hint="eastAsia" w:ascii="微软雅黑" w:hAnsi="微软雅黑" w:eastAsia="微软雅黑" w:cs="微软雅黑"/>
          <w:sz w:val="24"/>
        </w:rPr>
        <w:t>URL Encoding</w:t>
      </w:r>
      <w:r>
        <w:rPr>
          <w:rFonts w:hint="eastAsia" w:ascii="微软雅黑" w:hAnsi="微软雅黑" w:eastAsia="微软雅黑" w:cs="微软雅黑"/>
          <w:sz w:val="24"/>
          <w:lang w:val="zh-CN"/>
        </w:rPr>
        <w:t>。需特别注意的是，此时待签名数据应该是原生值而不是</w:t>
      </w:r>
      <w:r>
        <w:rPr>
          <w:rFonts w:hint="eastAsia" w:ascii="微软雅黑" w:hAnsi="微软雅黑" w:eastAsia="微软雅黑" w:cs="微软雅黑"/>
          <w:sz w:val="24"/>
        </w:rPr>
        <w:t>encoding</w:t>
      </w:r>
      <w:r>
        <w:rPr>
          <w:rFonts w:hint="eastAsia" w:ascii="微软雅黑" w:hAnsi="微软雅黑" w:eastAsia="微软雅黑" w:cs="微软雅黑"/>
          <w:sz w:val="24"/>
          <w:lang w:val="zh-CN"/>
        </w:rPr>
        <w:t>之后的值。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keepNext/>
        <w:keepLines/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2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、下行异步通知过程接口定义（</w:t>
      </w:r>
      <w:r>
        <w:rPr>
          <w:rFonts w:hint="eastAsia" w:ascii="微软雅黑" w:hAnsi="微软雅黑" w:eastAsia="微软雅黑" w:cs="微软雅黑"/>
          <w:sz w:val="24"/>
          <w:lang w:val="zh-CN"/>
        </w:rPr>
        <w:t>接口发起请求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）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1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、接入</w:t>
      </w:r>
      <w:r>
        <w:rPr>
          <w:rFonts w:hint="eastAsia" w:ascii="微软雅黑" w:hAnsi="微软雅黑" w:eastAsia="微软雅黑" w:cs="微软雅黑"/>
          <w:b/>
          <w:sz w:val="24"/>
        </w:rPr>
        <w:t>URL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：</w:t>
      </w:r>
      <w:r>
        <w:rPr>
          <w:rFonts w:hint="eastAsia" w:ascii="微软雅黑" w:hAnsi="微软雅黑" w:eastAsia="微软雅黑" w:cs="微软雅黑"/>
          <w:sz w:val="24"/>
          <w:lang w:val="zh-CN"/>
        </w:rPr>
        <w:t>过程</w:t>
      </w:r>
      <w:r>
        <w:rPr>
          <w:rFonts w:hint="eastAsia" w:ascii="微软雅黑" w:hAnsi="微软雅黑" w:eastAsia="微软雅黑" w:cs="微软雅黑"/>
          <w:sz w:val="24"/>
        </w:rPr>
        <w:t>1</w:t>
      </w:r>
      <w:r>
        <w:rPr>
          <w:rFonts w:hint="eastAsia" w:ascii="微软雅黑" w:hAnsi="微软雅黑" w:eastAsia="微软雅黑" w:cs="微软雅黑"/>
          <w:sz w:val="24"/>
          <w:lang w:val="zh-CN"/>
        </w:rPr>
        <w:t>中请求参数</w:t>
      </w:r>
      <w:r>
        <w:rPr>
          <w:rFonts w:hint="eastAsia" w:ascii="微软雅黑" w:hAnsi="微软雅黑" w:eastAsia="微软雅黑" w:cs="微软雅黑"/>
          <w:sz w:val="24"/>
        </w:rPr>
        <w:t>callbackurl</w:t>
      </w:r>
      <w:r>
        <w:rPr>
          <w:rFonts w:hint="eastAsia" w:ascii="微软雅黑" w:hAnsi="微软雅黑" w:eastAsia="微软雅黑" w:cs="微软雅黑"/>
          <w:sz w:val="24"/>
          <w:lang w:val="zh-CN"/>
        </w:rPr>
        <w:t>值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2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、接入方式：</w:t>
      </w:r>
      <w:r>
        <w:rPr>
          <w:rFonts w:hint="eastAsia" w:ascii="微软雅黑" w:hAnsi="微软雅黑" w:eastAsia="微软雅黑" w:cs="微软雅黑"/>
          <w:sz w:val="24"/>
        </w:rPr>
        <w:t>GET</w:t>
      </w:r>
      <w:r>
        <w:rPr>
          <w:rFonts w:hint="eastAsia" w:ascii="微软雅黑" w:hAnsi="微软雅黑" w:eastAsia="微软雅黑" w:cs="微软雅黑"/>
          <w:sz w:val="24"/>
          <w:lang w:val="zh-CN"/>
        </w:rPr>
        <w:t>方式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3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、请求协议参数：</w:t>
      </w:r>
    </w:p>
    <w:p>
      <w:pPr>
        <w:autoSpaceDE w:val="0"/>
        <w:autoSpaceDN w:val="0"/>
        <w:spacing w:line="360" w:lineRule="auto"/>
        <w:ind w:firstLine="359"/>
        <w:jc w:val="center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表</w:t>
      </w:r>
      <w:r>
        <w:rPr>
          <w:rFonts w:hint="eastAsia" w:ascii="微软雅黑" w:hAnsi="微软雅黑" w:eastAsia="微软雅黑" w:cs="微软雅黑"/>
          <w:sz w:val="24"/>
        </w:rPr>
        <w:t xml:space="preserve">2 </w:t>
      </w:r>
      <w:r>
        <w:rPr>
          <w:rFonts w:hint="eastAsia" w:ascii="微软雅黑" w:hAnsi="微软雅黑" w:eastAsia="微软雅黑" w:cs="微软雅黑"/>
          <w:sz w:val="24"/>
          <w:lang w:val="zh-CN"/>
        </w:rPr>
        <w:t>下行过程请求协议参数说明</w:t>
      </w:r>
    </w:p>
    <w:tbl>
      <w:tblPr>
        <w:tblStyle w:val="7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499"/>
        <w:gridCol w:w="1276"/>
        <w:gridCol w:w="3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参数名</w:t>
            </w:r>
          </w:p>
        </w:tc>
        <w:tc>
          <w:tcPr>
            <w:tcW w:w="1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参数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加入签名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商户订单号</w:t>
            </w:r>
          </w:p>
        </w:tc>
        <w:tc>
          <w:tcPr>
            <w:tcW w:w="1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orderid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上行过程中商户系统传入的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orderid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订单结果</w:t>
            </w:r>
          </w:p>
        </w:tc>
        <w:tc>
          <w:tcPr>
            <w:tcW w:w="1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opstate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：支付成功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-1 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请求参数无效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 xml:space="preserve">-2 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签名错误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订单金额</w:t>
            </w:r>
          </w:p>
        </w:tc>
        <w:tc>
          <w:tcPr>
            <w:tcW w:w="1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ovalue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订单实际支付金额，单位元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签名</w:t>
            </w:r>
          </w:p>
        </w:tc>
        <w:tc>
          <w:tcPr>
            <w:tcW w:w="1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sign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-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32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位小写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签名值，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GB2312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订单号</w:t>
            </w:r>
          </w:p>
        </w:tc>
        <w:tc>
          <w:tcPr>
            <w:tcW w:w="1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sysorderid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此次订单过程中接口系统内的订单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订单时间</w:t>
            </w:r>
          </w:p>
        </w:tc>
        <w:tc>
          <w:tcPr>
            <w:tcW w:w="1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systime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格式为 如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2010/04/05 21:50:58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备注信息</w:t>
            </w:r>
          </w:p>
        </w:tc>
        <w:tc>
          <w:tcPr>
            <w:tcW w:w="1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attach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备注信息，上行中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attach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原样返回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订单结果说明</w:t>
            </w:r>
          </w:p>
        </w:tc>
        <w:tc>
          <w:tcPr>
            <w:tcW w:w="1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msg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N</w:t>
            </w:r>
          </w:p>
        </w:tc>
        <w:tc>
          <w:tcPr>
            <w:tcW w:w="38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订单结果说明</w:t>
            </w:r>
          </w:p>
        </w:tc>
      </w:tr>
    </w:tbl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4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、返回协议参数：</w:t>
      </w:r>
    </w:p>
    <w:p>
      <w:pPr>
        <w:autoSpaceDE w:val="0"/>
        <w:autoSpaceDN w:val="0"/>
        <w:spacing w:line="360" w:lineRule="auto"/>
        <w:ind w:firstLine="359"/>
        <w:jc w:val="center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表</w:t>
      </w:r>
      <w:r>
        <w:rPr>
          <w:rFonts w:hint="eastAsia" w:ascii="微软雅黑" w:hAnsi="微软雅黑" w:eastAsia="微软雅黑" w:cs="微软雅黑"/>
          <w:sz w:val="24"/>
        </w:rPr>
        <w:t xml:space="preserve">3 </w:t>
      </w:r>
      <w:r>
        <w:rPr>
          <w:rFonts w:hint="eastAsia" w:ascii="微软雅黑" w:hAnsi="微软雅黑" w:eastAsia="微软雅黑" w:cs="微软雅黑"/>
          <w:sz w:val="24"/>
          <w:lang w:val="zh-CN"/>
        </w:rPr>
        <w:t>下行异步通知返回协议参数</w:t>
      </w:r>
    </w:p>
    <w:tbl>
      <w:tblPr>
        <w:tblStyle w:val="7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48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参数名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参数</w:t>
            </w:r>
          </w:p>
        </w:tc>
        <w:tc>
          <w:tcPr>
            <w:tcW w:w="48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操作结果状态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opstate</w:t>
            </w:r>
          </w:p>
        </w:tc>
        <w:tc>
          <w:tcPr>
            <w:tcW w:w="48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：处理成功</w:t>
            </w:r>
          </w:p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-1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：请求参数无效</w:t>
            </w:r>
          </w:p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-2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：签名错误</w:t>
            </w:r>
          </w:p>
        </w:tc>
      </w:tr>
    </w:tbl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5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</w:t>
      </w:r>
      <w:r>
        <w:rPr>
          <w:rFonts w:hint="eastAsia" w:ascii="微软雅黑" w:hAnsi="微软雅黑" w:eastAsia="微软雅黑" w:cs="微软雅黑"/>
          <w:b/>
          <w:sz w:val="24"/>
        </w:rPr>
        <w:t>MD5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签名说明：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待签名数据为表</w:t>
      </w:r>
      <w:r>
        <w:rPr>
          <w:rFonts w:hint="eastAsia"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24"/>
          <w:lang w:val="zh-CN"/>
        </w:rPr>
        <w:t>中加入签名列值为</w:t>
      </w:r>
      <w:r>
        <w:rPr>
          <w:rFonts w:hint="eastAsia" w:ascii="微软雅黑" w:hAnsi="微软雅黑" w:eastAsia="微软雅黑" w:cs="微软雅黑"/>
          <w:sz w:val="24"/>
        </w:rPr>
        <w:t>Y</w:t>
      </w:r>
      <w:r>
        <w:rPr>
          <w:rFonts w:hint="eastAsia" w:ascii="微软雅黑" w:hAnsi="微软雅黑" w:eastAsia="微软雅黑" w:cs="微软雅黑"/>
          <w:sz w:val="24"/>
          <w:lang w:val="zh-CN"/>
        </w:rPr>
        <w:t>的参数以及商户密钥，签名顺序为表</w:t>
      </w:r>
      <w:r>
        <w:rPr>
          <w:rFonts w:hint="eastAsia" w:ascii="微软雅黑" w:hAnsi="微软雅黑" w:eastAsia="微软雅黑" w:cs="微软雅黑"/>
          <w:sz w:val="24"/>
        </w:rPr>
        <w:t>2</w:t>
      </w:r>
      <w:r>
        <w:rPr>
          <w:rFonts w:hint="eastAsia" w:ascii="微软雅黑" w:hAnsi="微软雅黑" w:eastAsia="微软雅黑" w:cs="微软雅黑"/>
          <w:sz w:val="24"/>
          <w:lang w:val="zh-CN"/>
        </w:rPr>
        <w:t>中</w:t>
      </w:r>
      <w:r>
        <w:rPr>
          <w:rFonts w:hint="eastAsia" w:ascii="微软雅黑" w:hAnsi="微软雅黑" w:eastAsia="微软雅黑" w:cs="微软雅黑"/>
          <w:sz w:val="24"/>
        </w:rPr>
        <w:t>orderid</w:t>
      </w:r>
      <w:r>
        <w:rPr>
          <w:rFonts w:hint="eastAsia" w:ascii="微软雅黑" w:hAnsi="微软雅黑" w:eastAsia="微软雅黑" w:cs="微软雅黑"/>
          <w:sz w:val="24"/>
          <w:lang w:val="zh-CN"/>
        </w:rPr>
        <w:t>到</w:t>
      </w:r>
      <w:r>
        <w:rPr>
          <w:rFonts w:hint="eastAsia" w:ascii="微软雅黑" w:hAnsi="微软雅黑" w:eastAsia="微软雅黑" w:cs="微软雅黑"/>
          <w:sz w:val="24"/>
        </w:rPr>
        <w:t>ovalue</w:t>
      </w:r>
      <w:r>
        <w:rPr>
          <w:rFonts w:hint="eastAsia" w:ascii="微软雅黑" w:hAnsi="微软雅黑" w:eastAsia="微软雅黑" w:cs="微软雅黑"/>
          <w:sz w:val="24"/>
          <w:lang w:val="zh-CN"/>
        </w:rPr>
        <w:t>的顺序加商户密钥。具体</w:t>
      </w:r>
      <w:r>
        <w:rPr>
          <w:rFonts w:hint="eastAsia" w:ascii="微软雅黑" w:hAnsi="微软雅黑" w:eastAsia="微软雅黑" w:cs="微软雅黑"/>
          <w:sz w:val="24"/>
        </w:rPr>
        <w:t>MD5</w:t>
      </w:r>
      <w:r>
        <w:rPr>
          <w:rFonts w:hint="eastAsia" w:ascii="微软雅黑" w:hAnsi="微软雅黑" w:eastAsia="微软雅黑" w:cs="微软雅黑"/>
          <w:sz w:val="24"/>
          <w:lang w:val="zh-CN"/>
        </w:rPr>
        <w:t>签名源串及格式如下：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orderid={}&amp;opstate={}&amp;ovalue={}key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其中，</w:t>
      </w:r>
      <w:r>
        <w:rPr>
          <w:rFonts w:hint="eastAsia" w:ascii="微软雅黑" w:hAnsi="微软雅黑" w:eastAsia="微软雅黑" w:cs="微软雅黑"/>
          <w:sz w:val="24"/>
        </w:rPr>
        <w:t>key</w:t>
      </w:r>
      <w:r>
        <w:rPr>
          <w:rFonts w:hint="eastAsia" w:ascii="微软雅黑" w:hAnsi="微软雅黑" w:eastAsia="微软雅黑" w:cs="微软雅黑"/>
          <w:sz w:val="24"/>
          <w:lang w:val="zh-CN"/>
        </w:rPr>
        <w:t>为商户签名。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6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、特别说明：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①下行异步通知过程在整个支付流程中一定存在。商户系统在收到下行通知过程后，需向接口返回类似</w:t>
      </w:r>
      <w:r>
        <w:rPr>
          <w:rFonts w:hint="eastAsia" w:ascii="微软雅黑" w:hAnsi="微软雅黑" w:eastAsia="微软雅黑" w:cs="微软雅黑"/>
          <w:sz w:val="24"/>
        </w:rPr>
        <w:t>opstate=0</w:t>
      </w:r>
      <w:r>
        <w:rPr>
          <w:rFonts w:hint="eastAsia" w:ascii="微软雅黑" w:hAnsi="微软雅黑" w:eastAsia="微软雅黑" w:cs="微软雅黑"/>
          <w:sz w:val="24"/>
          <w:lang w:val="zh-CN"/>
        </w:rPr>
        <w:t>的结果。接口根据该返回值判断商户系统是否已经收到结果。若返回结果不是</w:t>
      </w:r>
      <w:r>
        <w:rPr>
          <w:rFonts w:hint="eastAsia" w:ascii="微软雅黑" w:hAnsi="微软雅黑" w:eastAsia="微软雅黑" w:cs="微软雅黑"/>
          <w:sz w:val="24"/>
        </w:rPr>
        <w:t>opstate=0</w:t>
      </w:r>
      <w:r>
        <w:rPr>
          <w:rFonts w:hint="eastAsia" w:ascii="微软雅黑" w:hAnsi="微软雅黑" w:eastAsia="微软雅黑" w:cs="微软雅黑"/>
          <w:sz w:val="24"/>
          <w:lang w:val="zh-CN"/>
        </w:rPr>
        <w:t>（可能是</w:t>
      </w:r>
      <w:r>
        <w:rPr>
          <w:rFonts w:hint="eastAsia" w:ascii="微软雅黑" w:hAnsi="微软雅黑" w:eastAsia="微软雅黑" w:cs="微软雅黑"/>
          <w:sz w:val="24"/>
        </w:rPr>
        <w:t>opstate=-1</w:t>
      </w:r>
      <w:r>
        <w:rPr>
          <w:rFonts w:hint="eastAsia" w:ascii="微软雅黑" w:hAnsi="微软雅黑" w:eastAsia="微软雅黑" w:cs="微软雅黑"/>
          <w:sz w:val="24"/>
          <w:lang w:val="zh-CN"/>
        </w:rPr>
        <w:t>、</w:t>
      </w:r>
      <w:r>
        <w:rPr>
          <w:rFonts w:hint="eastAsia" w:ascii="微软雅黑" w:hAnsi="微软雅黑" w:eastAsia="微软雅黑" w:cs="微软雅黑"/>
          <w:sz w:val="24"/>
        </w:rPr>
        <w:t>-2</w:t>
      </w:r>
      <w:r>
        <w:rPr>
          <w:rFonts w:hint="eastAsia" w:ascii="微软雅黑" w:hAnsi="微软雅黑" w:eastAsia="微软雅黑" w:cs="微软雅黑"/>
          <w:sz w:val="24"/>
          <w:lang w:val="zh-CN"/>
        </w:rPr>
        <w:t>或者空），接口会根据商家和接口的约定，再次反复向</w:t>
      </w:r>
      <w:r>
        <w:rPr>
          <w:rFonts w:hint="eastAsia" w:ascii="微软雅黑" w:hAnsi="微软雅黑" w:eastAsia="微软雅黑" w:cs="微软雅黑"/>
          <w:sz w:val="24"/>
        </w:rPr>
        <w:t>callbackurl</w:t>
      </w:r>
      <w:r>
        <w:rPr>
          <w:rFonts w:hint="eastAsia" w:ascii="微软雅黑" w:hAnsi="微软雅黑" w:eastAsia="微软雅黑" w:cs="微软雅黑"/>
          <w:sz w:val="24"/>
          <w:lang w:val="zh-CN"/>
        </w:rPr>
        <w:t>发送结果，直到商户返回</w:t>
      </w:r>
      <w:r>
        <w:rPr>
          <w:rFonts w:hint="eastAsia" w:ascii="微软雅黑" w:hAnsi="微软雅黑" w:eastAsia="微软雅黑" w:cs="微软雅黑"/>
          <w:sz w:val="24"/>
        </w:rPr>
        <w:t>opstate=0</w:t>
      </w:r>
      <w:r>
        <w:rPr>
          <w:rFonts w:hint="eastAsia" w:ascii="微软雅黑" w:hAnsi="微软雅黑" w:eastAsia="微软雅黑" w:cs="微软雅黑"/>
          <w:sz w:val="24"/>
          <w:lang w:val="zh-CN"/>
        </w:rPr>
        <w:t>或者达到和商户约定的重复发送次数。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②当接口在下行异步通知过程中返回在线支付结果时，商户系统在收到数据后，应该通过</w:t>
      </w:r>
      <w:r>
        <w:rPr>
          <w:rFonts w:hint="eastAsia" w:ascii="微软雅黑" w:hAnsi="微软雅黑" w:eastAsia="微软雅黑" w:cs="微软雅黑"/>
          <w:sz w:val="24"/>
        </w:rPr>
        <w:t>sign</w:t>
      </w:r>
      <w:r>
        <w:rPr>
          <w:rFonts w:hint="eastAsia" w:ascii="微软雅黑" w:hAnsi="微软雅黑" w:eastAsia="微软雅黑" w:cs="微软雅黑"/>
          <w:sz w:val="24"/>
          <w:lang w:val="zh-CN"/>
        </w:rPr>
        <w:t>值判断是否是有效的返回数据，防止数据在网络传输过程中被恶意篡改。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</w:p>
    <w:p>
      <w:pPr>
        <w:keepNext/>
        <w:keepLines/>
        <w:autoSpaceDE w:val="0"/>
        <w:autoSpaceDN w:val="0"/>
        <w:spacing w:line="360" w:lineRule="auto"/>
        <w:jc w:val="center"/>
        <w:rPr>
          <w:rFonts w:hint="eastAsia" w:ascii="微软雅黑" w:hAnsi="微软雅黑" w:eastAsia="微软雅黑" w:cs="微软雅黑"/>
          <w:b/>
          <w:kern w:val="44"/>
          <w:sz w:val="24"/>
        </w:rPr>
      </w:pPr>
      <w:r>
        <w:rPr>
          <w:rFonts w:hint="eastAsia" w:ascii="微软雅黑" w:hAnsi="微软雅黑" w:eastAsia="微软雅黑" w:cs="微软雅黑"/>
          <w:b/>
          <w:kern w:val="44"/>
          <w:sz w:val="24"/>
          <w:lang w:val="zh-CN"/>
        </w:rPr>
        <w:t>第四章查询流程接口定义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1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、接入</w:t>
      </w:r>
      <w:r>
        <w:rPr>
          <w:rFonts w:hint="eastAsia" w:ascii="微软雅黑" w:hAnsi="微软雅黑" w:eastAsia="微软雅黑" w:cs="微软雅黑"/>
          <w:b/>
          <w:sz w:val="24"/>
        </w:rPr>
        <w:t>URL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http://agentpay.woyopay.com/</w:t>
      </w:r>
      <w:r>
        <w:rPr>
          <w:rFonts w:hint="eastAsia" w:ascii="微软雅黑" w:hAnsi="微软雅黑" w:eastAsia="微软雅黑" w:cs="微软雅黑"/>
          <w:sz w:val="24"/>
        </w:rPr>
        <w:t>search.ashx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2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、接入方式：</w:t>
      </w:r>
      <w:r>
        <w:rPr>
          <w:rFonts w:hint="eastAsia" w:ascii="微软雅黑" w:hAnsi="微软雅黑" w:eastAsia="微软雅黑" w:cs="微软雅黑"/>
          <w:sz w:val="24"/>
        </w:rPr>
        <w:t>GET</w:t>
      </w:r>
      <w:r>
        <w:rPr>
          <w:rFonts w:hint="eastAsia" w:ascii="微软雅黑" w:hAnsi="微软雅黑" w:eastAsia="微软雅黑" w:cs="微软雅黑"/>
          <w:sz w:val="24"/>
          <w:lang w:val="zh-CN"/>
        </w:rPr>
        <w:t>方式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3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、请求协议参数：</w:t>
      </w:r>
    </w:p>
    <w:p>
      <w:pPr>
        <w:autoSpaceDE w:val="0"/>
        <w:autoSpaceDN w:val="0"/>
        <w:spacing w:line="360" w:lineRule="auto"/>
        <w:jc w:val="center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表</w:t>
      </w:r>
      <w:r>
        <w:rPr>
          <w:rFonts w:hint="eastAsia" w:ascii="微软雅黑" w:hAnsi="微软雅黑" w:eastAsia="微软雅黑" w:cs="微软雅黑"/>
          <w:sz w:val="24"/>
        </w:rPr>
        <w:t xml:space="preserve">4 </w:t>
      </w:r>
      <w:r>
        <w:rPr>
          <w:rFonts w:hint="eastAsia" w:ascii="微软雅黑" w:hAnsi="微软雅黑" w:eastAsia="微软雅黑" w:cs="微软雅黑"/>
          <w:sz w:val="24"/>
          <w:lang w:val="zh-CN"/>
        </w:rPr>
        <w:t>查询流程请求协议参数</w:t>
      </w:r>
    </w:p>
    <w:tbl>
      <w:tblPr>
        <w:tblStyle w:val="7"/>
        <w:tblW w:w="7998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068"/>
        <w:gridCol w:w="1385"/>
        <w:gridCol w:w="41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参数名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参数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加入签名</w:t>
            </w:r>
          </w:p>
        </w:tc>
        <w:tc>
          <w:tcPr>
            <w:tcW w:w="4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商户订单号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orderid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4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需查询的商户系统订单号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商户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ID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parter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4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商户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id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，由网银支付分配。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签名</w:t>
            </w:r>
          </w:p>
        </w:tc>
        <w:tc>
          <w:tcPr>
            <w:tcW w:w="10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sign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-</w:t>
            </w:r>
          </w:p>
        </w:tc>
        <w:tc>
          <w:tcPr>
            <w:tcW w:w="4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32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位小写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签名值，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GB2312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编码</w:t>
            </w:r>
          </w:p>
        </w:tc>
      </w:tr>
    </w:tbl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4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、返回协议参数</w:t>
      </w:r>
    </w:p>
    <w:p>
      <w:pPr>
        <w:autoSpaceDE w:val="0"/>
        <w:autoSpaceDN w:val="0"/>
        <w:spacing w:line="360" w:lineRule="auto"/>
        <w:jc w:val="center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表</w:t>
      </w:r>
      <w:r>
        <w:rPr>
          <w:rFonts w:hint="eastAsia" w:ascii="微软雅黑" w:hAnsi="微软雅黑" w:eastAsia="微软雅黑" w:cs="微软雅黑"/>
          <w:sz w:val="24"/>
        </w:rPr>
        <w:t xml:space="preserve">5 </w:t>
      </w:r>
      <w:r>
        <w:rPr>
          <w:rFonts w:hint="eastAsia" w:ascii="微软雅黑" w:hAnsi="微软雅黑" w:eastAsia="微软雅黑" w:cs="微软雅黑"/>
          <w:sz w:val="24"/>
          <w:lang w:val="zh-CN"/>
        </w:rPr>
        <w:t>查询流程返回协议参数</w:t>
      </w:r>
    </w:p>
    <w:tbl>
      <w:tblPr>
        <w:tblStyle w:val="7"/>
        <w:tblW w:w="7998" w:type="dxa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179"/>
        <w:gridCol w:w="1274"/>
        <w:gridCol w:w="41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参数名</w:t>
            </w:r>
          </w:p>
        </w:tc>
        <w:tc>
          <w:tcPr>
            <w:tcW w:w="1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参数</w:t>
            </w:r>
          </w:p>
        </w:tc>
        <w:tc>
          <w:tcPr>
            <w:tcW w:w="12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加入签名</w:t>
            </w:r>
          </w:p>
        </w:tc>
        <w:tc>
          <w:tcPr>
            <w:tcW w:w="4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商户订单号</w:t>
            </w:r>
          </w:p>
        </w:tc>
        <w:tc>
          <w:tcPr>
            <w:tcW w:w="1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orderid</w:t>
            </w:r>
          </w:p>
        </w:tc>
        <w:tc>
          <w:tcPr>
            <w:tcW w:w="12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4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请求的商户订单号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订单结果</w:t>
            </w:r>
          </w:p>
        </w:tc>
        <w:tc>
          <w:tcPr>
            <w:tcW w:w="1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opstate</w:t>
            </w:r>
          </w:p>
        </w:tc>
        <w:tc>
          <w:tcPr>
            <w:tcW w:w="12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4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：请求参数无效</w:t>
            </w:r>
          </w:p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：签名错误</w:t>
            </w:r>
          </w:p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：商户订单号无效</w:t>
            </w:r>
          </w:p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0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：支付成功</w:t>
            </w:r>
          </w:p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其他：用户还未完成支付或者支付失败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订单金额</w:t>
            </w:r>
          </w:p>
        </w:tc>
        <w:tc>
          <w:tcPr>
            <w:tcW w:w="1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ovalue</w:t>
            </w:r>
          </w:p>
        </w:tc>
        <w:tc>
          <w:tcPr>
            <w:tcW w:w="12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Y</w:t>
            </w:r>
          </w:p>
        </w:tc>
        <w:tc>
          <w:tcPr>
            <w:tcW w:w="4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订单实际金额，单位元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签名</w:t>
            </w:r>
          </w:p>
        </w:tc>
        <w:tc>
          <w:tcPr>
            <w:tcW w:w="1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sign</w:t>
            </w:r>
          </w:p>
        </w:tc>
        <w:tc>
          <w:tcPr>
            <w:tcW w:w="12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-</w:t>
            </w:r>
          </w:p>
        </w:tc>
        <w:tc>
          <w:tcPr>
            <w:tcW w:w="4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32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位小写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MD5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签名值，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GB2312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编码</w:t>
            </w:r>
          </w:p>
        </w:tc>
      </w:tr>
    </w:tbl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/>
          <w:sz w:val="24"/>
        </w:rPr>
      </w:pPr>
      <w:r>
        <w:rPr>
          <w:rFonts w:hint="eastAsia" w:ascii="微软雅黑" w:hAnsi="微软雅黑" w:eastAsia="微软雅黑" w:cs="微软雅黑"/>
          <w:b/>
          <w:sz w:val="24"/>
        </w:rPr>
        <w:t>5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、</w:t>
      </w:r>
      <w:r>
        <w:rPr>
          <w:rFonts w:hint="eastAsia" w:ascii="微软雅黑" w:hAnsi="微软雅黑" w:eastAsia="微软雅黑" w:cs="微软雅黑"/>
          <w:b/>
          <w:sz w:val="24"/>
        </w:rPr>
        <w:t>MD5</w:t>
      </w:r>
      <w:r>
        <w:rPr>
          <w:rFonts w:hint="eastAsia" w:ascii="微软雅黑" w:hAnsi="微软雅黑" w:eastAsia="微软雅黑" w:cs="微软雅黑"/>
          <w:b/>
          <w:sz w:val="24"/>
          <w:lang w:val="zh-CN"/>
        </w:rPr>
        <w:t>签名说明：</w:t>
      </w:r>
    </w:p>
    <w:p>
      <w:pPr>
        <w:autoSpaceDE w:val="0"/>
        <w:autoSpaceDN w:val="0"/>
        <w:ind w:firstLine="315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①查询请求签名：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待签名数据为表</w:t>
      </w:r>
      <w:r>
        <w:rPr>
          <w:rFonts w:hint="eastAsia" w:ascii="微软雅黑" w:hAnsi="微软雅黑" w:eastAsia="微软雅黑" w:cs="微软雅黑"/>
          <w:sz w:val="24"/>
        </w:rPr>
        <w:t>4</w:t>
      </w:r>
      <w:r>
        <w:rPr>
          <w:rFonts w:hint="eastAsia" w:ascii="微软雅黑" w:hAnsi="微软雅黑" w:eastAsia="微软雅黑" w:cs="微软雅黑"/>
          <w:sz w:val="24"/>
          <w:lang w:val="zh-CN"/>
        </w:rPr>
        <w:t>中加入签名列值为</w:t>
      </w:r>
      <w:r>
        <w:rPr>
          <w:rFonts w:hint="eastAsia" w:ascii="微软雅黑" w:hAnsi="微软雅黑" w:eastAsia="微软雅黑" w:cs="微软雅黑"/>
          <w:sz w:val="24"/>
        </w:rPr>
        <w:t>Y</w:t>
      </w:r>
      <w:r>
        <w:rPr>
          <w:rFonts w:hint="eastAsia" w:ascii="微软雅黑" w:hAnsi="微软雅黑" w:eastAsia="微软雅黑" w:cs="微软雅黑"/>
          <w:sz w:val="24"/>
          <w:lang w:val="zh-CN"/>
        </w:rPr>
        <w:t>的参数以及商户密钥，签名顺序为表</w:t>
      </w:r>
      <w:r>
        <w:rPr>
          <w:rFonts w:hint="eastAsia" w:ascii="微软雅黑" w:hAnsi="微软雅黑" w:eastAsia="微软雅黑" w:cs="微软雅黑"/>
          <w:sz w:val="24"/>
        </w:rPr>
        <w:t>4</w:t>
      </w:r>
      <w:r>
        <w:rPr>
          <w:rFonts w:hint="eastAsia" w:ascii="微软雅黑" w:hAnsi="微软雅黑" w:eastAsia="微软雅黑" w:cs="微软雅黑"/>
          <w:sz w:val="24"/>
          <w:lang w:val="zh-CN"/>
        </w:rPr>
        <w:t>中</w:t>
      </w:r>
      <w:r>
        <w:rPr>
          <w:rFonts w:hint="eastAsia" w:ascii="微软雅黑" w:hAnsi="微软雅黑" w:eastAsia="微软雅黑" w:cs="微软雅黑"/>
          <w:sz w:val="24"/>
        </w:rPr>
        <w:t>orderid</w:t>
      </w:r>
      <w:r>
        <w:rPr>
          <w:rFonts w:hint="eastAsia" w:ascii="微软雅黑" w:hAnsi="微软雅黑" w:eastAsia="微软雅黑" w:cs="微软雅黑"/>
          <w:sz w:val="24"/>
          <w:lang w:val="zh-CN"/>
        </w:rPr>
        <w:t>到</w:t>
      </w:r>
      <w:r>
        <w:rPr>
          <w:rFonts w:hint="eastAsia" w:ascii="微软雅黑" w:hAnsi="微软雅黑" w:eastAsia="微软雅黑" w:cs="微软雅黑"/>
          <w:sz w:val="24"/>
        </w:rPr>
        <w:t>parter</w:t>
      </w:r>
      <w:r>
        <w:rPr>
          <w:rFonts w:hint="eastAsia" w:ascii="微软雅黑" w:hAnsi="微软雅黑" w:eastAsia="微软雅黑" w:cs="微软雅黑"/>
          <w:sz w:val="24"/>
          <w:lang w:val="zh-CN"/>
        </w:rPr>
        <w:t>的顺序加商户密钥。具体</w:t>
      </w:r>
      <w:r>
        <w:rPr>
          <w:rFonts w:hint="eastAsia" w:ascii="微软雅黑" w:hAnsi="微软雅黑" w:eastAsia="微软雅黑" w:cs="微软雅黑"/>
          <w:sz w:val="24"/>
        </w:rPr>
        <w:t>MD5</w:t>
      </w:r>
      <w:r>
        <w:rPr>
          <w:rFonts w:hint="eastAsia" w:ascii="微软雅黑" w:hAnsi="微软雅黑" w:eastAsia="微软雅黑" w:cs="微软雅黑"/>
          <w:sz w:val="24"/>
          <w:lang w:val="zh-CN"/>
        </w:rPr>
        <w:t>签名源串及格式如下：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orderid={}&amp;parter={}key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其中，</w:t>
      </w:r>
      <w:r>
        <w:rPr>
          <w:rFonts w:hint="eastAsia" w:ascii="微软雅黑" w:hAnsi="微软雅黑" w:eastAsia="微软雅黑" w:cs="微软雅黑"/>
          <w:sz w:val="24"/>
        </w:rPr>
        <w:t>key</w:t>
      </w:r>
      <w:r>
        <w:rPr>
          <w:rFonts w:hint="eastAsia" w:ascii="微软雅黑" w:hAnsi="微软雅黑" w:eastAsia="微软雅黑" w:cs="微软雅黑"/>
          <w:sz w:val="24"/>
          <w:lang w:val="zh-CN"/>
        </w:rPr>
        <w:t>为商户签名。</w:t>
      </w:r>
    </w:p>
    <w:p>
      <w:pPr>
        <w:autoSpaceDE w:val="0"/>
        <w:autoSpaceDN w:val="0"/>
        <w:spacing w:line="360" w:lineRule="auto"/>
        <w:ind w:left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②查询返回签名：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待签名数据为表</w:t>
      </w:r>
      <w:r>
        <w:rPr>
          <w:rFonts w:hint="eastAsia" w:ascii="微软雅黑" w:hAnsi="微软雅黑" w:eastAsia="微软雅黑" w:cs="微软雅黑"/>
          <w:sz w:val="24"/>
        </w:rPr>
        <w:t>5</w:t>
      </w:r>
      <w:r>
        <w:rPr>
          <w:rFonts w:hint="eastAsia" w:ascii="微软雅黑" w:hAnsi="微软雅黑" w:eastAsia="微软雅黑" w:cs="微软雅黑"/>
          <w:sz w:val="24"/>
          <w:lang w:val="zh-CN"/>
        </w:rPr>
        <w:t>中加入签名列值为</w:t>
      </w:r>
      <w:r>
        <w:rPr>
          <w:rFonts w:hint="eastAsia" w:ascii="微软雅黑" w:hAnsi="微软雅黑" w:eastAsia="微软雅黑" w:cs="微软雅黑"/>
          <w:sz w:val="24"/>
        </w:rPr>
        <w:t>Y</w:t>
      </w:r>
      <w:r>
        <w:rPr>
          <w:rFonts w:hint="eastAsia" w:ascii="微软雅黑" w:hAnsi="微软雅黑" w:eastAsia="微软雅黑" w:cs="微软雅黑"/>
          <w:sz w:val="24"/>
          <w:lang w:val="zh-CN"/>
        </w:rPr>
        <w:t>的参数以及商户密钥，签名顺序为表</w:t>
      </w:r>
      <w:r>
        <w:rPr>
          <w:rFonts w:hint="eastAsia" w:ascii="微软雅黑" w:hAnsi="微软雅黑" w:eastAsia="微软雅黑" w:cs="微软雅黑"/>
          <w:sz w:val="24"/>
        </w:rPr>
        <w:t>5</w:t>
      </w:r>
      <w:r>
        <w:rPr>
          <w:rFonts w:hint="eastAsia" w:ascii="微软雅黑" w:hAnsi="微软雅黑" w:eastAsia="微软雅黑" w:cs="微软雅黑"/>
          <w:sz w:val="24"/>
          <w:lang w:val="zh-CN"/>
        </w:rPr>
        <w:t>中</w:t>
      </w:r>
      <w:r>
        <w:rPr>
          <w:rFonts w:hint="eastAsia" w:ascii="微软雅黑" w:hAnsi="微软雅黑" w:eastAsia="微软雅黑" w:cs="微软雅黑"/>
          <w:sz w:val="24"/>
        </w:rPr>
        <w:t>orderid</w:t>
      </w:r>
      <w:r>
        <w:rPr>
          <w:rFonts w:hint="eastAsia" w:ascii="微软雅黑" w:hAnsi="微软雅黑" w:eastAsia="微软雅黑" w:cs="微软雅黑"/>
          <w:sz w:val="24"/>
          <w:lang w:val="zh-CN"/>
        </w:rPr>
        <w:t>到</w:t>
      </w:r>
      <w:r>
        <w:rPr>
          <w:rFonts w:hint="eastAsia" w:ascii="微软雅黑" w:hAnsi="微软雅黑" w:eastAsia="微软雅黑" w:cs="微软雅黑"/>
          <w:sz w:val="24"/>
        </w:rPr>
        <w:t>ovalue</w:t>
      </w:r>
      <w:r>
        <w:rPr>
          <w:rFonts w:hint="eastAsia" w:ascii="微软雅黑" w:hAnsi="微软雅黑" w:eastAsia="微软雅黑" w:cs="微软雅黑"/>
          <w:sz w:val="24"/>
          <w:lang w:val="zh-CN"/>
        </w:rPr>
        <w:t>的顺序加商户密钥。具体</w:t>
      </w:r>
      <w:r>
        <w:rPr>
          <w:rFonts w:hint="eastAsia" w:ascii="微软雅黑" w:hAnsi="微软雅黑" w:eastAsia="微软雅黑" w:cs="微软雅黑"/>
          <w:sz w:val="24"/>
        </w:rPr>
        <w:t>MD5</w:t>
      </w:r>
      <w:r>
        <w:rPr>
          <w:rFonts w:hint="eastAsia" w:ascii="微软雅黑" w:hAnsi="微软雅黑" w:eastAsia="微软雅黑" w:cs="微软雅黑"/>
          <w:sz w:val="24"/>
          <w:lang w:val="zh-CN"/>
        </w:rPr>
        <w:t>签名源串及格式如下：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orderid={}&amp;opstate={}&amp;ovalue={}key</w:t>
      </w:r>
    </w:p>
    <w:p>
      <w:pPr>
        <w:autoSpaceDE w:val="0"/>
        <w:autoSpaceDN w:val="0"/>
        <w:spacing w:line="360" w:lineRule="auto"/>
        <w:ind w:firstLine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其中，</w:t>
      </w:r>
      <w:r>
        <w:rPr>
          <w:rFonts w:hint="eastAsia" w:ascii="微软雅黑" w:hAnsi="微软雅黑" w:eastAsia="微软雅黑" w:cs="微软雅黑"/>
          <w:sz w:val="24"/>
        </w:rPr>
        <w:t>key</w:t>
      </w:r>
      <w:r>
        <w:rPr>
          <w:rFonts w:hint="eastAsia" w:ascii="微软雅黑" w:hAnsi="微软雅黑" w:eastAsia="微软雅黑" w:cs="微软雅黑"/>
          <w:sz w:val="24"/>
          <w:lang w:val="zh-CN"/>
        </w:rPr>
        <w:t>为商户签名。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keepNext/>
        <w:keepLines/>
        <w:autoSpaceDE w:val="0"/>
        <w:autoSpaceDN w:val="0"/>
        <w:spacing w:line="360" w:lineRule="auto"/>
        <w:jc w:val="center"/>
        <w:rPr>
          <w:rFonts w:hint="eastAsia" w:ascii="微软雅黑" w:hAnsi="微软雅黑" w:eastAsia="微软雅黑" w:cs="微软雅黑"/>
          <w:b/>
          <w:kern w:val="44"/>
          <w:sz w:val="24"/>
        </w:rPr>
      </w:pPr>
      <w:r>
        <w:rPr>
          <w:rFonts w:hint="eastAsia" w:ascii="微软雅黑" w:hAnsi="微软雅黑" w:eastAsia="微软雅黑" w:cs="微软雅黑"/>
          <w:b/>
          <w:kern w:val="44"/>
          <w:sz w:val="24"/>
          <w:lang w:val="zh-CN"/>
        </w:rPr>
        <w:t>第五章订单外部查询独立网址</w:t>
      </w:r>
    </w:p>
    <w:p>
      <w:pPr>
        <w:autoSpaceDE w:val="0"/>
        <w:autoSpaceDN w:val="0"/>
        <w:spacing w:line="360" w:lineRule="auto"/>
        <w:ind w:left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接口系统提供独立的外部查询独立网址：</w:t>
      </w:r>
    </w:p>
    <w:p>
      <w:pPr>
        <w:autoSpaceDE w:val="0"/>
        <w:autoSpaceDN w:val="0"/>
        <w:spacing w:line="360" w:lineRule="auto"/>
        <w:ind w:left="359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http://</w:t>
      </w:r>
      <w:r>
        <w:rPr>
          <w:rFonts w:hint="eastAsia" w:ascii="微软雅黑" w:hAnsi="微软雅黑" w:eastAsia="微软雅黑" w:cs="微软雅黑"/>
          <w:sz w:val="24"/>
          <w:szCs w:val="24"/>
        </w:rPr>
        <w:t>agentpay.woyopay.com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</w:rPr>
        <w:t>/Search.aspx</w:t>
      </w: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keepNext/>
        <w:keepLines/>
        <w:autoSpaceDE w:val="0"/>
        <w:autoSpaceDN w:val="0"/>
        <w:spacing w:line="360" w:lineRule="auto"/>
        <w:jc w:val="center"/>
        <w:rPr>
          <w:rFonts w:hint="eastAsia" w:ascii="微软雅黑" w:hAnsi="微软雅黑" w:eastAsia="微软雅黑" w:cs="微软雅黑"/>
          <w:b/>
          <w:kern w:val="44"/>
          <w:sz w:val="24"/>
        </w:rPr>
      </w:pPr>
      <w:r>
        <w:rPr>
          <w:rFonts w:hint="eastAsia" w:ascii="微软雅黑" w:hAnsi="微软雅黑" w:eastAsia="微软雅黑" w:cs="微软雅黑"/>
          <w:b/>
          <w:kern w:val="44"/>
          <w:sz w:val="24"/>
          <w:lang w:val="zh-CN"/>
        </w:rPr>
        <w:t>附录</w:t>
      </w:r>
      <w:r>
        <w:rPr>
          <w:rFonts w:hint="eastAsia" w:ascii="微软雅黑" w:hAnsi="微软雅黑" w:eastAsia="微软雅黑" w:cs="微软雅黑"/>
          <w:b/>
          <w:kern w:val="44"/>
          <w:sz w:val="24"/>
        </w:rPr>
        <w:t>1</w:t>
      </w:r>
      <w:r>
        <w:rPr>
          <w:rFonts w:hint="eastAsia" w:ascii="微软雅黑" w:hAnsi="微软雅黑" w:eastAsia="微软雅黑" w:cs="微软雅黑"/>
          <w:b/>
          <w:kern w:val="44"/>
          <w:sz w:val="24"/>
          <w:lang w:val="zh-CN"/>
        </w:rPr>
        <w:t>：网银支付网银接口银行类型说明</w:t>
      </w:r>
    </w:p>
    <w:p>
      <w:pPr>
        <w:autoSpaceDE w:val="0"/>
        <w:autoSpaceDN w:val="0"/>
        <w:spacing w:line="360" w:lineRule="auto"/>
        <w:jc w:val="center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zh-CN"/>
        </w:rPr>
        <w:t>表</w:t>
      </w:r>
      <w:r>
        <w:rPr>
          <w:rFonts w:hint="eastAsia" w:ascii="微软雅黑" w:hAnsi="微软雅黑" w:eastAsia="微软雅黑" w:cs="微软雅黑"/>
          <w:sz w:val="24"/>
        </w:rPr>
        <w:t xml:space="preserve">7 </w:t>
      </w:r>
      <w:r>
        <w:rPr>
          <w:rFonts w:hint="eastAsia" w:ascii="微软雅黑" w:hAnsi="微软雅黑" w:eastAsia="微软雅黑" w:cs="微软雅黑"/>
          <w:sz w:val="24"/>
          <w:lang w:val="zh-CN"/>
        </w:rPr>
        <w:t>接口银行类型说明</w:t>
      </w:r>
    </w:p>
    <w:tbl>
      <w:tblPr>
        <w:tblStyle w:val="7"/>
        <w:tblW w:w="83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5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编号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A5A5A5" w:themeFill="accent3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962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中信银行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963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中国银行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964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中国农业银行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965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中国建设银行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966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中国工商银行（仅限工行手机签约客户）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967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中国工商银行（全国范围）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968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浙商银行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969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浙江稠州商业银行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970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招商银行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971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邮政储蓄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972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兴业银行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973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顺德农村信用合作社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974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深圳发展银行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975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上海银行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976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上海农村商业银行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977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浦东发展银行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978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平安银行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979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南京银行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980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民生银行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981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交通银行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982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华夏银行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983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杭州银行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984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广州市农村信用社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|</w:t>
            </w: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广州市商业银行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985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广东发展银行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986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光大银行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987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东亚银行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988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渤海银行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989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北京银行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990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北京农村商业银行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992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支付宝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993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财付通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994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快钱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1004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微信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1006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支付宝wap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1007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24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zh-CN"/>
              </w:rPr>
              <w:t>微信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ascii="微软雅黑" w:hAnsi="微软雅黑" w:eastAsia="微软雅黑" w:cs="微软雅黑"/>
                <w:color w:val="2E75B5" w:themeColor="accent1" w:themeShade="BF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2E75B5" w:themeColor="accent1" w:themeShade="BF"/>
                <w:sz w:val="24"/>
              </w:rPr>
              <w:t>1008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2E75B5" w:themeColor="accent1" w:themeShade="BF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2E75B5" w:themeColor="accent1" w:themeShade="BF"/>
                <w:sz w:val="24"/>
              </w:rPr>
              <w:t>QQ钱包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ascii="微软雅黑" w:hAnsi="微软雅黑" w:eastAsia="微软雅黑" w:cs="微软雅黑"/>
                <w:color w:val="2E75B5" w:themeColor="accent1" w:themeShade="BF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2E75B5" w:themeColor="accent1" w:themeShade="BF"/>
                <w:sz w:val="24"/>
              </w:rPr>
              <w:t>1010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2E75B5" w:themeColor="accent1" w:themeShade="BF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2E75B5" w:themeColor="accent1" w:themeShade="BF"/>
                <w:sz w:val="24"/>
              </w:rPr>
              <w:t>京东钱包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ascii="微软雅黑" w:hAnsi="微软雅黑" w:eastAsia="微软雅黑" w:cs="微软雅黑"/>
                <w:color w:val="2E75B5" w:themeColor="accent1" w:themeShade="BF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2E75B5" w:themeColor="accent1" w:themeShade="BF"/>
                <w:sz w:val="24"/>
              </w:rPr>
              <w:t>1011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ascii="微软雅黑" w:hAnsi="微软雅黑" w:eastAsia="微软雅黑" w:cs="微软雅黑"/>
                <w:color w:val="2E75B5" w:themeColor="accent1" w:themeShade="BF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2E75B5" w:themeColor="accent1" w:themeShade="BF"/>
                <w:sz w:val="24"/>
              </w:rPr>
              <w:t>百度钱包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31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ind w:firstLine="359"/>
              <w:jc w:val="center"/>
              <w:rPr>
                <w:rFonts w:hint="eastAsia" w:ascii="微软雅黑" w:hAnsi="微软雅黑" w:eastAsia="微软雅黑" w:cs="微软雅黑"/>
                <w:color w:val="2E75B5" w:themeColor="accent1" w:themeShade="BF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2E75B5" w:themeColor="accent1" w:themeShade="BF"/>
                <w:sz w:val="24"/>
              </w:rPr>
              <w:t>1012</w:t>
            </w:r>
          </w:p>
        </w:tc>
        <w:tc>
          <w:tcPr>
            <w:tcW w:w="5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2E75B5" w:themeColor="accent1" w:themeShade="BF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color w:val="2E75B5" w:themeColor="accent1" w:themeShade="BF"/>
                <w:sz w:val="24"/>
              </w:rPr>
              <w:t>银联钱包</w:t>
            </w:r>
          </w:p>
        </w:tc>
      </w:tr>
    </w:tbl>
    <w:p>
      <w:pPr>
        <w:autoSpaceDE w:val="0"/>
        <w:autoSpaceDN w:val="0"/>
        <w:rPr>
          <w:rFonts w:hint="eastAsia" w:ascii="微软雅黑" w:hAnsi="微软雅黑" w:eastAsia="微软雅黑" w:cs="微软雅黑"/>
          <w:sz w:val="24"/>
        </w:rPr>
      </w:pPr>
    </w:p>
    <w:p>
      <w:pPr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sz w:val="24"/>
        </w:rPr>
      </w:pPr>
    </w:p>
    <w:p>
      <w:pPr>
        <w:keepNext/>
        <w:keepLines/>
        <w:autoSpaceDE w:val="0"/>
        <w:autoSpaceDN w:val="0"/>
        <w:spacing w:line="360" w:lineRule="auto"/>
        <w:rPr>
          <w:rFonts w:hint="eastAsia" w:ascii="微软雅黑" w:hAnsi="微软雅黑" w:eastAsia="微软雅黑" w:cs="微软雅黑"/>
          <w:bCs/>
          <w:kern w:val="44"/>
          <w:sz w:val="24"/>
          <w:lang w:val="zh-CN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F3D3F"/>
    <w:rsid w:val="001125B3"/>
    <w:rsid w:val="001311AB"/>
    <w:rsid w:val="00163EBD"/>
    <w:rsid w:val="00206E8D"/>
    <w:rsid w:val="002C0EA7"/>
    <w:rsid w:val="00520190"/>
    <w:rsid w:val="005A2C1C"/>
    <w:rsid w:val="005B3135"/>
    <w:rsid w:val="006C10A7"/>
    <w:rsid w:val="00791CA0"/>
    <w:rsid w:val="00870991"/>
    <w:rsid w:val="008A075D"/>
    <w:rsid w:val="009469F7"/>
    <w:rsid w:val="009B2F0E"/>
    <w:rsid w:val="009E2D13"/>
    <w:rsid w:val="00A52109"/>
    <w:rsid w:val="00A7440B"/>
    <w:rsid w:val="00A877D3"/>
    <w:rsid w:val="00B96E93"/>
    <w:rsid w:val="00BF404A"/>
    <w:rsid w:val="00C327FC"/>
    <w:rsid w:val="00CA6ED9"/>
    <w:rsid w:val="00D14582"/>
    <w:rsid w:val="00D937F0"/>
    <w:rsid w:val="00DB4FC6"/>
    <w:rsid w:val="00DE0FA6"/>
    <w:rsid w:val="00E00D73"/>
    <w:rsid w:val="00E607A5"/>
    <w:rsid w:val="00F313F5"/>
    <w:rsid w:val="00F574A7"/>
    <w:rsid w:val="1B961B30"/>
    <w:rsid w:val="29235B6E"/>
    <w:rsid w:val="2DC62806"/>
    <w:rsid w:val="318E0BEA"/>
    <w:rsid w:val="31C61881"/>
    <w:rsid w:val="31FC67DE"/>
    <w:rsid w:val="4C565DC1"/>
    <w:rsid w:val="525866F2"/>
    <w:rsid w:val="54E71CD0"/>
    <w:rsid w:val="616541ED"/>
    <w:rsid w:val="7257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513</Words>
  <Characters>2928</Characters>
  <Lines>24</Lines>
  <Paragraphs>6</Paragraphs>
  <TotalTime>0</TotalTime>
  <ScaleCrop>false</ScaleCrop>
  <LinksUpToDate>false</LinksUpToDate>
  <CharactersWithSpaces>3435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2017-09-27T14:47:00Z</dcterms:created>
  <dc:creator>Administrator</dc:creator>
  <cp:lastModifiedBy>A·B·C</cp:lastModifiedBy>
  <dcterms:modified xsi:type="dcterms:W3CDTF">2018-05-24T13:40:06Z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