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697C" w:rsidRDefault="00B4697C">
      <w:pPr>
        <w:ind w:firstLine="482"/>
        <w:jc w:val="center"/>
        <w:rPr>
          <w:rFonts w:eastAsia="Times New Roman"/>
          <w:b/>
          <w:sz w:val="24"/>
        </w:rPr>
      </w:pPr>
    </w:p>
    <w:p w:rsidR="00B4697C" w:rsidRDefault="00B4697C">
      <w:pPr>
        <w:ind w:firstLine="482"/>
        <w:jc w:val="center"/>
        <w:rPr>
          <w:rFonts w:eastAsia="Times New Roman"/>
          <w:b/>
          <w:sz w:val="24"/>
        </w:rPr>
      </w:pPr>
    </w:p>
    <w:p w:rsidR="00B4697C" w:rsidRDefault="00B4697C">
      <w:pPr>
        <w:ind w:firstLine="482"/>
        <w:jc w:val="center"/>
        <w:rPr>
          <w:rFonts w:eastAsia="Times New Roman"/>
          <w:b/>
          <w:sz w:val="24"/>
        </w:rPr>
      </w:pPr>
    </w:p>
    <w:p w:rsidR="00B4697C" w:rsidRDefault="00B4697C">
      <w:pPr>
        <w:ind w:firstLine="482"/>
        <w:jc w:val="center"/>
        <w:rPr>
          <w:rFonts w:eastAsia="Times New Roman"/>
          <w:b/>
          <w:sz w:val="24"/>
        </w:rPr>
      </w:pPr>
    </w:p>
    <w:p w:rsidR="00B4697C" w:rsidRDefault="00B4697C">
      <w:pPr>
        <w:rPr>
          <w:rFonts w:eastAsia="Times New Roman"/>
          <w:sz w:val="24"/>
        </w:rPr>
      </w:pPr>
    </w:p>
    <w:p w:rsidR="00B4697C" w:rsidRDefault="00B4697C">
      <w:pPr>
        <w:ind w:firstLine="480"/>
        <w:jc w:val="center"/>
        <w:rPr>
          <w:rFonts w:eastAsia="Times New Roman"/>
          <w:sz w:val="24"/>
        </w:rPr>
      </w:pPr>
    </w:p>
    <w:p w:rsidR="00B4697C" w:rsidRDefault="00B4697C">
      <w:pPr>
        <w:ind w:firstLine="480"/>
        <w:jc w:val="center"/>
        <w:rPr>
          <w:rFonts w:eastAsia="Times New Roman"/>
          <w:sz w:val="24"/>
        </w:rPr>
      </w:pPr>
    </w:p>
    <w:p w:rsidR="00B4697C" w:rsidRDefault="00B4697C">
      <w:pPr>
        <w:ind w:firstLine="480"/>
        <w:jc w:val="center"/>
        <w:rPr>
          <w:rFonts w:eastAsia="Times New Roman"/>
          <w:sz w:val="24"/>
        </w:rPr>
      </w:pPr>
    </w:p>
    <w:p w:rsidR="00B4697C" w:rsidRDefault="00B4697C">
      <w:pPr>
        <w:ind w:firstLine="480"/>
        <w:jc w:val="center"/>
        <w:rPr>
          <w:rFonts w:eastAsia="Times New Roman"/>
          <w:sz w:val="24"/>
        </w:rPr>
      </w:pPr>
    </w:p>
    <w:p w:rsidR="00B4697C" w:rsidRDefault="00B4697C">
      <w:pPr>
        <w:ind w:firstLine="480"/>
        <w:jc w:val="center"/>
        <w:rPr>
          <w:rFonts w:eastAsia="Times New Roman"/>
          <w:sz w:val="24"/>
        </w:rPr>
      </w:pPr>
    </w:p>
    <w:p w:rsidR="00B4697C" w:rsidRDefault="00B4697C">
      <w:pPr>
        <w:jc w:val="center"/>
        <w:rPr>
          <w:rFonts w:eastAsia="Times New Roman"/>
          <w:sz w:val="72"/>
        </w:rPr>
      </w:pPr>
    </w:p>
    <w:p w:rsidR="00B4697C" w:rsidRDefault="00B4697C">
      <w:pPr>
        <w:ind w:firstLine="1440"/>
        <w:jc w:val="center"/>
        <w:rPr>
          <w:rFonts w:eastAsia="Times New Roman"/>
          <w:sz w:val="72"/>
        </w:rPr>
      </w:pPr>
    </w:p>
    <w:p w:rsidR="00B4697C" w:rsidRDefault="00B4697C">
      <w:pPr>
        <w:rPr>
          <w:rFonts w:eastAsia="Times New Roman"/>
          <w:b/>
          <w:sz w:val="24"/>
        </w:rPr>
      </w:pPr>
    </w:p>
    <w:p w:rsidR="00B4697C" w:rsidRDefault="00B4697C">
      <w:pPr>
        <w:ind w:firstLine="482"/>
        <w:jc w:val="center"/>
        <w:rPr>
          <w:rFonts w:eastAsia="Times New Roman"/>
          <w:b/>
          <w:sz w:val="24"/>
        </w:rPr>
      </w:pPr>
    </w:p>
    <w:p w:rsidR="00B4697C" w:rsidRDefault="00B4697C">
      <w:pPr>
        <w:jc w:val="center"/>
        <w:rPr>
          <w:rFonts w:eastAsia="Times New Roman"/>
          <w:b/>
          <w:sz w:val="52"/>
        </w:rPr>
      </w:pPr>
    </w:p>
    <w:p w:rsidR="00B4697C" w:rsidRDefault="00845AA3">
      <w:pPr>
        <w:jc w:val="center"/>
        <w:rPr>
          <w:rFonts w:eastAsia="Times New Roman"/>
          <w:b/>
          <w:sz w:val="52"/>
        </w:rPr>
      </w:pPr>
      <w:r>
        <w:rPr>
          <w:rFonts w:ascii="宋体" w:hAnsi="宋体" w:cs="宋体"/>
          <w:b/>
          <w:sz w:val="52"/>
        </w:rPr>
        <w:t>支付对接开发手册</w:t>
      </w:r>
    </w:p>
    <w:p w:rsidR="00B4697C" w:rsidRDefault="00B4697C">
      <w:pPr>
        <w:ind w:firstLine="482"/>
        <w:jc w:val="center"/>
        <w:rPr>
          <w:rFonts w:eastAsia="Times New Roman"/>
          <w:b/>
          <w:sz w:val="24"/>
        </w:rPr>
      </w:pPr>
    </w:p>
    <w:p w:rsidR="00B4697C" w:rsidRDefault="00B4697C">
      <w:pPr>
        <w:ind w:firstLine="482"/>
        <w:rPr>
          <w:rFonts w:eastAsia="Times New Roman"/>
          <w:b/>
          <w:sz w:val="24"/>
        </w:rPr>
      </w:pPr>
    </w:p>
    <w:p w:rsidR="00B4697C" w:rsidRDefault="00B4697C">
      <w:pPr>
        <w:ind w:firstLine="482"/>
        <w:jc w:val="center"/>
        <w:rPr>
          <w:rFonts w:eastAsia="Times New Roman"/>
          <w:b/>
          <w:sz w:val="24"/>
        </w:rPr>
      </w:pPr>
    </w:p>
    <w:p w:rsidR="00B4697C" w:rsidRDefault="00B4697C">
      <w:pPr>
        <w:ind w:firstLine="643"/>
        <w:jc w:val="center"/>
        <w:rPr>
          <w:rFonts w:eastAsia="Times New Roman"/>
          <w:b/>
          <w:sz w:val="32"/>
        </w:rPr>
      </w:pPr>
    </w:p>
    <w:p w:rsidR="00B4697C" w:rsidRDefault="00B4697C">
      <w:pPr>
        <w:ind w:firstLine="643"/>
        <w:jc w:val="center"/>
        <w:rPr>
          <w:rFonts w:eastAsia="Times New Roman"/>
          <w:b/>
          <w:sz w:val="32"/>
        </w:rPr>
      </w:pPr>
    </w:p>
    <w:p w:rsidR="00B4697C" w:rsidRDefault="00B4697C">
      <w:pPr>
        <w:ind w:firstLine="643"/>
        <w:jc w:val="center"/>
        <w:rPr>
          <w:rFonts w:eastAsia="Times New Roman"/>
          <w:b/>
          <w:sz w:val="32"/>
        </w:rPr>
      </w:pPr>
    </w:p>
    <w:p w:rsidR="00B4697C" w:rsidRDefault="00B4697C">
      <w:pPr>
        <w:ind w:firstLine="643"/>
        <w:jc w:val="center"/>
        <w:rPr>
          <w:rFonts w:eastAsia="Times New Roman"/>
          <w:b/>
          <w:sz w:val="32"/>
        </w:rPr>
      </w:pPr>
    </w:p>
    <w:p w:rsidR="00B4697C" w:rsidRDefault="00B4697C">
      <w:pPr>
        <w:ind w:firstLine="643"/>
        <w:jc w:val="center"/>
        <w:rPr>
          <w:rFonts w:eastAsia="Times New Roman"/>
          <w:b/>
          <w:sz w:val="32"/>
        </w:rPr>
      </w:pPr>
    </w:p>
    <w:p w:rsidR="00B4697C" w:rsidRDefault="00B4697C">
      <w:pPr>
        <w:ind w:firstLine="643"/>
        <w:jc w:val="center"/>
        <w:rPr>
          <w:rFonts w:eastAsia="Times New Roman"/>
          <w:b/>
          <w:sz w:val="32"/>
        </w:rPr>
      </w:pPr>
    </w:p>
    <w:p w:rsidR="00B4697C" w:rsidRDefault="00B4697C">
      <w:pPr>
        <w:ind w:firstLine="643"/>
        <w:jc w:val="center"/>
        <w:rPr>
          <w:rFonts w:eastAsia="Times New Roman"/>
          <w:b/>
          <w:sz w:val="32"/>
        </w:rPr>
      </w:pPr>
    </w:p>
    <w:p w:rsidR="00B4697C" w:rsidRDefault="00B4697C">
      <w:pPr>
        <w:ind w:firstLine="643"/>
        <w:jc w:val="center"/>
        <w:rPr>
          <w:rFonts w:eastAsia="Times New Roman"/>
          <w:b/>
          <w:sz w:val="32"/>
        </w:rPr>
      </w:pPr>
    </w:p>
    <w:p w:rsidR="00B4697C" w:rsidRDefault="00B4697C">
      <w:pPr>
        <w:ind w:firstLine="643"/>
        <w:jc w:val="center"/>
        <w:rPr>
          <w:rFonts w:eastAsia="Times New Roman"/>
          <w:b/>
          <w:sz w:val="32"/>
        </w:rPr>
      </w:pPr>
    </w:p>
    <w:p w:rsidR="00B4697C" w:rsidRDefault="00B4697C">
      <w:pPr>
        <w:ind w:firstLine="643"/>
        <w:jc w:val="center"/>
        <w:rPr>
          <w:rFonts w:eastAsia="Times New Roman"/>
          <w:b/>
          <w:sz w:val="32"/>
        </w:rPr>
      </w:pPr>
    </w:p>
    <w:p w:rsidR="00B4697C" w:rsidRDefault="00845AA3">
      <w:pPr>
        <w:jc w:val="center"/>
        <w:rPr>
          <w:rFonts w:eastAsia="Times New Roman"/>
          <w:b/>
          <w:sz w:val="32"/>
        </w:rPr>
      </w:pPr>
      <w:r>
        <w:rPr>
          <w:rFonts w:ascii="宋体" w:hAnsi="宋体" w:cs="宋体"/>
          <w:b/>
          <w:sz w:val="32"/>
        </w:rPr>
        <w:t>研发部</w:t>
      </w:r>
    </w:p>
    <w:p w:rsidR="00B4697C" w:rsidRDefault="00845AA3">
      <w:pPr>
        <w:jc w:val="center"/>
        <w:rPr>
          <w:rFonts w:eastAsia="Times New Roman"/>
          <w:b/>
          <w:sz w:val="32"/>
        </w:rPr>
      </w:pPr>
      <w:r>
        <w:rPr>
          <w:rFonts w:eastAsia="Times New Roman"/>
          <w:b/>
          <w:sz w:val="32"/>
        </w:rPr>
        <w:t>2018</w:t>
      </w:r>
      <w:r>
        <w:rPr>
          <w:rFonts w:ascii="宋体" w:hAnsi="宋体" w:cs="宋体"/>
          <w:b/>
          <w:sz w:val="32"/>
        </w:rPr>
        <w:t>年</w:t>
      </w:r>
      <w:r>
        <w:rPr>
          <w:rFonts w:hint="eastAsia"/>
          <w:b/>
          <w:sz w:val="32"/>
        </w:rPr>
        <w:t>9</w:t>
      </w:r>
      <w:r>
        <w:rPr>
          <w:rFonts w:ascii="宋体" w:hAnsi="宋体" w:cs="宋体"/>
          <w:b/>
          <w:sz w:val="32"/>
        </w:rPr>
        <w:t>月</w:t>
      </w:r>
      <w:bookmarkStart w:id="0" w:name="_GoBack"/>
      <w:bookmarkEnd w:id="0"/>
    </w:p>
    <w:p w:rsidR="00B4697C" w:rsidRDefault="00B4697C">
      <w:pPr>
        <w:ind w:firstLine="200"/>
        <w:rPr>
          <w:rFonts w:eastAsia="Times New Roman"/>
          <w:sz w:val="24"/>
        </w:rPr>
      </w:pPr>
    </w:p>
    <w:p w:rsidR="00B4697C" w:rsidRDefault="00B4697C">
      <w:pPr>
        <w:spacing w:after="120"/>
        <w:jc w:val="center"/>
        <w:rPr>
          <w:rFonts w:eastAsia="Times New Roman"/>
          <w:b/>
          <w:sz w:val="28"/>
        </w:rPr>
      </w:pPr>
    </w:p>
    <w:p w:rsidR="00B4697C" w:rsidRDefault="00B4697C">
      <w:pPr>
        <w:spacing w:after="120"/>
        <w:jc w:val="center"/>
        <w:rPr>
          <w:rFonts w:eastAsia="Times New Roman"/>
          <w:b/>
          <w:sz w:val="28"/>
        </w:rPr>
      </w:pPr>
    </w:p>
    <w:p w:rsidR="00B4697C" w:rsidRDefault="00B4697C">
      <w:pPr>
        <w:spacing w:after="120"/>
        <w:jc w:val="center"/>
        <w:rPr>
          <w:rFonts w:eastAsia="Times New Roman"/>
          <w:b/>
          <w:sz w:val="28"/>
        </w:rPr>
      </w:pPr>
    </w:p>
    <w:p w:rsidR="00B4697C" w:rsidRDefault="00B4697C">
      <w:pPr>
        <w:rPr>
          <w:rFonts w:eastAsia="Times New Roman"/>
          <w:sz w:val="24"/>
        </w:rPr>
      </w:pPr>
    </w:p>
    <w:p w:rsidR="00B4697C" w:rsidRDefault="00B4697C">
      <w:pPr>
        <w:tabs>
          <w:tab w:val="left" w:pos="400"/>
          <w:tab w:val="right" w:leader="dot" w:pos="8302"/>
        </w:tabs>
        <w:spacing w:before="120" w:after="120"/>
        <w:jc w:val="left"/>
        <w:rPr>
          <w:rFonts w:eastAsia="Times New Roman"/>
          <w:b/>
          <w:caps/>
          <w:sz w:val="28"/>
        </w:rPr>
      </w:pPr>
    </w:p>
    <w:p w:rsidR="00B4697C" w:rsidRDefault="00B4697C">
      <w:pPr>
        <w:ind w:firstLine="480"/>
        <w:rPr>
          <w:rFonts w:eastAsia="Times New Roman"/>
          <w:sz w:val="24"/>
        </w:rPr>
      </w:pPr>
    </w:p>
    <w:p w:rsidR="00B4697C" w:rsidRDefault="00845AA3">
      <w:pPr>
        <w:keepNext/>
        <w:keepLines/>
        <w:pageBreakBefore/>
        <w:numPr>
          <w:ilvl w:val="0"/>
          <w:numId w:val="1"/>
        </w:numPr>
        <w:spacing w:before="320" w:after="320" w:line="360" w:lineRule="auto"/>
        <w:ind w:left="284"/>
        <w:rPr>
          <w:rFonts w:eastAsia="Times New Roman"/>
          <w:b/>
          <w:sz w:val="36"/>
        </w:rPr>
      </w:pPr>
      <w:r>
        <w:rPr>
          <w:rFonts w:ascii="宋体" w:hAnsi="宋体" w:cs="宋体"/>
          <w:b/>
          <w:sz w:val="36"/>
        </w:rPr>
        <w:lastRenderedPageBreak/>
        <w:t>文档简介</w:t>
      </w:r>
    </w:p>
    <w:p w:rsidR="00B4697C" w:rsidRDefault="00845AA3">
      <w:pPr>
        <w:keepNext/>
        <w:keepLines/>
        <w:numPr>
          <w:ilvl w:val="0"/>
          <w:numId w:val="1"/>
        </w:numPr>
        <w:tabs>
          <w:tab w:val="left" w:pos="1116"/>
        </w:tabs>
        <w:spacing w:before="240" w:after="240"/>
        <w:ind w:left="284"/>
        <w:rPr>
          <w:rFonts w:eastAsia="Times New Roman"/>
          <w:b/>
          <w:sz w:val="32"/>
        </w:rPr>
      </w:pPr>
      <w:r>
        <w:rPr>
          <w:rFonts w:ascii="宋体" w:hAnsi="宋体" w:cs="宋体"/>
          <w:b/>
          <w:sz w:val="32"/>
        </w:rPr>
        <w:t>文档说明</w:t>
      </w:r>
    </w:p>
    <w:p w:rsidR="00B4697C" w:rsidRDefault="00845AA3">
      <w:pPr>
        <w:ind w:firstLine="480"/>
        <w:rPr>
          <w:rFonts w:eastAsia="Times New Roman"/>
          <w:sz w:val="24"/>
        </w:rPr>
      </w:pPr>
      <w:r>
        <w:rPr>
          <w:rFonts w:ascii="宋体" w:hAnsi="宋体" w:cs="宋体"/>
          <w:sz w:val="24"/>
        </w:rPr>
        <w:t>本操作文档用来指导商户与支付系统的顺利对接。请相关技术开发人员详细阅读本文档。</w:t>
      </w:r>
    </w:p>
    <w:p w:rsidR="00B4697C" w:rsidRDefault="00B4697C">
      <w:pPr>
        <w:ind w:firstLine="480"/>
        <w:rPr>
          <w:rFonts w:eastAsia="Times New Roman"/>
          <w:sz w:val="24"/>
        </w:rPr>
      </w:pPr>
    </w:p>
    <w:p w:rsidR="00B4697C" w:rsidRDefault="00845AA3">
      <w:pPr>
        <w:ind w:firstLine="480"/>
        <w:rPr>
          <w:rFonts w:ascii="黑体" w:eastAsia="黑体" w:hAnsi="黑体" w:cs="黑体"/>
          <w:color w:val="FF0000"/>
          <w:sz w:val="24"/>
        </w:rPr>
      </w:pPr>
      <w:r>
        <w:rPr>
          <w:rFonts w:ascii="黑体" w:eastAsia="黑体" w:hAnsi="黑体" w:cs="黑体"/>
          <w:color w:val="FF0000"/>
          <w:sz w:val="24"/>
        </w:rPr>
        <w:t>接入之前请明确请求地址，该地址根据客户域名定制配置。</w:t>
      </w:r>
    </w:p>
    <w:p w:rsidR="00B4697C" w:rsidRDefault="00845AA3">
      <w:pPr>
        <w:ind w:firstLine="480"/>
        <w:rPr>
          <w:rFonts w:ascii="黑体" w:eastAsia="黑体" w:hAnsi="黑体" w:cs="黑体"/>
          <w:color w:val="FF0000"/>
          <w:sz w:val="24"/>
        </w:rPr>
      </w:pPr>
      <w:r>
        <w:rPr>
          <w:rFonts w:ascii="黑体" w:eastAsia="黑体" w:hAnsi="黑体" w:cs="黑体"/>
          <w:color w:val="FF0000"/>
          <w:sz w:val="24"/>
        </w:rPr>
        <w:t xml:space="preserve">支付接口地址： </w:t>
      </w:r>
      <w:hyperlink r:id="rId6">
        <w:r>
          <w:rPr>
            <w:rFonts w:ascii="黑体" w:eastAsia="黑体" w:hAnsi="黑体" w:cs="黑体"/>
            <w:color w:val="0000FF"/>
            <w:sz w:val="24"/>
            <w:u w:val="single"/>
          </w:rPr>
          <w:t>http://</w:t>
        </w:r>
        <w:r w:rsidRPr="00845AA3">
          <w:t xml:space="preserve"> </w:t>
        </w:r>
        <w:r w:rsidR="001778EF" w:rsidRPr="001778EF">
          <w:rPr>
            <w:rFonts w:ascii="黑体" w:eastAsia="黑体" w:hAnsi="黑体" w:cs="黑体"/>
            <w:color w:val="0000FF"/>
            <w:sz w:val="24"/>
            <w:u w:val="single"/>
          </w:rPr>
          <w:t>47.105.67.68</w:t>
        </w:r>
        <w:r>
          <w:rPr>
            <w:rFonts w:ascii="黑体" w:eastAsia="黑体" w:hAnsi="黑体" w:cs="黑体"/>
            <w:color w:val="0000FF"/>
            <w:sz w:val="24"/>
            <w:u w:val="single"/>
          </w:rPr>
          <w:t>/</w:t>
        </w:r>
      </w:hyperlink>
    </w:p>
    <w:p w:rsidR="00B4697C" w:rsidRDefault="00845AA3">
      <w:pPr>
        <w:ind w:firstLine="480"/>
        <w:rPr>
          <w:rFonts w:ascii="黑体" w:eastAsia="黑体" w:hAnsi="黑体" w:cs="黑体"/>
          <w:color w:val="FF0000"/>
          <w:sz w:val="24"/>
        </w:rPr>
      </w:pPr>
      <w:r>
        <w:rPr>
          <w:rFonts w:ascii="黑体" w:eastAsia="黑体" w:hAnsi="黑体" w:cs="黑体"/>
          <w:color w:val="FF0000"/>
          <w:sz w:val="24"/>
        </w:rPr>
        <w:t>http字符编码:("Content-</w:t>
      </w:r>
      <w:proofErr w:type="spellStart"/>
      <w:r>
        <w:rPr>
          <w:rFonts w:ascii="黑体" w:eastAsia="黑体" w:hAnsi="黑体" w:cs="黑体"/>
          <w:color w:val="FF0000"/>
          <w:sz w:val="24"/>
        </w:rPr>
        <w:t>Type","application/x-www-form-urlencoded</w:t>
      </w:r>
      <w:proofErr w:type="spellEnd"/>
      <w:r>
        <w:rPr>
          <w:rFonts w:ascii="黑体" w:eastAsia="黑体" w:hAnsi="黑体" w:cs="黑体"/>
          <w:color w:val="FF0000"/>
          <w:sz w:val="24"/>
        </w:rPr>
        <w:t>")</w:t>
      </w:r>
    </w:p>
    <w:p w:rsidR="00B4697C" w:rsidRDefault="00B4697C">
      <w:pPr>
        <w:ind w:firstLine="480"/>
        <w:rPr>
          <w:rFonts w:eastAsia="Times New Roman"/>
          <w:sz w:val="24"/>
        </w:rPr>
      </w:pPr>
    </w:p>
    <w:p w:rsidR="00B4697C" w:rsidRDefault="00845AA3">
      <w:pPr>
        <w:ind w:firstLine="480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/>
          <w:sz w:val="24"/>
        </w:rPr>
        <w:t>商户ID：</w:t>
      </w:r>
      <w:r w:rsidR="004452C9">
        <w:rPr>
          <w:rFonts w:ascii="Verdana" w:hAnsi="Verdana"/>
          <w:color w:val="333333"/>
          <w:szCs w:val="21"/>
          <w:shd w:val="clear" w:color="auto" w:fill="FFFFFF"/>
        </w:rPr>
        <w:t>1537511014022334504</w:t>
      </w:r>
    </w:p>
    <w:p w:rsidR="00B4697C" w:rsidRDefault="00845AA3">
      <w:pPr>
        <w:ind w:firstLine="480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/>
          <w:sz w:val="24"/>
        </w:rPr>
        <w:t>APPID：</w:t>
      </w:r>
      <w:r w:rsidR="004452C9">
        <w:rPr>
          <w:rFonts w:ascii="Verdana" w:hAnsi="Verdana"/>
          <w:color w:val="333333"/>
          <w:szCs w:val="21"/>
          <w:shd w:val="clear" w:color="auto" w:fill="FFFFFF"/>
        </w:rPr>
        <w:t>1537511014022334572</w:t>
      </w:r>
    </w:p>
    <w:p w:rsidR="00B4697C" w:rsidRDefault="00845AA3">
      <w:pPr>
        <w:ind w:firstLine="480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/>
          <w:sz w:val="24"/>
        </w:rPr>
        <w:t>APPSECRET：</w:t>
      </w:r>
      <w:r w:rsidR="004452C9">
        <w:rPr>
          <w:rFonts w:ascii="Verdana" w:hAnsi="Verdana"/>
          <w:color w:val="333333"/>
          <w:szCs w:val="21"/>
          <w:shd w:val="clear" w:color="auto" w:fill="FFFFFF"/>
        </w:rPr>
        <w:t>5c4d13a600a17be1052c426ee87fc142</w:t>
      </w:r>
    </w:p>
    <w:p w:rsidR="00B4697C" w:rsidRDefault="00B4697C">
      <w:pPr>
        <w:ind w:firstLine="480"/>
        <w:rPr>
          <w:rFonts w:eastAsia="Times New Roman"/>
          <w:sz w:val="24"/>
        </w:rPr>
      </w:pPr>
    </w:p>
    <w:p w:rsidR="00B4697C" w:rsidRDefault="00845AA3">
      <w:pPr>
        <w:keepNext/>
        <w:keepLines/>
        <w:numPr>
          <w:ilvl w:val="0"/>
          <w:numId w:val="2"/>
        </w:numPr>
        <w:tabs>
          <w:tab w:val="left" w:pos="1116"/>
        </w:tabs>
        <w:spacing w:before="240" w:after="240"/>
        <w:ind w:left="284"/>
        <w:rPr>
          <w:rFonts w:eastAsia="Times New Roman"/>
          <w:b/>
          <w:sz w:val="32"/>
        </w:rPr>
      </w:pPr>
      <w:r>
        <w:rPr>
          <w:rFonts w:ascii="宋体" w:hAnsi="宋体" w:cs="宋体"/>
          <w:b/>
          <w:sz w:val="32"/>
        </w:rPr>
        <w:t>接口规范</w:t>
      </w:r>
    </w:p>
    <w:p w:rsidR="00B4697C" w:rsidRDefault="00845AA3">
      <w:pPr>
        <w:ind w:firstLine="480"/>
        <w:rPr>
          <w:rFonts w:eastAsia="Times New Roman"/>
          <w:sz w:val="24"/>
        </w:rPr>
      </w:pPr>
      <w:r>
        <w:rPr>
          <w:rFonts w:ascii="宋体" w:hAnsi="宋体" w:cs="宋体"/>
          <w:sz w:val="24"/>
        </w:rPr>
        <w:t>商户系统和本平台之间通过</w:t>
      </w:r>
      <w:r>
        <w:rPr>
          <w:rFonts w:eastAsia="Times New Roman"/>
          <w:sz w:val="24"/>
        </w:rPr>
        <w:t>http</w:t>
      </w:r>
      <w:r>
        <w:rPr>
          <w:rFonts w:ascii="宋体" w:hAnsi="宋体" w:cs="宋体"/>
          <w:sz w:val="24"/>
        </w:rPr>
        <w:t>协议进行通信，接口以</w:t>
      </w:r>
      <w:r>
        <w:rPr>
          <w:rFonts w:eastAsia="Times New Roman"/>
          <w:sz w:val="24"/>
        </w:rPr>
        <w:t>URL</w:t>
      </w:r>
      <w:r>
        <w:rPr>
          <w:rFonts w:ascii="宋体" w:hAnsi="宋体" w:cs="宋体"/>
          <w:sz w:val="24"/>
        </w:rPr>
        <w:t>的形式提供，以</w:t>
      </w:r>
      <w:r>
        <w:rPr>
          <w:rFonts w:eastAsia="Times New Roman"/>
          <w:sz w:val="24"/>
        </w:rPr>
        <w:t>post</w:t>
      </w:r>
      <w:r>
        <w:rPr>
          <w:rFonts w:ascii="宋体" w:hAnsi="宋体" w:cs="宋体"/>
          <w:sz w:val="24"/>
        </w:rPr>
        <w:t>的请求方式处理，接口说明中描述了</w:t>
      </w:r>
      <w:r>
        <w:rPr>
          <w:rFonts w:eastAsia="Times New Roman"/>
          <w:sz w:val="24"/>
        </w:rPr>
        <w:t>post</w:t>
      </w:r>
      <w:r>
        <w:rPr>
          <w:rFonts w:ascii="宋体" w:hAnsi="宋体" w:cs="宋体"/>
          <w:sz w:val="24"/>
        </w:rPr>
        <w:t>的请求参数。</w:t>
      </w:r>
    </w:p>
    <w:p w:rsidR="00B4697C" w:rsidRDefault="00845AA3">
      <w:pPr>
        <w:ind w:firstLine="480"/>
        <w:rPr>
          <w:rFonts w:eastAsia="Times New Roman"/>
          <w:sz w:val="24"/>
        </w:rPr>
      </w:pPr>
      <w:r>
        <w:rPr>
          <w:rFonts w:eastAsia="Times New Roman"/>
          <w:sz w:val="24"/>
        </w:rPr>
        <w:t>1.</w:t>
      </w:r>
      <w:r>
        <w:rPr>
          <w:rFonts w:ascii="宋体" w:hAnsi="宋体" w:cs="宋体"/>
          <w:sz w:val="24"/>
        </w:rPr>
        <w:t>构造请求信息：商户系统根据支付系统提供的接口规则，构造请求信息。</w:t>
      </w:r>
    </w:p>
    <w:p w:rsidR="00B4697C" w:rsidRDefault="00845AA3">
      <w:pPr>
        <w:ind w:firstLine="480"/>
        <w:rPr>
          <w:rFonts w:eastAsia="Times New Roman"/>
          <w:sz w:val="24"/>
        </w:rPr>
      </w:pPr>
      <w:r>
        <w:rPr>
          <w:rFonts w:eastAsia="Times New Roman"/>
          <w:sz w:val="24"/>
        </w:rPr>
        <w:t>2.</w:t>
      </w:r>
      <w:r>
        <w:rPr>
          <w:rFonts w:ascii="宋体" w:hAnsi="宋体" w:cs="宋体"/>
          <w:sz w:val="24"/>
        </w:rPr>
        <w:t>发送请求信息</w:t>
      </w:r>
      <w:r>
        <w:rPr>
          <w:rFonts w:eastAsia="Times New Roman"/>
          <w:sz w:val="24"/>
        </w:rPr>
        <w:t xml:space="preserve">: </w:t>
      </w:r>
      <w:r>
        <w:rPr>
          <w:rFonts w:ascii="宋体" w:hAnsi="宋体" w:cs="宋体"/>
          <w:sz w:val="24"/>
        </w:rPr>
        <w:t>把构造的符合规则的数据集合以</w:t>
      </w:r>
      <w:r>
        <w:rPr>
          <w:rFonts w:eastAsia="Times New Roman"/>
          <w:sz w:val="24"/>
        </w:rPr>
        <w:t>post</w:t>
      </w:r>
      <w:r>
        <w:rPr>
          <w:rFonts w:ascii="宋体" w:hAnsi="宋体" w:cs="宋体"/>
          <w:sz w:val="24"/>
        </w:rPr>
        <w:t>请求至指定的</w:t>
      </w:r>
      <w:r>
        <w:rPr>
          <w:rFonts w:eastAsia="Times New Roman"/>
          <w:sz w:val="24"/>
        </w:rPr>
        <w:t>URL</w:t>
      </w:r>
      <w:r>
        <w:rPr>
          <w:rFonts w:ascii="宋体" w:hAnsi="宋体" w:cs="宋体"/>
          <w:sz w:val="24"/>
        </w:rPr>
        <w:t>地址。备注：POST表单FORM 参数：name=value&amp;name1=value1的格式</w:t>
      </w:r>
    </w:p>
    <w:p w:rsidR="00B4697C" w:rsidRDefault="00845AA3">
      <w:pPr>
        <w:ind w:firstLine="480"/>
        <w:rPr>
          <w:rFonts w:eastAsia="Times New Roman"/>
          <w:sz w:val="24"/>
        </w:rPr>
      </w:pPr>
      <w:r>
        <w:rPr>
          <w:rFonts w:eastAsia="Times New Roman"/>
          <w:sz w:val="24"/>
        </w:rPr>
        <w:t>3.</w:t>
      </w:r>
      <w:r>
        <w:rPr>
          <w:rFonts w:ascii="宋体" w:hAnsi="宋体" w:cs="宋体"/>
          <w:sz w:val="24"/>
        </w:rPr>
        <w:t>处理请求信息：平台收到付款请求数据后，会先进行安全校验和其他验证，通过后便会处理完成这次数据请求。</w:t>
      </w:r>
    </w:p>
    <w:p w:rsidR="00B4697C" w:rsidRDefault="00845AA3">
      <w:pPr>
        <w:ind w:firstLine="480"/>
        <w:rPr>
          <w:rFonts w:eastAsia="Times New Roman"/>
          <w:sz w:val="24"/>
        </w:rPr>
      </w:pPr>
      <w:r>
        <w:rPr>
          <w:rFonts w:eastAsia="Times New Roman"/>
          <w:sz w:val="24"/>
        </w:rPr>
        <w:t>4.</w:t>
      </w:r>
      <w:r>
        <w:rPr>
          <w:rFonts w:ascii="宋体" w:hAnsi="宋体" w:cs="宋体"/>
          <w:sz w:val="24"/>
        </w:rPr>
        <w:t>接口签名方式：</w:t>
      </w:r>
      <w:r>
        <w:rPr>
          <w:rFonts w:eastAsia="Times New Roman"/>
          <w:sz w:val="24"/>
        </w:rPr>
        <w:t>MD5</w:t>
      </w:r>
      <w:r>
        <w:rPr>
          <w:rFonts w:ascii="宋体" w:hAnsi="宋体" w:cs="宋体"/>
          <w:sz w:val="24"/>
        </w:rPr>
        <w:t>加密签名。</w:t>
      </w:r>
    </w:p>
    <w:p w:rsidR="00B4697C" w:rsidRDefault="00845AA3">
      <w:pPr>
        <w:keepNext/>
        <w:keepLines/>
        <w:numPr>
          <w:ilvl w:val="0"/>
          <w:numId w:val="3"/>
        </w:numPr>
        <w:tabs>
          <w:tab w:val="left" w:pos="720"/>
        </w:tabs>
        <w:spacing w:before="160" w:after="160"/>
        <w:ind w:left="284"/>
        <w:rPr>
          <w:rFonts w:eastAsia="Times New Roman"/>
          <w:b/>
          <w:sz w:val="30"/>
        </w:rPr>
      </w:pPr>
      <w:r>
        <w:rPr>
          <w:rFonts w:ascii="宋体" w:hAnsi="宋体" w:cs="宋体"/>
          <w:b/>
          <w:sz w:val="30"/>
        </w:rPr>
        <w:t>订单规范</w:t>
      </w:r>
    </w:p>
    <w:p w:rsidR="00B4697C" w:rsidRDefault="00845AA3">
      <w:pPr>
        <w:numPr>
          <w:ilvl w:val="0"/>
          <w:numId w:val="3"/>
        </w:numPr>
        <w:ind w:left="900" w:hanging="420"/>
        <w:rPr>
          <w:rFonts w:eastAsia="Times New Roman"/>
          <w:sz w:val="24"/>
        </w:rPr>
      </w:pPr>
      <w:r>
        <w:rPr>
          <w:rFonts w:ascii="宋体" w:hAnsi="宋体" w:cs="宋体"/>
          <w:sz w:val="24"/>
        </w:rPr>
        <w:t>订单标识：商户订单系统用商户网站唯一订单号标识每一笔支付单。</w:t>
      </w:r>
    </w:p>
    <w:p w:rsidR="00B4697C" w:rsidRDefault="00845AA3">
      <w:pPr>
        <w:ind w:left="900"/>
        <w:rPr>
          <w:rFonts w:eastAsia="Times New Roman"/>
          <w:sz w:val="24"/>
        </w:rPr>
      </w:pPr>
      <w:r>
        <w:rPr>
          <w:rFonts w:ascii="宋体" w:hAnsi="宋体" w:cs="宋体"/>
          <w:sz w:val="24"/>
        </w:rPr>
        <w:t>平台用支付平台交易订单号标识进入系统的订单。</w:t>
      </w:r>
    </w:p>
    <w:p w:rsidR="00B4697C" w:rsidRDefault="00845AA3">
      <w:pPr>
        <w:numPr>
          <w:ilvl w:val="0"/>
          <w:numId w:val="4"/>
        </w:numPr>
        <w:ind w:left="900" w:hanging="420"/>
        <w:rPr>
          <w:rFonts w:eastAsia="Times New Roman"/>
          <w:b/>
          <w:sz w:val="32"/>
        </w:rPr>
      </w:pPr>
      <w:r>
        <w:rPr>
          <w:rFonts w:ascii="宋体" w:hAnsi="宋体" w:cs="宋体"/>
          <w:sz w:val="24"/>
        </w:rPr>
        <w:t>订单防重：接入平台的商户必须保证：商户网站订单号必须唯一，在平台系统内，商户号、商户订单号决定唯一一笔订单。</w:t>
      </w:r>
    </w:p>
    <w:p w:rsidR="00B4697C" w:rsidRDefault="00845AA3">
      <w:pPr>
        <w:keepNext/>
        <w:keepLines/>
        <w:numPr>
          <w:ilvl w:val="0"/>
          <w:numId w:val="4"/>
        </w:numPr>
        <w:tabs>
          <w:tab w:val="left" w:pos="1116"/>
        </w:tabs>
        <w:spacing w:before="240" w:after="240"/>
        <w:ind w:left="284"/>
        <w:rPr>
          <w:rFonts w:eastAsia="Times New Roman"/>
          <w:b/>
          <w:sz w:val="32"/>
        </w:rPr>
      </w:pPr>
      <w:r>
        <w:rPr>
          <w:rFonts w:ascii="宋体" w:hAnsi="宋体" w:cs="宋体"/>
          <w:b/>
          <w:sz w:val="32"/>
        </w:rPr>
        <w:t>签名机制</w:t>
      </w:r>
    </w:p>
    <w:p w:rsidR="00B4697C" w:rsidRDefault="00845AA3">
      <w:pPr>
        <w:ind w:firstLine="199"/>
        <w:rPr>
          <w:rFonts w:eastAsia="Times New Roman"/>
          <w:sz w:val="24"/>
        </w:rPr>
      </w:pPr>
      <w:r>
        <w:rPr>
          <w:rFonts w:ascii="宋体" w:hAnsi="宋体" w:cs="宋体"/>
          <w:sz w:val="24"/>
        </w:rPr>
        <w:t>签名参考微信支付，采用</w:t>
      </w:r>
      <w:r>
        <w:rPr>
          <w:rFonts w:eastAsia="Times New Roman"/>
          <w:sz w:val="24"/>
        </w:rPr>
        <w:t>MD5</w:t>
      </w:r>
      <w:r>
        <w:rPr>
          <w:rFonts w:ascii="宋体" w:hAnsi="宋体" w:cs="宋体"/>
          <w:sz w:val="24"/>
        </w:rPr>
        <w:t>进行加密</w:t>
      </w:r>
    </w:p>
    <w:p w:rsidR="00B4697C" w:rsidRDefault="002E2212">
      <w:pPr>
        <w:ind w:right="240" w:firstLine="199"/>
        <w:jc w:val="left"/>
        <w:rPr>
          <w:rFonts w:ascii="Calibri" w:eastAsia="Calibri" w:hAnsi="Calibri" w:cs="Calibri"/>
        </w:rPr>
      </w:pPr>
      <w:hyperlink r:id="rId7">
        <w:r w:rsidR="00845AA3">
          <w:rPr>
            <w:rFonts w:ascii="Calibri" w:eastAsia="Calibri" w:hAnsi="Calibri" w:cs="Calibri"/>
            <w:color w:val="0000FF"/>
            <w:u w:val="single"/>
          </w:rPr>
          <w:t>https://pay.weixin.qq.com/wiki/doc/api/micropay_sl.php?chapter=20_1</w:t>
        </w:r>
      </w:hyperlink>
    </w:p>
    <w:p w:rsidR="00B4697C" w:rsidRDefault="00B4697C">
      <w:pPr>
        <w:rPr>
          <w:rFonts w:eastAsia="Times New Roman"/>
          <w:sz w:val="24"/>
        </w:rPr>
      </w:pPr>
    </w:p>
    <w:p w:rsidR="00B4697C" w:rsidRDefault="00845AA3">
      <w:pPr>
        <w:ind w:left="90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#1.对参数按照key=value的格式，并按照参数名ASCII字典序排序生成字符串：</w:t>
      </w:r>
    </w:p>
    <w:p w:rsidR="00B4697C" w:rsidRDefault="00845AA3">
      <w:pPr>
        <w:ind w:left="90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appId=</w:t>
      </w:r>
      <w:r>
        <w:rPr>
          <w:rFonts w:ascii="Verdana" w:hAnsi="Verdana" w:cs="Verdana"/>
          <w:color w:val="333333"/>
          <w:szCs w:val="21"/>
          <w:shd w:val="clear" w:color="auto" w:fill="FFFFFF"/>
        </w:rPr>
        <w:t>1533536372021932480</w:t>
      </w:r>
      <w:r>
        <w:rPr>
          <w:rFonts w:ascii="宋体" w:hAnsi="宋体" w:cs="宋体" w:hint="eastAsia"/>
          <w:sz w:val="24"/>
        </w:rPr>
        <w:t>&amp;channeltype=1&amp;merId=</w:t>
      </w:r>
      <w:r>
        <w:rPr>
          <w:rFonts w:ascii="Verdana" w:hAnsi="Verdana" w:cs="Verdana"/>
          <w:color w:val="333333"/>
          <w:szCs w:val="21"/>
          <w:shd w:val="clear" w:color="auto" w:fill="FFFFFF"/>
        </w:rPr>
        <w:t>1533536372021932737</w:t>
      </w:r>
      <w:r>
        <w:rPr>
          <w:rFonts w:ascii="宋体" w:hAnsi="宋体" w:cs="宋体" w:hint="eastAsia"/>
          <w:sz w:val="24"/>
        </w:rPr>
        <w:t>&amp;orderNo=</w:t>
      </w:r>
      <w:r>
        <w:rPr>
          <w:rFonts w:ascii="Verdana" w:hAnsi="Verdana" w:cs="Verdana"/>
          <w:color w:val="333333"/>
          <w:szCs w:val="21"/>
          <w:shd w:val="clear" w:color="auto" w:fill="FFFFFF"/>
        </w:rPr>
        <w:t>153353868461944</w:t>
      </w:r>
      <w:r>
        <w:rPr>
          <w:rFonts w:ascii="宋体" w:hAnsi="宋体" w:cs="宋体" w:hint="eastAsia"/>
          <w:sz w:val="24"/>
        </w:rPr>
        <w:t>&amp;totalFee=0.01</w:t>
      </w:r>
    </w:p>
    <w:p w:rsidR="00B4697C" w:rsidRDefault="00845AA3">
      <w:pPr>
        <w:ind w:left="90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#2.连接商户key：</w:t>
      </w:r>
    </w:p>
    <w:p w:rsidR="00B4697C" w:rsidRDefault="00845AA3">
      <w:pPr>
        <w:ind w:left="90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appId=</w:t>
      </w:r>
      <w:r>
        <w:rPr>
          <w:rFonts w:ascii="Verdana" w:hAnsi="Verdana" w:cs="Verdana"/>
          <w:color w:val="333333"/>
          <w:szCs w:val="21"/>
          <w:shd w:val="clear" w:color="auto" w:fill="FFFFFF"/>
        </w:rPr>
        <w:t>1533536372021932480</w:t>
      </w:r>
      <w:r>
        <w:rPr>
          <w:rFonts w:ascii="宋体" w:hAnsi="宋体" w:cs="宋体" w:hint="eastAsia"/>
          <w:sz w:val="24"/>
        </w:rPr>
        <w:t>&amp;channeltype=1&amp;merId=</w:t>
      </w:r>
      <w:r>
        <w:rPr>
          <w:rFonts w:ascii="Verdana" w:hAnsi="Verdana" w:cs="Verdana"/>
          <w:color w:val="333333"/>
          <w:szCs w:val="21"/>
          <w:shd w:val="clear" w:color="auto" w:fill="FFFFFF"/>
        </w:rPr>
        <w:t>1533536372021932737</w:t>
      </w:r>
      <w:r>
        <w:rPr>
          <w:rFonts w:ascii="宋体" w:hAnsi="宋体" w:cs="宋体" w:hint="eastAsia"/>
          <w:sz w:val="24"/>
        </w:rPr>
        <w:t>&amp;orderNo=</w:t>
      </w:r>
      <w:r>
        <w:rPr>
          <w:rFonts w:ascii="Verdana" w:hAnsi="Verdana" w:cs="Verdana"/>
          <w:color w:val="333333"/>
          <w:szCs w:val="21"/>
          <w:shd w:val="clear" w:color="auto" w:fill="FFFFFF"/>
        </w:rPr>
        <w:t>153353868461944</w:t>
      </w:r>
      <w:r>
        <w:rPr>
          <w:rFonts w:ascii="宋体" w:hAnsi="宋体" w:cs="宋体" w:hint="eastAsia"/>
          <w:sz w:val="24"/>
        </w:rPr>
        <w:t>&amp;totalFee=0.01&amp;key=</w:t>
      </w:r>
      <w:r>
        <w:rPr>
          <w:rFonts w:ascii="Verdana" w:hAnsi="Verdana" w:cs="Verdana"/>
          <w:color w:val="333333"/>
          <w:szCs w:val="21"/>
          <w:shd w:val="clear" w:color="auto" w:fill="FFFFFF"/>
        </w:rPr>
        <w:t>98ccf49070aeb21706f8f573d9a8763c</w:t>
      </w:r>
    </w:p>
    <w:p w:rsidR="00B4697C" w:rsidRDefault="00B4697C">
      <w:pPr>
        <w:ind w:left="900"/>
        <w:rPr>
          <w:rFonts w:ascii="宋体" w:hAnsi="宋体" w:cs="宋体"/>
          <w:sz w:val="24"/>
        </w:rPr>
      </w:pPr>
    </w:p>
    <w:p w:rsidR="00B4697C" w:rsidRDefault="00845AA3">
      <w:pPr>
        <w:ind w:left="90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#3.生成sign并转成</w:t>
      </w:r>
      <w:r>
        <w:rPr>
          <w:rFonts w:ascii="宋体" w:hAnsi="宋体" w:cs="宋体" w:hint="eastAsia"/>
          <w:sz w:val="24"/>
        </w:rPr>
        <w:t>小</w:t>
      </w:r>
      <w:r>
        <w:rPr>
          <w:rFonts w:ascii="宋体" w:hAnsi="宋体" w:cs="宋体"/>
          <w:sz w:val="24"/>
        </w:rPr>
        <w:t>写：</w:t>
      </w:r>
    </w:p>
    <w:p w:rsidR="00B4697C" w:rsidRDefault="00845AA3">
      <w:pPr>
        <w:ind w:left="900"/>
        <w:rPr>
          <w:rFonts w:eastAsia="Times New Roman"/>
          <w:sz w:val="24"/>
        </w:rPr>
      </w:pPr>
      <w:r>
        <w:rPr>
          <w:rFonts w:ascii="宋体" w:hAnsi="宋体" w:cs="宋体"/>
          <w:sz w:val="24"/>
        </w:rPr>
        <w:t>sign=</w:t>
      </w:r>
      <w:proofErr w:type="spellStart"/>
      <w:r>
        <w:rPr>
          <w:rFonts w:ascii="宋体" w:hAnsi="宋体" w:cs="宋体" w:hint="eastAsia"/>
          <w:sz w:val="24"/>
        </w:rPr>
        <w:t>strtolower</w:t>
      </w:r>
      <w:proofErr w:type="spellEnd"/>
      <w:r>
        <w:rPr>
          <w:rFonts w:ascii="宋体" w:hAnsi="宋体" w:cs="宋体" w:hint="eastAsia"/>
          <w:sz w:val="24"/>
        </w:rPr>
        <w:t>(md5($sign));</w:t>
      </w:r>
    </w:p>
    <w:p w:rsidR="00B4697C" w:rsidRDefault="00B4697C">
      <w:pPr>
        <w:ind w:left="900"/>
        <w:rPr>
          <w:rFonts w:eastAsia="Times New Roman"/>
          <w:sz w:val="24"/>
        </w:rPr>
      </w:pPr>
    </w:p>
    <w:p w:rsidR="00B4697C" w:rsidRDefault="00845AA3">
      <w:pPr>
        <w:ind w:left="900"/>
        <w:rPr>
          <w:rFonts w:eastAsia="Times New Roman"/>
          <w:sz w:val="24"/>
        </w:rPr>
      </w:pPr>
      <w:r>
        <w:rPr>
          <w:rFonts w:ascii="宋体" w:hAnsi="宋体" w:cs="宋体"/>
          <w:sz w:val="24"/>
        </w:rPr>
        <w:t>备注：提交的所有参数都参与签名，除了空值跟sign</w:t>
      </w:r>
    </w:p>
    <w:p w:rsidR="00B4697C" w:rsidRDefault="00845AA3">
      <w:pPr>
        <w:keepNext/>
        <w:keepLines/>
        <w:numPr>
          <w:ilvl w:val="0"/>
          <w:numId w:val="5"/>
        </w:numPr>
        <w:tabs>
          <w:tab w:val="left" w:pos="1116"/>
        </w:tabs>
        <w:spacing w:before="240" w:after="240"/>
        <w:ind w:left="284"/>
        <w:rPr>
          <w:rFonts w:eastAsia="Times New Roman"/>
          <w:b/>
          <w:sz w:val="32"/>
        </w:rPr>
      </w:pPr>
      <w:r>
        <w:rPr>
          <w:rFonts w:ascii="宋体" w:hAnsi="宋体" w:cs="宋体"/>
          <w:b/>
          <w:sz w:val="32"/>
        </w:rPr>
        <w:t>回调应答机制</w:t>
      </w:r>
    </w:p>
    <w:p w:rsidR="00B4697C" w:rsidRDefault="00845AA3">
      <w:pPr>
        <w:numPr>
          <w:ilvl w:val="0"/>
          <w:numId w:val="5"/>
        </w:numPr>
        <w:ind w:left="900" w:hanging="420"/>
        <w:rPr>
          <w:rFonts w:eastAsia="Times New Roman"/>
          <w:sz w:val="24"/>
        </w:rPr>
      </w:pPr>
      <w:r>
        <w:rPr>
          <w:rFonts w:ascii="宋体" w:hAnsi="宋体" w:cs="宋体"/>
          <w:sz w:val="24"/>
        </w:rPr>
        <w:t>应答机制是指当商户收到平台的支付成功数据通知</w:t>
      </w:r>
      <w:r>
        <w:rPr>
          <w:rFonts w:eastAsia="Times New Roman"/>
          <w:sz w:val="24"/>
        </w:rPr>
        <w:t>(</w:t>
      </w:r>
      <w:r>
        <w:rPr>
          <w:rFonts w:ascii="宋体" w:hAnsi="宋体" w:cs="宋体"/>
          <w:sz w:val="24"/>
        </w:rPr>
        <w:t>服务器点对点通讯形式</w:t>
      </w:r>
      <w:r>
        <w:rPr>
          <w:rFonts w:eastAsia="Times New Roman"/>
          <w:sz w:val="24"/>
        </w:rPr>
        <w:t>)</w:t>
      </w:r>
      <w:r>
        <w:rPr>
          <w:rFonts w:ascii="宋体" w:hAnsi="宋体" w:cs="宋体"/>
          <w:sz w:val="24"/>
        </w:rPr>
        <w:t>时，必须回写“</w:t>
      </w:r>
      <w:r>
        <w:rPr>
          <w:rFonts w:eastAsia="Times New Roman"/>
          <w:sz w:val="24"/>
        </w:rPr>
        <w:t>success</w:t>
      </w:r>
      <w:r>
        <w:rPr>
          <w:rFonts w:ascii="宋体" w:hAnsi="宋体" w:cs="宋体"/>
          <w:sz w:val="24"/>
        </w:rPr>
        <w:t>”</w:t>
      </w:r>
      <w:r>
        <w:rPr>
          <w:rFonts w:eastAsia="Times New Roman"/>
          <w:sz w:val="24"/>
        </w:rPr>
        <w:t>(</w:t>
      </w:r>
      <w:r>
        <w:rPr>
          <w:rFonts w:ascii="宋体" w:hAnsi="宋体" w:cs="宋体"/>
          <w:sz w:val="24"/>
        </w:rPr>
        <w:t>不区分大小写</w:t>
      </w:r>
      <w:r>
        <w:rPr>
          <w:rFonts w:eastAsia="Times New Roman"/>
          <w:sz w:val="24"/>
        </w:rPr>
        <w:t>)</w:t>
      </w:r>
      <w:r>
        <w:rPr>
          <w:rFonts w:ascii="宋体" w:hAnsi="宋体" w:cs="宋体"/>
          <w:sz w:val="24"/>
        </w:rPr>
        <w:t>的字符串，支付收到该字符串，便认为商户已收到</w:t>
      </w:r>
      <w:r>
        <w:rPr>
          <w:rFonts w:eastAsia="Times New Roman"/>
          <w:sz w:val="24"/>
        </w:rPr>
        <w:t>;</w:t>
      </w:r>
      <w:r>
        <w:rPr>
          <w:rFonts w:ascii="宋体" w:hAnsi="宋体" w:cs="宋体"/>
          <w:sz w:val="24"/>
        </w:rPr>
        <w:t>否则通知</w:t>
      </w:r>
      <w:r>
        <w:rPr>
          <w:rFonts w:eastAsia="Times New Roman"/>
          <w:sz w:val="24"/>
        </w:rPr>
        <w:t xml:space="preserve"> 6 </w:t>
      </w:r>
      <w:r>
        <w:rPr>
          <w:rFonts w:ascii="宋体" w:hAnsi="宋体" w:cs="宋体"/>
          <w:sz w:val="24"/>
        </w:rPr>
        <w:t>次</w:t>
      </w:r>
      <w:r>
        <w:rPr>
          <w:rFonts w:eastAsia="Times New Roman"/>
          <w:sz w:val="24"/>
        </w:rPr>
        <w:t>,</w:t>
      </w:r>
      <w:r>
        <w:rPr>
          <w:rFonts w:ascii="宋体" w:hAnsi="宋体" w:cs="宋体"/>
          <w:sz w:val="24"/>
        </w:rPr>
        <w:t>每次间隔</w:t>
      </w:r>
      <w:r>
        <w:rPr>
          <w:rFonts w:eastAsia="Times New Roman"/>
          <w:sz w:val="24"/>
        </w:rPr>
        <w:t xml:space="preserve"> 1</w:t>
      </w:r>
      <w:r>
        <w:rPr>
          <w:rFonts w:ascii="宋体" w:hAnsi="宋体" w:cs="宋体" w:hint="eastAsia"/>
          <w:sz w:val="24"/>
        </w:rPr>
        <w:t>分钟</w:t>
      </w:r>
      <w:r>
        <w:rPr>
          <w:rFonts w:ascii="宋体" w:hAnsi="宋体" w:cs="宋体"/>
          <w:sz w:val="24"/>
        </w:rPr>
        <w:t>。</w:t>
      </w:r>
    </w:p>
    <w:p w:rsidR="00B4697C" w:rsidRDefault="00845AA3">
      <w:pPr>
        <w:numPr>
          <w:ilvl w:val="0"/>
          <w:numId w:val="5"/>
        </w:numPr>
        <w:ind w:left="900" w:hanging="420"/>
        <w:rPr>
          <w:rFonts w:eastAsia="Times New Roman"/>
          <w:sz w:val="24"/>
        </w:rPr>
      </w:pPr>
      <w:r>
        <w:rPr>
          <w:rFonts w:ascii="宋体" w:hAnsi="宋体" w:cs="宋体"/>
          <w:sz w:val="24"/>
        </w:rPr>
        <w:t>所有回调只有在成功时才会发起回调，失败不回调（例如交易成功回调，失败不回调）。</w:t>
      </w:r>
    </w:p>
    <w:p w:rsidR="00B4697C" w:rsidRDefault="00845AA3">
      <w:pPr>
        <w:numPr>
          <w:ilvl w:val="0"/>
          <w:numId w:val="5"/>
        </w:numPr>
        <w:ind w:left="900" w:hanging="420"/>
        <w:rPr>
          <w:rFonts w:eastAsia="Times New Roman"/>
          <w:sz w:val="24"/>
        </w:rPr>
      </w:pPr>
      <w:r>
        <w:rPr>
          <w:rFonts w:ascii="宋体" w:hAnsi="宋体" w:cs="宋体"/>
          <w:sz w:val="24"/>
        </w:rPr>
        <w:t>回调为不可靠回调（可能由于网络或者商户服务器问题导致回调失败）</w:t>
      </w:r>
      <w:r>
        <w:rPr>
          <w:rFonts w:eastAsia="Times New Roman"/>
          <w:sz w:val="24"/>
        </w:rPr>
        <w:t>,</w:t>
      </w:r>
      <w:r>
        <w:rPr>
          <w:rFonts w:ascii="宋体" w:hAnsi="宋体" w:cs="宋体"/>
          <w:sz w:val="24"/>
        </w:rPr>
        <w:t>商户最好在回调的基础上主动查询订单状态。也可以登录到系统商户后台，手动发送回调报文。</w:t>
      </w:r>
    </w:p>
    <w:p w:rsidR="00B4697C" w:rsidRDefault="00845AA3">
      <w:pPr>
        <w:ind w:firstLine="480"/>
        <w:rPr>
          <w:rFonts w:eastAsia="Times New Roman"/>
          <w:sz w:val="24"/>
        </w:rPr>
      </w:pPr>
      <w:r>
        <w:rPr>
          <w:rFonts w:eastAsia="Times New Roman"/>
          <w:sz w:val="24"/>
        </w:rPr>
        <w:t xml:space="preserve"> </w:t>
      </w:r>
    </w:p>
    <w:p w:rsidR="00B4697C" w:rsidRDefault="00B4697C">
      <w:pPr>
        <w:ind w:firstLine="480"/>
        <w:rPr>
          <w:rFonts w:eastAsia="Times New Roman"/>
          <w:sz w:val="24"/>
        </w:rPr>
      </w:pPr>
    </w:p>
    <w:p w:rsidR="00B4697C" w:rsidRDefault="00845AA3">
      <w:pPr>
        <w:keepNext/>
        <w:keepLines/>
        <w:pageBreakBefore/>
        <w:numPr>
          <w:ilvl w:val="0"/>
          <w:numId w:val="6"/>
        </w:numPr>
        <w:spacing w:before="320" w:after="320"/>
        <w:ind w:left="284"/>
        <w:rPr>
          <w:rFonts w:eastAsia="Times New Roman"/>
          <w:b/>
          <w:sz w:val="36"/>
        </w:rPr>
      </w:pPr>
      <w:r>
        <w:rPr>
          <w:rFonts w:ascii="宋体" w:hAnsi="宋体" w:cs="宋体"/>
          <w:b/>
          <w:sz w:val="36"/>
        </w:rPr>
        <w:lastRenderedPageBreak/>
        <w:t>接口参数</w:t>
      </w:r>
    </w:p>
    <w:p w:rsidR="00B4697C" w:rsidRDefault="00845AA3">
      <w:pPr>
        <w:keepNext/>
        <w:keepLines/>
        <w:numPr>
          <w:ilvl w:val="0"/>
          <w:numId w:val="6"/>
        </w:numPr>
        <w:tabs>
          <w:tab w:val="left" w:pos="1116"/>
        </w:tabs>
        <w:spacing w:before="240" w:after="240"/>
        <w:ind w:left="284"/>
        <w:rPr>
          <w:rFonts w:eastAsia="Times New Roman"/>
          <w:b/>
          <w:sz w:val="32"/>
        </w:rPr>
      </w:pPr>
      <w:r>
        <w:rPr>
          <w:rFonts w:ascii="宋体" w:hAnsi="宋体" w:cs="宋体"/>
          <w:b/>
          <w:sz w:val="32"/>
        </w:rPr>
        <w:t>交易下单</w:t>
      </w:r>
    </w:p>
    <w:p w:rsidR="00B4697C" w:rsidRDefault="00845AA3">
      <w:pPr>
        <w:ind w:firstLine="480"/>
        <w:rPr>
          <w:rFonts w:eastAsia="Times New Roman"/>
          <w:sz w:val="24"/>
        </w:rPr>
      </w:pPr>
      <w:r>
        <w:rPr>
          <w:rFonts w:ascii="宋体" w:hAnsi="宋体" w:cs="宋体"/>
          <w:sz w:val="24"/>
        </w:rPr>
        <w:t>商家的每笔订单号</w:t>
      </w:r>
      <w:proofErr w:type="spellStart"/>
      <w:r>
        <w:rPr>
          <w:rFonts w:ascii="Calibri" w:eastAsia="Calibri" w:hAnsi="Calibri" w:cs="Calibri"/>
          <w:sz w:val="24"/>
        </w:rPr>
        <w:t>orderNo</w:t>
      </w:r>
      <w:proofErr w:type="spellEnd"/>
      <w:r>
        <w:rPr>
          <w:rFonts w:ascii="宋体" w:hAnsi="宋体" w:cs="宋体"/>
          <w:sz w:val="24"/>
        </w:rPr>
        <w:t>必须唯一，支付成功后，平台根据</w:t>
      </w:r>
      <w:proofErr w:type="spellStart"/>
      <w:r>
        <w:rPr>
          <w:rFonts w:ascii="Calibri" w:eastAsia="Calibri" w:hAnsi="Calibri" w:cs="Calibri"/>
          <w:sz w:val="24"/>
        </w:rPr>
        <w:t>orderNo</w:t>
      </w:r>
      <w:proofErr w:type="spellEnd"/>
      <w:r>
        <w:rPr>
          <w:rFonts w:ascii="宋体" w:hAnsi="宋体" w:cs="宋体"/>
          <w:sz w:val="24"/>
        </w:rPr>
        <w:t>调交易状态通知接口，通知商家支付结果。</w:t>
      </w:r>
    </w:p>
    <w:p w:rsidR="00B4697C" w:rsidRDefault="00845AA3">
      <w:pPr>
        <w:keepNext/>
        <w:keepLines/>
        <w:numPr>
          <w:ilvl w:val="0"/>
          <w:numId w:val="7"/>
        </w:numPr>
        <w:tabs>
          <w:tab w:val="left" w:pos="720"/>
        </w:tabs>
        <w:spacing w:before="160" w:after="160"/>
        <w:ind w:left="284"/>
        <w:rPr>
          <w:rFonts w:eastAsia="Times New Roman"/>
          <w:b/>
          <w:sz w:val="30"/>
        </w:rPr>
      </w:pPr>
      <w:r>
        <w:rPr>
          <w:rFonts w:ascii="宋体" w:hAnsi="宋体" w:cs="宋体"/>
          <w:b/>
          <w:sz w:val="30"/>
        </w:rPr>
        <w:t>请求地址</w:t>
      </w:r>
    </w:p>
    <w:p w:rsidR="00B4697C" w:rsidRDefault="00845AA3">
      <w:pPr>
        <w:ind w:firstLine="480"/>
        <w:rPr>
          <w:rFonts w:eastAsia="Times New Roman"/>
          <w:sz w:val="24"/>
        </w:rPr>
      </w:pPr>
      <w:r>
        <w:rPr>
          <w:rFonts w:ascii="宋体" w:hAnsi="宋体" w:cs="宋体"/>
          <w:sz w:val="24"/>
        </w:rPr>
        <w:t>生产地址：</w:t>
      </w:r>
      <w:r w:rsidR="002E2212" w:rsidRPr="002E2212">
        <w:fldChar w:fldCharType="begin"/>
      </w:r>
      <w:r>
        <w:instrText xml:space="preserve"> HYPERLINK "http://</w:instrText>
      </w:r>
      <w:r>
        <w:instrText>域名</w:instrText>
      </w:r>
      <w:r>
        <w:instrText xml:space="preserve">/zg/unifiedOrder.htm" \h </w:instrText>
      </w:r>
      <w:r w:rsidR="002E2212" w:rsidRPr="002E2212">
        <w:fldChar w:fldCharType="separate"/>
      </w:r>
      <w:r>
        <w:rPr>
          <w:rFonts w:eastAsia="Times New Roman"/>
          <w:color w:val="0000FF"/>
          <w:sz w:val="24"/>
          <w:u w:val="single"/>
        </w:rPr>
        <w:t>http://</w:t>
      </w:r>
      <w:r>
        <w:rPr>
          <w:rFonts w:eastAsia="Times New Roman"/>
          <w:vanish/>
          <w:color w:val="0000FF"/>
          <w:sz w:val="24"/>
          <w:u w:val="single"/>
        </w:rPr>
        <w:t>HYPERLINK "http://域名/zg/unifiedOrder.htm"</w:t>
      </w:r>
      <w:r>
        <w:rPr>
          <w:rFonts w:eastAsia="Times New Roman"/>
          <w:color w:val="0000FF"/>
          <w:sz w:val="24"/>
          <w:u w:val="single"/>
        </w:rPr>
        <w:t>域名</w:t>
      </w:r>
      <w:r>
        <w:rPr>
          <w:rFonts w:eastAsia="Times New Roman"/>
          <w:vanish/>
          <w:color w:val="0000FF"/>
          <w:sz w:val="24"/>
          <w:u w:val="single"/>
        </w:rPr>
        <w:t>HYPERLINK "http://域名/zg/unifiedOrder.htm"</w:t>
      </w:r>
      <w:r>
        <w:rPr>
          <w:rFonts w:eastAsia="Times New Roman"/>
          <w:color w:val="0000FF"/>
          <w:sz w:val="24"/>
          <w:u w:val="single"/>
        </w:rPr>
        <w:t>/</w:t>
      </w:r>
      <w:r>
        <w:rPr>
          <w:rFonts w:eastAsia="Times New Roman" w:hint="eastAsia"/>
          <w:color w:val="0000FF"/>
          <w:sz w:val="24"/>
          <w:u w:val="single"/>
        </w:rPr>
        <w:t>index.php?r=jk/order-query</w:t>
      </w:r>
      <w:r w:rsidR="002E2212">
        <w:rPr>
          <w:rFonts w:eastAsia="Times New Roman"/>
          <w:color w:val="0000FF"/>
          <w:sz w:val="24"/>
          <w:u w:val="single"/>
        </w:rPr>
        <w:fldChar w:fldCharType="end"/>
      </w:r>
    </w:p>
    <w:p w:rsidR="00B4697C" w:rsidRDefault="00845AA3">
      <w:pPr>
        <w:keepNext/>
        <w:keepLines/>
        <w:numPr>
          <w:ilvl w:val="0"/>
          <w:numId w:val="8"/>
        </w:numPr>
        <w:tabs>
          <w:tab w:val="left" w:pos="720"/>
        </w:tabs>
        <w:spacing w:before="160" w:after="160"/>
        <w:ind w:left="284"/>
        <w:rPr>
          <w:rFonts w:eastAsia="Times New Roman"/>
          <w:b/>
          <w:sz w:val="30"/>
        </w:rPr>
      </w:pPr>
      <w:r>
        <w:rPr>
          <w:rFonts w:ascii="宋体" w:hAnsi="宋体" w:cs="宋体"/>
          <w:b/>
          <w:sz w:val="30"/>
        </w:rPr>
        <w:t>请求参数</w:t>
      </w:r>
    </w:p>
    <w:tbl>
      <w:tblPr>
        <w:tblW w:w="8528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1194"/>
        <w:gridCol w:w="761"/>
        <w:gridCol w:w="1205"/>
        <w:gridCol w:w="633"/>
        <w:gridCol w:w="1641"/>
        <w:gridCol w:w="3094"/>
      </w:tblGrid>
      <w:tr w:rsidR="00B4697C">
        <w:trPr>
          <w:trHeight w:val="1"/>
        </w:trPr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  <w:vAlign w:val="center"/>
          </w:tcPr>
          <w:p w:rsidR="00B4697C" w:rsidRDefault="00845AA3">
            <w:pPr>
              <w:spacing w:line="360" w:lineRule="auto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  <w:sz w:val="20"/>
              </w:rPr>
              <w:t>参数名称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  <w:vAlign w:val="center"/>
          </w:tcPr>
          <w:p w:rsidR="00B4697C" w:rsidRDefault="00845AA3">
            <w:pPr>
              <w:spacing w:line="360" w:lineRule="auto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  <w:sz w:val="20"/>
              </w:rPr>
              <w:t>含义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  <w:vAlign w:val="center"/>
          </w:tcPr>
          <w:p w:rsidR="00B4697C" w:rsidRDefault="00845AA3">
            <w:pPr>
              <w:spacing w:line="360" w:lineRule="auto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  <w:sz w:val="20"/>
              </w:rPr>
              <w:t>参数长度</w:t>
            </w:r>
          </w:p>
        </w:tc>
        <w:tc>
          <w:tcPr>
            <w:tcW w:w="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  <w:vAlign w:val="center"/>
          </w:tcPr>
          <w:p w:rsidR="00B4697C" w:rsidRDefault="00845AA3">
            <w:pPr>
              <w:spacing w:line="360" w:lineRule="auto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  <w:sz w:val="20"/>
              </w:rPr>
              <w:t>是否必填</w:t>
            </w:r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  <w:vAlign w:val="center"/>
          </w:tcPr>
          <w:p w:rsidR="00B4697C" w:rsidRDefault="00845AA3">
            <w:pPr>
              <w:spacing w:line="360" w:lineRule="auto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  <w:sz w:val="20"/>
              </w:rPr>
              <w:t>备注</w:t>
            </w:r>
          </w:p>
        </w:tc>
        <w:tc>
          <w:tcPr>
            <w:tcW w:w="3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  <w:vAlign w:val="center"/>
          </w:tcPr>
          <w:p w:rsidR="00B4697C" w:rsidRDefault="00845AA3">
            <w:pPr>
              <w:spacing w:line="360" w:lineRule="auto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  <w:sz w:val="20"/>
              </w:rPr>
              <w:t>样例</w:t>
            </w:r>
          </w:p>
        </w:tc>
      </w:tr>
      <w:tr w:rsidR="00B4697C">
        <w:trPr>
          <w:trHeight w:val="1"/>
        </w:trPr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4697C" w:rsidRDefault="00845AA3">
            <w:pPr>
              <w:spacing w:line="360" w:lineRule="auto"/>
            </w:pPr>
            <w:proofErr w:type="spellStart"/>
            <w:r>
              <w:rPr>
                <w:rFonts w:eastAsia="Times New Roman"/>
                <w:sz w:val="20"/>
              </w:rPr>
              <w:t>merId</w:t>
            </w:r>
            <w:proofErr w:type="spellEnd"/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4697C" w:rsidRDefault="00845AA3">
            <w:pPr>
              <w:spacing w:line="360" w:lineRule="auto"/>
            </w:pPr>
            <w:r>
              <w:rPr>
                <w:rFonts w:ascii="宋体" w:hAnsi="宋体" w:cs="宋体"/>
                <w:sz w:val="20"/>
              </w:rPr>
              <w:t>商户</w:t>
            </w:r>
            <w:r>
              <w:rPr>
                <w:rFonts w:eastAsia="Times New Roman"/>
                <w:sz w:val="20"/>
              </w:rPr>
              <w:t>ID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4697C" w:rsidRDefault="00845AA3">
            <w:pPr>
              <w:spacing w:line="360" w:lineRule="auto"/>
            </w:pPr>
            <w:r>
              <w:rPr>
                <w:rFonts w:eastAsia="Times New Roman"/>
                <w:sz w:val="20"/>
              </w:rPr>
              <w:t>String(1</w:t>
            </w:r>
            <w:r>
              <w:rPr>
                <w:rFonts w:hint="eastAsia"/>
                <w:sz w:val="20"/>
              </w:rPr>
              <w:t>9</w:t>
            </w:r>
            <w:r>
              <w:rPr>
                <w:rFonts w:eastAsia="Times New Roman"/>
                <w:sz w:val="20"/>
              </w:rPr>
              <w:t>)</w:t>
            </w:r>
          </w:p>
        </w:tc>
        <w:tc>
          <w:tcPr>
            <w:tcW w:w="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4697C" w:rsidRDefault="00845AA3">
            <w:pPr>
              <w:spacing w:line="360" w:lineRule="auto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z w:val="20"/>
              </w:rPr>
              <w:t>是</w:t>
            </w:r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4697C" w:rsidRDefault="00845AA3">
            <w:pPr>
              <w:spacing w:line="360" w:lineRule="auto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z w:val="20"/>
              </w:rPr>
              <w:t>签约合作方的唯一用户号</w:t>
            </w:r>
          </w:p>
        </w:tc>
        <w:tc>
          <w:tcPr>
            <w:tcW w:w="3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4697C" w:rsidRDefault="00D04743">
            <w:pPr>
              <w:spacing w:line="360" w:lineRule="auto"/>
            </w:pPr>
            <w:r>
              <w:rPr>
                <w:rFonts w:ascii="Verdana" w:hAnsi="Verdana"/>
                <w:color w:val="333333"/>
                <w:szCs w:val="21"/>
                <w:shd w:val="clear" w:color="auto" w:fill="FFFFFF"/>
              </w:rPr>
              <w:t>1537511014022334504</w:t>
            </w:r>
          </w:p>
        </w:tc>
      </w:tr>
      <w:tr w:rsidR="00B4697C">
        <w:trPr>
          <w:trHeight w:val="1"/>
        </w:trPr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4697C" w:rsidRDefault="00845AA3">
            <w:pPr>
              <w:spacing w:line="360" w:lineRule="auto"/>
            </w:pPr>
            <w:proofErr w:type="spellStart"/>
            <w:r>
              <w:rPr>
                <w:rFonts w:eastAsia="Times New Roman"/>
                <w:sz w:val="20"/>
              </w:rPr>
              <w:t>appId</w:t>
            </w:r>
            <w:proofErr w:type="spellEnd"/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4697C" w:rsidRDefault="00845AA3">
            <w:pPr>
              <w:spacing w:line="360" w:lineRule="auto"/>
            </w:pPr>
            <w:r>
              <w:rPr>
                <w:rFonts w:ascii="宋体" w:hAnsi="宋体" w:cs="宋体"/>
                <w:sz w:val="20"/>
              </w:rPr>
              <w:t>应用</w:t>
            </w:r>
            <w:r>
              <w:rPr>
                <w:rFonts w:eastAsia="Times New Roman"/>
                <w:sz w:val="20"/>
              </w:rPr>
              <w:t>ID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4697C" w:rsidRDefault="00845AA3">
            <w:pPr>
              <w:spacing w:line="360" w:lineRule="auto"/>
            </w:pPr>
            <w:r>
              <w:rPr>
                <w:rFonts w:eastAsia="Times New Roman"/>
                <w:sz w:val="20"/>
              </w:rPr>
              <w:t>String(1</w:t>
            </w:r>
            <w:r>
              <w:rPr>
                <w:rFonts w:hint="eastAsia"/>
                <w:sz w:val="20"/>
              </w:rPr>
              <w:t>9</w:t>
            </w:r>
            <w:r>
              <w:rPr>
                <w:rFonts w:eastAsia="Times New Roman"/>
                <w:sz w:val="20"/>
              </w:rPr>
              <w:t>)</w:t>
            </w:r>
          </w:p>
        </w:tc>
        <w:tc>
          <w:tcPr>
            <w:tcW w:w="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4697C" w:rsidRDefault="00845AA3">
            <w:pPr>
              <w:spacing w:line="360" w:lineRule="auto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z w:val="20"/>
              </w:rPr>
              <w:t>是</w:t>
            </w:r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4697C" w:rsidRDefault="00845AA3">
            <w:pPr>
              <w:spacing w:line="360" w:lineRule="auto"/>
            </w:pPr>
            <w:r>
              <w:rPr>
                <w:rFonts w:ascii="宋体" w:hAnsi="宋体" w:cs="宋体"/>
                <w:sz w:val="20"/>
              </w:rPr>
              <w:t>商户网站使用的编码格式，统一使用</w:t>
            </w:r>
            <w:r>
              <w:rPr>
                <w:rFonts w:eastAsia="Times New Roman"/>
                <w:sz w:val="20"/>
              </w:rPr>
              <w:t>UTF-8</w:t>
            </w:r>
          </w:p>
        </w:tc>
        <w:tc>
          <w:tcPr>
            <w:tcW w:w="3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4697C" w:rsidRDefault="00D04743">
            <w:pPr>
              <w:spacing w:line="360" w:lineRule="auto"/>
            </w:pPr>
            <w:r>
              <w:rPr>
                <w:rFonts w:ascii="Verdana" w:hAnsi="Verdana"/>
                <w:color w:val="333333"/>
                <w:szCs w:val="21"/>
                <w:shd w:val="clear" w:color="auto" w:fill="FFFFFF"/>
              </w:rPr>
              <w:t>1537511014022334572</w:t>
            </w:r>
          </w:p>
        </w:tc>
      </w:tr>
      <w:tr w:rsidR="00B4697C">
        <w:trPr>
          <w:trHeight w:val="1"/>
        </w:trPr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4697C" w:rsidRDefault="00845AA3">
            <w:pPr>
              <w:spacing w:line="360" w:lineRule="auto"/>
            </w:pPr>
            <w:r>
              <w:rPr>
                <w:rFonts w:eastAsia="Times New Roman"/>
                <w:sz w:val="20"/>
              </w:rPr>
              <w:t>sign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4697C" w:rsidRDefault="00845AA3">
            <w:pPr>
              <w:spacing w:line="360" w:lineRule="auto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z w:val="20"/>
              </w:rPr>
              <w:t>签名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4697C" w:rsidRDefault="00845AA3">
            <w:pPr>
              <w:spacing w:line="360" w:lineRule="auto"/>
            </w:pPr>
            <w:r>
              <w:rPr>
                <w:rFonts w:eastAsia="Times New Roman"/>
                <w:sz w:val="20"/>
              </w:rPr>
              <w:t>String(</w:t>
            </w:r>
            <w:r>
              <w:rPr>
                <w:rFonts w:hint="eastAsia"/>
                <w:sz w:val="20"/>
              </w:rPr>
              <w:t>32</w:t>
            </w:r>
            <w:r>
              <w:rPr>
                <w:rFonts w:eastAsia="Times New Roman"/>
                <w:sz w:val="20"/>
              </w:rPr>
              <w:t>)</w:t>
            </w:r>
          </w:p>
        </w:tc>
        <w:tc>
          <w:tcPr>
            <w:tcW w:w="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4697C" w:rsidRDefault="00845AA3">
            <w:pPr>
              <w:spacing w:line="360" w:lineRule="auto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z w:val="20"/>
              </w:rPr>
              <w:t>是</w:t>
            </w:r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4697C" w:rsidRDefault="00845AA3">
            <w:pPr>
              <w:spacing w:line="360" w:lineRule="auto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z w:val="20"/>
              </w:rPr>
              <w:t>参见“签名机制”</w:t>
            </w:r>
          </w:p>
        </w:tc>
        <w:tc>
          <w:tcPr>
            <w:tcW w:w="3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4697C" w:rsidRDefault="00845AA3">
            <w:pPr>
              <w:spacing w:line="360" w:lineRule="auto"/>
            </w:pPr>
            <w:r>
              <w:rPr>
                <w:rFonts w:hint="eastAsia"/>
              </w:rPr>
              <w:t>32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小写</w:t>
            </w:r>
          </w:p>
        </w:tc>
      </w:tr>
      <w:tr w:rsidR="00B4697C">
        <w:trPr>
          <w:trHeight w:val="1"/>
        </w:trPr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97C" w:rsidRDefault="00845AA3">
            <w:pPr>
              <w:spacing w:line="360" w:lineRule="auto"/>
            </w:pPr>
            <w:proofErr w:type="spellStart"/>
            <w:r>
              <w:rPr>
                <w:rFonts w:eastAsia="Times New Roman"/>
                <w:sz w:val="20"/>
              </w:rPr>
              <w:t>orderNo</w:t>
            </w:r>
            <w:proofErr w:type="spellEnd"/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97C" w:rsidRDefault="00845AA3">
            <w:pPr>
              <w:spacing w:line="360" w:lineRule="auto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z w:val="20"/>
              </w:rPr>
              <w:t>商户网站唯一订单号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97C" w:rsidRDefault="00845AA3">
            <w:pPr>
              <w:spacing w:line="360" w:lineRule="auto"/>
            </w:pPr>
            <w:r>
              <w:rPr>
                <w:rFonts w:eastAsia="Times New Roman"/>
                <w:sz w:val="20"/>
              </w:rPr>
              <w:t>String(</w:t>
            </w:r>
            <w:r>
              <w:rPr>
                <w:rFonts w:hint="eastAsia"/>
                <w:sz w:val="20"/>
              </w:rPr>
              <w:t>20</w:t>
            </w:r>
            <w:r>
              <w:rPr>
                <w:rFonts w:eastAsia="Times New Roman"/>
                <w:sz w:val="20"/>
              </w:rPr>
              <w:t>)</w:t>
            </w:r>
          </w:p>
        </w:tc>
        <w:tc>
          <w:tcPr>
            <w:tcW w:w="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97C" w:rsidRDefault="00845AA3">
            <w:pPr>
              <w:spacing w:line="360" w:lineRule="auto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z w:val="20"/>
              </w:rPr>
              <w:t>是</w:t>
            </w:r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97C" w:rsidRDefault="00845AA3">
            <w:pPr>
              <w:spacing w:line="360" w:lineRule="auto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z w:val="20"/>
              </w:rPr>
              <w:t>商户网站唯一订单号（确保在商户系统中唯一）。</w:t>
            </w:r>
          </w:p>
        </w:tc>
        <w:tc>
          <w:tcPr>
            <w:tcW w:w="3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97C" w:rsidRDefault="00845AA3">
            <w:pPr>
              <w:spacing w:line="360" w:lineRule="auto"/>
              <w:rPr>
                <w:rFonts w:ascii="宋体" w:hAnsi="宋体" w:cs="宋体"/>
                <w:sz w:val="22"/>
              </w:rPr>
            </w:pPr>
            <w:r>
              <w:rPr>
                <w:rFonts w:ascii="Verdana" w:hAnsi="Verdana" w:cs="Verdana"/>
                <w:color w:val="333333"/>
                <w:szCs w:val="21"/>
                <w:shd w:val="clear" w:color="auto" w:fill="FFFFFF"/>
              </w:rPr>
              <w:t>153353868461944</w:t>
            </w:r>
          </w:p>
        </w:tc>
      </w:tr>
      <w:tr w:rsidR="00B4697C">
        <w:trPr>
          <w:trHeight w:val="1"/>
        </w:trPr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4697C" w:rsidRDefault="00845AA3">
            <w:pPr>
              <w:spacing w:line="360" w:lineRule="auto"/>
            </w:pPr>
            <w:proofErr w:type="spellStart"/>
            <w:r>
              <w:rPr>
                <w:rFonts w:eastAsia="Times New Roman"/>
                <w:sz w:val="20"/>
              </w:rPr>
              <w:t>totalFee</w:t>
            </w:r>
            <w:proofErr w:type="spellEnd"/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4697C" w:rsidRDefault="00845AA3">
            <w:pPr>
              <w:spacing w:line="360" w:lineRule="auto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z w:val="20"/>
              </w:rPr>
              <w:t>交易金额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4697C" w:rsidRDefault="00845AA3">
            <w:pPr>
              <w:spacing w:line="360" w:lineRule="auto"/>
            </w:pPr>
            <w:r>
              <w:rPr>
                <w:rFonts w:eastAsia="Times New Roman"/>
                <w:sz w:val="20"/>
              </w:rPr>
              <w:t>Number(12)</w:t>
            </w:r>
          </w:p>
        </w:tc>
        <w:tc>
          <w:tcPr>
            <w:tcW w:w="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4697C" w:rsidRDefault="00845AA3">
            <w:pPr>
              <w:spacing w:line="360" w:lineRule="auto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z w:val="20"/>
              </w:rPr>
              <w:t>是</w:t>
            </w:r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4697C" w:rsidRDefault="00845AA3">
            <w:pPr>
              <w:spacing w:line="360" w:lineRule="auto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z w:val="20"/>
              </w:rPr>
              <w:t>金额单位（元）</w:t>
            </w:r>
          </w:p>
        </w:tc>
        <w:tc>
          <w:tcPr>
            <w:tcW w:w="3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97C" w:rsidRDefault="00D04743">
            <w:pPr>
              <w:spacing w:line="360" w:lineRule="auto"/>
              <w:rPr>
                <w:rFonts w:ascii="宋体" w:hAnsi="宋体" w:cs="宋体"/>
                <w:sz w:val="22"/>
              </w:rPr>
            </w:pPr>
            <w:r w:rsidRPr="00D04743">
              <w:rPr>
                <w:rFonts w:ascii="宋体" w:hAnsi="宋体" w:cs="宋体"/>
                <w:sz w:val="22"/>
              </w:rPr>
              <w:t>50,100,150,200,250,300,350,400,450,500,550,600,650,700,750,800,850,900,950,1000,1500,2000,2500,3000,3500,4000,4500,5000</w:t>
            </w:r>
          </w:p>
        </w:tc>
      </w:tr>
      <w:tr w:rsidR="00B4697C">
        <w:trPr>
          <w:trHeight w:val="1"/>
        </w:trPr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4697C" w:rsidRDefault="00845AA3">
            <w:pPr>
              <w:spacing w:line="360" w:lineRule="auto"/>
            </w:pPr>
            <w:proofErr w:type="spellStart"/>
            <w:r>
              <w:rPr>
                <w:rFonts w:eastAsia="Times New Roman"/>
                <w:sz w:val="20"/>
              </w:rPr>
              <w:t>channeltype</w:t>
            </w:r>
            <w:proofErr w:type="spellEnd"/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4697C" w:rsidRDefault="00845AA3">
            <w:pPr>
              <w:spacing w:line="360" w:lineRule="auto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z w:val="20"/>
              </w:rPr>
              <w:t>通道类型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4697C" w:rsidRDefault="00845AA3">
            <w:pPr>
              <w:spacing w:line="360" w:lineRule="auto"/>
            </w:pPr>
            <w:proofErr w:type="spellStart"/>
            <w:r>
              <w:rPr>
                <w:rFonts w:hint="eastAsia"/>
                <w:sz w:val="20"/>
              </w:rPr>
              <w:t>Int</w:t>
            </w:r>
            <w:proofErr w:type="spellEnd"/>
            <w:r>
              <w:rPr>
                <w:rFonts w:eastAsia="Times New Roman"/>
                <w:sz w:val="20"/>
              </w:rPr>
              <w:t>(1)</w:t>
            </w:r>
          </w:p>
        </w:tc>
        <w:tc>
          <w:tcPr>
            <w:tcW w:w="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4697C" w:rsidRDefault="00845AA3">
            <w:pPr>
              <w:spacing w:line="360" w:lineRule="auto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z w:val="20"/>
              </w:rPr>
              <w:t>是</w:t>
            </w:r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4697C" w:rsidRDefault="00845AA3">
            <w:pPr>
              <w:spacing w:line="360" w:lineRule="auto"/>
              <w:rPr>
                <w:rFonts w:ascii="宋体" w:hAnsi="宋体" w:cs="宋体"/>
                <w:sz w:val="22"/>
              </w:rPr>
            </w:pPr>
            <w:r>
              <w:rPr>
                <w:rFonts w:ascii="宋体" w:hAnsi="宋体" w:cs="宋体" w:hint="eastAsia"/>
                <w:sz w:val="22"/>
              </w:rPr>
              <w:t>通道编码</w:t>
            </w:r>
          </w:p>
        </w:tc>
        <w:tc>
          <w:tcPr>
            <w:tcW w:w="3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97C" w:rsidRDefault="00845AA3">
            <w:pPr>
              <w:spacing w:line="360" w:lineRule="auto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sz w:val="20"/>
              </w:rPr>
              <w:t>1支付宝</w:t>
            </w:r>
          </w:p>
        </w:tc>
      </w:tr>
      <w:tr w:rsidR="00B4697C">
        <w:trPr>
          <w:trHeight w:val="1"/>
        </w:trPr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4697C" w:rsidRDefault="00845AA3">
            <w:pPr>
              <w:spacing w:line="360" w:lineRule="auto"/>
            </w:pPr>
            <w:proofErr w:type="spellStart"/>
            <w:r>
              <w:rPr>
                <w:rFonts w:eastAsia="Times New Roman"/>
                <w:sz w:val="20"/>
              </w:rPr>
              <w:t>returnUrl</w:t>
            </w:r>
            <w:proofErr w:type="spellEnd"/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4697C" w:rsidRDefault="00845AA3">
            <w:pPr>
              <w:spacing w:line="360" w:lineRule="auto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/>
                <w:sz w:val="20"/>
              </w:rPr>
              <w:t>异步</w:t>
            </w:r>
          </w:p>
          <w:p w:rsidR="00B4697C" w:rsidRDefault="00845AA3">
            <w:pPr>
              <w:spacing w:line="360" w:lineRule="auto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/>
                <w:sz w:val="20"/>
              </w:rPr>
              <w:lastRenderedPageBreak/>
              <w:t>通知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4697C" w:rsidRDefault="00845AA3">
            <w:pPr>
              <w:spacing w:line="360" w:lineRule="auto"/>
            </w:pPr>
            <w:r>
              <w:rPr>
                <w:rFonts w:eastAsia="Times New Roman"/>
                <w:sz w:val="20"/>
              </w:rPr>
              <w:lastRenderedPageBreak/>
              <w:t>String</w:t>
            </w:r>
            <w:r>
              <w:rPr>
                <w:rFonts w:ascii="宋体" w:hAnsi="宋体" w:cs="宋体"/>
                <w:sz w:val="20"/>
              </w:rPr>
              <w:lastRenderedPageBreak/>
              <w:t>（</w:t>
            </w:r>
            <w:r>
              <w:rPr>
                <w:rFonts w:eastAsia="Times New Roman"/>
                <w:sz w:val="20"/>
              </w:rPr>
              <w:t>256</w:t>
            </w:r>
            <w:r>
              <w:rPr>
                <w:rFonts w:ascii="宋体" w:hAnsi="宋体" w:cs="宋体"/>
                <w:sz w:val="20"/>
              </w:rPr>
              <w:t>）</w:t>
            </w:r>
          </w:p>
        </w:tc>
        <w:tc>
          <w:tcPr>
            <w:tcW w:w="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4697C" w:rsidRDefault="00845AA3">
            <w:pPr>
              <w:spacing w:line="360" w:lineRule="auto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z w:val="20"/>
              </w:rPr>
              <w:lastRenderedPageBreak/>
              <w:t>是</w:t>
            </w:r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4697C" w:rsidRDefault="00845AA3">
            <w:pPr>
              <w:spacing w:line="360" w:lineRule="auto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z w:val="20"/>
              </w:rPr>
              <w:t>不可带参数</w:t>
            </w:r>
          </w:p>
        </w:tc>
        <w:tc>
          <w:tcPr>
            <w:tcW w:w="3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4697C" w:rsidRDefault="002E2212">
            <w:pPr>
              <w:spacing w:line="360" w:lineRule="auto"/>
            </w:pPr>
            <w:hyperlink r:id="rId8">
              <w:r w:rsidR="00845AA3">
                <w:rPr>
                  <w:rFonts w:eastAsia="Times New Roman"/>
                  <w:color w:val="0000FF"/>
                  <w:sz w:val="20"/>
                  <w:u w:val="single"/>
                </w:rPr>
                <w:t>http://www.baidu.com</w:t>
              </w:r>
            </w:hyperlink>
          </w:p>
        </w:tc>
      </w:tr>
    </w:tbl>
    <w:p w:rsidR="00B4697C" w:rsidRDefault="00B4697C">
      <w:pPr>
        <w:spacing w:after="120"/>
        <w:ind w:firstLine="480"/>
        <w:jc w:val="left"/>
        <w:rPr>
          <w:rFonts w:ascii="Cambria" w:eastAsia="Cambria" w:hAnsi="Cambria" w:cs="Cambria"/>
          <w:sz w:val="18"/>
        </w:rPr>
      </w:pPr>
    </w:p>
    <w:p w:rsidR="00B4697C" w:rsidRDefault="00845AA3">
      <w:pPr>
        <w:keepNext/>
        <w:keepLines/>
        <w:numPr>
          <w:ilvl w:val="0"/>
          <w:numId w:val="9"/>
        </w:numPr>
        <w:tabs>
          <w:tab w:val="left" w:pos="720"/>
        </w:tabs>
        <w:spacing w:before="160" w:after="160"/>
        <w:ind w:left="284"/>
        <w:rPr>
          <w:rFonts w:eastAsia="Times New Roman"/>
          <w:b/>
          <w:sz w:val="30"/>
        </w:rPr>
      </w:pPr>
      <w:r>
        <w:rPr>
          <w:rFonts w:ascii="宋体" w:hAnsi="宋体" w:cs="宋体"/>
          <w:b/>
          <w:sz w:val="30"/>
        </w:rPr>
        <w:t>返回参数</w:t>
      </w:r>
    </w:p>
    <w:tbl>
      <w:tblPr>
        <w:tblW w:w="8421" w:type="dxa"/>
        <w:tblInd w:w="108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1559"/>
        <w:gridCol w:w="3032"/>
        <w:gridCol w:w="3830"/>
      </w:tblGrid>
      <w:tr w:rsidR="00B4697C"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BFBFBF"/>
            <w:tcMar>
              <w:left w:w="108" w:type="dxa"/>
              <w:right w:w="108" w:type="dxa"/>
            </w:tcMar>
            <w:vAlign w:val="center"/>
          </w:tcPr>
          <w:p w:rsidR="00B4697C" w:rsidRDefault="00845AA3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  <w:color w:val="000000"/>
                <w:sz w:val="20"/>
              </w:rPr>
              <w:t>参数名称</w:t>
            </w:r>
          </w:p>
        </w:tc>
        <w:tc>
          <w:tcPr>
            <w:tcW w:w="3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BFBFBF"/>
            <w:tcMar>
              <w:left w:w="108" w:type="dxa"/>
              <w:right w:w="108" w:type="dxa"/>
            </w:tcMar>
          </w:tcPr>
          <w:p w:rsidR="00B4697C" w:rsidRDefault="00845AA3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  <w:color w:val="000000"/>
                <w:sz w:val="20"/>
              </w:rPr>
              <w:t>参数含义</w:t>
            </w:r>
          </w:p>
        </w:tc>
        <w:tc>
          <w:tcPr>
            <w:tcW w:w="3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BFBFBF"/>
            <w:tcMar>
              <w:left w:w="108" w:type="dxa"/>
              <w:right w:w="108" w:type="dxa"/>
            </w:tcMar>
            <w:vAlign w:val="center"/>
          </w:tcPr>
          <w:p w:rsidR="00B4697C" w:rsidRDefault="00845AA3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  <w:color w:val="000000"/>
                <w:sz w:val="20"/>
              </w:rPr>
              <w:t>参数说明</w:t>
            </w:r>
          </w:p>
        </w:tc>
      </w:tr>
      <w:tr w:rsidR="00B4697C"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B4697C" w:rsidRDefault="00845AA3">
            <w:pPr>
              <w:spacing w:line="360" w:lineRule="auto"/>
            </w:pPr>
            <w:r>
              <w:rPr>
                <w:rFonts w:eastAsia="Times New Roman" w:hint="eastAsia"/>
                <w:sz w:val="20"/>
              </w:rPr>
              <w:t>Code</w:t>
            </w:r>
          </w:p>
        </w:tc>
        <w:tc>
          <w:tcPr>
            <w:tcW w:w="3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4697C" w:rsidRDefault="00845AA3">
            <w:pPr>
              <w:spacing w:line="360" w:lineRule="auto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z w:val="20"/>
              </w:rPr>
              <w:t>返回码</w:t>
            </w:r>
          </w:p>
        </w:tc>
        <w:tc>
          <w:tcPr>
            <w:tcW w:w="3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B4697C" w:rsidRDefault="00845AA3">
            <w:pPr>
              <w:spacing w:line="360" w:lineRule="auto"/>
            </w:pPr>
            <w:r>
              <w:rPr>
                <w:rFonts w:ascii="宋体" w:hAnsi="宋体" w:cs="宋体"/>
                <w:sz w:val="20"/>
              </w:rPr>
              <w:t>返回</w:t>
            </w:r>
            <w:r>
              <w:rPr>
                <w:rFonts w:hint="eastAsia"/>
                <w:sz w:val="20"/>
              </w:rPr>
              <w:t>0</w:t>
            </w:r>
            <w:r>
              <w:rPr>
                <w:rFonts w:ascii="宋体" w:hAnsi="宋体" w:cs="宋体"/>
                <w:sz w:val="20"/>
              </w:rPr>
              <w:t>为成功，其他均为失败</w:t>
            </w:r>
          </w:p>
        </w:tc>
      </w:tr>
      <w:tr w:rsidR="00B4697C"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B4697C" w:rsidRDefault="00845AA3">
            <w:pPr>
              <w:spacing w:line="360" w:lineRule="auto"/>
            </w:pPr>
            <w:r>
              <w:rPr>
                <w:rFonts w:eastAsia="Times New Roman" w:hint="eastAsia"/>
                <w:sz w:val="20"/>
              </w:rPr>
              <w:t>Message</w:t>
            </w:r>
          </w:p>
        </w:tc>
        <w:tc>
          <w:tcPr>
            <w:tcW w:w="3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4697C" w:rsidRDefault="00845AA3">
            <w:pPr>
              <w:spacing w:line="360" w:lineRule="auto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z w:val="20"/>
              </w:rPr>
              <w:t>说明信息</w:t>
            </w:r>
          </w:p>
        </w:tc>
        <w:tc>
          <w:tcPr>
            <w:tcW w:w="3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B4697C" w:rsidRDefault="00845AA3">
            <w:pPr>
              <w:spacing w:line="360" w:lineRule="auto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z w:val="20"/>
              </w:rPr>
              <w:t>返回信息的详细说明</w:t>
            </w:r>
          </w:p>
        </w:tc>
      </w:tr>
      <w:tr w:rsidR="00B4697C"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B4697C" w:rsidRDefault="00845AA3">
            <w:pPr>
              <w:spacing w:line="360" w:lineRule="auto"/>
            </w:pPr>
            <w:proofErr w:type="spellStart"/>
            <w:r>
              <w:rPr>
                <w:rFonts w:eastAsia="Times New Roman" w:hint="eastAsia"/>
                <w:sz w:val="20"/>
              </w:rPr>
              <w:t>orderid</w:t>
            </w:r>
            <w:proofErr w:type="spellEnd"/>
          </w:p>
        </w:tc>
        <w:tc>
          <w:tcPr>
            <w:tcW w:w="3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4697C" w:rsidRDefault="00845AA3">
            <w:pPr>
              <w:spacing w:line="360" w:lineRule="auto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z w:val="20"/>
              </w:rPr>
              <w:t>平台订单号</w:t>
            </w:r>
          </w:p>
        </w:tc>
        <w:tc>
          <w:tcPr>
            <w:tcW w:w="3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B4697C" w:rsidRDefault="00B4697C">
            <w:pPr>
              <w:spacing w:line="360" w:lineRule="auto"/>
              <w:rPr>
                <w:rFonts w:ascii="宋体" w:hAnsi="宋体" w:cs="宋体"/>
                <w:sz w:val="22"/>
              </w:rPr>
            </w:pPr>
          </w:p>
        </w:tc>
      </w:tr>
      <w:tr w:rsidR="00B4697C"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B4697C" w:rsidRDefault="00845AA3">
            <w:pPr>
              <w:spacing w:line="360" w:lineRule="auto"/>
            </w:pPr>
            <w:proofErr w:type="spellStart"/>
            <w:r>
              <w:rPr>
                <w:rFonts w:eastAsia="Times New Roman" w:hint="eastAsia"/>
                <w:sz w:val="20"/>
              </w:rPr>
              <w:t>qrcode</w:t>
            </w:r>
            <w:proofErr w:type="spellEnd"/>
          </w:p>
        </w:tc>
        <w:tc>
          <w:tcPr>
            <w:tcW w:w="3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4697C" w:rsidRDefault="00845AA3">
            <w:pPr>
              <w:spacing w:line="360" w:lineRule="auto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z w:val="20"/>
              </w:rPr>
              <w:t>扫码支付</w:t>
            </w:r>
          </w:p>
        </w:tc>
        <w:tc>
          <w:tcPr>
            <w:tcW w:w="3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B4697C" w:rsidRDefault="00845AA3">
            <w:pPr>
              <w:spacing w:line="360" w:lineRule="auto"/>
              <w:rPr>
                <w:rFonts w:ascii="宋体" w:hAnsi="宋体" w:cs="宋体"/>
                <w:sz w:val="22"/>
              </w:rPr>
            </w:pPr>
            <w:r>
              <w:rPr>
                <w:rFonts w:ascii="宋体" w:hAnsi="宋体" w:cs="宋体"/>
                <w:sz w:val="22"/>
              </w:rPr>
              <w:t>这个就是支付地址</w:t>
            </w:r>
          </w:p>
        </w:tc>
      </w:tr>
      <w:tr w:rsidR="00B4697C"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B4697C" w:rsidRDefault="00845AA3">
            <w:pPr>
              <w:spacing w:line="360" w:lineRule="auto"/>
              <w:rPr>
                <w:rFonts w:eastAsia="Times New Roman"/>
                <w:sz w:val="20"/>
              </w:rPr>
            </w:pPr>
            <w:proofErr w:type="spellStart"/>
            <w:r>
              <w:rPr>
                <w:rFonts w:eastAsia="Times New Roman" w:hint="eastAsia"/>
                <w:sz w:val="20"/>
              </w:rPr>
              <w:t>realprice</w:t>
            </w:r>
            <w:proofErr w:type="spellEnd"/>
          </w:p>
        </w:tc>
        <w:tc>
          <w:tcPr>
            <w:tcW w:w="3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4697C" w:rsidRDefault="00845AA3">
            <w:pPr>
              <w:spacing w:line="360" w:lineRule="auto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真实金额</w:t>
            </w:r>
          </w:p>
        </w:tc>
        <w:tc>
          <w:tcPr>
            <w:tcW w:w="3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B4697C" w:rsidRDefault="00845AA3">
            <w:pPr>
              <w:spacing w:line="360" w:lineRule="auto"/>
              <w:rPr>
                <w:rFonts w:ascii="宋体" w:hAnsi="宋体" w:cs="宋体"/>
                <w:sz w:val="22"/>
              </w:rPr>
            </w:pPr>
            <w:r>
              <w:rPr>
                <w:rFonts w:ascii="宋体" w:hAnsi="宋体" w:cs="宋体" w:hint="eastAsia"/>
                <w:sz w:val="22"/>
              </w:rPr>
              <w:t>客户扫码得真实金额 一般会比实际少0.05</w:t>
            </w:r>
          </w:p>
        </w:tc>
      </w:tr>
    </w:tbl>
    <w:p w:rsidR="00B4697C" w:rsidRDefault="00845AA3">
      <w:pPr>
        <w:keepNext/>
        <w:keepLines/>
        <w:numPr>
          <w:ilvl w:val="0"/>
          <w:numId w:val="10"/>
        </w:numPr>
        <w:tabs>
          <w:tab w:val="left" w:pos="1116"/>
        </w:tabs>
        <w:spacing w:before="240" w:after="240"/>
        <w:ind w:left="284"/>
        <w:rPr>
          <w:rFonts w:eastAsia="Times New Roman"/>
          <w:b/>
          <w:sz w:val="32"/>
        </w:rPr>
      </w:pPr>
      <w:r>
        <w:rPr>
          <w:rFonts w:ascii="宋体" w:hAnsi="宋体" w:cs="宋体"/>
          <w:b/>
          <w:sz w:val="32"/>
        </w:rPr>
        <w:t>交易查询</w:t>
      </w:r>
    </w:p>
    <w:p w:rsidR="00B4697C" w:rsidRDefault="00845AA3">
      <w:pPr>
        <w:ind w:firstLine="480"/>
        <w:rPr>
          <w:rFonts w:eastAsia="Times New Roman"/>
          <w:sz w:val="24"/>
        </w:rPr>
      </w:pPr>
      <w:r>
        <w:rPr>
          <w:rFonts w:ascii="宋体" w:hAnsi="宋体" w:cs="宋体"/>
          <w:sz w:val="24"/>
        </w:rPr>
        <w:t>因为某一方技术的原因，可能导致商家在预期时间内都收不到最终支付通知，此时商家可以通过该接口来查询订单的详细支付状态。</w:t>
      </w:r>
    </w:p>
    <w:p w:rsidR="00B4697C" w:rsidRDefault="00845AA3">
      <w:pPr>
        <w:keepNext/>
        <w:keepLines/>
        <w:numPr>
          <w:ilvl w:val="0"/>
          <w:numId w:val="11"/>
        </w:numPr>
        <w:tabs>
          <w:tab w:val="left" w:pos="720"/>
        </w:tabs>
        <w:spacing w:before="160" w:after="160"/>
        <w:ind w:left="284"/>
        <w:rPr>
          <w:rFonts w:eastAsia="Times New Roman"/>
          <w:b/>
          <w:sz w:val="30"/>
        </w:rPr>
      </w:pPr>
      <w:r>
        <w:rPr>
          <w:rFonts w:ascii="宋体" w:hAnsi="宋体" w:cs="宋体"/>
          <w:b/>
          <w:sz w:val="30"/>
        </w:rPr>
        <w:t>请求地址</w:t>
      </w:r>
    </w:p>
    <w:p w:rsidR="00B4697C" w:rsidRDefault="00845AA3">
      <w:pPr>
        <w:ind w:firstLine="480"/>
        <w:rPr>
          <w:rFonts w:eastAsia="Times New Roman"/>
          <w:sz w:val="24"/>
        </w:rPr>
      </w:pPr>
      <w:r>
        <w:rPr>
          <w:rFonts w:ascii="宋体" w:hAnsi="宋体" w:cs="宋体"/>
          <w:sz w:val="24"/>
        </w:rPr>
        <w:t>生产地址：</w:t>
      </w:r>
      <w:hyperlink r:id="rId9">
        <w:r>
          <w:rPr>
            <w:rFonts w:eastAsia="Times New Roman"/>
            <w:color w:val="0000FF"/>
            <w:sz w:val="24"/>
            <w:u w:val="single"/>
          </w:rPr>
          <w:t>http://</w:t>
        </w:r>
        <w:r>
          <w:rPr>
            <w:rFonts w:eastAsia="Times New Roman"/>
            <w:vanish/>
            <w:color w:val="0000FF"/>
            <w:sz w:val="24"/>
            <w:u w:val="single"/>
          </w:rPr>
          <w:t>HYPERLINK "http://域名/zg/unifiedOrder.htm"</w:t>
        </w:r>
        <w:r>
          <w:rPr>
            <w:rFonts w:eastAsia="Times New Roman"/>
            <w:color w:val="0000FF"/>
            <w:sz w:val="24"/>
            <w:u w:val="single"/>
          </w:rPr>
          <w:t>域名</w:t>
        </w:r>
        <w:r>
          <w:rPr>
            <w:rFonts w:eastAsia="Times New Roman"/>
            <w:vanish/>
            <w:color w:val="0000FF"/>
            <w:sz w:val="24"/>
            <w:u w:val="single"/>
          </w:rPr>
          <w:t>HYPERLINK "http://域名/zg/unifiedOrder.htm"</w:t>
        </w:r>
        <w:r>
          <w:rPr>
            <w:rFonts w:eastAsia="Times New Roman"/>
            <w:color w:val="0000FF"/>
            <w:sz w:val="24"/>
            <w:u w:val="single"/>
          </w:rPr>
          <w:t>/</w:t>
        </w:r>
        <w:r>
          <w:rPr>
            <w:rFonts w:eastAsia="Times New Roman" w:hint="eastAsia"/>
            <w:color w:val="0000FF"/>
            <w:sz w:val="24"/>
            <w:u w:val="single"/>
          </w:rPr>
          <w:t>index.php?r=jk/query</w:t>
        </w:r>
      </w:hyperlink>
    </w:p>
    <w:p w:rsidR="00B4697C" w:rsidRDefault="00845AA3">
      <w:pPr>
        <w:keepNext/>
        <w:keepLines/>
        <w:numPr>
          <w:ilvl w:val="0"/>
          <w:numId w:val="12"/>
        </w:numPr>
        <w:tabs>
          <w:tab w:val="left" w:pos="720"/>
        </w:tabs>
        <w:spacing w:before="160" w:after="160"/>
        <w:ind w:left="284"/>
        <w:rPr>
          <w:rFonts w:eastAsia="Times New Roman"/>
          <w:b/>
          <w:sz w:val="30"/>
        </w:rPr>
      </w:pPr>
      <w:r>
        <w:rPr>
          <w:rFonts w:ascii="宋体" w:hAnsi="宋体" w:cs="宋体"/>
          <w:b/>
          <w:sz w:val="30"/>
        </w:rPr>
        <w:t>请求参数</w:t>
      </w:r>
    </w:p>
    <w:tbl>
      <w:tblPr>
        <w:tblW w:w="8528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1242"/>
        <w:gridCol w:w="1277"/>
        <w:gridCol w:w="1133"/>
        <w:gridCol w:w="711"/>
        <w:gridCol w:w="1982"/>
        <w:gridCol w:w="2183"/>
      </w:tblGrid>
      <w:tr w:rsidR="00B4697C">
        <w:trPr>
          <w:trHeight w:val="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  <w:vAlign w:val="center"/>
          </w:tcPr>
          <w:p w:rsidR="00B4697C" w:rsidRDefault="00845AA3">
            <w:pPr>
              <w:spacing w:line="360" w:lineRule="auto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  <w:sz w:val="20"/>
              </w:rPr>
              <w:t>参数名称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  <w:vAlign w:val="center"/>
          </w:tcPr>
          <w:p w:rsidR="00B4697C" w:rsidRDefault="00845AA3">
            <w:pPr>
              <w:spacing w:line="360" w:lineRule="auto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  <w:sz w:val="20"/>
              </w:rPr>
              <w:t>含义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  <w:vAlign w:val="center"/>
          </w:tcPr>
          <w:p w:rsidR="00B4697C" w:rsidRDefault="00845AA3">
            <w:pPr>
              <w:spacing w:line="360" w:lineRule="auto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  <w:sz w:val="20"/>
              </w:rPr>
              <w:t>参数长度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  <w:vAlign w:val="center"/>
          </w:tcPr>
          <w:p w:rsidR="00B4697C" w:rsidRDefault="00845AA3">
            <w:pPr>
              <w:spacing w:line="360" w:lineRule="auto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  <w:sz w:val="20"/>
              </w:rPr>
              <w:t>是否必填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  <w:vAlign w:val="center"/>
          </w:tcPr>
          <w:p w:rsidR="00B4697C" w:rsidRDefault="00845AA3">
            <w:pPr>
              <w:spacing w:line="360" w:lineRule="auto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  <w:sz w:val="20"/>
              </w:rPr>
              <w:t>备注</w:t>
            </w:r>
          </w:p>
        </w:tc>
        <w:tc>
          <w:tcPr>
            <w:tcW w:w="2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  <w:vAlign w:val="center"/>
          </w:tcPr>
          <w:p w:rsidR="00B4697C" w:rsidRDefault="00845AA3">
            <w:pPr>
              <w:spacing w:line="360" w:lineRule="auto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  <w:sz w:val="20"/>
              </w:rPr>
              <w:t>样例</w:t>
            </w:r>
          </w:p>
        </w:tc>
      </w:tr>
      <w:tr w:rsidR="00B4697C">
        <w:trPr>
          <w:trHeight w:val="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4697C" w:rsidRDefault="00845AA3">
            <w:pPr>
              <w:spacing w:line="360" w:lineRule="auto"/>
            </w:pPr>
            <w:proofErr w:type="spellStart"/>
            <w:r>
              <w:rPr>
                <w:rFonts w:eastAsia="Times New Roman"/>
                <w:sz w:val="20"/>
              </w:rPr>
              <w:t>merId</w:t>
            </w:r>
            <w:proofErr w:type="spellEnd"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4697C" w:rsidRDefault="00845AA3">
            <w:pPr>
              <w:spacing w:line="360" w:lineRule="auto"/>
            </w:pPr>
            <w:r>
              <w:rPr>
                <w:rFonts w:ascii="宋体" w:hAnsi="宋体" w:cs="宋体"/>
                <w:sz w:val="20"/>
              </w:rPr>
              <w:t>商户</w:t>
            </w:r>
            <w:r>
              <w:rPr>
                <w:rFonts w:eastAsia="Times New Roman"/>
                <w:sz w:val="20"/>
              </w:rPr>
              <w:t>ID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4697C" w:rsidRDefault="00845AA3">
            <w:pPr>
              <w:spacing w:line="360" w:lineRule="auto"/>
            </w:pPr>
            <w:r>
              <w:rPr>
                <w:rFonts w:eastAsia="Times New Roman"/>
                <w:sz w:val="20"/>
              </w:rPr>
              <w:t>String(1</w:t>
            </w:r>
            <w:r>
              <w:rPr>
                <w:rFonts w:hint="eastAsia"/>
                <w:sz w:val="20"/>
              </w:rPr>
              <w:t>9</w:t>
            </w:r>
            <w:r>
              <w:rPr>
                <w:rFonts w:eastAsia="Times New Roman"/>
                <w:sz w:val="20"/>
              </w:rPr>
              <w:t>)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4697C" w:rsidRDefault="00845AA3">
            <w:pPr>
              <w:spacing w:line="360" w:lineRule="auto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z w:val="20"/>
              </w:rPr>
              <w:t>是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4697C" w:rsidRDefault="00845AA3">
            <w:pPr>
              <w:spacing w:line="360" w:lineRule="auto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z w:val="20"/>
              </w:rPr>
              <w:t>签约合作方的唯一用户号</w:t>
            </w:r>
          </w:p>
        </w:tc>
        <w:tc>
          <w:tcPr>
            <w:tcW w:w="2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4697C" w:rsidRDefault="00D04743">
            <w:pPr>
              <w:spacing w:line="360" w:lineRule="auto"/>
            </w:pPr>
            <w:r>
              <w:rPr>
                <w:rFonts w:ascii="Verdana" w:hAnsi="Verdana"/>
                <w:color w:val="333333"/>
                <w:szCs w:val="21"/>
                <w:shd w:val="clear" w:color="auto" w:fill="FFFFFF"/>
              </w:rPr>
              <w:t>1537511014022334504</w:t>
            </w:r>
          </w:p>
        </w:tc>
      </w:tr>
      <w:tr w:rsidR="00B4697C">
        <w:trPr>
          <w:trHeight w:val="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4697C" w:rsidRDefault="00845AA3">
            <w:pPr>
              <w:spacing w:line="360" w:lineRule="auto"/>
            </w:pPr>
            <w:proofErr w:type="spellStart"/>
            <w:r>
              <w:rPr>
                <w:rFonts w:eastAsia="Times New Roman"/>
                <w:sz w:val="20"/>
              </w:rPr>
              <w:t>appId</w:t>
            </w:r>
            <w:proofErr w:type="spellEnd"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4697C" w:rsidRDefault="00845AA3">
            <w:pPr>
              <w:spacing w:line="360" w:lineRule="auto"/>
            </w:pPr>
            <w:r>
              <w:rPr>
                <w:rFonts w:ascii="宋体" w:hAnsi="宋体" w:cs="宋体"/>
                <w:sz w:val="20"/>
              </w:rPr>
              <w:t>应用</w:t>
            </w:r>
            <w:r>
              <w:rPr>
                <w:rFonts w:eastAsia="Times New Roman"/>
                <w:sz w:val="20"/>
              </w:rPr>
              <w:t>ID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4697C" w:rsidRDefault="00845AA3">
            <w:pPr>
              <w:spacing w:line="360" w:lineRule="auto"/>
            </w:pPr>
            <w:r>
              <w:rPr>
                <w:rFonts w:eastAsia="Times New Roman"/>
                <w:sz w:val="20"/>
              </w:rPr>
              <w:t>String(1</w:t>
            </w:r>
            <w:r>
              <w:rPr>
                <w:rFonts w:hint="eastAsia"/>
                <w:sz w:val="20"/>
              </w:rPr>
              <w:t>9</w:t>
            </w:r>
            <w:r>
              <w:rPr>
                <w:rFonts w:eastAsia="Times New Roman"/>
                <w:sz w:val="20"/>
              </w:rPr>
              <w:t>)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4697C" w:rsidRDefault="00845AA3">
            <w:pPr>
              <w:spacing w:line="360" w:lineRule="auto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z w:val="20"/>
              </w:rPr>
              <w:t>是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4697C" w:rsidRDefault="00845AA3">
            <w:pPr>
              <w:spacing w:line="360" w:lineRule="auto"/>
            </w:pPr>
            <w:r>
              <w:rPr>
                <w:rFonts w:ascii="宋体" w:hAnsi="宋体" w:cs="宋体"/>
                <w:sz w:val="20"/>
              </w:rPr>
              <w:t>商户网站使用的编码格式，统一使用</w:t>
            </w:r>
            <w:r>
              <w:rPr>
                <w:rFonts w:eastAsia="Times New Roman"/>
                <w:sz w:val="20"/>
              </w:rPr>
              <w:t>UTF-8</w:t>
            </w:r>
          </w:p>
        </w:tc>
        <w:tc>
          <w:tcPr>
            <w:tcW w:w="2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4697C" w:rsidRDefault="00D04743">
            <w:pPr>
              <w:spacing w:line="360" w:lineRule="auto"/>
            </w:pPr>
            <w:r>
              <w:rPr>
                <w:rFonts w:ascii="Verdana" w:hAnsi="Verdana"/>
                <w:color w:val="333333"/>
                <w:szCs w:val="21"/>
                <w:shd w:val="clear" w:color="auto" w:fill="FFFFFF"/>
              </w:rPr>
              <w:t>1537511014022334572</w:t>
            </w:r>
          </w:p>
        </w:tc>
      </w:tr>
      <w:tr w:rsidR="00B4697C">
        <w:trPr>
          <w:trHeight w:val="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4697C" w:rsidRDefault="00845AA3">
            <w:pPr>
              <w:spacing w:line="360" w:lineRule="auto"/>
            </w:pPr>
            <w:r>
              <w:rPr>
                <w:rFonts w:eastAsia="Times New Roman"/>
                <w:sz w:val="20"/>
              </w:rPr>
              <w:t>sign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4697C" w:rsidRDefault="00845AA3">
            <w:pPr>
              <w:spacing w:line="360" w:lineRule="auto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z w:val="20"/>
              </w:rPr>
              <w:t>签名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4697C" w:rsidRDefault="00845AA3">
            <w:pPr>
              <w:spacing w:line="360" w:lineRule="auto"/>
            </w:pPr>
            <w:r>
              <w:rPr>
                <w:rFonts w:eastAsia="Times New Roman"/>
                <w:sz w:val="20"/>
              </w:rPr>
              <w:t>String(</w:t>
            </w:r>
            <w:r>
              <w:rPr>
                <w:rFonts w:hint="eastAsia"/>
                <w:sz w:val="20"/>
              </w:rPr>
              <w:t>32</w:t>
            </w:r>
            <w:r>
              <w:rPr>
                <w:rFonts w:eastAsia="Times New Roman"/>
                <w:sz w:val="20"/>
              </w:rPr>
              <w:t>)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4697C" w:rsidRDefault="00845AA3">
            <w:pPr>
              <w:spacing w:line="360" w:lineRule="auto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z w:val="20"/>
              </w:rPr>
              <w:t>是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4697C" w:rsidRDefault="00B4697C">
            <w:pPr>
              <w:spacing w:line="360" w:lineRule="auto"/>
              <w:rPr>
                <w:rFonts w:ascii="宋体" w:hAnsi="宋体" w:cs="宋体"/>
              </w:rPr>
            </w:pPr>
          </w:p>
        </w:tc>
        <w:tc>
          <w:tcPr>
            <w:tcW w:w="2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4697C" w:rsidRDefault="00845AA3">
            <w:pPr>
              <w:spacing w:line="360" w:lineRule="auto"/>
            </w:pPr>
            <w:r>
              <w:rPr>
                <w:rFonts w:hint="eastAsia"/>
              </w:rPr>
              <w:t>32</w:t>
            </w:r>
            <w:r>
              <w:rPr>
                <w:rFonts w:hint="eastAsia"/>
              </w:rPr>
              <w:t>位小写</w:t>
            </w:r>
          </w:p>
        </w:tc>
      </w:tr>
      <w:tr w:rsidR="00B4697C">
        <w:trPr>
          <w:trHeight w:val="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4697C" w:rsidRDefault="00845AA3">
            <w:pPr>
              <w:spacing w:line="360" w:lineRule="auto"/>
            </w:pPr>
            <w:proofErr w:type="spellStart"/>
            <w:r>
              <w:rPr>
                <w:rFonts w:eastAsia="Times New Roman"/>
                <w:sz w:val="20"/>
              </w:rPr>
              <w:t>orderNo</w:t>
            </w:r>
            <w:proofErr w:type="spellEnd"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4697C" w:rsidRDefault="00845AA3">
            <w:pPr>
              <w:spacing w:line="360" w:lineRule="auto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z w:val="20"/>
              </w:rPr>
              <w:t>商户网站唯一订单号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4697C" w:rsidRDefault="00845AA3">
            <w:pPr>
              <w:spacing w:line="360" w:lineRule="auto"/>
            </w:pPr>
            <w:r>
              <w:rPr>
                <w:rFonts w:eastAsia="Times New Roman"/>
                <w:sz w:val="20"/>
              </w:rPr>
              <w:t>String(</w:t>
            </w:r>
            <w:r>
              <w:rPr>
                <w:rFonts w:hint="eastAsia"/>
                <w:sz w:val="20"/>
              </w:rPr>
              <w:t>20</w:t>
            </w:r>
            <w:r>
              <w:rPr>
                <w:rFonts w:eastAsia="Times New Roman"/>
                <w:sz w:val="20"/>
              </w:rPr>
              <w:t>)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4697C" w:rsidRDefault="00845AA3">
            <w:pPr>
              <w:spacing w:line="360" w:lineRule="auto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z w:val="20"/>
              </w:rPr>
              <w:t>是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4697C" w:rsidRDefault="00845AA3">
            <w:pPr>
              <w:spacing w:line="360" w:lineRule="auto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z w:val="20"/>
              </w:rPr>
              <w:t>商户网站唯一订单号（确保在商户系统中唯一）。</w:t>
            </w:r>
          </w:p>
        </w:tc>
        <w:tc>
          <w:tcPr>
            <w:tcW w:w="2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4697C" w:rsidRDefault="00B4697C">
            <w:pPr>
              <w:spacing w:line="360" w:lineRule="auto"/>
            </w:pPr>
          </w:p>
        </w:tc>
      </w:tr>
    </w:tbl>
    <w:p w:rsidR="00B4697C" w:rsidRDefault="00845AA3">
      <w:pPr>
        <w:spacing w:after="120"/>
        <w:jc w:val="left"/>
        <w:rPr>
          <w:rFonts w:ascii="Cambria" w:eastAsia="Cambria" w:hAnsi="Cambria" w:cs="Cambria"/>
          <w:sz w:val="18"/>
        </w:rPr>
      </w:pPr>
      <w:r>
        <w:rPr>
          <w:rFonts w:ascii="Cambria" w:eastAsia="Cambria" w:hAnsi="Cambria" w:cs="Cambria" w:hint="eastAsia"/>
          <w:sz w:val="18"/>
        </w:rPr>
        <w:t>$sign='appId='.$appId.'&amp;</w:t>
      </w:r>
      <w:r>
        <w:rPr>
          <w:rFonts w:eastAsia="Times New Roman"/>
          <w:sz w:val="20"/>
        </w:rPr>
        <w:t>merId</w:t>
      </w:r>
      <w:r>
        <w:rPr>
          <w:rFonts w:ascii="Cambria" w:eastAsia="Cambria" w:hAnsi="Cambria" w:cs="Cambria" w:hint="eastAsia"/>
          <w:sz w:val="18"/>
        </w:rPr>
        <w:t>='.$</w:t>
      </w:r>
      <w:r>
        <w:rPr>
          <w:rFonts w:eastAsia="Times New Roman"/>
          <w:sz w:val="20"/>
        </w:rPr>
        <w:t>merId</w:t>
      </w:r>
      <w:r>
        <w:rPr>
          <w:rFonts w:ascii="Cambria" w:eastAsia="Cambria" w:hAnsi="Cambria" w:cs="Cambria" w:hint="eastAsia"/>
          <w:sz w:val="18"/>
        </w:rPr>
        <w:t>.'&amp;orderNo='.$orderNo.'&amp;key='.$this-&gt;key;</w:t>
      </w:r>
    </w:p>
    <w:p w:rsidR="00B4697C" w:rsidRDefault="00845AA3">
      <w:pPr>
        <w:spacing w:after="120"/>
        <w:jc w:val="left"/>
        <w:rPr>
          <w:rFonts w:ascii="Cambria" w:eastAsia="Cambria" w:hAnsi="Cambria" w:cs="Cambria"/>
          <w:sz w:val="18"/>
        </w:rPr>
      </w:pPr>
      <w:r>
        <w:rPr>
          <w:rFonts w:ascii="Cambria" w:eastAsia="Cambria" w:hAnsi="Cambria" w:cs="Cambria" w:hint="eastAsia"/>
          <w:sz w:val="18"/>
        </w:rPr>
        <w:t xml:space="preserve">$sign = </w:t>
      </w:r>
      <w:proofErr w:type="spellStart"/>
      <w:r>
        <w:rPr>
          <w:rFonts w:ascii="Cambria" w:eastAsia="Cambria" w:hAnsi="Cambria" w:cs="Cambria" w:hint="eastAsia"/>
          <w:sz w:val="18"/>
        </w:rPr>
        <w:t>strtolower</w:t>
      </w:r>
      <w:proofErr w:type="spellEnd"/>
      <w:r>
        <w:rPr>
          <w:rFonts w:ascii="Cambria" w:eastAsia="Cambria" w:hAnsi="Cambria" w:cs="Cambria" w:hint="eastAsia"/>
          <w:sz w:val="18"/>
        </w:rPr>
        <w:t>(md5($sign));</w:t>
      </w:r>
    </w:p>
    <w:p w:rsidR="00B4697C" w:rsidRDefault="00B4697C">
      <w:pPr>
        <w:keepNext/>
        <w:keepLines/>
        <w:numPr>
          <w:ilvl w:val="0"/>
          <w:numId w:val="13"/>
        </w:numPr>
        <w:tabs>
          <w:tab w:val="left" w:pos="720"/>
        </w:tabs>
        <w:spacing w:before="160" w:after="160"/>
        <w:ind w:left="284"/>
        <w:rPr>
          <w:rFonts w:eastAsia="Times New Roman"/>
          <w:b/>
          <w:sz w:val="30"/>
        </w:rPr>
      </w:pPr>
    </w:p>
    <w:p w:rsidR="00B4697C" w:rsidRDefault="00845AA3">
      <w:pPr>
        <w:keepNext/>
        <w:keepLines/>
        <w:numPr>
          <w:ilvl w:val="0"/>
          <w:numId w:val="13"/>
        </w:numPr>
        <w:tabs>
          <w:tab w:val="left" w:pos="720"/>
        </w:tabs>
        <w:spacing w:before="160" w:after="160"/>
        <w:ind w:left="284"/>
        <w:rPr>
          <w:rFonts w:eastAsia="Times New Roman"/>
          <w:b/>
          <w:sz w:val="30"/>
        </w:rPr>
      </w:pPr>
      <w:r>
        <w:rPr>
          <w:rFonts w:ascii="宋体" w:hAnsi="宋体" w:cs="宋体"/>
          <w:b/>
          <w:sz w:val="30"/>
        </w:rPr>
        <w:t>返回参数</w:t>
      </w:r>
    </w:p>
    <w:tbl>
      <w:tblPr>
        <w:tblW w:w="8506" w:type="dxa"/>
        <w:tblInd w:w="108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1487"/>
        <w:gridCol w:w="2215"/>
        <w:gridCol w:w="4804"/>
      </w:tblGrid>
      <w:tr w:rsidR="00B4697C">
        <w:tc>
          <w:tcPr>
            <w:tcW w:w="1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000000" w:fill="BFBFBF"/>
            <w:tcMar>
              <w:left w:w="108" w:type="dxa"/>
              <w:right w:w="108" w:type="dxa"/>
            </w:tcMar>
            <w:vAlign w:val="center"/>
          </w:tcPr>
          <w:p w:rsidR="00B4697C" w:rsidRDefault="00845AA3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  <w:color w:val="000000"/>
                <w:sz w:val="20"/>
              </w:rPr>
              <w:t>参数名称</w:t>
            </w:r>
          </w:p>
        </w:tc>
        <w:tc>
          <w:tcPr>
            <w:tcW w:w="221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BFBFBF"/>
            <w:tcMar>
              <w:left w:w="108" w:type="dxa"/>
              <w:right w:w="108" w:type="dxa"/>
            </w:tcMar>
          </w:tcPr>
          <w:p w:rsidR="00B4697C" w:rsidRDefault="00845AA3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  <w:color w:val="000000"/>
                <w:sz w:val="20"/>
              </w:rPr>
              <w:t>参数含义</w:t>
            </w:r>
          </w:p>
        </w:tc>
        <w:tc>
          <w:tcPr>
            <w:tcW w:w="480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000000" w:fill="BFBFBF"/>
            <w:tcMar>
              <w:left w:w="108" w:type="dxa"/>
              <w:right w:w="108" w:type="dxa"/>
            </w:tcMar>
            <w:vAlign w:val="center"/>
          </w:tcPr>
          <w:p w:rsidR="00B4697C" w:rsidRDefault="00845AA3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  <w:color w:val="000000"/>
                <w:sz w:val="20"/>
              </w:rPr>
              <w:t>参数说明</w:t>
            </w:r>
          </w:p>
        </w:tc>
      </w:tr>
      <w:tr w:rsidR="00B4697C">
        <w:tc>
          <w:tcPr>
            <w:tcW w:w="1487" w:type="dxa"/>
            <w:tcBorders>
              <w:top w:val="single" w:sz="0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B4697C" w:rsidRDefault="00845AA3">
            <w:pPr>
              <w:spacing w:line="360" w:lineRule="auto"/>
            </w:pPr>
            <w:r>
              <w:rPr>
                <w:rFonts w:eastAsia="Times New Roman"/>
                <w:sz w:val="20"/>
              </w:rPr>
              <w:t>Code</w:t>
            </w:r>
          </w:p>
        </w:tc>
        <w:tc>
          <w:tcPr>
            <w:tcW w:w="2215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4697C" w:rsidRDefault="00845AA3">
            <w:pPr>
              <w:spacing w:line="360" w:lineRule="auto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z w:val="20"/>
              </w:rPr>
              <w:t>返回码</w:t>
            </w:r>
          </w:p>
        </w:tc>
        <w:tc>
          <w:tcPr>
            <w:tcW w:w="4804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B4697C" w:rsidRDefault="00845AA3">
            <w:pPr>
              <w:spacing w:line="360" w:lineRule="auto"/>
            </w:pPr>
            <w:r>
              <w:rPr>
                <w:rFonts w:ascii="宋体" w:hAnsi="宋体" w:cs="宋体"/>
                <w:sz w:val="20"/>
              </w:rPr>
              <w:t>返回</w:t>
            </w:r>
            <w:r>
              <w:rPr>
                <w:rFonts w:hint="eastAsia"/>
                <w:sz w:val="20"/>
              </w:rPr>
              <w:t>0</w:t>
            </w:r>
            <w:r>
              <w:rPr>
                <w:rFonts w:ascii="宋体" w:hAnsi="宋体" w:cs="宋体"/>
                <w:sz w:val="20"/>
              </w:rPr>
              <w:t>为成功，其他均为失败</w:t>
            </w:r>
          </w:p>
        </w:tc>
      </w:tr>
      <w:tr w:rsidR="00B4697C">
        <w:tc>
          <w:tcPr>
            <w:tcW w:w="1487" w:type="dxa"/>
            <w:tcBorders>
              <w:top w:val="single" w:sz="0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B4697C" w:rsidRDefault="00845AA3">
            <w:pPr>
              <w:spacing w:line="360" w:lineRule="auto"/>
            </w:pPr>
            <w:r>
              <w:rPr>
                <w:rFonts w:ascii="Cambria" w:hAnsi="Cambria" w:cs="Cambria" w:hint="eastAsia"/>
                <w:sz w:val="20"/>
              </w:rPr>
              <w:t>S</w:t>
            </w:r>
            <w:r>
              <w:rPr>
                <w:rFonts w:ascii="Cambria" w:eastAsia="Cambria" w:hAnsi="Cambria" w:cs="Cambria"/>
                <w:sz w:val="20"/>
              </w:rPr>
              <w:t>tatus</w:t>
            </w:r>
          </w:p>
        </w:tc>
        <w:tc>
          <w:tcPr>
            <w:tcW w:w="2215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4697C" w:rsidRDefault="00845AA3">
            <w:pPr>
              <w:spacing w:line="360" w:lineRule="auto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z w:val="20"/>
              </w:rPr>
              <w:t>状态</w:t>
            </w:r>
          </w:p>
        </w:tc>
        <w:tc>
          <w:tcPr>
            <w:tcW w:w="4804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B4697C" w:rsidRDefault="00845AA3">
            <w:pPr>
              <w:jc w:val="left"/>
              <w:rPr>
                <w:rFonts w:eastAsia="Times New Roman"/>
                <w:sz w:val="20"/>
              </w:rPr>
            </w:pPr>
            <w:r>
              <w:rPr>
                <w:rFonts w:hint="eastAsia"/>
                <w:sz w:val="20"/>
              </w:rPr>
              <w:t>0</w:t>
            </w:r>
            <w:r>
              <w:rPr>
                <w:rFonts w:ascii="宋体" w:hAnsi="宋体" w:cs="宋体"/>
                <w:sz w:val="20"/>
              </w:rPr>
              <w:t>：等待支付</w:t>
            </w:r>
          </w:p>
          <w:p w:rsidR="00B4697C" w:rsidRDefault="00845AA3">
            <w:pPr>
              <w:spacing w:line="360" w:lineRule="auto"/>
            </w:pPr>
            <w:r>
              <w:rPr>
                <w:rFonts w:hint="eastAsia"/>
                <w:sz w:val="20"/>
              </w:rPr>
              <w:t>1</w:t>
            </w:r>
            <w:r>
              <w:rPr>
                <w:rFonts w:ascii="宋体" w:hAnsi="宋体" w:cs="宋体"/>
                <w:sz w:val="20"/>
              </w:rPr>
              <w:t>：交易成功</w:t>
            </w:r>
          </w:p>
        </w:tc>
      </w:tr>
      <w:tr w:rsidR="00B4697C">
        <w:tc>
          <w:tcPr>
            <w:tcW w:w="1487" w:type="dxa"/>
            <w:tcBorders>
              <w:top w:val="single" w:sz="0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B4697C" w:rsidRDefault="00845AA3">
            <w:pPr>
              <w:spacing w:line="360" w:lineRule="auto"/>
            </w:pPr>
            <w:r>
              <w:rPr>
                <w:rFonts w:eastAsia="Times New Roman" w:hint="eastAsia"/>
                <w:sz w:val="20"/>
              </w:rPr>
              <w:t>Message</w:t>
            </w:r>
          </w:p>
        </w:tc>
        <w:tc>
          <w:tcPr>
            <w:tcW w:w="2215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4697C" w:rsidRDefault="00845AA3">
            <w:pPr>
              <w:spacing w:line="360" w:lineRule="auto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z w:val="20"/>
              </w:rPr>
              <w:t>说明信息</w:t>
            </w:r>
          </w:p>
        </w:tc>
        <w:tc>
          <w:tcPr>
            <w:tcW w:w="4804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B4697C" w:rsidRDefault="00845AA3">
            <w:pPr>
              <w:spacing w:line="360" w:lineRule="auto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z w:val="20"/>
              </w:rPr>
              <w:t>返回信息的详细说明</w:t>
            </w:r>
          </w:p>
        </w:tc>
      </w:tr>
    </w:tbl>
    <w:p w:rsidR="00B4697C" w:rsidRDefault="00B4697C">
      <w:pPr>
        <w:ind w:firstLine="480"/>
        <w:rPr>
          <w:rFonts w:ascii="Cambria" w:eastAsia="Cambria" w:hAnsi="Cambria" w:cs="Cambria"/>
          <w:sz w:val="18"/>
        </w:rPr>
      </w:pPr>
    </w:p>
    <w:p w:rsidR="00B4697C" w:rsidRDefault="00845AA3">
      <w:pPr>
        <w:keepNext/>
        <w:keepLines/>
        <w:numPr>
          <w:ilvl w:val="0"/>
          <w:numId w:val="11"/>
        </w:numPr>
        <w:tabs>
          <w:tab w:val="left" w:pos="1116"/>
        </w:tabs>
        <w:spacing w:before="240" w:after="240"/>
        <w:ind w:left="284"/>
        <w:rPr>
          <w:rFonts w:eastAsia="Times New Roman"/>
          <w:b/>
          <w:sz w:val="32"/>
        </w:rPr>
      </w:pPr>
      <w:r>
        <w:rPr>
          <w:rFonts w:ascii="宋体" w:hAnsi="宋体" w:cs="宋体"/>
          <w:b/>
          <w:sz w:val="32"/>
        </w:rPr>
        <w:t>异步通知</w:t>
      </w:r>
    </w:p>
    <w:p w:rsidR="00B4697C" w:rsidRDefault="00845AA3">
      <w:pPr>
        <w:ind w:firstLine="480"/>
        <w:rPr>
          <w:rFonts w:eastAsia="Times New Roman"/>
          <w:sz w:val="24"/>
        </w:rPr>
      </w:pPr>
      <w:r>
        <w:rPr>
          <w:rFonts w:ascii="宋体" w:hAnsi="宋体" w:cs="宋体"/>
          <w:sz w:val="24"/>
        </w:rPr>
        <w:t>商户系统发起交易的成功后，平台将通过指定地址将支付成功接口通知到商户指定的目标地址，注意：只有成功交易的订单才会通知</w:t>
      </w:r>
    </w:p>
    <w:p w:rsidR="00B4697C" w:rsidRDefault="00845AA3">
      <w:pPr>
        <w:keepNext/>
        <w:keepLines/>
        <w:numPr>
          <w:ilvl w:val="0"/>
          <w:numId w:val="12"/>
        </w:numPr>
        <w:tabs>
          <w:tab w:val="left" w:pos="720"/>
        </w:tabs>
        <w:spacing w:before="160" w:after="160"/>
        <w:ind w:left="284"/>
        <w:rPr>
          <w:rFonts w:eastAsia="Times New Roman"/>
          <w:b/>
          <w:sz w:val="30"/>
        </w:rPr>
      </w:pPr>
      <w:r>
        <w:rPr>
          <w:rFonts w:ascii="宋体" w:hAnsi="宋体" w:cs="宋体"/>
          <w:b/>
          <w:sz w:val="30"/>
        </w:rPr>
        <w:t>应答地址</w:t>
      </w:r>
    </w:p>
    <w:p w:rsidR="00B4697C" w:rsidRDefault="00845AA3">
      <w:pPr>
        <w:ind w:firstLine="480"/>
        <w:rPr>
          <w:rFonts w:eastAsia="Times New Roman"/>
          <w:sz w:val="24"/>
        </w:rPr>
      </w:pPr>
      <w:r>
        <w:rPr>
          <w:rFonts w:ascii="宋体" w:hAnsi="宋体" w:cs="宋体"/>
          <w:sz w:val="24"/>
        </w:rPr>
        <w:t>用户设置地址</w:t>
      </w:r>
    </w:p>
    <w:p w:rsidR="00B4697C" w:rsidRDefault="00845AA3">
      <w:pPr>
        <w:keepNext/>
        <w:keepLines/>
        <w:numPr>
          <w:ilvl w:val="0"/>
          <w:numId w:val="13"/>
        </w:numPr>
        <w:tabs>
          <w:tab w:val="left" w:pos="720"/>
        </w:tabs>
        <w:spacing w:before="160" w:after="160"/>
        <w:ind w:left="284"/>
        <w:rPr>
          <w:rFonts w:eastAsia="Times New Roman"/>
          <w:b/>
          <w:sz w:val="30"/>
        </w:rPr>
      </w:pPr>
      <w:r>
        <w:rPr>
          <w:rFonts w:ascii="宋体" w:hAnsi="宋体" w:cs="宋体"/>
          <w:b/>
          <w:sz w:val="30"/>
        </w:rPr>
        <w:t>请求参数</w:t>
      </w:r>
    </w:p>
    <w:tbl>
      <w:tblPr>
        <w:tblW w:w="8472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1311"/>
        <w:gridCol w:w="1349"/>
        <w:gridCol w:w="1417"/>
        <w:gridCol w:w="710"/>
        <w:gridCol w:w="1699"/>
        <w:gridCol w:w="1986"/>
      </w:tblGrid>
      <w:tr w:rsidR="00B4697C">
        <w:trPr>
          <w:trHeight w:val="1"/>
        </w:trPr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  <w:vAlign w:val="center"/>
          </w:tcPr>
          <w:p w:rsidR="00B4697C" w:rsidRDefault="00845AA3">
            <w:pPr>
              <w:spacing w:line="360" w:lineRule="auto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  <w:sz w:val="20"/>
              </w:rPr>
              <w:t>参数名称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  <w:vAlign w:val="center"/>
          </w:tcPr>
          <w:p w:rsidR="00B4697C" w:rsidRDefault="00845AA3">
            <w:pPr>
              <w:spacing w:line="360" w:lineRule="auto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  <w:sz w:val="20"/>
              </w:rPr>
              <w:t>含义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  <w:vAlign w:val="center"/>
          </w:tcPr>
          <w:p w:rsidR="00B4697C" w:rsidRDefault="00845AA3">
            <w:pPr>
              <w:spacing w:line="360" w:lineRule="auto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  <w:sz w:val="20"/>
              </w:rPr>
              <w:t>参数长度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  <w:vAlign w:val="center"/>
          </w:tcPr>
          <w:p w:rsidR="00B4697C" w:rsidRDefault="00845AA3">
            <w:pPr>
              <w:spacing w:line="360" w:lineRule="auto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  <w:sz w:val="20"/>
              </w:rPr>
              <w:t>是否必填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  <w:vAlign w:val="center"/>
          </w:tcPr>
          <w:p w:rsidR="00B4697C" w:rsidRDefault="00845AA3">
            <w:pPr>
              <w:spacing w:line="360" w:lineRule="auto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  <w:sz w:val="20"/>
              </w:rPr>
              <w:t>备注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  <w:vAlign w:val="center"/>
          </w:tcPr>
          <w:p w:rsidR="00B4697C" w:rsidRDefault="00845AA3">
            <w:pPr>
              <w:spacing w:line="360" w:lineRule="auto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  <w:sz w:val="20"/>
              </w:rPr>
              <w:t>样例</w:t>
            </w:r>
          </w:p>
        </w:tc>
      </w:tr>
      <w:tr w:rsidR="00B4697C">
        <w:trPr>
          <w:trHeight w:val="1"/>
        </w:trPr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4697C" w:rsidRDefault="00845AA3">
            <w:pPr>
              <w:spacing w:line="360" w:lineRule="auto"/>
            </w:pPr>
            <w:proofErr w:type="spellStart"/>
            <w:r>
              <w:rPr>
                <w:rFonts w:eastAsia="Times New Roman"/>
                <w:sz w:val="20"/>
              </w:rPr>
              <w:t>appId</w:t>
            </w:r>
            <w:proofErr w:type="spellEnd"/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4697C" w:rsidRDefault="00845AA3">
            <w:pPr>
              <w:spacing w:line="360" w:lineRule="auto"/>
            </w:pPr>
            <w:r>
              <w:rPr>
                <w:rFonts w:ascii="宋体" w:hAnsi="宋体" w:cs="宋体"/>
                <w:sz w:val="20"/>
              </w:rPr>
              <w:t>应用</w:t>
            </w:r>
            <w:r>
              <w:rPr>
                <w:rFonts w:eastAsia="Times New Roman"/>
                <w:sz w:val="20"/>
              </w:rPr>
              <w:t>ID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4697C" w:rsidRDefault="00845AA3">
            <w:pPr>
              <w:spacing w:line="360" w:lineRule="auto"/>
            </w:pPr>
            <w:r>
              <w:rPr>
                <w:rFonts w:eastAsia="Times New Roman"/>
                <w:sz w:val="20"/>
              </w:rPr>
              <w:t>String(</w:t>
            </w:r>
            <w:r>
              <w:rPr>
                <w:rFonts w:hint="eastAsia"/>
                <w:sz w:val="20"/>
              </w:rPr>
              <w:t>19</w:t>
            </w:r>
            <w:r>
              <w:rPr>
                <w:rFonts w:eastAsia="Times New Roman"/>
                <w:sz w:val="20"/>
              </w:rPr>
              <w:t>)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4697C" w:rsidRDefault="00845AA3">
            <w:pPr>
              <w:spacing w:line="360" w:lineRule="auto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z w:val="20"/>
              </w:rPr>
              <w:t>是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4697C" w:rsidRDefault="00845AA3">
            <w:pPr>
              <w:spacing w:line="360" w:lineRule="auto"/>
            </w:pPr>
            <w:r>
              <w:rPr>
                <w:rFonts w:ascii="宋体" w:hAnsi="宋体" w:cs="宋体"/>
                <w:sz w:val="20"/>
              </w:rPr>
              <w:t>商户网站使用的编码格式，统一使用</w:t>
            </w:r>
            <w:r>
              <w:rPr>
                <w:rFonts w:eastAsia="Times New Roman"/>
                <w:sz w:val="20"/>
              </w:rPr>
              <w:t>UTF-8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4697C" w:rsidRDefault="00D04743">
            <w:pPr>
              <w:spacing w:line="360" w:lineRule="auto"/>
            </w:pPr>
            <w:r>
              <w:rPr>
                <w:rFonts w:ascii="Verdana" w:hAnsi="Verdana"/>
                <w:color w:val="333333"/>
                <w:szCs w:val="21"/>
                <w:shd w:val="clear" w:color="auto" w:fill="F5F5F5"/>
              </w:rPr>
              <w:t>1537511014022334572</w:t>
            </w:r>
          </w:p>
        </w:tc>
      </w:tr>
      <w:tr w:rsidR="00B4697C">
        <w:trPr>
          <w:trHeight w:val="1"/>
        </w:trPr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4697C" w:rsidRDefault="00845AA3">
            <w:pPr>
              <w:spacing w:line="360" w:lineRule="auto"/>
            </w:pPr>
            <w:proofErr w:type="spellStart"/>
            <w:r>
              <w:rPr>
                <w:rFonts w:eastAsia="Times New Roman"/>
                <w:sz w:val="20"/>
              </w:rPr>
              <w:t>outerTradeNo</w:t>
            </w:r>
            <w:proofErr w:type="spellEnd"/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4697C" w:rsidRDefault="00845AA3">
            <w:pPr>
              <w:spacing w:line="360" w:lineRule="auto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z w:val="20"/>
              </w:rPr>
              <w:t>平台订单号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4697C" w:rsidRDefault="00845AA3">
            <w:pPr>
              <w:spacing w:line="360" w:lineRule="auto"/>
            </w:pPr>
            <w:r>
              <w:rPr>
                <w:rFonts w:eastAsia="Times New Roman"/>
                <w:sz w:val="20"/>
              </w:rPr>
              <w:t>String(</w:t>
            </w:r>
            <w:r>
              <w:rPr>
                <w:rFonts w:hint="eastAsia"/>
                <w:sz w:val="20"/>
              </w:rPr>
              <w:t>15</w:t>
            </w:r>
            <w:r>
              <w:rPr>
                <w:rFonts w:eastAsia="Times New Roman"/>
                <w:sz w:val="20"/>
              </w:rPr>
              <w:t>)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4697C" w:rsidRDefault="00845AA3">
            <w:pPr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z w:val="18"/>
              </w:rPr>
              <w:t>是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4697C" w:rsidRDefault="00845AA3">
            <w:pPr>
              <w:ind w:firstLine="480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z w:val="18"/>
              </w:rPr>
              <w:t>由平台返回对应的订单号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4697C" w:rsidRDefault="00B4697C">
            <w:pPr>
              <w:ind w:firstLine="480"/>
              <w:jc w:val="left"/>
            </w:pPr>
          </w:p>
        </w:tc>
      </w:tr>
      <w:tr w:rsidR="00B4697C">
        <w:trPr>
          <w:trHeight w:val="1"/>
        </w:trPr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97C" w:rsidRDefault="00845AA3">
            <w:pPr>
              <w:spacing w:line="360" w:lineRule="auto"/>
            </w:pPr>
            <w:proofErr w:type="spellStart"/>
            <w:r>
              <w:rPr>
                <w:rFonts w:eastAsia="Times New Roman"/>
                <w:sz w:val="20"/>
              </w:rPr>
              <w:t>orderNo</w:t>
            </w:r>
            <w:proofErr w:type="spellEnd"/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97C" w:rsidRDefault="00845AA3">
            <w:pPr>
              <w:spacing w:line="360" w:lineRule="auto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z w:val="20"/>
              </w:rPr>
              <w:t>商户网站唯一订单号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97C" w:rsidRDefault="00845AA3">
            <w:pPr>
              <w:spacing w:line="360" w:lineRule="auto"/>
            </w:pPr>
            <w:r>
              <w:rPr>
                <w:rFonts w:eastAsia="Times New Roman"/>
                <w:sz w:val="20"/>
              </w:rPr>
              <w:t>String(</w:t>
            </w:r>
            <w:r>
              <w:rPr>
                <w:rFonts w:hint="eastAsia"/>
                <w:sz w:val="20"/>
              </w:rPr>
              <w:t>15</w:t>
            </w:r>
            <w:r>
              <w:rPr>
                <w:rFonts w:eastAsia="Times New Roman"/>
                <w:sz w:val="20"/>
              </w:rPr>
              <w:t>)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97C" w:rsidRDefault="00845AA3">
            <w:pPr>
              <w:spacing w:before="225" w:after="225" w:line="300" w:lineRule="auto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z w:val="20"/>
              </w:rPr>
              <w:t>是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97C" w:rsidRDefault="00845AA3">
            <w:pPr>
              <w:spacing w:before="225" w:after="225" w:line="300" w:lineRule="auto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z w:val="20"/>
              </w:rPr>
              <w:t>商户网站唯一订单号（确保在商户系统中唯一）。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97C" w:rsidRDefault="00B4697C">
            <w:pPr>
              <w:spacing w:before="225" w:after="225" w:line="300" w:lineRule="auto"/>
            </w:pPr>
          </w:p>
        </w:tc>
      </w:tr>
      <w:tr w:rsidR="00B4697C">
        <w:trPr>
          <w:trHeight w:val="1"/>
        </w:trPr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4697C" w:rsidRDefault="00845AA3">
            <w:pPr>
              <w:spacing w:line="360" w:lineRule="auto"/>
            </w:pPr>
            <w:proofErr w:type="spellStart"/>
            <w:r>
              <w:rPr>
                <w:rFonts w:eastAsia="Times New Roman"/>
                <w:sz w:val="20"/>
              </w:rPr>
              <w:t>totalFee</w:t>
            </w:r>
            <w:proofErr w:type="spellEnd"/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4697C" w:rsidRDefault="00845AA3">
            <w:pPr>
              <w:spacing w:line="360" w:lineRule="auto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z w:val="20"/>
              </w:rPr>
              <w:t>交易金额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4697C" w:rsidRDefault="00845AA3">
            <w:pPr>
              <w:spacing w:line="360" w:lineRule="auto"/>
            </w:pPr>
            <w:r>
              <w:rPr>
                <w:rFonts w:eastAsia="Times New Roman"/>
                <w:sz w:val="20"/>
              </w:rPr>
              <w:t>Number(12)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4697C" w:rsidRDefault="00845AA3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z w:val="20"/>
              </w:rPr>
              <w:t>是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4697C" w:rsidRDefault="00845AA3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z w:val="20"/>
              </w:rPr>
              <w:t>金额单位（元）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4697C" w:rsidRDefault="00845AA3">
            <w:r>
              <w:rPr>
                <w:rFonts w:eastAsia="Times New Roman"/>
                <w:sz w:val="20"/>
              </w:rPr>
              <w:t>1</w:t>
            </w:r>
            <w:r>
              <w:rPr>
                <w:rFonts w:hint="eastAsia"/>
                <w:sz w:val="20"/>
              </w:rPr>
              <w:t>00</w:t>
            </w:r>
            <w:r>
              <w:rPr>
                <w:rFonts w:eastAsia="Times New Roman"/>
                <w:sz w:val="20"/>
              </w:rPr>
              <w:t>.00</w:t>
            </w:r>
          </w:p>
        </w:tc>
      </w:tr>
      <w:tr w:rsidR="00B4697C">
        <w:trPr>
          <w:trHeight w:val="1"/>
        </w:trPr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4697C" w:rsidRDefault="00845AA3">
            <w:pPr>
              <w:spacing w:line="360" w:lineRule="auto"/>
            </w:pPr>
            <w:proofErr w:type="spellStart"/>
            <w:r>
              <w:rPr>
                <w:rFonts w:eastAsia="Times New Roman" w:hint="eastAsia"/>
                <w:sz w:val="20"/>
              </w:rPr>
              <w:t>realprice</w:t>
            </w:r>
            <w:proofErr w:type="spellEnd"/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4697C" w:rsidRDefault="00845AA3">
            <w:pPr>
              <w:spacing w:line="360" w:lineRule="auto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sz w:val="20"/>
              </w:rPr>
              <w:t>真实金额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4697C" w:rsidRDefault="00845AA3">
            <w:pPr>
              <w:spacing w:line="360" w:lineRule="auto"/>
            </w:pPr>
            <w:r>
              <w:rPr>
                <w:rFonts w:eastAsia="Times New Roman"/>
                <w:sz w:val="20"/>
              </w:rPr>
              <w:t>Number(12)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4697C" w:rsidRDefault="00845AA3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z w:val="20"/>
              </w:rPr>
              <w:t>是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4697C" w:rsidRDefault="00845AA3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z w:val="20"/>
              </w:rPr>
              <w:t>金额单位（元）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4697C" w:rsidRDefault="00845AA3">
            <w:r>
              <w:rPr>
                <w:rFonts w:hint="eastAsia"/>
              </w:rPr>
              <w:t>99.95</w:t>
            </w:r>
          </w:p>
        </w:tc>
      </w:tr>
      <w:tr w:rsidR="00B4697C">
        <w:trPr>
          <w:trHeight w:val="1"/>
        </w:trPr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4697C" w:rsidRDefault="00845AA3">
            <w:pPr>
              <w:spacing w:line="360" w:lineRule="auto"/>
            </w:pPr>
            <w:r>
              <w:rPr>
                <w:rFonts w:eastAsia="Times New Roman"/>
                <w:sz w:val="20"/>
              </w:rPr>
              <w:t>sign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4697C" w:rsidRDefault="00845AA3">
            <w:pPr>
              <w:spacing w:line="360" w:lineRule="auto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z w:val="20"/>
              </w:rPr>
              <w:t>签名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4697C" w:rsidRDefault="00845AA3">
            <w:pPr>
              <w:spacing w:line="360" w:lineRule="auto"/>
            </w:pPr>
            <w:r>
              <w:rPr>
                <w:rFonts w:eastAsia="Times New Roman"/>
                <w:sz w:val="20"/>
              </w:rPr>
              <w:t>String(128)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4697C" w:rsidRDefault="00845AA3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z w:val="20"/>
              </w:rPr>
              <w:t>是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4697C" w:rsidRDefault="00845AA3">
            <w:r>
              <w:rPr>
                <w:rFonts w:ascii="宋体" w:hAnsi="宋体" w:cs="宋体"/>
                <w:sz w:val="20"/>
              </w:rPr>
              <w:t>除了</w:t>
            </w:r>
            <w:r>
              <w:rPr>
                <w:rFonts w:eastAsia="Times New Roman"/>
                <w:sz w:val="20"/>
              </w:rPr>
              <w:t>sign</w:t>
            </w:r>
            <w:r>
              <w:rPr>
                <w:rFonts w:ascii="宋体" w:hAnsi="宋体" w:cs="宋体"/>
                <w:sz w:val="20"/>
              </w:rPr>
              <w:t>和空值以外，用公钥加密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4697C" w:rsidRDefault="00B4697C">
            <w:pPr>
              <w:rPr>
                <w:rFonts w:ascii="宋体" w:hAnsi="宋体" w:cs="宋体"/>
                <w:sz w:val="22"/>
              </w:rPr>
            </w:pPr>
          </w:p>
        </w:tc>
      </w:tr>
    </w:tbl>
    <w:p w:rsidR="00B4697C" w:rsidRDefault="00845AA3">
      <w:pPr>
        <w:spacing w:after="120"/>
        <w:jc w:val="left"/>
        <w:rPr>
          <w:rFonts w:ascii="Cambria" w:eastAsia="Cambria" w:hAnsi="Cambria" w:cs="Cambria"/>
          <w:sz w:val="18"/>
        </w:rPr>
      </w:pPr>
      <w:r>
        <w:rPr>
          <w:rFonts w:ascii="Cambria" w:eastAsia="Cambria" w:hAnsi="Cambria" w:cs="Cambria" w:hint="eastAsia"/>
          <w:sz w:val="18"/>
        </w:rPr>
        <w:t xml:space="preserve">$sign </w:t>
      </w:r>
      <w:r>
        <w:rPr>
          <w:rFonts w:ascii="Cambria" w:eastAsia="Cambria" w:hAnsi="Cambria" w:cs="Cambria" w:hint="eastAsia"/>
          <w:sz w:val="18"/>
        </w:rPr>
        <w:lastRenderedPageBreak/>
        <w:t>='appId='.$appId.'&amp;orderNo='.$orderNo.'&amp;outerTradeNo='.$outerTradeNo.'&amp;realprice='.$realprice.'&amp;totalFee='.$totalFee.'&amp;key='.$this-&gt;key;</w:t>
      </w:r>
    </w:p>
    <w:p w:rsidR="00B4697C" w:rsidRDefault="00845AA3">
      <w:pPr>
        <w:spacing w:after="120"/>
        <w:jc w:val="left"/>
        <w:rPr>
          <w:rFonts w:ascii="Cambria" w:eastAsia="Cambria" w:hAnsi="Cambria" w:cs="Cambria"/>
          <w:sz w:val="18"/>
        </w:rPr>
      </w:pPr>
      <w:r>
        <w:rPr>
          <w:rFonts w:ascii="Cambria" w:eastAsia="Cambria" w:hAnsi="Cambria" w:cs="Cambria" w:hint="eastAsia"/>
          <w:sz w:val="18"/>
        </w:rPr>
        <w:t xml:space="preserve">$sign = </w:t>
      </w:r>
      <w:proofErr w:type="spellStart"/>
      <w:r>
        <w:rPr>
          <w:rFonts w:ascii="Cambria" w:eastAsia="Cambria" w:hAnsi="Cambria" w:cs="Cambria" w:hint="eastAsia"/>
          <w:sz w:val="18"/>
        </w:rPr>
        <w:t>strtolower</w:t>
      </w:r>
      <w:proofErr w:type="spellEnd"/>
      <w:r>
        <w:rPr>
          <w:rFonts w:ascii="Cambria" w:eastAsia="Cambria" w:hAnsi="Cambria" w:cs="Cambria" w:hint="eastAsia"/>
          <w:sz w:val="18"/>
        </w:rPr>
        <w:t>(md5($sign));</w:t>
      </w:r>
    </w:p>
    <w:p w:rsidR="00B4697C" w:rsidRDefault="00B4697C">
      <w:pPr>
        <w:spacing w:after="120"/>
        <w:jc w:val="left"/>
        <w:rPr>
          <w:rFonts w:ascii="Cambria" w:eastAsia="Cambria" w:hAnsi="Cambria" w:cs="Cambria"/>
          <w:sz w:val="18"/>
        </w:rPr>
      </w:pPr>
    </w:p>
    <w:p w:rsidR="00B4697C" w:rsidRDefault="00845AA3">
      <w:pPr>
        <w:keepNext/>
        <w:keepLines/>
        <w:numPr>
          <w:ilvl w:val="0"/>
          <w:numId w:val="14"/>
        </w:numPr>
        <w:tabs>
          <w:tab w:val="left" w:pos="720"/>
        </w:tabs>
        <w:spacing w:before="160" w:after="160"/>
        <w:ind w:left="284"/>
        <w:rPr>
          <w:rFonts w:eastAsia="Times New Roman"/>
          <w:b/>
          <w:sz w:val="30"/>
        </w:rPr>
      </w:pPr>
      <w:r>
        <w:rPr>
          <w:rFonts w:ascii="宋体" w:hAnsi="宋体" w:cs="宋体"/>
          <w:b/>
          <w:sz w:val="30"/>
        </w:rPr>
        <w:t>返回参数</w:t>
      </w:r>
    </w:p>
    <w:p w:rsidR="00B4697C" w:rsidRDefault="00845AA3">
      <w:pPr>
        <w:ind w:firstLine="480"/>
        <w:rPr>
          <w:rFonts w:eastAsia="Times New Roman"/>
          <w:sz w:val="24"/>
        </w:rPr>
      </w:pPr>
      <w:r>
        <w:rPr>
          <w:rFonts w:ascii="宋体" w:hAnsi="宋体" w:cs="宋体"/>
          <w:sz w:val="24"/>
        </w:rPr>
        <w:t>接收成功后请应答</w:t>
      </w:r>
      <w:r>
        <w:rPr>
          <w:rFonts w:eastAsia="Times New Roman"/>
          <w:sz w:val="24"/>
        </w:rPr>
        <w:t>success</w:t>
      </w:r>
      <w:r>
        <w:rPr>
          <w:rFonts w:ascii="宋体" w:hAnsi="宋体" w:cs="宋体"/>
          <w:sz w:val="24"/>
        </w:rPr>
        <w:t>，以让服务器知道本次接收是否成功</w:t>
      </w:r>
    </w:p>
    <w:p w:rsidR="00B4697C" w:rsidRDefault="00845AA3">
      <w:pPr>
        <w:ind w:firstLine="199"/>
        <w:rPr>
          <w:rFonts w:eastAsia="Times New Roman"/>
          <w:sz w:val="24"/>
        </w:rPr>
      </w:pPr>
      <w:r>
        <w:rPr>
          <w:rFonts w:eastAsia="Times New Roman"/>
          <w:sz w:val="24"/>
        </w:rPr>
        <w:t xml:space="preserve"> </w:t>
      </w:r>
    </w:p>
    <w:sectPr w:rsidR="00B4697C" w:rsidSect="00B4697C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B5E306ED"/>
    <w:multiLevelType w:val="singleLevel"/>
    <w:tmpl w:val="B5E306ED"/>
    <w:lvl w:ilvl="0">
      <w:start w:val="1"/>
      <w:numFmt w:val="bullet"/>
      <w:lvlText w:val="•"/>
      <w:lvlJc w:val="left"/>
    </w:lvl>
  </w:abstractNum>
  <w:abstractNum w:abstractNumId="1">
    <w:nsid w:val="BF205925"/>
    <w:multiLevelType w:val="singleLevel"/>
    <w:tmpl w:val="BF205925"/>
    <w:lvl w:ilvl="0">
      <w:start w:val="1"/>
      <w:numFmt w:val="bullet"/>
      <w:lvlText w:val="•"/>
      <w:lvlJc w:val="left"/>
    </w:lvl>
  </w:abstractNum>
  <w:abstractNum w:abstractNumId="2">
    <w:nsid w:val="CF092B84"/>
    <w:multiLevelType w:val="singleLevel"/>
    <w:tmpl w:val="CF092B84"/>
    <w:lvl w:ilvl="0">
      <w:start w:val="1"/>
      <w:numFmt w:val="bullet"/>
      <w:lvlText w:val="•"/>
      <w:lvlJc w:val="left"/>
    </w:lvl>
  </w:abstractNum>
  <w:abstractNum w:abstractNumId="3">
    <w:nsid w:val="D7F9FE59"/>
    <w:multiLevelType w:val="singleLevel"/>
    <w:tmpl w:val="D7F9FE59"/>
    <w:lvl w:ilvl="0">
      <w:start w:val="1"/>
      <w:numFmt w:val="bullet"/>
      <w:lvlText w:val="•"/>
      <w:lvlJc w:val="left"/>
    </w:lvl>
  </w:abstractNum>
  <w:abstractNum w:abstractNumId="4">
    <w:nsid w:val="DCBA6B53"/>
    <w:multiLevelType w:val="singleLevel"/>
    <w:tmpl w:val="DCBA6B53"/>
    <w:lvl w:ilvl="0">
      <w:start w:val="1"/>
      <w:numFmt w:val="bullet"/>
      <w:lvlText w:val="•"/>
      <w:lvlJc w:val="left"/>
    </w:lvl>
  </w:abstractNum>
  <w:abstractNum w:abstractNumId="5">
    <w:nsid w:val="F4B5D9F5"/>
    <w:multiLevelType w:val="singleLevel"/>
    <w:tmpl w:val="F4B5D9F5"/>
    <w:lvl w:ilvl="0">
      <w:start w:val="1"/>
      <w:numFmt w:val="bullet"/>
      <w:lvlText w:val="•"/>
      <w:lvlJc w:val="left"/>
    </w:lvl>
  </w:abstractNum>
  <w:abstractNum w:abstractNumId="6">
    <w:nsid w:val="0053208E"/>
    <w:multiLevelType w:val="singleLevel"/>
    <w:tmpl w:val="0053208E"/>
    <w:lvl w:ilvl="0">
      <w:start w:val="1"/>
      <w:numFmt w:val="bullet"/>
      <w:lvlText w:val="•"/>
      <w:lvlJc w:val="left"/>
    </w:lvl>
  </w:abstractNum>
  <w:abstractNum w:abstractNumId="7">
    <w:nsid w:val="0248C179"/>
    <w:multiLevelType w:val="singleLevel"/>
    <w:tmpl w:val="0248C179"/>
    <w:lvl w:ilvl="0">
      <w:start w:val="1"/>
      <w:numFmt w:val="bullet"/>
      <w:lvlText w:val="•"/>
      <w:lvlJc w:val="left"/>
    </w:lvl>
  </w:abstractNum>
  <w:abstractNum w:abstractNumId="8">
    <w:nsid w:val="03D62ECE"/>
    <w:multiLevelType w:val="singleLevel"/>
    <w:tmpl w:val="03D62ECE"/>
    <w:lvl w:ilvl="0">
      <w:start w:val="1"/>
      <w:numFmt w:val="bullet"/>
      <w:lvlText w:val="•"/>
      <w:lvlJc w:val="left"/>
    </w:lvl>
  </w:abstractNum>
  <w:abstractNum w:abstractNumId="9">
    <w:nsid w:val="2470EC97"/>
    <w:multiLevelType w:val="singleLevel"/>
    <w:tmpl w:val="2470EC97"/>
    <w:lvl w:ilvl="0">
      <w:start w:val="1"/>
      <w:numFmt w:val="bullet"/>
      <w:lvlText w:val="•"/>
      <w:lvlJc w:val="left"/>
    </w:lvl>
  </w:abstractNum>
  <w:abstractNum w:abstractNumId="10">
    <w:nsid w:val="25B654F3"/>
    <w:multiLevelType w:val="singleLevel"/>
    <w:tmpl w:val="25B654F3"/>
    <w:lvl w:ilvl="0">
      <w:start w:val="1"/>
      <w:numFmt w:val="bullet"/>
      <w:lvlText w:val="•"/>
      <w:lvlJc w:val="left"/>
    </w:lvl>
  </w:abstractNum>
  <w:abstractNum w:abstractNumId="11">
    <w:nsid w:val="4D4DC07F"/>
    <w:multiLevelType w:val="singleLevel"/>
    <w:tmpl w:val="4D4DC07F"/>
    <w:lvl w:ilvl="0">
      <w:start w:val="1"/>
      <w:numFmt w:val="bullet"/>
      <w:lvlText w:val="•"/>
      <w:lvlJc w:val="left"/>
    </w:lvl>
  </w:abstractNum>
  <w:abstractNum w:abstractNumId="12">
    <w:nsid w:val="59ADCABA"/>
    <w:multiLevelType w:val="singleLevel"/>
    <w:tmpl w:val="59ADCABA"/>
    <w:lvl w:ilvl="0">
      <w:start w:val="1"/>
      <w:numFmt w:val="bullet"/>
      <w:lvlText w:val="•"/>
      <w:lvlJc w:val="left"/>
    </w:lvl>
  </w:abstractNum>
  <w:abstractNum w:abstractNumId="13">
    <w:nsid w:val="72183CF9"/>
    <w:multiLevelType w:val="singleLevel"/>
    <w:tmpl w:val="72183CF9"/>
    <w:lvl w:ilvl="0">
      <w:start w:val="1"/>
      <w:numFmt w:val="bullet"/>
      <w:lvlText w:val="•"/>
      <w:lvlJc w:val="left"/>
    </w:lvl>
  </w:abstractNum>
  <w:num w:numId="1">
    <w:abstractNumId w:val="6"/>
  </w:num>
  <w:num w:numId="2">
    <w:abstractNumId w:val="2"/>
  </w:num>
  <w:num w:numId="3">
    <w:abstractNumId w:val="12"/>
  </w:num>
  <w:num w:numId="4">
    <w:abstractNumId w:val="1"/>
  </w:num>
  <w:num w:numId="5">
    <w:abstractNumId w:val="0"/>
  </w:num>
  <w:num w:numId="6">
    <w:abstractNumId w:val="8"/>
  </w:num>
  <w:num w:numId="7">
    <w:abstractNumId w:val="10"/>
  </w:num>
  <w:num w:numId="8">
    <w:abstractNumId w:val="13"/>
  </w:num>
  <w:num w:numId="9">
    <w:abstractNumId w:val="7"/>
  </w:num>
  <w:num w:numId="10">
    <w:abstractNumId w:val="11"/>
  </w:num>
  <w:num w:numId="11">
    <w:abstractNumId w:val="5"/>
  </w:num>
  <w:num w:numId="12">
    <w:abstractNumId w:val="9"/>
  </w:num>
  <w:num w:numId="13">
    <w:abstractNumId w:val="4"/>
  </w:num>
  <w:num w:numId="1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splitPgBreakAndParaMark/>
  </w:compat>
  <w:rsids>
    <w:rsidRoot w:val="00B4697C"/>
    <w:rsid w:val="001778EF"/>
    <w:rsid w:val="002E2212"/>
    <w:rsid w:val="004452C9"/>
    <w:rsid w:val="00845AA3"/>
    <w:rsid w:val="00B4697C"/>
    <w:rsid w:val="00D04743"/>
    <w:rsid w:val="017E0AD0"/>
    <w:rsid w:val="09FB5E98"/>
    <w:rsid w:val="0A6028AF"/>
    <w:rsid w:val="17EC4D6F"/>
    <w:rsid w:val="1B8D6DCE"/>
    <w:rsid w:val="1FB26A80"/>
    <w:rsid w:val="20F65E40"/>
    <w:rsid w:val="49F648C5"/>
    <w:rsid w:val="56B348CD"/>
    <w:rsid w:val="64721039"/>
    <w:rsid w:val="694B3B0D"/>
    <w:rsid w:val="6DEA76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4697C"/>
    <w:pPr>
      <w:widowControl w:val="0"/>
      <w:jc w:val="both"/>
    </w:pPr>
    <w:rPr>
      <w:rFonts w:ascii="Times New Roman" w:eastAsia="宋体" w:hAnsi="Times New Roman" w:cs="Times New Roman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aidu.com/" TargetMode="External"/><Relationship Id="rId3" Type="http://schemas.openxmlformats.org/officeDocument/2006/relationships/styles" Target="styles.xml"/><Relationship Id="rId7" Type="http://schemas.openxmlformats.org/officeDocument/2006/relationships/hyperlink" Target="https://pay.weixin.qq.com/wiki/doc/api/micropay_sl.php?chapter=20_1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39.106.239.206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&#22495;&#21517;/zg/unifiedOrder.htm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560</Words>
  <Characters>3196</Characters>
  <Application>Microsoft Office Word</Application>
  <DocSecurity>0</DocSecurity>
  <Lines>26</Lines>
  <Paragraphs>7</Paragraphs>
  <ScaleCrop>false</ScaleCrop>
  <Company/>
  <LinksUpToDate>false</LinksUpToDate>
  <CharactersWithSpaces>3749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5</cp:revision>
  <dcterms:created xsi:type="dcterms:W3CDTF">2018-08-06T07:37:00Z</dcterms:created>
  <dcterms:modified xsi:type="dcterms:W3CDTF">2018-09-21T06:27:00Z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