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1.0 接口规则</w:t>
      </w:r>
    </w:p>
    <w:p>
      <w:pPr>
        <w:pStyle w:val="3"/>
        <w:widowControl/>
        <w:pBdr>
          <w:bottom w:val="single" w:color="EEEEEE" w:sz="6" w:space="3"/>
        </w:pBdr>
        <w:spacing w:beforeAutospacing="0" w:after="240" w:afterAutospacing="0" w:line="18" w:lineRule="atLeas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color w:val="333333"/>
        </w:rPr>
        <w:t>协议规则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传输方式：采用HTTP传输(生产环境建议HTTPS)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提交方式：采用POST/GET方式提交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字符编码：UTF-8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签名算法：MD5</w:t>
      </w:r>
    </w:p>
    <w:p>
      <w:pPr>
        <w:pStyle w:val="3"/>
        <w:widowControl/>
        <w:pBdr>
          <w:bottom w:val="single" w:color="EEEEEE" w:sz="6" w:space="3"/>
        </w:pBdr>
        <w:spacing w:before="210" w:beforeAutospacing="0" w:after="240" w:afterAutospacing="0" w:line="18" w:lineRule="atLeast"/>
        <w:rPr>
          <w:rFonts w:hint="default" w:ascii="Helvetica" w:hAnsi="Helvetica" w:eastAsia="Helvetica" w:cs="Helvetica"/>
          <w:color w:val="333333"/>
        </w:rPr>
      </w:pPr>
      <w:bookmarkStart w:id="0" w:name="参数规范"/>
      <w:bookmarkEnd w:id="0"/>
      <w:r>
        <w:rPr>
          <w:rFonts w:hint="default" w:ascii="Helvetica" w:hAnsi="Helvetica" w:eastAsia="Helvetica" w:cs="Helvetica"/>
          <w:color w:val="333333"/>
        </w:rPr>
        <w:t>参数规范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交易金额：默认为人民币交易，单位为分，参数值不能带小数。</w:t>
      </w:r>
    </w:p>
    <w:p>
      <w:pPr>
        <w:pStyle w:val="3"/>
        <w:widowControl/>
        <w:pBdr>
          <w:bottom w:val="single" w:color="EEEEEE" w:sz="6" w:space="3"/>
        </w:pBdr>
        <w:spacing w:before="210" w:beforeAutospacing="0" w:after="240" w:afterAutospacing="0" w:line="18" w:lineRule="atLeast"/>
        <w:rPr>
          <w:rFonts w:hint="default" w:ascii="Helvetica" w:hAnsi="Helvetica" w:eastAsia="Helvetica" w:cs="Helvetica"/>
          <w:color w:val="333333"/>
        </w:rPr>
      </w:pPr>
      <w:bookmarkStart w:id="1" w:name="安全规范"/>
      <w:bookmarkEnd w:id="1"/>
      <w:r>
        <w:rPr>
          <w:rFonts w:hint="default" w:ascii="Helvetica" w:hAnsi="Helvetica" w:eastAsia="Helvetica" w:cs="Helvetica"/>
          <w:color w:val="333333"/>
        </w:rPr>
        <w:t>安全规范</w:t>
      </w:r>
    </w:p>
    <w:p>
      <w:pPr>
        <w:pStyle w:val="4"/>
        <w:widowControl/>
        <w:spacing w:before="210" w:beforeAutospacing="0" w:after="240" w:afterAutospacing="0" w:line="21" w:lineRule="atLeast"/>
        <w:rPr>
          <w:rFonts w:hint="default" w:ascii="Helvetica" w:hAnsi="Helvetica" w:eastAsia="Helvetica" w:cs="Helvetica"/>
          <w:color w:val="333333"/>
          <w:sz w:val="31"/>
          <w:szCs w:val="31"/>
        </w:rPr>
      </w:pPr>
      <w:bookmarkStart w:id="2" w:name="1、签名算法"/>
      <w:bookmarkEnd w:id="2"/>
      <w:r>
        <w:rPr>
          <w:rFonts w:hint="default" w:ascii="Helvetica" w:hAnsi="Helvetica" w:eastAsia="Helvetica" w:cs="Helvetica"/>
          <w:color w:val="333333"/>
          <w:sz w:val="31"/>
          <w:szCs w:val="31"/>
        </w:rPr>
        <w:t>1、签名算法</w:t>
      </w:r>
    </w:p>
    <w:p>
      <w:pPr>
        <w:pStyle w:val="5"/>
        <w:rPr>
          <w:rFonts w:hint="default"/>
        </w:rPr>
      </w:pPr>
      <w:r>
        <w:t>签名生成的通用步骤如下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Style w:val="12"/>
          <w:rFonts w:ascii="Helvetica" w:hAnsi="Helvetica" w:eastAsia="Helvetica" w:cs="Helvetica"/>
          <w:color w:val="333333"/>
          <w:sz w:val="21"/>
          <w:szCs w:val="21"/>
        </w:rPr>
        <w:t>第一步：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设所有发送或者接收到的数据为集合M，将集合M内非空参数值的参数按照参数名ASCII码从小到大排序（字典序），使用URL键值对的格式（即key1=value1&amp;key2=value2…）拼接成字符串stringA。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特别注意以下重要规则：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◆ 参数名ASCII码从小到大排序（字典序）；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◆ 如果参数的值为空不参与签名；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◆ 参数名区分大小写；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◆ 验证调用返回或支付中心主动通知签名时，传送的sign参数不参与签名，将生成的签名与该sign值作校验。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◆ 支付中心接口可能增加字段，验证签名时必须支持增加的扩展字段</w:t>
      </w:r>
    </w:p>
    <w:p>
      <w:pPr>
        <w:pStyle w:val="10"/>
        <w:widowControl/>
        <w:spacing w:beforeAutospacing="0" w:afterAutospacing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12"/>
          <w:rFonts w:ascii="Helvetica" w:hAnsi="Helvetica" w:eastAsia="Helvetica" w:cs="Helvetica"/>
          <w:color w:val="333333"/>
          <w:sz w:val="21"/>
          <w:szCs w:val="21"/>
        </w:rPr>
        <w:t>第二步：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在stringA最后拼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接上key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得到stringSignTemp字符串，并对stringSignTemp进行MD5运算，再将得到的字符串所有字符转换为大写，得到sign值signValue。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支付中心会分配业务系统key，业务系统通过该key进行数据的加签和验签操作。</w:t>
      </w:r>
    </w:p>
    <w:p>
      <w:pPr>
        <w:pStyle w:val="10"/>
        <w:widowControl/>
        <w:spacing w:beforeAutospacing="0" w:afterAutospacing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12"/>
          <w:rFonts w:ascii="Helvetica" w:hAnsi="Helvetica" w:eastAsia="Helvetica" w:cs="Helvetica"/>
          <w:color w:val="333333"/>
          <w:sz w:val="21"/>
          <w:szCs w:val="21"/>
        </w:rPr>
        <w:t>第</w:t>
      </w:r>
      <w:r>
        <w:rPr>
          <w:rStyle w:val="12"/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三</w:t>
      </w:r>
      <w:r>
        <w:rPr>
          <w:rStyle w:val="12"/>
          <w:rFonts w:ascii="Helvetica" w:hAnsi="Helvetica" w:eastAsia="Helvetica" w:cs="Helvetica"/>
          <w:color w:val="333333"/>
          <w:sz w:val="21"/>
          <w:szCs w:val="21"/>
        </w:rPr>
        <w:t>步：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json格式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转成字符串</w:t>
      </w:r>
      <w:bookmarkStart w:id="8" w:name="_GoBack"/>
      <w:bookmarkEnd w:id="8"/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，放入params，采用post提交</w:t>
      </w:r>
    </w:p>
    <w:p>
      <w:pPr>
        <w:pStyle w:val="2"/>
      </w:pPr>
      <w:r>
        <w:rPr>
          <w:rFonts w:hint="eastAsia"/>
        </w:rPr>
        <w:t>1.1统一下单</w:t>
      </w:r>
    </w:p>
    <w:p>
      <w:pPr>
        <w:pStyle w:val="3"/>
        <w:rPr>
          <w:rFonts w:hint="default"/>
        </w:rPr>
      </w:pPr>
      <w:r>
        <w:rPr>
          <w:rFonts w:hint="default"/>
        </w:rPr>
        <w:t>接口描述</w:t>
      </w:r>
    </w:p>
    <w:p>
      <w:r>
        <w:rPr>
          <w:rFonts w:hint="eastAsia"/>
        </w:rPr>
        <w:t>业务通过统一下单接口可以发起任意三方支付渠道的支付订单。业务系统不必关心该如何调用三方支付，统一下单接口会根据业务系统选择的支付渠道ID，选择对应支付渠道的支付产品，发起下单请求，然后响应给业务系统支付请求所需参数。</w:t>
      </w:r>
    </w:p>
    <w:p>
      <w:pPr>
        <w:pStyle w:val="3"/>
        <w:rPr>
          <w:rFonts w:hint="eastAsia" w:eastAsia="宋体"/>
          <w:lang w:val="en-US" w:eastAsia="zh-CN"/>
        </w:rPr>
      </w:pPr>
      <w:r>
        <w:t>接口链接</w:t>
      </w:r>
      <w:r>
        <w:rPr>
          <w:rFonts w:hint="eastAsia"/>
          <w:lang w:val="en-US" w:eastAsia="zh-CN"/>
        </w:rPr>
        <w:t xml:space="preserve"> 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URL地址：</w:t>
      </w:r>
      <w:r>
        <w:rPr>
          <w:rFonts w:hint="eastAsia" w:ascii="微软雅黑" w:hAnsi="微软雅黑" w:eastAsia="微软雅黑" w:cs="微软雅黑"/>
          <w:color w:val="4183C4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4183C4"/>
          <w:sz w:val="21"/>
          <w:szCs w:val="21"/>
        </w:rPr>
        <w:instrText xml:space="preserve"> HYPERLINK "https://pay.b.xxpay.org/api/pay/create_order" </w:instrText>
      </w:r>
      <w:r>
        <w:rPr>
          <w:rFonts w:hint="eastAsia" w:ascii="微软雅黑" w:hAnsi="微软雅黑" w:eastAsia="微软雅黑" w:cs="微软雅黑"/>
          <w:color w:val="4183C4"/>
          <w:sz w:val="21"/>
          <w:szCs w:val="21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4183C4"/>
          <w:sz w:val="21"/>
          <w:szCs w:val="21"/>
          <w:u w:val="none"/>
        </w:rPr>
        <w:t>http://服务器地址/api/pay/create_order</w:t>
      </w:r>
      <w:r>
        <w:rPr>
          <w:rFonts w:hint="eastAsia" w:ascii="微软雅黑" w:hAnsi="微软雅黑" w:eastAsia="微软雅黑" w:cs="微软雅黑"/>
          <w:color w:val="4183C4"/>
          <w:sz w:val="21"/>
          <w:szCs w:val="21"/>
        </w:rPr>
        <w:fldChar w:fldCharType="end"/>
      </w:r>
    </w:p>
    <w:p>
      <w:pPr>
        <w:pStyle w:val="3"/>
        <w:rPr>
          <w:rFonts w:hint="default"/>
        </w:rPr>
      </w:pPr>
      <w:r>
        <w:t>请求参数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4"/>
        <w:gridCol w:w="1473"/>
        <w:gridCol w:w="717"/>
        <w:gridCol w:w="1460"/>
        <w:gridCol w:w="3863"/>
        <w:gridCol w:w="251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商户ID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mchId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long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20001222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分配的商户号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应用ID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appId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0ae8be35ff634e2abe94f5f32f6d5c4f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该商户创建的应用对应的ID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支付产品ID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productId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8000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商户订单号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mchOrderNo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20160427210604000490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商户生成的订单号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币种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currency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cny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三位货币代码,人民币:cny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支付金额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amount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支付金额,单位分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客户端IP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clientIp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210.73.10.148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客户端IP地址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设备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device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String(64)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ios10.3.1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客户端设备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支付结果前端跳转URL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returnUrl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String(128)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"http://shop.xxpay.org/return.htm" </w:instrText>
            </w:r>
            <w: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color w:val="4183C4"/>
                <w:sz w:val="18"/>
                <w:szCs w:val="18"/>
                <w:u w:val="none"/>
              </w:rPr>
              <w:t>http://地址/return.htm</w:t>
            </w:r>
            <w:r>
              <w:rPr>
                <w:rStyle w:val="13"/>
                <w:rFonts w:hint="eastAsia" w:ascii="微软雅黑" w:hAnsi="微软雅黑" w:eastAsia="微软雅黑" w:cs="微软雅黑"/>
                <w:color w:val="4183C4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支付结果回调URL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支付结果后台回调URL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notifyUrl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String(128)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"http://shop.xxpay.org/notify.htm" </w:instrText>
            </w:r>
            <w: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color w:val="4183C4"/>
                <w:sz w:val="18"/>
                <w:szCs w:val="18"/>
                <w:u w:val="none"/>
              </w:rPr>
              <w:t>http://地址/notify.htm</w:t>
            </w:r>
            <w:r>
              <w:rPr>
                <w:rStyle w:val="13"/>
                <w:rFonts w:hint="eastAsia" w:ascii="微软雅黑" w:hAnsi="微软雅黑" w:eastAsia="微软雅黑" w:cs="微软雅黑"/>
                <w:color w:val="4183C4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支付结果回调URL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商品主题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subject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String(64)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测试商品1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商品主题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商品描述信息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body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String(256)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测试商品描述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商品描述信息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扩展参数1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param1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String(64)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支付中心回调时会原样返回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扩展参数2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param2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String(64)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支付中心回调时会原样返回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附加参数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extra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String(512)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{“openId”:”o2RvowBf7sOVJf8kJksUEMceaDqo”}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特定渠道发起时额外参数,见下面说明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签名</w:t>
            </w:r>
          </w:p>
        </w:tc>
        <w:tc>
          <w:tcPr>
            <w:tcW w:w="14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8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C380BEC2BFD727A4B6845133519F3AD6</w:t>
            </w:r>
          </w:p>
        </w:tc>
        <w:tc>
          <w:tcPr>
            <w:tcW w:w="25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签名值，详见签名算法</w:t>
            </w:r>
          </w:p>
        </w:tc>
      </w:tr>
    </w:tbl>
    <w:p>
      <w:pPr>
        <w:pStyle w:val="3"/>
        <w:rPr>
          <w:rFonts w:hint="default"/>
        </w:rPr>
      </w:pPr>
      <w:r>
        <w:t>返回结果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104"/>
        <w:gridCol w:w="767"/>
        <w:gridCol w:w="1369"/>
        <w:gridCol w:w="1201"/>
        <w:gridCol w:w="55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1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7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3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5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返回状态码</w:t>
            </w:r>
          </w:p>
        </w:tc>
        <w:tc>
          <w:tcPr>
            <w:tcW w:w="11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retCode</w:t>
            </w:r>
          </w:p>
        </w:tc>
        <w:tc>
          <w:tcPr>
            <w:tcW w:w="7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3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String(16)</w:t>
            </w:r>
          </w:p>
        </w:tc>
        <w:tc>
          <w:tcPr>
            <w:tcW w:w="1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5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SUCCESS/FAIL此字段标识是否成功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返回信息</w:t>
            </w:r>
          </w:p>
        </w:tc>
        <w:tc>
          <w:tcPr>
            <w:tcW w:w="11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retMsg</w:t>
            </w:r>
          </w:p>
        </w:tc>
        <w:tc>
          <w:tcPr>
            <w:tcW w:w="7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3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String(128)</w:t>
            </w:r>
          </w:p>
        </w:tc>
        <w:tc>
          <w:tcPr>
            <w:tcW w:w="12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签名失败</w:t>
            </w:r>
          </w:p>
        </w:tc>
        <w:tc>
          <w:tcPr>
            <w:tcW w:w="5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返回信息，如非空，为错误原因 签名失败 参数格式校验错误</w:t>
            </w:r>
          </w:p>
        </w:tc>
      </w:tr>
    </w:tbl>
    <w:p>
      <w:pPr>
        <w:pStyle w:val="9"/>
        <w:rPr>
          <w:rFonts w:hint="default"/>
        </w:rPr>
      </w:pPr>
      <w:bookmarkStart w:id="3" w:name="以下字段在retCode为SUCCESS的时候有返回"/>
      <w:bookmarkEnd w:id="3"/>
      <w:r>
        <w:rPr>
          <w:rFonts w:hint="default"/>
        </w:rPr>
        <w:t>以下字段在retCode为SUCCESS的时候有返回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8"/>
        <w:gridCol w:w="1248"/>
        <w:gridCol w:w="610"/>
        <w:gridCol w:w="1429"/>
        <w:gridCol w:w="3900"/>
        <w:gridCol w:w="31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2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31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签名</w:t>
            </w:r>
          </w:p>
        </w:tc>
        <w:tc>
          <w:tcPr>
            <w:tcW w:w="12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C380BEC2BFD727A4B6845133519F3AD6</w:t>
            </w:r>
          </w:p>
        </w:tc>
        <w:tc>
          <w:tcPr>
            <w:tcW w:w="31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签名值，详见签名算法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支付订单号</w:t>
            </w:r>
          </w:p>
        </w:tc>
        <w:tc>
          <w:tcPr>
            <w:tcW w:w="12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payOrderId</w:t>
            </w:r>
          </w:p>
        </w:tc>
        <w:tc>
          <w:tcPr>
            <w:tcW w:w="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20160427210604000490</w:t>
            </w:r>
          </w:p>
        </w:tc>
        <w:tc>
          <w:tcPr>
            <w:tcW w:w="31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支付中心生成的订单号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支付参数</w:t>
            </w:r>
          </w:p>
        </w:tc>
        <w:tc>
          <w:tcPr>
            <w:tcW w:w="12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payParams</w:t>
            </w:r>
          </w:p>
        </w:tc>
        <w:tc>
          <w:tcPr>
            <w:tcW w:w="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JSONObject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31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该字段返回JSON格式数据，多指调起第三方支付所需传递参数</w:t>
            </w:r>
          </w:p>
        </w:tc>
      </w:tr>
    </w:tbl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（1）当请求参数</w:t>
      </w:r>
      <w:r>
        <w:rPr>
          <w:rStyle w:val="14"/>
          <w:rFonts w:ascii="Consolas" w:hAnsi="Consolas" w:eastAsia="Consolas" w:cs="Consolas"/>
          <w:color w:val="C7254E"/>
          <w:sz w:val="21"/>
          <w:szCs w:val="21"/>
          <w:bdr w:val="single" w:color="DDDDDD" w:sz="6" w:space="0"/>
          <w:shd w:val="clear" w:color="auto" w:fill="F6F6F6"/>
        </w:rPr>
        <w:t>productId=8004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（微信公众号支付）时，返回的JSON格式数据如下：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"sign": "24F5916D6B1AB64918B3BF7250693813",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"payOrderId": "P2016081612553098759124940",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"retCode": "SUCCESS",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"retMsg": "",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"payParams": 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"prepayId": "wx201608161255321fc59e085b0578219742",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"appId": "wx0ab67caf7f591834",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"timeStamp": 1471323332,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"signType": "MD5",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"package": "prepay_id=wx201608161255321fc59e085b0578219742",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"nonceStr": "08s06nujam43aot3tbl555lavvydl178",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"paySign": "21E6BF4984030DBD2DB191F676A47DA2"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}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</w:pPr>
      <w:r>
        <w:rPr>
          <w:rFonts w:hint="eastAsia" w:ascii="Consolas" w:hAnsi="Consolas" w:eastAsia="Consolas" w:cs="Consolas"/>
          <w:color w:val="7D9726"/>
          <w:szCs w:val="21"/>
          <w:shd w:val="clear" w:color="auto" w:fill="22221B"/>
        </w:rPr>
        <w:t>}</w:t>
      </w:r>
    </w:p>
    <w:tbl>
      <w:tblPr>
        <w:tblStyle w:val="15"/>
        <w:tblW w:w="151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7"/>
        <w:gridCol w:w="1555"/>
        <w:gridCol w:w="848"/>
        <w:gridCol w:w="1035"/>
        <w:gridCol w:w="6192"/>
        <w:gridCol w:w="397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5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变量名</w:t>
            </w:r>
          </w:p>
        </w:tc>
        <w:tc>
          <w:tcPr>
            <w:tcW w:w="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6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示例值</w:t>
            </w:r>
          </w:p>
        </w:tc>
        <w:tc>
          <w:tcPr>
            <w:tcW w:w="3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预下单号</w:t>
            </w:r>
          </w:p>
        </w:tc>
        <w:tc>
          <w:tcPr>
            <w:tcW w:w="15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prepayId</w:t>
            </w:r>
          </w:p>
        </w:tc>
        <w:tc>
          <w:tcPr>
            <w:tcW w:w="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wx201608161255321fc59e085b0578219742</w:t>
            </w:r>
          </w:p>
        </w:tc>
        <w:tc>
          <w:tcPr>
            <w:tcW w:w="3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微信预下单号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微信签名</w:t>
            </w:r>
          </w:p>
        </w:tc>
        <w:tc>
          <w:tcPr>
            <w:tcW w:w="15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paySign</w:t>
            </w:r>
          </w:p>
        </w:tc>
        <w:tc>
          <w:tcPr>
            <w:tcW w:w="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C380BEC2BFD727A4B6845133519F3AD6</w:t>
            </w:r>
          </w:p>
        </w:tc>
        <w:tc>
          <w:tcPr>
            <w:tcW w:w="3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签名,调取微信支付时用到的签名值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应用ID</w:t>
            </w:r>
          </w:p>
        </w:tc>
        <w:tc>
          <w:tcPr>
            <w:tcW w:w="15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appId</w:t>
            </w:r>
          </w:p>
        </w:tc>
        <w:tc>
          <w:tcPr>
            <w:tcW w:w="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wx0ab67caf7f591834</w:t>
            </w:r>
          </w:p>
        </w:tc>
        <w:tc>
          <w:tcPr>
            <w:tcW w:w="3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微信开放平台审核通过的应用APPID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签名算法</w:t>
            </w:r>
          </w:p>
        </w:tc>
        <w:tc>
          <w:tcPr>
            <w:tcW w:w="15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signType</w:t>
            </w:r>
          </w:p>
        </w:tc>
        <w:tc>
          <w:tcPr>
            <w:tcW w:w="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MD5</w:t>
            </w:r>
          </w:p>
        </w:tc>
        <w:tc>
          <w:tcPr>
            <w:tcW w:w="3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签名算法，暂支持MD5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扩展字段</w:t>
            </w:r>
          </w:p>
        </w:tc>
        <w:tc>
          <w:tcPr>
            <w:tcW w:w="15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package</w:t>
            </w:r>
          </w:p>
        </w:tc>
        <w:tc>
          <w:tcPr>
            <w:tcW w:w="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prepay_id=wx201608161255321fc59e085b0578219742</w:t>
            </w:r>
          </w:p>
        </w:tc>
        <w:tc>
          <w:tcPr>
            <w:tcW w:w="3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扩展字段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随机字符串</w:t>
            </w:r>
          </w:p>
        </w:tc>
        <w:tc>
          <w:tcPr>
            <w:tcW w:w="15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nonceStr</w:t>
            </w:r>
          </w:p>
        </w:tc>
        <w:tc>
          <w:tcPr>
            <w:tcW w:w="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5K8264ILTKCH16CQ2502SI8ZNMTM67VS</w:t>
            </w:r>
          </w:p>
        </w:tc>
        <w:tc>
          <w:tcPr>
            <w:tcW w:w="3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随机字符串，不长于32位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时间戳</w:t>
            </w:r>
          </w:p>
        </w:tc>
        <w:tc>
          <w:tcPr>
            <w:tcW w:w="15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timeStamp</w:t>
            </w:r>
          </w:p>
        </w:tc>
        <w:tc>
          <w:tcPr>
            <w:tcW w:w="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1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1412000000</w:t>
            </w:r>
          </w:p>
        </w:tc>
        <w:tc>
          <w:tcPr>
            <w:tcW w:w="3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时间戳,10位</w:t>
            </w:r>
          </w:p>
        </w:tc>
      </w:tr>
    </w:tbl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（2）当请求参数</w:t>
      </w:r>
      <w:r>
        <w:rPr>
          <w:rStyle w:val="14"/>
          <w:rFonts w:ascii="Consolas" w:hAnsi="Consolas" w:eastAsia="Consolas" w:cs="Consolas"/>
          <w:color w:val="C7254E"/>
          <w:sz w:val="21"/>
          <w:szCs w:val="21"/>
          <w:bdr w:val="single" w:color="DDDDDD" w:sz="6" w:space="0"/>
          <w:shd w:val="clear" w:color="auto" w:fill="F6F6F6"/>
        </w:rPr>
        <w:t>productId=8002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（微信原生扫码支付）时，返回的JSON格式数据如下：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"sign": "3424ED83034B20CF17961720FE272A94",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"payOrderId": "pay2016081613050939023127932",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"retCode": "SUCCESS",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"retMsg": "",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"payParams": 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"prepayId": "wx201608161255321fc59e085b0578219742",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"codeUrl": "weixin://wxpay/bizpayurl?pr=sHYHnns",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"codeImgUrl": "http://wxpay/bizpayurl?pr=sHYHnns"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</w:t>
      </w:r>
    </w:p>
    <w:tbl>
      <w:tblPr>
        <w:tblStyle w:val="15"/>
        <w:tblW w:w="151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0"/>
        <w:gridCol w:w="1803"/>
        <w:gridCol w:w="933"/>
        <w:gridCol w:w="1139"/>
        <w:gridCol w:w="5506"/>
        <w:gridCol w:w="358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变量名</w:t>
            </w:r>
          </w:p>
        </w:tc>
        <w:tc>
          <w:tcPr>
            <w:tcW w:w="9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55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示例值</w:t>
            </w:r>
          </w:p>
        </w:tc>
        <w:tc>
          <w:tcPr>
            <w:tcW w:w="35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预下单号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prepayId</w:t>
            </w:r>
          </w:p>
        </w:tc>
        <w:tc>
          <w:tcPr>
            <w:tcW w:w="9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1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5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wx201608161255321fc59e085b0578219742</w:t>
            </w:r>
          </w:p>
        </w:tc>
        <w:tc>
          <w:tcPr>
            <w:tcW w:w="35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微信预下单号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二维码链接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codeUrl</w:t>
            </w:r>
          </w:p>
        </w:tc>
        <w:tc>
          <w:tcPr>
            <w:tcW w:w="9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1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5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weixin://wxpay/s/Anp43md</w:t>
            </w:r>
          </w:p>
        </w:tc>
        <w:tc>
          <w:tcPr>
            <w:tcW w:w="35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可将该参数值生产二维码展示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二维码图片链接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codeImgUrl</w:t>
            </w:r>
          </w:p>
        </w:tc>
        <w:tc>
          <w:tcPr>
            <w:tcW w:w="9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1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5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  <w:tc>
          <w:tcPr>
            <w:tcW w:w="3588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</w:tbl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（3）当请求参数</w:t>
      </w:r>
      <w:r>
        <w:rPr>
          <w:rStyle w:val="14"/>
          <w:rFonts w:ascii="Consolas" w:hAnsi="Consolas" w:eastAsia="Consolas" w:cs="Consolas"/>
          <w:color w:val="C7254E"/>
          <w:sz w:val="21"/>
          <w:szCs w:val="21"/>
          <w:bdr w:val="single" w:color="DDDDDD" w:sz="6" w:space="0"/>
          <w:shd w:val="clear" w:color="auto" w:fill="F6F6F6"/>
        </w:rPr>
        <w:t>productId=8007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（支付宝H5支付），返回的JSON格式数据如下：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"payOrderId": "P0020180114172136000000",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"sign": "A1F39B0D7BD15E7A7BB6B99762302C51",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"payParams": 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"payUrl": "&lt;form name=\"punchout_form\" method=\"post\" action=\"https://openapi.alipay.com/gateway.do?charset=UTF-8&amp;method=alipay.trade.wap.pay&amp;sign=DxPbQZwi2Zpnv+qC8UdfLgSGMB//aspU34ZkRVdi7kzUlAQsDiNoT0MIsyby2c/ahNXjOx69IrPqhha6oIDUBGFodK6nZ3izfDkagbKyvoSnRVaoQ/XKeQowiCmVMiln9xN1SpiWdXE7dsQkCzCAzUD5yeAAbQbn38MkJ2TF6dFXql+T0yATgkSzYSuQxlUJVnpKCpDKYeL0NHaf58EbT63pkdOyfODWz+D1eUwbspzzul1kY7AYD2ZSHQKyW4zxQS0YzrpUKPhF2olGtgVZo2EEcqQuxIgC4hz1TTqVjD2VK5kj45BJ+0xd1DsojLXjxaR5qziFYKqSGU8OiN0yhg==&amp;return_url=http://www.</w:t>
      </w:r>
      <w:r>
        <w:rPr>
          <w:rFonts w:hint="eastAsia" w:ascii="Consolas" w:hAnsi="Consolas" w:eastAsia="宋体" w:cs="Consolas"/>
          <w:color w:val="7D9726"/>
          <w:szCs w:val="21"/>
          <w:shd w:val="clear" w:color="auto" w:fill="22221B"/>
          <w:lang w:val="en-US" w:eastAsia="zh-CN"/>
        </w:rPr>
        <w:t>xxxxx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.org&amp;notify_url=http://pay.t.</w:t>
      </w:r>
      <w:r>
        <w:rPr>
          <w:rFonts w:hint="eastAsia" w:ascii="Consolas" w:hAnsi="Consolas" w:eastAsia="宋体" w:cs="Consolas"/>
          <w:color w:val="7D9726"/>
          <w:szCs w:val="21"/>
          <w:shd w:val="clear" w:color="auto" w:fill="22221B"/>
          <w:lang w:val="en-US" w:eastAsia="zh-CN"/>
        </w:rPr>
        <w:t>xxxxx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.org/notify/pay/aliPayNotifyRes.htm&amp;version=1.0&amp;app_id=2015081500216362&amp;sign_type=RSA2&amp;timestamp=2018-01-14+17:21:37&amp;alipay_sdk=alipay-sdk-java-dynamicVersionNo&amp;format=json\"&gt;\n&lt;input type=\"hidden\" name=\"biz_content\" value=\"{&amp;quot;body&amp;quot;:&amp;quot;支付测试&amp;quot;,&amp;quot;out_trade_no&amp;quot;:&amp;quot;P0020180114172136000000&amp;quot;,&amp;quot;product_code&amp;quot;:&amp;quot;QUICK_WAP_PAY&amp;quot;,&amp;quot;subject&amp;quot;:&amp;quot;支付测试&amp;quot;,&amp;quot;total_amount&amp;quot;:&amp;quot;0.01&amp;quot;}\"&gt;\n&lt;input type=\"submit\" value=\"立即支付\" style=\"display:none\" &gt;\n&lt;/form&gt;\n&lt;script&gt;document.forms[0].submit();&lt;/script&gt;"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"retCode": "SUCCESS"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</w:t>
      </w:r>
    </w:p>
    <w:tbl>
      <w:tblPr>
        <w:tblStyle w:val="15"/>
        <w:tblW w:w="151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9"/>
        <w:gridCol w:w="1800"/>
        <w:gridCol w:w="1397"/>
        <w:gridCol w:w="1705"/>
        <w:gridCol w:w="1759"/>
        <w:gridCol w:w="626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变量名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示例值</w:t>
            </w:r>
          </w:p>
        </w:tc>
        <w:tc>
          <w:tcPr>
            <w:tcW w:w="6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支付URL</w:t>
            </w:r>
          </w:p>
        </w:tc>
        <w:tc>
          <w:tcPr>
            <w:tcW w:w="1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payUrl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  <w:tc>
          <w:tcPr>
            <w:tcW w:w="62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跳转支付wap支付所需的表单信息</w:t>
            </w:r>
          </w:p>
        </w:tc>
      </w:tr>
    </w:tbl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（4）当请求参数</w:t>
      </w:r>
      <w:r>
        <w:rPr>
          <w:rStyle w:val="14"/>
          <w:rFonts w:ascii="Consolas" w:hAnsi="Consolas" w:eastAsia="Consolas" w:cs="Consolas"/>
          <w:color w:val="C7254E"/>
          <w:sz w:val="21"/>
          <w:szCs w:val="21"/>
          <w:bdr w:val="single" w:color="DDDDDD" w:sz="6" w:space="0"/>
          <w:shd w:val="clear" w:color="auto" w:fill="F6F6F6"/>
        </w:rPr>
        <w:t>productId=800</w:t>
      </w:r>
      <w:r>
        <w:rPr>
          <w:rStyle w:val="14"/>
          <w:rFonts w:hint="eastAsia" w:ascii="Consolas" w:hAnsi="Consolas" w:eastAsia="宋体" w:cs="Consolas"/>
          <w:color w:val="C7254E"/>
          <w:sz w:val="21"/>
          <w:szCs w:val="21"/>
          <w:bdr w:val="single" w:color="DDDDDD" w:sz="6" w:space="0"/>
          <w:shd w:val="clear" w:color="auto" w:fill="F6F6F6"/>
        </w:rPr>
        <w:t>6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（支付宝扫码支付），返回的JSON格式数据如下：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"msg": "下单成功",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"code": 0,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"data": 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"payOrderId": "P01000120180902125417568",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"sign": "FE1E40738752D8EDD387E9015E881CDA",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"payParams": 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"codeUrl": "https://qr.alipay.com/bax04800wim0uadp1ldi20e4",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"codeImgUrl": "http://127.0.0.1:3020/api/qrcode_img_get?url=https://qr.alipay.com/bax04800wim0uadp1ldi20e4&amp;widht=200&amp;height=200"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"retCode": "SUCCESS"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</w:t>
      </w:r>
    </w:p>
    <w:p>
      <w:pPr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（5）当请求参数</w:t>
      </w:r>
      <w:r>
        <w:rPr>
          <w:rStyle w:val="14"/>
          <w:rFonts w:ascii="Consolas" w:hAnsi="Consolas" w:eastAsia="Consolas" w:cs="Consolas"/>
          <w:color w:val="C7254E"/>
          <w:sz w:val="21"/>
          <w:szCs w:val="21"/>
          <w:bdr w:val="single" w:color="DDDDDD" w:sz="6" w:space="0"/>
          <w:shd w:val="clear" w:color="auto" w:fill="F6F6F6"/>
        </w:rPr>
        <w:t>productId=80</w:t>
      </w:r>
      <w:r>
        <w:rPr>
          <w:rStyle w:val="14"/>
          <w:rFonts w:hint="eastAsia" w:ascii="Consolas" w:hAnsi="Consolas" w:eastAsia="宋体" w:cs="Consolas"/>
          <w:color w:val="C7254E"/>
          <w:sz w:val="21"/>
          <w:szCs w:val="21"/>
          <w:bdr w:val="single" w:color="DDDDDD" w:sz="6" w:space="0"/>
          <w:shd w:val="clear" w:color="auto" w:fill="F6F6F6"/>
        </w:rPr>
        <w:t>15/8016</w:t>
      </w:r>
      <w:r>
        <w:rPr>
          <w:rFonts w:hint="eastAsia" w:ascii="微软雅黑" w:hAnsi="微软雅黑" w:eastAsia="微软雅黑" w:cs="微软雅黑"/>
          <w:color w:val="333333"/>
          <w:szCs w:val="21"/>
        </w:rPr>
        <w:t>（app微信/支付宝扫码支付），返回的JSON格式数据如下：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"msg": "下单成功",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"code": 0,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"data": 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"payOrderId": "P01000220180902125659800",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"sign": "30D6AF629BA891725378E1AC4F61BF62",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"payParams": {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"codeUrl": "http://....",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"codeImgUrl": "http://127.0.0.1:3020/api/qrcode_img_get?url=http://....&amp;widht=200&amp;height=200"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},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"retCode": "SUCCESS"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ab/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</w:t>
      </w:r>
    </w:p>
    <w:p>
      <w:pPr>
        <w:widowControl/>
        <w:shd w:val="clear" w:color="auto" w:fill="22221B"/>
        <w:wordWrap w:val="0"/>
        <w:spacing w:beforeAutospacing="1" w:afterAutospacing="1"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  <w:shd w:val="clear" w:color="auto" w:fill="22221B"/>
        </w:rPr>
      </w:pP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}</w:t>
      </w:r>
    </w:p>
    <w:p>
      <w:pPr>
        <w:pStyle w:val="2"/>
      </w:pPr>
      <w:r>
        <w:t>1.2 查询支付订单</w:t>
      </w:r>
    </w:p>
    <w:p>
      <w:pPr>
        <w:pStyle w:val="3"/>
        <w:rPr>
          <w:rFonts w:hint="default"/>
        </w:rPr>
      </w:pPr>
      <w:r>
        <w:t>接口描述</w:t>
      </w:r>
    </w:p>
    <w:p>
      <w:pPr>
        <w:pStyle w:val="10"/>
        <w:widowControl/>
        <w:spacing w:beforeAutospacing="0" w:after="240" w:afterAutospacing="0" w:line="24" w:lineRule="atLeast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业务系统通过查询支付订单接口获取最新的支付订单状态，并根据状态结果进一步处理业务逻辑。</w:t>
      </w:r>
    </w:p>
    <w:p>
      <w:pPr>
        <w:pStyle w:val="3"/>
        <w:rPr>
          <w:rFonts w:hint="default"/>
        </w:rPr>
      </w:pPr>
      <w:r>
        <w:t>接口链接</w:t>
      </w:r>
    </w:p>
    <w:p>
      <w:pPr>
        <w:pStyle w:val="10"/>
        <w:widowControl/>
        <w:spacing w:beforeAutospacing="0" w:after="240" w:afterAutospacing="0" w:line="24" w:lineRule="atLeast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URL地址：</w:t>
      </w:r>
      <w:r>
        <w:rPr>
          <w:rFonts w:hint="eastAsia" w:ascii="微软雅黑" w:hAnsi="微软雅黑" w:eastAsia="微软雅黑" w:cs="微软雅黑"/>
          <w:color w:val="4183C4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color w:val="4183C4"/>
          <w:sz w:val="21"/>
          <w:szCs w:val="21"/>
          <w:shd w:val="clear" w:color="auto" w:fill="FFFFFF"/>
        </w:rPr>
        <w:instrText xml:space="preserve"> HYPERLINK "https://pay.b.xxpay.org/api/pay/query_order" </w:instrText>
      </w:r>
      <w:r>
        <w:rPr>
          <w:rFonts w:hint="eastAsia" w:ascii="微软雅黑" w:hAnsi="微软雅黑" w:eastAsia="微软雅黑" w:cs="微软雅黑"/>
          <w:color w:val="4183C4"/>
          <w:sz w:val="21"/>
          <w:szCs w:val="21"/>
          <w:shd w:val="clear" w:color="auto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4183C4"/>
          <w:sz w:val="21"/>
          <w:szCs w:val="21"/>
          <w:u w:val="none"/>
          <w:shd w:val="clear" w:color="auto" w:fill="FFFFFF"/>
        </w:rPr>
        <w:t>http://</w:t>
      </w:r>
      <w:r>
        <w:rPr>
          <w:rStyle w:val="13"/>
          <w:rFonts w:hint="eastAsia" w:ascii="微软雅黑" w:hAnsi="微软雅黑" w:eastAsia="微软雅黑" w:cs="微软雅黑"/>
          <w:color w:val="4183C4"/>
          <w:sz w:val="21"/>
          <w:szCs w:val="21"/>
          <w:u w:val="none"/>
        </w:rPr>
        <w:t>地址</w:t>
      </w:r>
      <w:r>
        <w:rPr>
          <w:rStyle w:val="13"/>
          <w:rFonts w:hint="eastAsia" w:ascii="微软雅黑" w:hAnsi="微软雅黑" w:eastAsia="微软雅黑" w:cs="微软雅黑"/>
          <w:color w:val="4183C4"/>
          <w:sz w:val="21"/>
          <w:szCs w:val="21"/>
          <w:u w:val="none"/>
          <w:shd w:val="clear" w:color="auto" w:fill="FFFFFF"/>
        </w:rPr>
        <w:t>/api/pay/query_order</w:t>
      </w:r>
      <w:r>
        <w:rPr>
          <w:rFonts w:hint="eastAsia" w:ascii="微软雅黑" w:hAnsi="微软雅黑" w:eastAsia="微软雅黑" w:cs="微软雅黑"/>
          <w:color w:val="4183C4"/>
          <w:sz w:val="21"/>
          <w:szCs w:val="21"/>
          <w:shd w:val="clear" w:color="auto" w:fill="FFFFFF"/>
        </w:rPr>
        <w:fldChar w:fldCharType="end"/>
      </w:r>
    </w:p>
    <w:p>
      <w:pPr>
        <w:pStyle w:val="3"/>
        <w:rPr>
          <w:rFonts w:hint="default"/>
        </w:rPr>
      </w:pPr>
      <w:r>
        <w:t>请求参数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1562"/>
        <w:gridCol w:w="572"/>
        <w:gridCol w:w="1292"/>
        <w:gridCol w:w="3272"/>
        <w:gridCol w:w="379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5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3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商户ID</w:t>
            </w:r>
          </w:p>
        </w:tc>
        <w:tc>
          <w:tcPr>
            <w:tcW w:w="15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mchId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1000000010</w:t>
            </w:r>
          </w:p>
        </w:tc>
        <w:tc>
          <w:tcPr>
            <w:tcW w:w="3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支付中心分配的商户号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应用ID</w:t>
            </w:r>
          </w:p>
        </w:tc>
        <w:tc>
          <w:tcPr>
            <w:tcW w:w="15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appId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0ae8be35ff634e2abe94f5f32f6d5c4f</w:t>
            </w:r>
          </w:p>
        </w:tc>
        <w:tc>
          <w:tcPr>
            <w:tcW w:w="3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该商户创建的应用对应的ID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支付订单号</w:t>
            </w:r>
          </w:p>
        </w:tc>
        <w:tc>
          <w:tcPr>
            <w:tcW w:w="15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payOrderId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P20160427210604000490</w:t>
            </w:r>
          </w:p>
        </w:tc>
        <w:tc>
          <w:tcPr>
            <w:tcW w:w="3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支付中心生成的订单号，与mchOrderNo二者传一即可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商户订单号</w:t>
            </w:r>
          </w:p>
        </w:tc>
        <w:tc>
          <w:tcPr>
            <w:tcW w:w="15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mchOrderNo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20160427210604000490</w:t>
            </w:r>
          </w:p>
        </w:tc>
        <w:tc>
          <w:tcPr>
            <w:tcW w:w="3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商户生成的订单号，与payOrderId二者传一即可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是否执行回调</w:t>
            </w:r>
          </w:p>
        </w:tc>
        <w:tc>
          <w:tcPr>
            <w:tcW w:w="15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executeNotify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Boolean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true</w:t>
            </w:r>
          </w:p>
        </w:tc>
        <w:tc>
          <w:tcPr>
            <w:tcW w:w="3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是否执行回调，如果为true，则支付中心会再次向商户发起一次回调，如果为false则不会发起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签名</w:t>
            </w:r>
          </w:p>
        </w:tc>
        <w:tc>
          <w:tcPr>
            <w:tcW w:w="15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C380BEC2BFD727A4B6845133519F3AD6</w:t>
            </w:r>
          </w:p>
        </w:tc>
        <w:tc>
          <w:tcPr>
            <w:tcW w:w="3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签名值，详见签名算法</w:t>
            </w:r>
          </w:p>
        </w:tc>
      </w:tr>
    </w:tbl>
    <w:p>
      <w:pPr>
        <w:pStyle w:val="3"/>
        <w:rPr>
          <w:rFonts w:hint="default"/>
        </w:rPr>
      </w:pPr>
      <w:bookmarkStart w:id="4" w:name="返回结果"/>
      <w:bookmarkEnd w:id="4"/>
      <w:r>
        <w:rPr>
          <w:rFonts w:hint="default"/>
        </w:rPr>
        <w:t>返回结果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5"/>
        <w:gridCol w:w="1071"/>
        <w:gridCol w:w="790"/>
        <w:gridCol w:w="1449"/>
        <w:gridCol w:w="1166"/>
        <w:gridCol w:w="550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4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1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55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返回状态码</w:t>
            </w:r>
          </w:p>
        </w:tc>
        <w:tc>
          <w:tcPr>
            <w:tcW w:w="1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retCode</w:t>
            </w:r>
          </w:p>
        </w:tc>
        <w:tc>
          <w:tcPr>
            <w:tcW w:w="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String(16)</w:t>
            </w:r>
          </w:p>
        </w:tc>
        <w:tc>
          <w:tcPr>
            <w:tcW w:w="11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55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SUCCESS/FAIL此字段标识是否成功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返回信息</w:t>
            </w:r>
          </w:p>
        </w:tc>
        <w:tc>
          <w:tcPr>
            <w:tcW w:w="1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retMsg</w:t>
            </w:r>
          </w:p>
        </w:tc>
        <w:tc>
          <w:tcPr>
            <w:tcW w:w="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4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String(128)</w:t>
            </w:r>
          </w:p>
        </w:tc>
        <w:tc>
          <w:tcPr>
            <w:tcW w:w="11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签名失败</w:t>
            </w:r>
          </w:p>
        </w:tc>
        <w:tc>
          <w:tcPr>
            <w:tcW w:w="55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返回信息，如非空，为错误原因 签名失败 参数格式校验错误</w:t>
            </w:r>
          </w:p>
        </w:tc>
      </w:tr>
    </w:tbl>
    <w:p>
      <w:pPr>
        <w:pStyle w:val="9"/>
        <w:rPr>
          <w:rFonts w:hint="default"/>
        </w:rPr>
      </w:pPr>
      <w:r>
        <w:rPr>
          <w:rFonts w:hint="default"/>
        </w:rPr>
        <w:t>以下字段在retCode为SUCCESS的时候有返回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1448"/>
        <w:gridCol w:w="572"/>
        <w:gridCol w:w="1292"/>
        <w:gridCol w:w="4238"/>
        <w:gridCol w:w="271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商户ID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mchId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long(30)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20001222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支付中心分配的商户号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应用ID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appId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0ae8be35ff634e2abe94f5f32f6d5c4f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该商户创建的应用对应的ID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支付产品ID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productId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8001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支付订单号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payOrderId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P20160427210604000490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支付中心生成的订单号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商户订单号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mchOrderNo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20160427210604000490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商户生成的订单号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支付金额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amount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支付金额,单位分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币种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currency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String(3)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cny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三位货币代码,人民币:cny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状态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status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支付状态,0-订单生成,1-支付中,2-支付成功,3-业务处理完成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渠道用户ID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channelUser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String(64)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"mailto:jmdhappy@126.com"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4183C4"/>
                <w:sz w:val="18"/>
                <w:szCs w:val="18"/>
                <w:u w:val="none"/>
              </w:rPr>
              <w:t>jmdhappy@126.com</w:t>
            </w:r>
            <w:r>
              <w:rPr>
                <w:rStyle w:val="13"/>
                <w:rFonts w:ascii="宋体" w:hAnsi="宋体" w:eastAsia="宋体" w:cs="宋体"/>
                <w:color w:val="4183C4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渠道测支付时使用的用户ID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渠道订单号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channelOrderNo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wx20170910211043fb206e92260071822007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对应的第三方支付订单号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渠道数据包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channelAttach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{“bank_type”:”CMB_DEBIT”,”trade_type”:”pay.weixin.micropay”}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支付渠道数据包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支付成功时间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paySuccTime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Long</w:t>
            </w:r>
          </w:p>
        </w:tc>
        <w:tc>
          <w:tcPr>
            <w:tcW w:w="42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1505049094262</w:t>
            </w:r>
          </w:p>
        </w:tc>
        <w:tc>
          <w:tcPr>
            <w:tcW w:w="2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支付成功时间</w:t>
            </w:r>
          </w:p>
        </w:tc>
      </w:tr>
    </w:tbl>
    <w:p>
      <w:pPr>
        <w:pStyle w:val="2"/>
        <w:rPr>
          <w:rFonts w:ascii="微软雅黑" w:hAnsi="微软雅黑" w:eastAsia="微软雅黑" w:cs="微软雅黑"/>
          <w:color w:val="333333"/>
          <w:szCs w:val="21"/>
        </w:rPr>
      </w:pPr>
      <w:r>
        <w:t>1.3 支付结果通知</w:t>
      </w:r>
    </w:p>
    <w:p>
      <w:pPr>
        <w:pStyle w:val="3"/>
        <w:rPr>
          <w:rFonts w:hint="default"/>
        </w:rPr>
      </w:pPr>
      <w:r>
        <w:t>接口描述</w:t>
      </w:r>
    </w:p>
    <w:p>
      <w:pPr>
        <w:pStyle w:val="3"/>
        <w:rPr>
          <w:rFonts w:hint="default"/>
        </w:rPr>
      </w:pPr>
      <w:bookmarkStart w:id="5" w:name="接口链接"/>
      <w:bookmarkEnd w:id="5"/>
      <w:r>
        <w:rPr>
          <w:rFonts w:hint="default"/>
        </w:rPr>
        <w:t>接口链接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该链接是通过统一下单接口提交的参数notifyUrl设置，如果无法访问链接，业务系统将无法接收到支付中心的通知。</w:t>
      </w:r>
    </w:p>
    <w:p>
      <w:pPr>
        <w:pStyle w:val="3"/>
        <w:rPr>
          <w:rFonts w:hint="default"/>
        </w:rPr>
      </w:pPr>
      <w:bookmarkStart w:id="6" w:name="通知参数"/>
      <w:bookmarkEnd w:id="6"/>
      <w:r>
        <w:rPr>
          <w:rFonts w:hint="default"/>
        </w:rPr>
        <w:t>通知参数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4"/>
        <w:gridCol w:w="1716"/>
        <w:gridCol w:w="572"/>
        <w:gridCol w:w="1236"/>
        <w:gridCol w:w="4442"/>
        <w:gridCol w:w="24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支付订单号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payOrderId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P20160427210604000490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支付中心生成的订单号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商户ID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mchId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20001222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支付中心分配的商户号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应用ID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appId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0ae8be35ff634e2abe94f5f32f6d5c4f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该商户创建的应用对应的ID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支付产品ID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productId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8001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商户订单号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mchOrderNo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20160427210604000490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商户生成的订单号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支付金额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amount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支付金额,单位分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状态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status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支付状态,0-订单生成,1-支付中,2-支付成功,3-业务处理完成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渠道订单号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channelOrderNo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String(64)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wx2016081611532915ae15beab0167893571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三方支付渠道订单号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渠道数据包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channelAttach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{“bank_type”:”CMB_DEBIT”,”trade_type”:”pay.weixin.micropay”}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支付渠道数据包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扩展参数1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param1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String(64)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支付中心回调时会原样返回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扩展参数2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param2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String(64)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支付中心回调时会原样返回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支付成功时间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paySuccTime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long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精确到毫秒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通知类型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backType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通知类型，1-前台通知，2-后台通知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签名</w:t>
            </w:r>
          </w:p>
        </w:tc>
        <w:tc>
          <w:tcPr>
            <w:tcW w:w="17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2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C380BEC2BFD727A4B6845133519F3AD6</w:t>
            </w:r>
          </w:p>
        </w:tc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签名值，详见签名算法</w:t>
            </w:r>
          </w:p>
        </w:tc>
      </w:tr>
    </w:tbl>
    <w:p>
      <w:pPr>
        <w:pStyle w:val="3"/>
        <w:rPr>
          <w:rFonts w:hint="default"/>
        </w:rPr>
      </w:pPr>
      <w:r>
        <w:rPr>
          <w:rFonts w:hint="default"/>
        </w:rPr>
        <w:t>返回结果</w:t>
      </w:r>
    </w:p>
    <w:p>
      <w:pPr>
        <w:pStyle w:val="10"/>
        <w:widowControl/>
        <w:spacing w:beforeAutospacing="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业务系统处理后同步返回给支付中心，返回字符串 success 则表示成功，返回非success则表示处理失败，支付中心会再次通知业务系统。（通知频率为60/120/180/240/300,单位：秒）</w:t>
      </w:r>
    </w:p>
    <w:p>
      <w:pPr>
        <w:rPr>
          <w:rFonts w:ascii="Consolas" w:hAnsi="Consolas" w:eastAsia="Consolas" w:cs="Consolas"/>
          <w:color w:val="7D9726"/>
          <w:szCs w:val="21"/>
        </w:rPr>
      </w:pPr>
    </w:p>
    <w:p>
      <w:pPr>
        <w:rPr>
          <w:rFonts w:ascii="Consolas" w:hAnsi="Consolas" w:eastAsia="Consolas" w:cs="Consolas"/>
          <w:color w:val="7D9726"/>
          <w:szCs w:val="21"/>
        </w:rPr>
      </w:pPr>
    </w:p>
    <w:p>
      <w:pPr>
        <w:pStyle w:val="2"/>
      </w:pPr>
      <w:r>
        <w:t>1.</w:t>
      </w:r>
      <w:r>
        <w:rPr>
          <w:rFonts w:hint="eastAsia"/>
        </w:rPr>
        <w:t>4</w:t>
      </w:r>
      <w:r>
        <w:t xml:space="preserve"> 创建收银台</w:t>
      </w:r>
    </w:p>
    <w:p>
      <w:pPr>
        <w:pStyle w:val="3"/>
        <w:rPr>
          <w:rFonts w:hint="default"/>
        </w:rPr>
      </w:pPr>
      <w:r>
        <w:t>接口描述</w:t>
      </w:r>
    </w:p>
    <w:p>
      <w:pPr>
        <w:pStyle w:val="10"/>
        <w:widowControl/>
        <w:spacing w:beforeAutospacing="0" w:after="240" w:afterAutospacing="0" w:line="24" w:lineRule="atLeast"/>
      </w:pP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业务通过创建收银台接口得到收银台地址URl，用户打开收银台URL进入支付流程。</w:t>
      </w:r>
    </w:p>
    <w:p>
      <w:pPr>
        <w:pStyle w:val="3"/>
        <w:rPr>
          <w:rFonts w:hint="default"/>
        </w:rPr>
      </w:pPr>
      <w:r>
        <w:t>接口链接</w:t>
      </w:r>
    </w:p>
    <w:p>
      <w:pPr>
        <w:pStyle w:val="10"/>
        <w:widowControl/>
        <w:spacing w:beforeAutospacing="0" w:after="240" w:afterAutospacing="0" w:line="24" w:lineRule="atLeast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创建PC收银台接口地址：</w:t>
      </w:r>
      <w:r>
        <w:rPr>
          <w:rFonts w:hint="eastAsia" w:ascii="微软雅黑" w:hAnsi="微软雅黑" w:eastAsia="微软雅黑" w:cs="微软雅黑"/>
          <w:color w:val="4183C4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color w:val="4183C4"/>
          <w:sz w:val="21"/>
          <w:szCs w:val="21"/>
          <w:shd w:val="clear" w:color="auto" w:fill="FFFFFF"/>
        </w:rPr>
        <w:instrText xml:space="preserve"> HYPERLINK "https://pay.b.xxpay.org/api/cashier/pc_build" </w:instrText>
      </w:r>
      <w:r>
        <w:rPr>
          <w:rFonts w:hint="eastAsia" w:ascii="微软雅黑" w:hAnsi="微软雅黑" w:eastAsia="微软雅黑" w:cs="微软雅黑"/>
          <w:color w:val="4183C4"/>
          <w:sz w:val="21"/>
          <w:szCs w:val="21"/>
          <w:shd w:val="clear" w:color="auto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4183C4"/>
          <w:sz w:val="21"/>
          <w:szCs w:val="21"/>
          <w:u w:val="none"/>
          <w:shd w:val="clear" w:color="auto" w:fill="FFFFFF"/>
        </w:rPr>
        <w:t>http://</w:t>
      </w:r>
      <w:r>
        <w:rPr>
          <w:rStyle w:val="13"/>
          <w:rFonts w:hint="eastAsia" w:ascii="微软雅黑" w:hAnsi="微软雅黑" w:eastAsia="微软雅黑" w:cs="微软雅黑"/>
          <w:color w:val="4183C4"/>
          <w:sz w:val="21"/>
          <w:szCs w:val="21"/>
          <w:u w:val="none"/>
        </w:rPr>
        <w:t>服务器地址</w:t>
      </w:r>
      <w:r>
        <w:rPr>
          <w:rStyle w:val="13"/>
          <w:rFonts w:hint="eastAsia" w:ascii="微软雅黑" w:hAnsi="微软雅黑" w:eastAsia="微软雅黑" w:cs="微软雅黑"/>
          <w:color w:val="4183C4"/>
          <w:sz w:val="21"/>
          <w:szCs w:val="21"/>
          <w:u w:val="none"/>
          <w:shd w:val="clear" w:color="auto" w:fill="FFFFFF"/>
        </w:rPr>
        <w:t>/api/cashier/pc_build</w:t>
      </w:r>
      <w:r>
        <w:rPr>
          <w:rFonts w:hint="eastAsia" w:ascii="微软雅黑" w:hAnsi="微软雅黑" w:eastAsia="微软雅黑" w:cs="微软雅黑"/>
          <w:color w:val="4183C4"/>
          <w:sz w:val="21"/>
          <w:szCs w:val="21"/>
          <w:shd w:val="clear" w:color="auto" w:fill="FFFFFF"/>
        </w:rPr>
        <w:fldChar w:fldCharType="end"/>
      </w:r>
    </w:p>
    <w:p>
      <w:pPr>
        <w:pStyle w:val="3"/>
        <w:rPr>
          <w:rFonts w:hint="default"/>
        </w:rPr>
      </w:pPr>
      <w:r>
        <w:t>请求参数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5"/>
        <w:gridCol w:w="1292"/>
        <w:gridCol w:w="744"/>
        <w:gridCol w:w="1382"/>
        <w:gridCol w:w="3272"/>
        <w:gridCol w:w="254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商户ID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mchId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long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20001222</w:t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分配的商户号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应用ID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appId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0ae8be35ff634e2abe94f5f32f6d5c4f</w:t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该商户创建的应用对应的ID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支付产品ID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productId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8000</w:t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商户订单号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mchOrderNo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String(30)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20160427210604000490</w:t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商户生成的订单号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支付金额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amount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支付金额,单位分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支付结果前端跳转URL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returnUrl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String(128)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"http://shop.xxpay.org/return.htm"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4183C4"/>
                <w:sz w:val="18"/>
                <w:szCs w:val="18"/>
                <w:u w:val="none"/>
              </w:rPr>
              <w:t>http://shop.</w:t>
            </w:r>
            <w:r>
              <w:rPr>
                <w:rStyle w:val="13"/>
                <w:rFonts w:hint="eastAsia" w:ascii="宋体" w:hAnsi="宋体" w:eastAsia="宋体" w:cs="宋体"/>
                <w:color w:val="4183C4"/>
                <w:sz w:val="18"/>
                <w:szCs w:val="18"/>
                <w:u w:val="none"/>
                <w:lang w:val="en-US" w:eastAsia="zh-CN"/>
              </w:rPr>
              <w:t>xxxxx</w:t>
            </w:r>
            <w:r>
              <w:rPr>
                <w:rStyle w:val="13"/>
                <w:rFonts w:ascii="宋体" w:hAnsi="宋体" w:eastAsia="宋体" w:cs="宋体"/>
                <w:color w:val="4183C4"/>
                <w:sz w:val="18"/>
                <w:szCs w:val="18"/>
                <w:u w:val="none"/>
              </w:rPr>
              <w:t>.org/return.htm</w:t>
            </w:r>
            <w:r>
              <w:rPr>
                <w:rStyle w:val="13"/>
                <w:rFonts w:ascii="宋体" w:hAnsi="宋体" w:eastAsia="宋体" w:cs="宋体"/>
                <w:color w:val="4183C4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支付结果回调URL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支付结果后台回调URL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notifyUrl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String(128)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"http://shop.xxpay.org/notify.htm"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4183C4"/>
                <w:sz w:val="18"/>
                <w:szCs w:val="18"/>
                <w:u w:val="none"/>
              </w:rPr>
              <w:t>http://shop.</w:t>
            </w:r>
            <w:r>
              <w:rPr>
                <w:rStyle w:val="13"/>
                <w:rFonts w:hint="eastAsia" w:ascii="宋体" w:hAnsi="宋体" w:eastAsia="宋体" w:cs="宋体"/>
                <w:color w:val="4183C4"/>
                <w:sz w:val="18"/>
                <w:szCs w:val="18"/>
                <w:u w:val="none"/>
                <w:lang w:val="en-US" w:eastAsia="zh-CN"/>
              </w:rPr>
              <w:t>xxxxx</w:t>
            </w:r>
            <w:r>
              <w:rPr>
                <w:rStyle w:val="13"/>
                <w:rFonts w:ascii="宋体" w:hAnsi="宋体" w:eastAsia="宋体" w:cs="宋体"/>
                <w:color w:val="4183C4"/>
                <w:sz w:val="18"/>
                <w:szCs w:val="18"/>
                <w:u w:val="none"/>
              </w:rPr>
              <w:t>.org/notify.htm</w:t>
            </w:r>
            <w:r>
              <w:rPr>
                <w:rStyle w:val="13"/>
                <w:rFonts w:ascii="宋体" w:hAnsi="宋体" w:eastAsia="宋体" w:cs="宋体"/>
                <w:color w:val="4183C4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支付结果回调URL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商品主题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subject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String(64)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测试商品1</w:t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商品主题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商品描述信息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body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String(256)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测试商品描述</w:t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商品描述信息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签名</w:t>
            </w:r>
          </w:p>
        </w:tc>
        <w:tc>
          <w:tcPr>
            <w:tcW w:w="12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3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C380BEC2BFD727A4B6845133519F3AD6</w:t>
            </w:r>
          </w:p>
        </w:tc>
        <w:tc>
          <w:tcPr>
            <w:tcW w:w="2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签名值，详见签名算法</w:t>
            </w:r>
          </w:p>
        </w:tc>
      </w:tr>
    </w:tbl>
    <w:p>
      <w:pPr>
        <w:pStyle w:val="3"/>
        <w:rPr>
          <w:rFonts w:hint="default"/>
        </w:rPr>
      </w:pPr>
      <w:r>
        <w:t>返回结果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5"/>
        <w:gridCol w:w="1071"/>
        <w:gridCol w:w="790"/>
        <w:gridCol w:w="1449"/>
        <w:gridCol w:w="1166"/>
        <w:gridCol w:w="550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4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1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55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返回状态码</w:t>
            </w:r>
          </w:p>
        </w:tc>
        <w:tc>
          <w:tcPr>
            <w:tcW w:w="1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retCode</w:t>
            </w:r>
          </w:p>
        </w:tc>
        <w:tc>
          <w:tcPr>
            <w:tcW w:w="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4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String(16)</w:t>
            </w:r>
          </w:p>
        </w:tc>
        <w:tc>
          <w:tcPr>
            <w:tcW w:w="11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55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SUCCESS/FAIL此字段标识是否成功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返回信息</w:t>
            </w:r>
          </w:p>
        </w:tc>
        <w:tc>
          <w:tcPr>
            <w:tcW w:w="1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retMsg</w:t>
            </w:r>
          </w:p>
        </w:tc>
        <w:tc>
          <w:tcPr>
            <w:tcW w:w="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4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String(128)</w:t>
            </w:r>
          </w:p>
        </w:tc>
        <w:tc>
          <w:tcPr>
            <w:tcW w:w="11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签名失败</w:t>
            </w:r>
          </w:p>
        </w:tc>
        <w:tc>
          <w:tcPr>
            <w:tcW w:w="55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返回信息，如非空，为错误原因 签名失败 参数格式校验错误</w:t>
            </w:r>
          </w:p>
        </w:tc>
      </w:tr>
    </w:tbl>
    <w:p>
      <w:pPr>
        <w:pStyle w:val="9"/>
        <w:rPr>
          <w:rFonts w:hint="default"/>
        </w:rPr>
      </w:pPr>
      <w:r>
        <w:rPr>
          <w:rFonts w:hint="default"/>
        </w:rPr>
        <w:t>以下字段在retCode为SUCCESS的时候有返回</w:t>
      </w:r>
    </w:p>
    <w:tbl>
      <w:tblPr>
        <w:tblStyle w:val="15"/>
        <w:tblW w:w="1133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1093"/>
        <w:gridCol w:w="881"/>
        <w:gridCol w:w="1511"/>
        <w:gridCol w:w="3829"/>
        <w:gridCol w:w="256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变量名</w:t>
            </w:r>
          </w:p>
        </w:tc>
        <w:tc>
          <w:tcPr>
            <w:tcW w:w="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1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示例值</w:t>
            </w:r>
          </w:p>
        </w:tc>
        <w:tc>
          <w:tcPr>
            <w:tcW w:w="2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签名</w:t>
            </w:r>
          </w:p>
        </w:tc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String(32)</w:t>
            </w:r>
          </w:p>
        </w:tc>
        <w:tc>
          <w:tcPr>
            <w:tcW w:w="3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C380BEC2BFD727A4B6845133519F3AD6</w:t>
            </w:r>
          </w:p>
        </w:tc>
        <w:tc>
          <w:tcPr>
            <w:tcW w:w="2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签名值，详见签名算法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收银台URl</w:t>
            </w:r>
          </w:p>
        </w:tc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payUrl</w:t>
            </w:r>
          </w:p>
        </w:tc>
        <w:tc>
          <w:tcPr>
            <w:tcW w:w="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38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收银台地址</w:t>
            </w:r>
          </w:p>
        </w:tc>
      </w:tr>
    </w:tbl>
    <w:p>
      <w:pPr>
        <w:pStyle w:val="10"/>
        <w:widowControl/>
        <w:spacing w:beforeAutospacing="0" w:after="240" w:afterAutospacing="0" w:line="24" w:lineRule="atLeast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返回的JSON格式数据如下：</w:t>
      </w:r>
    </w:p>
    <w:p>
      <w:pPr>
        <w:widowControl/>
        <w:shd w:val="clear" w:color="auto" w:fill="22221B"/>
        <w:wordWrap w:val="0"/>
        <w:spacing w:line="294" w:lineRule="atLeast"/>
        <w:ind w:left="-360"/>
        <w:jc w:val="left"/>
      </w:pP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>{</w:t>
      </w:r>
    </w:p>
    <w:p>
      <w:pPr>
        <w:widowControl/>
        <w:shd w:val="clear" w:color="auto" w:fill="22221B"/>
        <w:wordWrap w:val="0"/>
        <w:spacing w:line="294" w:lineRule="atLeast"/>
        <w:ind w:left="-360"/>
        <w:jc w:val="left"/>
      </w:pP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 xml:space="preserve">  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"sign"</w:t>
      </w: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 xml:space="preserve">: 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"5AAD2B9513ADE7E0C76A4BC99E1A92F0"</w:t>
      </w: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>,</w:t>
      </w:r>
    </w:p>
    <w:p>
      <w:pPr>
        <w:widowControl/>
        <w:shd w:val="clear" w:color="auto" w:fill="22221B"/>
        <w:wordWrap w:val="0"/>
        <w:spacing w:line="294" w:lineRule="atLeast"/>
        <w:ind w:left="-360"/>
        <w:jc w:val="left"/>
      </w:pP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 xml:space="preserve">  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"payUrl"</w:t>
      </w: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 xml:space="preserve">: 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"http://127.0.0.1:3020/api/cashier/pc?mchId=20000000&amp;appId=710ddfebd2154434a8cfee1807b27eea&amp;productId=8000,8001&amp;amount=1&amp;mchOrderNo=1528684776204&amp;subject=</w:t>
      </w:r>
      <w:r>
        <w:rPr>
          <w:rFonts w:hint="eastAsia" w:ascii="Consolas" w:hAnsi="Consolas" w:eastAsia="宋体" w:cs="Consolas"/>
          <w:color w:val="7D9726"/>
          <w:szCs w:val="21"/>
          <w:shd w:val="clear" w:color="auto" w:fill="22221B"/>
          <w:lang w:val="en-US" w:eastAsia="zh-CN"/>
        </w:rPr>
        <w:t>xxxxx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Y%E6%94%AF%E4%BB%98%E6%B5%8B%E8%AF%95&amp;body=</w:t>
      </w:r>
      <w:r>
        <w:rPr>
          <w:rFonts w:hint="eastAsia" w:ascii="Consolas" w:hAnsi="Consolas" w:eastAsia="宋体" w:cs="Consolas"/>
          <w:color w:val="7D9726"/>
          <w:szCs w:val="21"/>
          <w:shd w:val="clear" w:color="auto" w:fill="22221B"/>
          <w:lang w:val="en-US" w:eastAsia="zh-CN"/>
        </w:rPr>
        <w:t>XXXXX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%E6%94%AF%E4%BB%98%E6%B5%8B%E8%AF%95&amp;notifyUrl=http%3A%2F%2Fwww.baidu.com&amp;sign=9849EC1C736C72BCD59558DACA69FD6B"</w:t>
      </w: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>,</w:t>
      </w:r>
    </w:p>
    <w:p>
      <w:pPr>
        <w:widowControl/>
        <w:shd w:val="clear" w:color="auto" w:fill="22221B"/>
        <w:wordWrap w:val="0"/>
        <w:spacing w:line="294" w:lineRule="atLeast"/>
        <w:ind w:left="-360"/>
        <w:jc w:val="left"/>
      </w:pP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 xml:space="preserve">  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"retCode"</w:t>
      </w: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 xml:space="preserve">: </w:t>
      </w:r>
      <w:r>
        <w:rPr>
          <w:rFonts w:ascii="Consolas" w:hAnsi="Consolas" w:eastAsia="Consolas" w:cs="Consolas"/>
          <w:color w:val="7D9726"/>
          <w:szCs w:val="21"/>
          <w:shd w:val="clear" w:color="auto" w:fill="22221B"/>
        </w:rPr>
        <w:t>"SUCCESS"</w:t>
      </w:r>
    </w:p>
    <w:p>
      <w:pPr>
        <w:widowControl/>
        <w:shd w:val="clear" w:color="auto" w:fill="22221B"/>
        <w:wordWrap w:val="0"/>
        <w:spacing w:line="294" w:lineRule="atLeast"/>
        <w:ind w:left="-360"/>
        <w:jc w:val="left"/>
        <w:rPr>
          <w:rFonts w:ascii="Consolas" w:hAnsi="Consolas" w:eastAsia="Consolas" w:cs="Consolas"/>
          <w:color w:val="7D9726"/>
          <w:szCs w:val="21"/>
        </w:rPr>
      </w:pPr>
      <w:r>
        <w:rPr>
          <w:rFonts w:ascii="Consolas" w:hAnsi="Consolas" w:eastAsia="Consolas" w:cs="Consolas"/>
          <w:color w:val="F4F3EC"/>
          <w:szCs w:val="21"/>
          <w:shd w:val="clear" w:color="auto" w:fill="22221B"/>
        </w:rPr>
        <w:t>}</w:t>
      </w:r>
      <w:r>
        <w:rPr>
          <w:rFonts w:hint="eastAsia" w:ascii="Consolas" w:hAnsi="Consolas" w:eastAsia="Consolas" w:cs="Consolas"/>
          <w:color w:val="7D9726"/>
          <w:szCs w:val="21"/>
        </w:rPr>
        <w:tab/>
      </w:r>
    </w:p>
    <w:p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6</w:t>
      </w:r>
      <w:r>
        <w:t xml:space="preserve"> 编码表</w:t>
      </w:r>
    </w:p>
    <w:p>
      <w:pPr>
        <w:pStyle w:val="3"/>
        <w:widowControl/>
        <w:pBdr>
          <w:bottom w:val="single" w:color="EEEEEE" w:sz="6" w:space="3"/>
        </w:pBdr>
        <w:spacing w:beforeAutospacing="0" w:after="240" w:afterAutospacing="0" w:line="18" w:lineRule="atLeas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color w:val="333333"/>
        </w:rPr>
        <w:t>1. 支付产品</w:t>
      </w:r>
    </w:p>
    <w:tbl>
      <w:tblPr>
        <w:tblStyle w:val="15"/>
        <w:tblW w:w="1133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9"/>
        <w:gridCol w:w="4455"/>
        <w:gridCol w:w="445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产品ID</w:t>
            </w:r>
          </w:p>
        </w:tc>
        <w:tc>
          <w:tcPr>
            <w:tcW w:w="44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产品名称</w:t>
            </w:r>
          </w:p>
        </w:tc>
        <w:tc>
          <w:tcPr>
            <w:tcW w:w="44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支付类型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8016</w:t>
            </w:r>
          </w:p>
        </w:tc>
        <w:tc>
          <w:tcPr>
            <w:tcW w:w="44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app支付宝扫码</w:t>
            </w:r>
          </w:p>
        </w:tc>
        <w:tc>
          <w:tcPr>
            <w:tcW w:w="44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app支付宝扫码</w:t>
            </w:r>
          </w:p>
        </w:tc>
      </w:tr>
    </w:tbl>
    <w:p>
      <w:pPr>
        <w:pStyle w:val="3"/>
        <w:widowControl/>
        <w:pBdr>
          <w:bottom w:val="single" w:color="EEEEEE" w:sz="6" w:space="3"/>
        </w:pBdr>
        <w:spacing w:before="210" w:beforeAutospacing="0" w:after="240" w:afterAutospacing="0" w:line="18" w:lineRule="atLeast"/>
        <w:rPr>
          <w:rFonts w:hint="default" w:ascii="Helvetica" w:hAnsi="Helvetica" w:eastAsia="Helvetica" w:cs="Helvetica"/>
          <w:color w:val="333333"/>
        </w:rPr>
      </w:pPr>
      <w:bookmarkStart w:id="7" w:name="2._错误码"/>
      <w:bookmarkEnd w:id="7"/>
      <w:r>
        <w:rPr>
          <w:rFonts w:hint="default" w:ascii="Helvetica" w:hAnsi="Helvetica" w:eastAsia="Helvetica" w:cs="Helvetica"/>
          <w:color w:val="333333"/>
        </w:rPr>
        <w:t>2. 错误码</w:t>
      </w:r>
    </w:p>
    <w:tbl>
      <w:tblPr>
        <w:tblStyle w:val="15"/>
        <w:tblW w:w="1133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810"/>
        <w:gridCol w:w="2688"/>
        <w:gridCol w:w="503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错误码值</w:t>
            </w:r>
          </w:p>
        </w:tc>
        <w:tc>
          <w:tcPr>
            <w:tcW w:w="1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2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原因</w:t>
            </w:r>
          </w:p>
        </w:tc>
        <w:tc>
          <w:tcPr>
            <w:tcW w:w="5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解决方案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0010</w:t>
            </w:r>
          </w:p>
        </w:tc>
        <w:tc>
          <w:tcPr>
            <w:tcW w:w="1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系统错误</w:t>
            </w:r>
          </w:p>
        </w:tc>
        <w:tc>
          <w:tcPr>
            <w:tcW w:w="2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系统超时或异常</w:t>
            </w:r>
          </w:p>
        </w:tc>
        <w:tc>
          <w:tcPr>
            <w:tcW w:w="5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系统异常，请用相同参数重新调用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51"/>
    <w:rsid w:val="00361AFC"/>
    <w:rsid w:val="00447851"/>
    <w:rsid w:val="00A858D8"/>
    <w:rsid w:val="02C434B5"/>
    <w:rsid w:val="03F477C2"/>
    <w:rsid w:val="097B0ED6"/>
    <w:rsid w:val="0A450507"/>
    <w:rsid w:val="0A6A423C"/>
    <w:rsid w:val="0B7156C9"/>
    <w:rsid w:val="0F6D1BF2"/>
    <w:rsid w:val="1C307EBC"/>
    <w:rsid w:val="224A2672"/>
    <w:rsid w:val="24481D5F"/>
    <w:rsid w:val="2AFB54F9"/>
    <w:rsid w:val="2D265A7B"/>
    <w:rsid w:val="313B4187"/>
    <w:rsid w:val="325E2563"/>
    <w:rsid w:val="32F760E3"/>
    <w:rsid w:val="331B1160"/>
    <w:rsid w:val="36A756CF"/>
    <w:rsid w:val="3986166F"/>
    <w:rsid w:val="3A0A5D87"/>
    <w:rsid w:val="3BEA1B86"/>
    <w:rsid w:val="3FCD67F9"/>
    <w:rsid w:val="429E4CE9"/>
    <w:rsid w:val="44F9601C"/>
    <w:rsid w:val="47C2585E"/>
    <w:rsid w:val="4D3649DC"/>
    <w:rsid w:val="578930DF"/>
    <w:rsid w:val="597940C8"/>
    <w:rsid w:val="60822452"/>
    <w:rsid w:val="62106109"/>
    <w:rsid w:val="66587D76"/>
    <w:rsid w:val="69CD20D3"/>
    <w:rsid w:val="6B1435AC"/>
    <w:rsid w:val="6DC36758"/>
    <w:rsid w:val="6FB6338A"/>
    <w:rsid w:val="7024375F"/>
    <w:rsid w:val="72771F9F"/>
    <w:rsid w:val="73D17E61"/>
    <w:rsid w:val="73E71772"/>
    <w:rsid w:val="74642794"/>
    <w:rsid w:val="779E3BC4"/>
    <w:rsid w:val="7AF9154B"/>
    <w:rsid w:val="7E4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0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character" w:customStyle="1" w:styleId="16">
    <w:name w:val="页眉 字符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1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1541</Words>
  <Characters>8786</Characters>
  <Lines>73</Lines>
  <Paragraphs>20</Paragraphs>
  <TotalTime>1</TotalTime>
  <ScaleCrop>false</ScaleCrop>
  <LinksUpToDate>false</LinksUpToDate>
  <CharactersWithSpaces>10307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whk</cp:lastModifiedBy>
  <dcterms:modified xsi:type="dcterms:W3CDTF">2018-09-13T09:38:37Z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