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66E3" w:rsidRDefault="00B766E3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</w:p>
    <w:p w:rsidR="00B766E3" w:rsidRDefault="0095219D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  <w:r>
        <w:rPr>
          <w:rFonts w:ascii="华文行楷" w:eastAsia="华文行楷" w:hAnsi="华文行楷" w:cs="华文行楷" w:hint="eastAsia"/>
          <w:b/>
          <w:bCs/>
          <w:sz w:val="52"/>
          <w:szCs w:val="52"/>
        </w:rPr>
        <w:t>网银支付接口文档</w:t>
      </w: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tbl>
      <w:tblPr>
        <w:tblW w:w="538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2805"/>
        <w:gridCol w:w="2575"/>
      </w:tblGrid>
      <w:tr w:rsidR="00B766E3">
        <w:trPr>
          <w:cantSplit/>
          <w:trHeight w:val="90"/>
          <w:jc w:val="center"/>
        </w:trPr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B766E3" w:rsidRDefault="0095219D">
            <w:pPr>
              <w:pStyle w:val="ac"/>
              <w:rPr>
                <w:rFonts w:asciiTheme="minorEastAsia" w:eastAsiaTheme="minorEastAsia" w:hAnsiTheme="minorEastAsia"/>
              </w:rPr>
            </w:pPr>
            <w:r>
              <w:rPr>
                <w:rFonts w:ascii="华文行楷" w:eastAsia="华文行楷" w:hAnsi="华文行楷" w:cs="华文行楷" w:hint="eastAsia"/>
              </w:rPr>
              <w:t>编撰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:rsidR="00B766E3" w:rsidRDefault="0095219D">
            <w:pPr>
              <w:pStyle w:val="ac"/>
              <w:rPr>
                <w:rFonts w:asciiTheme="minorEastAsia" w:eastAsiaTheme="minorEastAsia" w:hAnsiTheme="minorEastAsia"/>
              </w:rPr>
            </w:pPr>
            <w:r>
              <w:rPr>
                <w:rFonts w:ascii="华文行楷" w:eastAsia="华文行楷" w:hAnsi="华文行楷" w:cs="华文行楷" w:hint="eastAsia"/>
              </w:rPr>
              <w:t>更新日期</w:t>
            </w:r>
          </w:p>
        </w:tc>
      </w:tr>
      <w:tr w:rsidR="00B766E3">
        <w:trPr>
          <w:cantSplit/>
          <w:trHeight w:val="845"/>
          <w:jc w:val="center"/>
        </w:trPr>
        <w:tc>
          <w:tcPr>
            <w:tcW w:w="2805" w:type="dxa"/>
            <w:vAlign w:val="center"/>
          </w:tcPr>
          <w:p w:rsidR="00B766E3" w:rsidRDefault="0095219D">
            <w:pPr>
              <w:pStyle w:val="ac"/>
              <w:rPr>
                <w:rFonts w:ascii="华文行楷" w:eastAsia="华文行楷" w:hAnsi="华文行楷" w:cs="华文行楷"/>
                <w:b w:val="0"/>
                <w:sz w:val="21"/>
              </w:rPr>
            </w:pPr>
            <w:r>
              <w:rPr>
                <w:rFonts w:ascii="华文行楷" w:eastAsia="华文行楷" w:hAnsi="华文行楷" w:cs="华文行楷" w:hint="eastAsia"/>
                <w:b w:val="0"/>
                <w:sz w:val="21"/>
              </w:rPr>
              <w:t>技术支持部</w:t>
            </w:r>
          </w:p>
        </w:tc>
        <w:tc>
          <w:tcPr>
            <w:tcW w:w="2575" w:type="dxa"/>
            <w:vAlign w:val="center"/>
          </w:tcPr>
          <w:p w:rsidR="00B766E3" w:rsidRDefault="0095219D">
            <w:pPr>
              <w:pStyle w:val="ac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-</w:t>
            </w:r>
            <w:r w:rsidR="007D2B28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06</w:t>
            </w: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-</w:t>
            </w:r>
            <w:r w:rsidR="007D2B28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25</w:t>
            </w:r>
          </w:p>
        </w:tc>
      </w:tr>
    </w:tbl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rPr>
          <w:rFonts w:asciiTheme="minorEastAsia" w:eastAsiaTheme="minorEastAsia" w:hAnsiTheme="minorEastAsia"/>
        </w:rPr>
      </w:pPr>
    </w:p>
    <w:p w:rsidR="00B766E3" w:rsidRDefault="00B766E3">
      <w:pPr>
        <w:jc w:val="center"/>
        <w:rPr>
          <w:rFonts w:asciiTheme="minorEastAsia" w:eastAsiaTheme="minorEastAsia" w:hAnsiTheme="minorEastAsia"/>
        </w:rPr>
      </w:pPr>
    </w:p>
    <w:p w:rsidR="00B766E3" w:rsidRDefault="00B766E3">
      <w:pPr>
        <w:jc w:val="center"/>
        <w:rPr>
          <w:rFonts w:asciiTheme="minorEastAsia" w:eastAsiaTheme="minorEastAsia" w:hAnsiTheme="minorEastAsia"/>
        </w:rPr>
      </w:pPr>
    </w:p>
    <w:p w:rsidR="00B766E3" w:rsidRDefault="00B766E3">
      <w:pPr>
        <w:pageBreakBefore/>
      </w:pPr>
    </w:p>
    <w:p w:rsidR="00B766E3" w:rsidRDefault="00B766E3"/>
    <w:p w:rsidR="00B766E3" w:rsidRDefault="00821B9D">
      <w:pPr>
        <w:pStyle w:val="10"/>
        <w:tabs>
          <w:tab w:val="right" w:leader="dot" w:pos="9638"/>
        </w:tabs>
      </w:pPr>
      <w:r>
        <w:rPr>
          <w:rFonts w:asciiTheme="minorEastAsia" w:eastAsiaTheme="minorEastAsia" w:hAnsiTheme="minorEastAsia"/>
        </w:rPr>
        <w:fldChar w:fldCharType="begin"/>
      </w:r>
      <w:r w:rsidR="0095219D">
        <w:rPr>
          <w:rFonts w:asciiTheme="minorEastAsia" w:eastAsiaTheme="minorEastAsia" w:hAnsiTheme="minorEastAsia" w:hint="eastAsia"/>
        </w:rPr>
        <w:instrText>TOC \o "1-3" \h \z \u</w:instrText>
      </w:r>
      <w:r>
        <w:rPr>
          <w:rFonts w:asciiTheme="minorEastAsia" w:eastAsiaTheme="minorEastAsia" w:hAnsiTheme="minorEastAsia"/>
        </w:rPr>
        <w:fldChar w:fldCharType="separate"/>
      </w:r>
      <w:hyperlink w:anchor="_Toc24011" w:history="1">
        <w:r w:rsidR="0095219D">
          <w:t>1</w:t>
        </w:r>
        <w:r w:rsidR="0095219D">
          <w:rPr>
            <w:rFonts w:asciiTheme="majorEastAsia" w:eastAsiaTheme="majorEastAsia" w:hAnsiTheme="majorEastAsia" w:cstheme="majorEastAsia" w:hint="eastAsia"/>
            <w:bCs/>
            <w:kern w:val="44"/>
            <w:szCs w:val="44"/>
          </w:rPr>
          <w:t xml:space="preserve">. </w:t>
        </w:r>
        <w:r w:rsidR="0095219D">
          <w:rPr>
            <w:rFonts w:asciiTheme="majorEastAsia" w:eastAsiaTheme="majorEastAsia" w:hAnsiTheme="majorEastAsia" w:cstheme="majorEastAsia" w:hint="eastAsia"/>
          </w:rPr>
          <w:t>概述</w:t>
        </w:r>
        <w:r w:rsidR="0095219D">
          <w:tab/>
        </w:r>
        <w:r>
          <w:fldChar w:fldCharType="begin"/>
        </w:r>
        <w:r w:rsidR="0095219D">
          <w:instrText xml:space="preserve"> PAGEREF _Toc24011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6807" w:history="1">
        <w:r w:rsidR="0095219D">
          <w:rPr>
            <w:rFonts w:hint="eastAsia"/>
            <w:bCs/>
          </w:rPr>
          <w:t xml:space="preserve">1.1. </w:t>
        </w:r>
        <w:r w:rsidR="0095219D">
          <w:rPr>
            <w:rFonts w:hint="eastAsia"/>
            <w:bCs/>
          </w:rPr>
          <w:t>目的</w:t>
        </w:r>
        <w:r w:rsidR="0095219D">
          <w:tab/>
        </w:r>
        <w:r>
          <w:fldChar w:fldCharType="begin"/>
        </w:r>
        <w:r w:rsidR="0095219D">
          <w:instrText xml:space="preserve"> PAGEREF _Toc6807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14218" w:history="1">
        <w:r w:rsidR="0095219D">
          <w:rPr>
            <w:rFonts w:hint="eastAsia"/>
          </w:rPr>
          <w:t xml:space="preserve">1.2. </w:t>
        </w:r>
        <w:r w:rsidR="0095219D">
          <w:rPr>
            <w:rFonts w:hint="eastAsia"/>
          </w:rPr>
          <w:t>术语与缩略语</w:t>
        </w:r>
        <w:r w:rsidR="0095219D">
          <w:tab/>
        </w:r>
        <w:r>
          <w:fldChar w:fldCharType="begin"/>
        </w:r>
        <w:r w:rsidR="0095219D">
          <w:instrText xml:space="preserve"> PAGEREF _Toc14218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27" w:history="1">
        <w:r w:rsidR="0095219D">
          <w:rPr>
            <w:rFonts w:hint="eastAsia"/>
          </w:rPr>
          <w:t xml:space="preserve">1.3. </w:t>
        </w:r>
        <w:r w:rsidR="0095219D">
          <w:rPr>
            <w:rFonts w:hint="eastAsia"/>
          </w:rPr>
          <w:t>接入流程</w:t>
        </w:r>
        <w:r w:rsidR="0095219D">
          <w:tab/>
        </w:r>
        <w:r>
          <w:fldChar w:fldCharType="begin"/>
        </w:r>
        <w:r w:rsidR="0095219D">
          <w:instrText xml:space="preserve"> PAGEREF _Toc27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15323" w:history="1">
        <w:r w:rsidR="0095219D">
          <w:rPr>
            <w:rFonts w:hint="eastAsia"/>
          </w:rPr>
          <w:t xml:space="preserve">1.4. </w:t>
        </w:r>
        <w:r w:rsidR="0095219D">
          <w:rPr>
            <w:rFonts w:hint="eastAsia"/>
          </w:rPr>
          <w:t>接口清单</w:t>
        </w:r>
        <w:r w:rsidR="0095219D">
          <w:tab/>
        </w:r>
        <w:r>
          <w:fldChar w:fldCharType="begin"/>
        </w:r>
        <w:r w:rsidR="0095219D">
          <w:instrText xml:space="preserve"> PAGEREF _Toc15323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10"/>
        <w:tabs>
          <w:tab w:val="right" w:leader="dot" w:pos="9638"/>
        </w:tabs>
      </w:pPr>
      <w:hyperlink w:anchor="_Toc11566" w:history="1">
        <w:r w:rsidR="0095219D">
          <w:t>2</w:t>
        </w:r>
        <w:r w:rsidR="0095219D">
          <w:rPr>
            <w:rFonts w:eastAsia="Franklin Gothic Demi Cond" w:hint="eastAsia"/>
            <w:bCs/>
            <w:kern w:val="44"/>
            <w:szCs w:val="44"/>
          </w:rPr>
          <w:t xml:space="preserve">. </w:t>
        </w:r>
        <w:r w:rsidR="0095219D">
          <w:rPr>
            <w:rFonts w:hint="eastAsia"/>
          </w:rPr>
          <w:t>接口定义</w:t>
        </w:r>
        <w:r w:rsidR="0095219D">
          <w:tab/>
        </w:r>
        <w:r>
          <w:fldChar w:fldCharType="begin"/>
        </w:r>
        <w:r w:rsidR="0095219D">
          <w:instrText xml:space="preserve"> PAGEREF _Toc11566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31919" w:history="1">
        <w:r w:rsidR="0095219D">
          <w:rPr>
            <w:rFonts w:hint="eastAsia"/>
            <w:bCs/>
          </w:rPr>
          <w:t xml:space="preserve">2.1. </w:t>
        </w:r>
        <w:r w:rsidR="0095219D">
          <w:rPr>
            <w:rFonts w:hint="eastAsia"/>
            <w:bCs/>
          </w:rPr>
          <w:t>网银支付接口</w:t>
        </w:r>
        <w:r w:rsidR="0095219D">
          <w:tab/>
        </w:r>
        <w:r>
          <w:fldChar w:fldCharType="begin"/>
        </w:r>
        <w:r w:rsidR="0095219D">
          <w:instrText xml:space="preserve"> PAGEREF _Toc31919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12338" w:history="1">
        <w:r w:rsidR="0095219D">
          <w:rPr>
            <w:rFonts w:hint="eastAsia"/>
          </w:rPr>
          <w:t xml:space="preserve">2.1.1. </w:t>
        </w:r>
        <w:r w:rsidR="0095219D">
          <w:rPr>
            <w:rFonts w:hint="eastAsia"/>
          </w:rPr>
          <w:t>描述</w:t>
        </w:r>
        <w:r w:rsidR="0095219D">
          <w:tab/>
        </w:r>
        <w:r>
          <w:fldChar w:fldCharType="begin"/>
        </w:r>
        <w:r w:rsidR="0095219D">
          <w:instrText xml:space="preserve"> PAGEREF _Toc12338 </w:instrText>
        </w:r>
        <w:r>
          <w:fldChar w:fldCharType="separate"/>
        </w:r>
        <w:r w:rsidR="0095219D">
          <w:t>3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19011" w:history="1">
        <w:r w:rsidR="0095219D">
          <w:rPr>
            <w:rFonts w:hint="eastAsia"/>
          </w:rPr>
          <w:t xml:space="preserve">2.1.2. </w:t>
        </w:r>
        <w:r w:rsidR="0095219D">
          <w:rPr>
            <w:rFonts w:hint="eastAsia"/>
          </w:rPr>
          <w:t>支付接口参数定义</w:t>
        </w:r>
        <w:r w:rsidR="0095219D">
          <w:tab/>
        </w:r>
        <w:r>
          <w:fldChar w:fldCharType="begin"/>
        </w:r>
        <w:r w:rsidR="0095219D">
          <w:instrText xml:space="preserve"> PAGEREF _Toc19011 </w:instrText>
        </w:r>
        <w:r>
          <w:fldChar w:fldCharType="separate"/>
        </w:r>
        <w:r w:rsidR="0095219D">
          <w:t>4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20016" w:history="1">
        <w:r w:rsidR="0095219D">
          <w:rPr>
            <w:rFonts w:hint="eastAsia"/>
            <w:bCs/>
          </w:rPr>
          <w:t xml:space="preserve">2.2. </w:t>
        </w:r>
        <w:r w:rsidR="0095219D">
          <w:rPr>
            <w:rFonts w:hint="eastAsia"/>
            <w:bCs/>
          </w:rPr>
          <w:t>支付结果通知接口</w:t>
        </w:r>
        <w:r w:rsidR="0095219D">
          <w:tab/>
        </w:r>
        <w:r>
          <w:fldChar w:fldCharType="begin"/>
        </w:r>
        <w:r w:rsidR="0095219D">
          <w:instrText xml:space="preserve"> PAGEREF _Toc20016 </w:instrText>
        </w:r>
        <w:r>
          <w:fldChar w:fldCharType="separate"/>
        </w:r>
        <w:r w:rsidR="0095219D">
          <w:t>6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15422" w:history="1">
        <w:r w:rsidR="0095219D">
          <w:rPr>
            <w:rFonts w:hint="eastAsia"/>
          </w:rPr>
          <w:t xml:space="preserve">2.2.1. </w:t>
        </w:r>
        <w:r w:rsidR="0095219D">
          <w:rPr>
            <w:rFonts w:hint="eastAsia"/>
          </w:rPr>
          <w:t>描述</w:t>
        </w:r>
        <w:r w:rsidR="0095219D">
          <w:tab/>
        </w:r>
        <w:r>
          <w:fldChar w:fldCharType="begin"/>
        </w:r>
        <w:r w:rsidR="0095219D">
          <w:instrText xml:space="preserve"> PAGEREF _Toc15422 </w:instrText>
        </w:r>
        <w:r>
          <w:fldChar w:fldCharType="separate"/>
        </w:r>
        <w:r w:rsidR="0095219D">
          <w:t>6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29699" w:history="1">
        <w:r w:rsidR="0095219D">
          <w:rPr>
            <w:rFonts w:hint="eastAsia"/>
          </w:rPr>
          <w:t xml:space="preserve">2.2.2. </w:t>
        </w:r>
        <w:r w:rsidR="0095219D">
          <w:rPr>
            <w:rFonts w:hint="eastAsia"/>
          </w:rPr>
          <w:t>通知接口参数定义</w:t>
        </w:r>
        <w:r w:rsidR="0095219D">
          <w:tab/>
        </w:r>
        <w:r>
          <w:fldChar w:fldCharType="begin"/>
        </w:r>
        <w:r w:rsidR="0095219D">
          <w:instrText xml:space="preserve"> PAGEREF _Toc29699 </w:instrText>
        </w:r>
        <w:r>
          <w:fldChar w:fldCharType="separate"/>
        </w:r>
        <w:r w:rsidR="0095219D">
          <w:t>6</w:t>
        </w:r>
        <w:r>
          <w:fldChar w:fldCharType="end"/>
        </w:r>
      </w:hyperlink>
    </w:p>
    <w:p w:rsidR="00B766E3" w:rsidRDefault="00821B9D">
      <w:pPr>
        <w:pStyle w:val="20"/>
        <w:tabs>
          <w:tab w:val="right" w:leader="dot" w:pos="9638"/>
        </w:tabs>
      </w:pPr>
      <w:hyperlink w:anchor="_Toc14482" w:history="1">
        <w:r w:rsidR="0095219D">
          <w:rPr>
            <w:rFonts w:hint="eastAsia"/>
            <w:bCs/>
          </w:rPr>
          <w:t xml:space="preserve">2.3. </w:t>
        </w:r>
        <w:r w:rsidR="0095219D">
          <w:rPr>
            <w:rFonts w:hint="eastAsia"/>
            <w:bCs/>
          </w:rPr>
          <w:t>单笔订单查询接口</w:t>
        </w:r>
        <w:r w:rsidR="0095219D">
          <w:tab/>
        </w:r>
        <w:r>
          <w:fldChar w:fldCharType="begin"/>
        </w:r>
        <w:r w:rsidR="0095219D">
          <w:instrText xml:space="preserve"> PAGEREF _Toc14482 </w:instrText>
        </w:r>
        <w:r>
          <w:fldChar w:fldCharType="separate"/>
        </w:r>
        <w:r w:rsidR="0095219D">
          <w:t>7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4668" w:history="1">
        <w:r w:rsidR="0095219D">
          <w:rPr>
            <w:rFonts w:hint="eastAsia"/>
          </w:rPr>
          <w:t xml:space="preserve">2.3.1. </w:t>
        </w:r>
        <w:r w:rsidR="0095219D">
          <w:rPr>
            <w:rFonts w:hint="eastAsia"/>
          </w:rPr>
          <w:t>描述</w:t>
        </w:r>
        <w:r w:rsidR="0095219D">
          <w:tab/>
        </w:r>
        <w:r>
          <w:fldChar w:fldCharType="begin"/>
        </w:r>
        <w:r w:rsidR="0095219D">
          <w:instrText xml:space="preserve"> PAGEREF _Toc4668 </w:instrText>
        </w:r>
        <w:r>
          <w:fldChar w:fldCharType="separate"/>
        </w:r>
        <w:r w:rsidR="0095219D">
          <w:t>7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3693" w:history="1">
        <w:r w:rsidR="0095219D">
          <w:rPr>
            <w:rFonts w:hint="eastAsia"/>
          </w:rPr>
          <w:t xml:space="preserve">2.3.2. </w:t>
        </w:r>
        <w:r w:rsidR="0095219D">
          <w:rPr>
            <w:rFonts w:hint="eastAsia"/>
          </w:rPr>
          <w:t>查询接口参数定义</w:t>
        </w:r>
        <w:r w:rsidR="0095219D">
          <w:tab/>
        </w:r>
        <w:r>
          <w:fldChar w:fldCharType="begin"/>
        </w:r>
        <w:r w:rsidR="0095219D">
          <w:instrText xml:space="preserve"> PAGEREF _Toc3693 </w:instrText>
        </w:r>
        <w:r>
          <w:fldChar w:fldCharType="separate"/>
        </w:r>
        <w:r w:rsidR="0095219D">
          <w:t>7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16574" w:history="1">
        <w:r w:rsidR="0095219D">
          <w:rPr>
            <w:rFonts w:hint="eastAsia"/>
          </w:rPr>
          <w:t xml:space="preserve">2.3.3. </w:t>
        </w:r>
        <w:r w:rsidR="0095219D">
          <w:rPr>
            <w:rFonts w:hint="eastAsia"/>
          </w:rPr>
          <w:t>查询返回参数定义</w:t>
        </w:r>
        <w:r w:rsidR="0095219D">
          <w:tab/>
        </w:r>
        <w:r>
          <w:fldChar w:fldCharType="begin"/>
        </w:r>
        <w:r w:rsidR="0095219D">
          <w:instrText xml:space="preserve"> PAGEREF _Toc16574 </w:instrText>
        </w:r>
        <w:r>
          <w:fldChar w:fldCharType="separate"/>
        </w:r>
        <w:r w:rsidR="0095219D">
          <w:t>8</w:t>
        </w:r>
        <w:r>
          <w:fldChar w:fldCharType="end"/>
        </w:r>
      </w:hyperlink>
    </w:p>
    <w:p w:rsidR="00B766E3" w:rsidRDefault="00821B9D">
      <w:pPr>
        <w:pStyle w:val="10"/>
        <w:tabs>
          <w:tab w:val="right" w:leader="dot" w:pos="9638"/>
        </w:tabs>
      </w:pPr>
      <w:hyperlink w:anchor="_Toc11720" w:history="1">
        <w:r w:rsidR="0095219D">
          <w:t>3</w:t>
        </w:r>
        <w:r w:rsidR="0095219D">
          <w:rPr>
            <w:rFonts w:eastAsia="Franklin Gothic Demi Cond" w:hint="eastAsia"/>
            <w:bCs/>
            <w:kern w:val="44"/>
            <w:szCs w:val="44"/>
          </w:rPr>
          <w:t xml:space="preserve">. </w:t>
        </w:r>
        <w:r w:rsidR="0095219D">
          <w:rPr>
            <w:rFonts w:hint="eastAsia"/>
          </w:rPr>
          <w:t>附录</w:t>
        </w:r>
        <w:r w:rsidR="0095219D">
          <w:tab/>
        </w:r>
        <w:r>
          <w:fldChar w:fldCharType="begin"/>
        </w:r>
        <w:r w:rsidR="0095219D">
          <w:instrText xml:space="preserve"> PAGEREF _Toc11720 </w:instrText>
        </w:r>
        <w:r>
          <w:fldChar w:fldCharType="separate"/>
        </w:r>
        <w:r w:rsidR="0095219D">
          <w:t>10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12453" w:history="1">
        <w:r w:rsidR="0095219D">
          <w:rPr>
            <w:rFonts w:hint="eastAsia"/>
          </w:rPr>
          <w:t xml:space="preserve">3.1. </w:t>
        </w:r>
        <w:r w:rsidR="0095219D">
          <w:rPr>
            <w:rFonts w:hint="eastAsia"/>
          </w:rPr>
          <w:t>银行直连代码对照表</w:t>
        </w:r>
        <w:r w:rsidR="0095219D">
          <w:tab/>
        </w:r>
        <w:r>
          <w:fldChar w:fldCharType="begin"/>
        </w:r>
        <w:r w:rsidR="0095219D">
          <w:instrText xml:space="preserve"> PAGEREF _Toc12453 </w:instrText>
        </w:r>
        <w:r>
          <w:fldChar w:fldCharType="separate"/>
        </w:r>
        <w:r w:rsidR="0095219D">
          <w:t>10</w:t>
        </w:r>
        <w:r>
          <w:fldChar w:fldCharType="end"/>
        </w:r>
      </w:hyperlink>
    </w:p>
    <w:p w:rsidR="00B766E3" w:rsidRDefault="00821B9D">
      <w:pPr>
        <w:pStyle w:val="30"/>
        <w:tabs>
          <w:tab w:val="right" w:leader="dot" w:pos="9638"/>
        </w:tabs>
      </w:pPr>
      <w:hyperlink w:anchor="_Toc2130" w:history="1">
        <w:r w:rsidR="0095219D">
          <w:rPr>
            <w:rFonts w:hint="eastAsia"/>
          </w:rPr>
          <w:t xml:space="preserve">3.2. </w:t>
        </w:r>
        <w:r w:rsidR="0095219D">
          <w:rPr>
            <w:rFonts w:hint="eastAsia"/>
          </w:rPr>
          <w:t>错误码定义</w:t>
        </w:r>
        <w:r w:rsidR="0095219D">
          <w:tab/>
        </w:r>
        <w:r>
          <w:fldChar w:fldCharType="begin"/>
        </w:r>
        <w:r w:rsidR="0095219D">
          <w:instrText xml:space="preserve"> PAGEREF _Toc2130 </w:instrText>
        </w:r>
        <w:r>
          <w:fldChar w:fldCharType="separate"/>
        </w:r>
        <w:r w:rsidR="0095219D">
          <w:t>10</w:t>
        </w:r>
        <w:r>
          <w:fldChar w:fldCharType="end"/>
        </w:r>
      </w:hyperlink>
    </w:p>
    <w:p w:rsidR="00B766E3" w:rsidRDefault="00821B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end"/>
      </w: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B766E3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B766E3" w:rsidRDefault="0095219D">
      <w:pPr>
        <w:pStyle w:val="1"/>
        <w:numPr>
          <w:ilvl w:val="0"/>
          <w:numId w:val="1"/>
        </w:numPr>
      </w:pPr>
      <w:bookmarkStart w:id="0" w:name="_Toc24011"/>
      <w:r>
        <w:rPr>
          <w:rFonts w:asciiTheme="majorEastAsia" w:eastAsiaTheme="majorEastAsia" w:hAnsiTheme="majorEastAsia" w:cstheme="majorEastAsia" w:hint="eastAsia"/>
        </w:rPr>
        <w:lastRenderedPageBreak/>
        <w:t>概述</w:t>
      </w:r>
      <w:bookmarkEnd w:id="0"/>
    </w:p>
    <w:p w:rsidR="00B766E3" w:rsidRDefault="0095219D">
      <w:pPr>
        <w:pStyle w:val="2"/>
      </w:pPr>
      <w:bookmarkStart w:id="1" w:name="_Toc6807"/>
      <w:r>
        <w:rPr>
          <w:rFonts w:hint="eastAsia"/>
        </w:rPr>
        <w:t xml:space="preserve">1.1. </w:t>
      </w:r>
      <w:r>
        <w:rPr>
          <w:rFonts w:hint="eastAsia"/>
        </w:rPr>
        <w:t>目的</w:t>
      </w:r>
      <w:bookmarkEnd w:id="1"/>
    </w:p>
    <w:p w:rsidR="00B766E3" w:rsidRDefault="0095219D">
      <w:pPr>
        <w:ind w:firstLine="420"/>
      </w:pPr>
      <w:r>
        <w:rPr>
          <w:rFonts w:hint="eastAsia"/>
        </w:rPr>
        <w:t>本文档定义了如下接口：网银支付接口、支付结果通知接口、单笔交易查询接口。</w:t>
      </w:r>
    </w:p>
    <w:p w:rsidR="00B766E3" w:rsidRDefault="0095219D">
      <w:pPr>
        <w:pStyle w:val="2"/>
      </w:pPr>
      <w:bookmarkStart w:id="2" w:name="_Toc14218"/>
      <w:r>
        <w:rPr>
          <w:rFonts w:hint="eastAsia"/>
        </w:rPr>
        <w:t xml:space="preserve">1.2. </w:t>
      </w:r>
      <w:r>
        <w:rPr>
          <w:rFonts w:hint="eastAsia"/>
        </w:rPr>
        <w:t>术语与缩略语</w:t>
      </w:r>
      <w:bookmarkEnd w:id="2"/>
    </w:p>
    <w:p w:rsidR="00B766E3" w:rsidRDefault="0095219D">
      <w:pPr>
        <w:numPr>
          <w:ilvl w:val="0"/>
          <w:numId w:val="2"/>
        </w:numPr>
        <w:ind w:firstLine="420"/>
      </w:pPr>
      <w:r>
        <w:rPr>
          <w:rFonts w:hint="eastAsia"/>
        </w:rPr>
        <w:t>商户号：商家在注册的唯一身份标识。</w:t>
      </w:r>
    </w:p>
    <w:p w:rsidR="00B766E3" w:rsidRDefault="00B766E3">
      <w:pPr>
        <w:ind w:firstLine="420"/>
        <w:rPr>
          <w:rFonts w:asciiTheme="minorHAnsi"/>
        </w:rPr>
      </w:pPr>
    </w:p>
    <w:p w:rsidR="00B766E3" w:rsidRDefault="0095219D">
      <w:pPr>
        <w:numPr>
          <w:ilvl w:val="0"/>
          <w:numId w:val="2"/>
        </w:numPr>
        <w:ind w:firstLine="420"/>
        <w:rPr>
          <w:rFonts w:asciiTheme="minorHAnsi"/>
        </w:rPr>
      </w:pPr>
      <w:r>
        <w:rPr>
          <w:rFonts w:asciiTheme="minorHAnsi" w:hint="eastAsia"/>
        </w:rPr>
        <w:t>网银直连：使用参数</w:t>
      </w:r>
      <w:r>
        <w:rPr>
          <w:rFonts w:asciiTheme="minorHAnsi" w:hint="eastAsia"/>
        </w:rPr>
        <w:t>bank_code,</w:t>
      </w:r>
      <w:r>
        <w:rPr>
          <w:rFonts w:asciiTheme="minorHAnsi" w:hint="eastAsia"/>
        </w:rPr>
        <w:t>商家网站可以直接跳转到银行页面进行支付，而不需要在支付网关选择银行支付。</w:t>
      </w:r>
      <w:r>
        <w:rPr>
          <w:rFonts w:asciiTheme="minorHAnsi" w:hint="eastAsia"/>
        </w:rPr>
        <w:t xml:space="preserve"> </w:t>
      </w:r>
    </w:p>
    <w:p w:rsidR="00B766E3" w:rsidRDefault="0095219D">
      <w:pPr>
        <w:pStyle w:val="2"/>
        <w:rPr>
          <w:color w:val="0000FF"/>
        </w:rPr>
      </w:pPr>
      <w:bookmarkStart w:id="3" w:name="_Toc27"/>
      <w:r>
        <w:rPr>
          <w:rFonts w:hint="eastAsia"/>
        </w:rPr>
        <w:t xml:space="preserve">1.3. </w:t>
      </w:r>
      <w:r>
        <w:rPr>
          <w:rFonts w:hint="eastAsia"/>
        </w:rPr>
        <w:t>接入流程</w:t>
      </w:r>
      <w:bookmarkEnd w:id="3"/>
    </w:p>
    <w:p w:rsidR="00B766E3" w:rsidRDefault="00821B9D">
      <w:pPr>
        <w:ind w:firstLine="420"/>
      </w:pPr>
      <w:r>
        <w:pict>
          <v:group id="_x0000_s1026" editas="canvas" style="width:601.75pt;height:48pt;mso-position-horizontal-relative:char;mso-position-vertical-relative:line" coordsize="7642223,609599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width:7642223;height:609599">
              <o:lock v:ext="edit" aspectratio="f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79" type="#_x0000_t109" style="position:absolute;left:3171824;top:48895;width:942340;height:532129">
              <v:textbox>
                <w:txbxContent>
                  <w:p w:rsidR="00B766E3" w:rsidRDefault="0095219D">
                    <w:pPr>
                      <w:jc w:val="left"/>
                    </w:pPr>
                    <w:r>
                      <w:rPr>
                        <w:rFonts w:hint="eastAsia"/>
                      </w:rPr>
                      <w:t>按照</w:t>
                    </w:r>
                    <w:r>
                      <w:rPr>
                        <w:rFonts w:hint="eastAsia"/>
                      </w:rPr>
                      <w:t>demo</w:t>
                    </w:r>
                    <w:r>
                      <w:rPr>
                        <w:rFonts w:hint="eastAsia"/>
                      </w:rPr>
                      <w:t>和文档开发</w:t>
                    </w:r>
                  </w:p>
                </w:txbxContent>
              </v:textbox>
            </v:shape>
            <v:shape id="_x0000_s2080" type="#_x0000_t109" style="position:absolute;left:665480;top:55880;width:939800;height:520699">
              <v:textbox>
                <w:txbxContent>
                  <w:p w:rsidR="00B766E3" w:rsidRDefault="0095219D">
                    <w:pPr>
                      <w:jc w:val="left"/>
                    </w:pPr>
                    <w:r>
                      <w:rPr>
                        <w:rFonts w:hint="eastAsia"/>
                      </w:rPr>
                      <w:t>注册商家并绑定域名</w:t>
                    </w:r>
                  </w:p>
                </w:txbxContent>
              </v:textbox>
            </v:shape>
            <v:shape id="_x0000_s2082" type="#_x0000_t109" style="position:absolute;left:1913254;top:46355;width:939800;height:520699">
              <v:textbox>
                <w:txbxContent>
                  <w:p w:rsidR="00B766E3" w:rsidRDefault="0095219D">
                    <w:r>
                      <w:rPr>
                        <w:rFonts w:hint="eastAsia"/>
                      </w:rPr>
                      <w:t>申请开通网银支付业务</w:t>
                    </w:r>
                  </w:p>
                </w:txbxContent>
              </v:textbox>
            </v:shape>
            <v:shape id="_x0000_s2083" type="#_x0000_t109" style="position:absolute;left:4389754;top:46355;width:939800;height:520699">
              <v:textbox>
                <w:txbxContent>
                  <w:p w:rsidR="00B766E3" w:rsidRDefault="0095219D">
                    <w:r>
                      <w:rPr>
                        <w:rFonts w:hint="eastAsia"/>
                      </w:rPr>
                      <w:t>线上小金额测试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84" type="#_x0000_t13" style="position:absolute;left:1640840;top:269875;width:247650;height:75565"/>
            <v:shape id="_x0000_s2085" type="#_x0000_t13" style="position:absolute;left:2903854;top:294005;width:241300;height:63500"/>
            <v:shape id="_x0000_s2087" type="#_x0000_t13" style="position:absolute;left:4123054;top:303530;width:241300;height:63500"/>
            <w10:wrap type="none"/>
            <w10:anchorlock/>
          </v:group>
        </w:pict>
      </w:r>
    </w:p>
    <w:p w:rsidR="00B766E3" w:rsidRDefault="0095219D">
      <w:pPr>
        <w:pStyle w:val="2"/>
      </w:pPr>
      <w:bookmarkStart w:id="4" w:name="_Toc15323"/>
      <w:r>
        <w:rPr>
          <w:rFonts w:hint="eastAsia"/>
        </w:rPr>
        <w:t xml:space="preserve">1.4. </w:t>
      </w:r>
      <w:r>
        <w:rPr>
          <w:rFonts w:hint="eastAsia"/>
        </w:rPr>
        <w:t>接口清单</w:t>
      </w:r>
      <w:bookmarkEnd w:id="4"/>
    </w:p>
    <w:tbl>
      <w:tblPr>
        <w:tblStyle w:val="ab"/>
        <w:tblW w:w="6055" w:type="dxa"/>
        <w:jc w:val="center"/>
        <w:tblInd w:w="-544" w:type="dxa"/>
        <w:tblLayout w:type="fixed"/>
        <w:tblLook w:val="04A0"/>
      </w:tblPr>
      <w:tblGrid>
        <w:gridCol w:w="1782"/>
        <w:gridCol w:w="4273"/>
      </w:tblGrid>
      <w:tr w:rsidR="00B766E3">
        <w:trPr>
          <w:trHeight w:val="90"/>
          <w:jc w:val="center"/>
        </w:trPr>
        <w:tc>
          <w:tcPr>
            <w:tcW w:w="1782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273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 w:rsidR="00B766E3">
        <w:trPr>
          <w:trHeight w:val="537"/>
          <w:jc w:val="center"/>
        </w:trPr>
        <w:tc>
          <w:tcPr>
            <w:tcW w:w="1782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3" w:type="dxa"/>
            <w:vAlign w:val="center"/>
          </w:tcPr>
          <w:p w:rsidR="00B766E3" w:rsidRDefault="0095219D">
            <w:pPr>
              <w:rPr>
                <w:rFonts w:asciiTheme="minorHAnsi"/>
                <w:szCs w:val="21"/>
              </w:rPr>
            </w:pPr>
            <w:r>
              <w:rPr>
                <w:rFonts w:asciiTheme="minorHAnsi" w:hint="eastAsia"/>
                <w:szCs w:val="21"/>
              </w:rPr>
              <w:t>网银支付接口</w:t>
            </w:r>
          </w:p>
          <w:p w:rsidR="00B766E3" w:rsidRDefault="00B766E3">
            <w:pPr>
              <w:rPr>
                <w:rFonts w:asciiTheme="minorHAnsi"/>
                <w:szCs w:val="21"/>
              </w:rPr>
            </w:pPr>
          </w:p>
        </w:tc>
      </w:tr>
      <w:tr w:rsidR="00B766E3">
        <w:trPr>
          <w:trHeight w:val="417"/>
          <w:jc w:val="center"/>
        </w:trPr>
        <w:tc>
          <w:tcPr>
            <w:tcW w:w="1782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3" w:type="dxa"/>
            <w:vAlign w:val="center"/>
          </w:tcPr>
          <w:p w:rsidR="00B766E3" w:rsidRDefault="0095219D">
            <w:pPr>
              <w:rPr>
                <w:rFonts w:asciiTheme="minorHAnsi"/>
                <w:szCs w:val="21"/>
              </w:rPr>
            </w:pPr>
            <w:r>
              <w:rPr>
                <w:rFonts w:asciiTheme="minorHAnsi" w:hint="eastAsia"/>
                <w:szCs w:val="21"/>
              </w:rPr>
              <w:t>支付结果通知接口</w:t>
            </w:r>
          </w:p>
          <w:p w:rsidR="00B766E3" w:rsidRDefault="00B766E3">
            <w:pPr>
              <w:rPr>
                <w:rFonts w:asciiTheme="minorHAnsi"/>
                <w:szCs w:val="21"/>
              </w:rPr>
            </w:pPr>
          </w:p>
        </w:tc>
      </w:tr>
      <w:tr w:rsidR="00B766E3">
        <w:trPr>
          <w:trHeight w:val="686"/>
          <w:jc w:val="center"/>
        </w:trPr>
        <w:tc>
          <w:tcPr>
            <w:tcW w:w="1782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73" w:type="dxa"/>
            <w:vAlign w:val="center"/>
          </w:tcPr>
          <w:p w:rsidR="00B766E3" w:rsidRDefault="0095219D">
            <w:pPr>
              <w:rPr>
                <w:rFonts w:asciiTheme="minorHAnsi"/>
                <w:szCs w:val="21"/>
              </w:rPr>
            </w:pPr>
            <w:r>
              <w:rPr>
                <w:rFonts w:asciiTheme="minorHAnsi" w:hint="eastAsia"/>
                <w:szCs w:val="21"/>
              </w:rPr>
              <w:t>单笔订单查询接口</w:t>
            </w:r>
          </w:p>
        </w:tc>
      </w:tr>
    </w:tbl>
    <w:p w:rsidR="00B766E3" w:rsidRDefault="0095219D">
      <w:pPr>
        <w:pStyle w:val="1"/>
        <w:numPr>
          <w:ilvl w:val="0"/>
          <w:numId w:val="1"/>
        </w:numPr>
      </w:pPr>
      <w:bookmarkStart w:id="5" w:name="_Toc11566"/>
      <w:r>
        <w:rPr>
          <w:rFonts w:hint="eastAsia"/>
        </w:rPr>
        <w:t>接口定义</w:t>
      </w:r>
      <w:bookmarkEnd w:id="5"/>
    </w:p>
    <w:p w:rsidR="00B766E3" w:rsidRDefault="0095219D">
      <w:pPr>
        <w:pStyle w:val="2"/>
      </w:pPr>
      <w:bookmarkStart w:id="6" w:name="_Toc31919"/>
      <w:r>
        <w:rPr>
          <w:rFonts w:hint="eastAsia"/>
        </w:rPr>
        <w:t xml:space="preserve">2.1. </w:t>
      </w:r>
      <w:r>
        <w:rPr>
          <w:rFonts w:hint="eastAsia"/>
        </w:rPr>
        <w:t>网银支付接口</w:t>
      </w:r>
      <w:bookmarkEnd w:id="6"/>
    </w:p>
    <w:p w:rsidR="00B766E3" w:rsidRDefault="0095219D">
      <w:pPr>
        <w:pStyle w:val="3"/>
        <w:rPr>
          <w:b w:val="0"/>
          <w:bCs w:val="0"/>
        </w:rPr>
      </w:pPr>
      <w:bookmarkStart w:id="7" w:name="_Toc12338"/>
      <w:r>
        <w:rPr>
          <w:rFonts w:hint="eastAsia"/>
          <w:b w:val="0"/>
          <w:bCs w:val="0"/>
        </w:rPr>
        <w:t xml:space="preserve">2.1.1. </w:t>
      </w:r>
      <w:r>
        <w:rPr>
          <w:rFonts w:hint="eastAsia"/>
          <w:b w:val="0"/>
          <w:bCs w:val="0"/>
        </w:rPr>
        <w:t>描述</w:t>
      </w:r>
      <w:bookmarkEnd w:id="7"/>
    </w:p>
    <w:p w:rsidR="00B766E3" w:rsidRDefault="0095219D">
      <w:pPr>
        <w:ind w:firstLine="420"/>
      </w:pPr>
      <w:r>
        <w:rPr>
          <w:rFonts w:hint="eastAsia"/>
        </w:rPr>
        <w:t>商户网站将所有的网银支付接口参数都初始化之后，并且以</w:t>
      </w:r>
      <w:r>
        <w:rPr>
          <w:rFonts w:hint="eastAsia"/>
        </w:rPr>
        <w:t>HTTP POST</w:t>
      </w:r>
      <w:r>
        <w:rPr>
          <w:rFonts w:hint="eastAsia"/>
        </w:rPr>
        <w:t>的方式提交到支付网关，就可以跳转到支付网关银行选择界面或者直接跳转到银行支付页面。</w:t>
      </w:r>
    </w:p>
    <w:p w:rsidR="00B766E3" w:rsidRDefault="0095219D">
      <w:pPr>
        <w:pStyle w:val="3"/>
      </w:pPr>
      <w:bookmarkStart w:id="8" w:name="_Toc19011"/>
      <w:r>
        <w:rPr>
          <w:rFonts w:hint="eastAsia"/>
          <w:b w:val="0"/>
          <w:bCs w:val="0"/>
        </w:rPr>
        <w:lastRenderedPageBreak/>
        <w:t xml:space="preserve">2.1.2. </w:t>
      </w:r>
      <w:r>
        <w:rPr>
          <w:rFonts w:hint="eastAsia"/>
          <w:b w:val="0"/>
          <w:bCs w:val="0"/>
        </w:rPr>
        <w:t>支付接口参数定义</w:t>
      </w:r>
      <w:bookmarkEnd w:id="8"/>
    </w:p>
    <w:p w:rsidR="00B766E3" w:rsidRDefault="0095219D">
      <w:pPr>
        <w:ind w:firstLine="420"/>
      </w:pPr>
      <w:r>
        <w:rPr>
          <w:rFonts w:hint="eastAsia"/>
        </w:rPr>
        <w:t>交易请求地址</w:t>
      </w:r>
      <w:r>
        <w:rPr>
          <w:rFonts w:hint="eastAsia"/>
        </w:rPr>
        <w:t>:https://pay.vsdpay.com /gateway?input_charset=</w:t>
      </w:r>
      <w:r>
        <w:rPr>
          <w:rFonts w:hint="eastAsia"/>
        </w:rPr>
        <w:t>参数编码字符集</w:t>
      </w:r>
    </w:p>
    <w:p w:rsidR="00B766E3" w:rsidRDefault="0095219D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hyperlink r:id="rId9" w:history="1">
        <w:r>
          <w:rPr>
            <w:rFonts w:hint="eastAsia"/>
          </w:rPr>
          <w:t>https://pay.vs</w:t>
        </w:r>
        <w:bookmarkStart w:id="9" w:name="_GoBack"/>
        <w:bookmarkEnd w:id="9"/>
        <w:r>
          <w:rPr>
            <w:rFonts w:hint="eastAsia"/>
          </w:rPr>
          <w:t>dpay.com /gateway?input_charset=UTF-8</w:t>
        </w:r>
      </w:hyperlink>
      <w:r>
        <w:rPr>
          <w:rFonts w:hint="eastAsia"/>
        </w:rPr>
        <w:t>，参数编码字符集与请求参数中</w:t>
      </w:r>
      <w:r>
        <w:rPr>
          <w:rFonts w:hint="eastAsia"/>
        </w:rPr>
        <w:t>input_charset</w:t>
      </w:r>
      <w:r>
        <w:rPr>
          <w:rFonts w:hint="eastAsia"/>
        </w:rPr>
        <w:t>的值一致，即</w:t>
      </w:r>
      <w:r>
        <w:rPr>
          <w:rFonts w:hint="eastAsia"/>
        </w:rPr>
        <w:t>UTF-8</w:t>
      </w:r>
      <w:r>
        <w:rPr>
          <w:rFonts w:hint="eastAsia"/>
        </w:rPr>
        <w:t>或者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1726"/>
        <w:gridCol w:w="1582"/>
        <w:gridCol w:w="1028"/>
        <w:gridCol w:w="4950"/>
      </w:tblGrid>
      <w:tr w:rsidR="00B766E3">
        <w:trPr>
          <w:jc w:val="center"/>
        </w:trPr>
        <w:tc>
          <w:tcPr>
            <w:tcW w:w="1726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82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028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merchant_code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String(12)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商户签约时，分配给商家的唯一身份标识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108008008666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service_type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参数名称：服务类型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direct_pay</w:t>
            </w:r>
          </w:p>
        </w:tc>
      </w:tr>
      <w:tr w:rsidR="00B766E3">
        <w:trPr>
          <w:trHeight w:val="90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notify_url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参数名称：服务器异步通知地址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支付成功后，会主动发送通知给商户，商户必须指定此通知地址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interface_version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参数名称：接口版本</w:t>
            </w:r>
            <w:r>
              <w:rPr>
                <w:rFonts w:hint="eastAsia"/>
              </w:rPr>
              <w:t>V3.0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input_charset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String(5)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参数名称：参数编码字符集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GBK(</w:t>
            </w:r>
            <w:r>
              <w:rPr>
                <w:rFonts w:hint="eastAsia"/>
              </w:rPr>
              <w:t>必须大写</w:t>
            </w:r>
            <w:r>
              <w:rPr>
                <w:rFonts w:hint="eastAsia"/>
              </w:rPr>
              <w:t>)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sign_type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B766E3" w:rsidRDefault="0095219D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pfx</w:t>
            </w:r>
            <w:r>
              <w:rPr>
                <w:rFonts w:hint="eastAsia"/>
              </w:rPr>
              <w:t>证书文件进行数据加密，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使用字符串密钥进行数据加密，商户需要从中选择一个值</w:t>
            </w:r>
          </w:p>
          <w:p w:rsidR="00B766E3" w:rsidRDefault="0095219D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该字段不参与签名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582" w:type="dxa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该字段不参与签名，值如何获取，请参考提供的示例代码。</w:t>
            </w:r>
          </w:p>
        </w:tc>
      </w:tr>
      <w:tr w:rsidR="00B766E3">
        <w:trPr>
          <w:trHeight w:val="779"/>
          <w:jc w:val="center"/>
        </w:trPr>
        <w:tc>
          <w:tcPr>
            <w:tcW w:w="1726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return_url</w:t>
            </w:r>
          </w:p>
        </w:tc>
        <w:tc>
          <w:tcPr>
            <w:tcW w:w="1582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参数名称：页面跳转同步通知地址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支付成功后，通过页面跳转的方式跳转到商家网站</w:t>
            </w:r>
          </w:p>
        </w:tc>
      </w:tr>
      <w:tr w:rsidR="00B766E3">
        <w:trPr>
          <w:trHeight w:val="827"/>
          <w:jc w:val="center"/>
        </w:trPr>
        <w:tc>
          <w:tcPr>
            <w:tcW w:w="1726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pay_type</w:t>
            </w:r>
          </w:p>
        </w:tc>
        <w:tc>
          <w:tcPr>
            <w:tcW w:w="1582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参数名称：支付类型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取值如下（必须小写，多选时请用逗号隔开）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b2c(</w:t>
            </w:r>
            <w:r>
              <w:rPr>
                <w:rFonts w:hint="eastAsia"/>
              </w:rPr>
              <w:t>网银支付</w:t>
            </w:r>
            <w:r>
              <w:rPr>
                <w:rFonts w:hint="eastAsia"/>
              </w:rPr>
              <w:t>),weixin</w:t>
            </w:r>
            <w:r>
              <w:rPr>
                <w:rFonts w:hint="eastAsia"/>
              </w:rPr>
              <w:t>（微信扫码）</w:t>
            </w:r>
            <w:r>
              <w:rPr>
                <w:rFonts w:hint="eastAsia"/>
              </w:rPr>
              <w:t>,alipay_scan</w:t>
            </w:r>
            <w:r>
              <w:rPr>
                <w:rFonts w:hint="eastAsia"/>
              </w:rPr>
              <w:t>（支付宝扫码）</w:t>
            </w:r>
            <w:r>
              <w:rPr>
                <w:rFonts w:hint="eastAsia"/>
              </w:rPr>
              <w:t>,tenpay_scan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钱包扫码）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highlight w:val="yellow"/>
              </w:rPr>
              <w:t>jd_scan(jd</w:t>
            </w:r>
            <w:r>
              <w:rPr>
                <w:rFonts w:hint="eastAsia"/>
                <w:highlight w:val="yellow"/>
              </w:rPr>
              <w:t>钱包扫码</w:t>
            </w:r>
            <w:r>
              <w:rPr>
                <w:rFonts w:hint="eastAsia"/>
                <w:highlight w:val="yellow"/>
              </w:rPr>
              <w:t>),</w:t>
            </w:r>
            <w:r>
              <w:rPr>
                <w:rFonts w:ascii="宋体" w:hAnsi="宋体" w:cs="宋体" w:hint="eastAsia"/>
                <w:color w:val="000000"/>
                <w:sz w:val="22"/>
                <w:highlight w:val="yellow"/>
                <w:shd w:val="clear" w:color="auto" w:fill="FFFFFF"/>
              </w:rPr>
              <w:t>yl_scan(银联扫码)</w:t>
            </w:r>
            <w:r w:rsidR="001B3638">
              <w:t xml:space="preserve"> </w:t>
            </w:r>
            <w:r w:rsidR="001B3638" w:rsidRPr="001B3638">
              <w:rPr>
                <w:rFonts w:ascii="宋体" w:hAnsi="宋体" w:cs="宋体"/>
                <w:color w:val="000000"/>
                <w:sz w:val="22"/>
                <w:shd w:val="clear" w:color="auto" w:fill="FFFFFF"/>
              </w:rPr>
              <w:t>wappay</w:t>
            </w:r>
            <w:r w:rsidR="001B3638">
              <w:rPr>
                <w:rFonts w:ascii="宋体" w:hAnsi="宋体" w:cs="宋体" w:hint="eastAsia"/>
                <w:color w:val="000000"/>
                <w:sz w:val="22"/>
                <w:shd w:val="clear" w:color="auto" w:fill="FFFFFF"/>
              </w:rPr>
              <w:t>(银联WAP)</w:t>
            </w:r>
          </w:p>
        </w:tc>
      </w:tr>
      <w:tr w:rsidR="00B766E3">
        <w:trPr>
          <w:trHeight w:val="917"/>
          <w:jc w:val="center"/>
        </w:trPr>
        <w:tc>
          <w:tcPr>
            <w:tcW w:w="1726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client_ip</w:t>
            </w:r>
          </w:p>
        </w:tc>
        <w:tc>
          <w:tcPr>
            <w:tcW w:w="1582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参数名称：客户端</w:t>
            </w:r>
            <w:r>
              <w:rPr>
                <w:rFonts w:hint="eastAsia"/>
              </w:rPr>
              <w:t>IP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消费者创建交易时所使用机器的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，最大长度为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个字符。举例：</w:t>
            </w:r>
            <w:r>
              <w:rPr>
                <w:rFonts w:hint="eastAsia"/>
              </w:rPr>
              <w:t>183.62.225.12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client_ip_check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Int(1)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是否校验标识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当值为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校验客户端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；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当值为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不校验客户端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；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order_no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order_time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Date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yyyy-MM-dd HH:mm:ss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order_amount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Number(13,2)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lastRenderedPageBreak/>
              <w:t>以元为单位，精确到小数点后两位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12.01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lastRenderedPageBreak/>
              <w:t>bank_code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参数名称：网银直连银行代码</w:t>
            </w:r>
          </w:p>
          <w:p w:rsidR="00823D90" w:rsidRPr="00823D90" w:rsidRDefault="0095219D" w:rsidP="00823D90">
            <w:pPr>
              <w:jc w:val="left"/>
            </w:pPr>
            <w:r>
              <w:rPr>
                <w:rFonts w:hint="eastAsia"/>
              </w:rPr>
              <w:t>参见附录中的银行代码对照表，当该参数为空或与对照表中银行编码不一致时，直接跳转到收银台选择银行页面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redo_flag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Int(1)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参数名称：是否允许重复订单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当值为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时不允许商户订单号重复提交；当值为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或空时允许商户订单号重复提交</w:t>
            </w:r>
            <w:r>
              <w:rPr>
                <w:rFonts w:hint="eastAsia"/>
              </w:rPr>
              <w:t xml:space="preserve"> 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product_name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参数名称：商品名称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product_code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String(60)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参数名称：商品编号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product_num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Number(10)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参数名称：商品数量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必须是整型数字</w:t>
            </w:r>
          </w:p>
        </w:tc>
      </w:tr>
      <w:tr w:rsidR="00B766E3">
        <w:trPr>
          <w:trHeight w:val="151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product_desc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String(300)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参数名称：商品描述</w:t>
            </w:r>
          </w:p>
        </w:tc>
      </w:tr>
      <w:tr w:rsidR="00B766E3">
        <w:trPr>
          <w:trHeight w:val="307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extra_return_param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参数名称：回传参数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商户如果支付请求是传递了该参数，则通知商户支付成功时会回传该参数</w:t>
            </w:r>
          </w:p>
        </w:tc>
      </w:tr>
      <w:tr w:rsidR="00B766E3">
        <w:trPr>
          <w:trHeight w:val="156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extend_param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vAlign w:val="center"/>
          </w:tcPr>
          <w:p w:rsidR="00B766E3" w:rsidRDefault="00B766E3">
            <w:pPr>
              <w:jc w:val="center"/>
              <w:rPr>
                <w:rFonts w:ascii="Arial" w:hAnsi="Arial" w:cs="Arial"/>
              </w:rPr>
            </w:pPr>
          </w:p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参数名称：业务扩展参数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参数值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参数值</w:t>
            </w:r>
            <w:r>
              <w:rPr>
                <w:rFonts w:hint="eastAsia"/>
              </w:rPr>
              <w:t>2...</w:t>
            </w:r>
            <w:r>
              <w:rPr>
                <w:rFonts w:hint="eastAsia"/>
              </w:rPr>
              <w:t>，多个参数使用“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”进行分割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name ^Zhang San|sex^Male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跨境商家必选，非跨境商家可选</w:t>
            </w:r>
          </w:p>
        </w:tc>
      </w:tr>
      <w:tr w:rsidR="00B766E3">
        <w:trPr>
          <w:trHeight w:val="156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show_url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参数名称：商品展示</w:t>
            </w:r>
            <w:r>
              <w:rPr>
                <w:rFonts w:hint="eastAsia"/>
              </w:rPr>
              <w:t>URL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不得超过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个字符</w:t>
            </w:r>
          </w:p>
        </w:tc>
      </w:tr>
      <w:tr w:rsidR="00B766E3">
        <w:trPr>
          <w:trHeight w:val="156"/>
          <w:jc w:val="center"/>
        </w:trPr>
        <w:tc>
          <w:tcPr>
            <w:tcW w:w="1726" w:type="dxa"/>
            <w:vAlign w:val="center"/>
          </w:tcPr>
          <w:p w:rsidR="00B766E3" w:rsidRDefault="0095219D">
            <w:r>
              <w:rPr>
                <w:rFonts w:hint="eastAsia"/>
              </w:rPr>
              <w:t>orders_info</w:t>
            </w:r>
          </w:p>
        </w:tc>
        <w:tc>
          <w:tcPr>
            <w:tcW w:w="1582" w:type="dxa"/>
            <w:vAlign w:val="center"/>
          </w:tcPr>
          <w:p w:rsidR="00B766E3" w:rsidRDefault="0095219D">
            <w:r>
              <w:rPr>
                <w:rFonts w:hint="eastAsia"/>
              </w:rPr>
              <w:t>String(4000)</w:t>
            </w:r>
          </w:p>
        </w:tc>
        <w:tc>
          <w:tcPr>
            <w:tcW w:w="1028" w:type="dxa"/>
            <w:vAlign w:val="center"/>
          </w:tcPr>
          <w:p w:rsidR="00B766E3" w:rsidRDefault="00952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储存子订单的相关信息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个商品</w:t>
            </w:r>
          </w:p>
        </w:tc>
      </w:tr>
    </w:tbl>
    <w:p w:rsidR="00B766E3" w:rsidRDefault="00B766E3"/>
    <w:p w:rsidR="00B766E3" w:rsidRDefault="0095219D">
      <w:r>
        <w:rPr>
          <w:rFonts w:hint="eastAsia"/>
        </w:rPr>
        <w:t xml:space="preserve">  </w:t>
      </w:r>
      <w:r>
        <w:rPr>
          <w:rFonts w:hint="eastAsia"/>
        </w:rPr>
        <w:t>业务扩展参数详细定义如下所示：（</w:t>
      </w:r>
      <w:r>
        <w:rPr>
          <w:rFonts w:hint="eastAsia"/>
        </w:rPr>
        <w:t>extend_param</w:t>
      </w:r>
      <w:r>
        <w:rPr>
          <w:rFonts w:hint="eastAsia"/>
        </w:rPr>
        <w:t>）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2707"/>
        <w:gridCol w:w="3360"/>
        <w:gridCol w:w="1763"/>
        <w:gridCol w:w="1456"/>
      </w:tblGrid>
      <w:tr w:rsidR="00B766E3">
        <w:trPr>
          <w:jc w:val="center"/>
        </w:trPr>
        <w:tc>
          <w:tcPr>
            <w:tcW w:w="2707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360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63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456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</w:tr>
      <w:tr w:rsidR="00B766E3">
        <w:trPr>
          <w:jc w:val="center"/>
        </w:trPr>
        <w:tc>
          <w:tcPr>
            <w:tcW w:w="9286" w:type="dxa"/>
            <w:gridSpan w:val="4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收货人信息</w:t>
            </w:r>
          </w:p>
        </w:tc>
      </w:tr>
      <w:tr w:rsidR="00B766E3">
        <w:trPr>
          <w:trHeight w:val="90"/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ship_to_name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ship_to_email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收货人邮箱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String(60)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ship_to_phone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收货人电话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ship_to_state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收获地址省份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ship_to_city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收获地址城市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ship_to_street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收货人详细地址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ship_to_zip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收获地址邮编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9286" w:type="dxa"/>
            <w:gridSpan w:val="4"/>
            <w:vAlign w:val="center"/>
          </w:tcPr>
          <w:p w:rsidR="00B766E3" w:rsidRDefault="0095219D">
            <w:r>
              <w:rPr>
                <w:rFonts w:hint="eastAsia"/>
              </w:rPr>
              <w:t>消费者信息</w:t>
            </w:r>
          </w:p>
        </w:tc>
      </w:tr>
      <w:tr w:rsidR="00B766E3">
        <w:trPr>
          <w:trHeight w:val="339"/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customer_email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  <w:vAlign w:val="center"/>
          </w:tcPr>
          <w:p w:rsidR="00B766E3" w:rsidRDefault="0095219D">
            <w:r>
              <w:rPr>
                <w:rFonts w:hint="eastAsia"/>
              </w:rPr>
              <w:t>customer_name</w:t>
            </w:r>
          </w:p>
        </w:tc>
        <w:tc>
          <w:tcPr>
            <w:tcW w:w="3360" w:type="dxa"/>
            <w:vAlign w:val="center"/>
          </w:tcPr>
          <w:p w:rsidR="00B766E3" w:rsidRDefault="0095219D">
            <w:r>
              <w:rPr>
                <w:rFonts w:hint="eastAsia"/>
              </w:rPr>
              <w:t>用户姓名</w:t>
            </w:r>
          </w:p>
        </w:tc>
        <w:tc>
          <w:tcPr>
            <w:tcW w:w="1763" w:type="dxa"/>
            <w:vAlign w:val="center"/>
          </w:tcPr>
          <w:p w:rsidR="00B766E3" w:rsidRDefault="0095219D"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该字段参与跨境身份认证校验。叮叮商户不必选；非叮叮商户中，跨境商户必选，非跨境商户不必选</w:t>
            </w:r>
          </w:p>
        </w:tc>
      </w:tr>
      <w:tr w:rsidR="00B766E3">
        <w:trPr>
          <w:jc w:val="center"/>
        </w:trPr>
        <w:tc>
          <w:tcPr>
            <w:tcW w:w="2707" w:type="dxa"/>
            <w:vAlign w:val="center"/>
          </w:tcPr>
          <w:p w:rsidR="00B766E3" w:rsidRDefault="0095219D">
            <w:r>
              <w:rPr>
                <w:rFonts w:hint="eastAsia"/>
              </w:rPr>
              <w:lastRenderedPageBreak/>
              <w:t>customer_phone</w:t>
            </w:r>
          </w:p>
        </w:tc>
        <w:tc>
          <w:tcPr>
            <w:tcW w:w="3360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用户电话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</w:t>
            </w:r>
          </w:p>
        </w:tc>
        <w:tc>
          <w:tcPr>
            <w:tcW w:w="1763" w:type="dxa"/>
            <w:vAlign w:val="center"/>
          </w:tcPr>
          <w:p w:rsidR="00B766E3" w:rsidRDefault="0095219D"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customer_state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用户所在省份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customer_city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用户所在城市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customer_street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用户详细地址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customer_zip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地址邮政编码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customer_cardNumber</w:t>
            </w:r>
          </w:p>
        </w:tc>
        <w:tc>
          <w:tcPr>
            <w:tcW w:w="3360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消费者卡号</w:t>
            </w:r>
          </w:p>
        </w:tc>
        <w:tc>
          <w:tcPr>
            <w:tcW w:w="1763" w:type="dxa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B766E3">
        <w:trPr>
          <w:jc w:val="center"/>
        </w:trPr>
        <w:tc>
          <w:tcPr>
            <w:tcW w:w="2707" w:type="dxa"/>
            <w:vAlign w:val="center"/>
          </w:tcPr>
          <w:p w:rsidR="00B766E3" w:rsidRDefault="0095219D">
            <w:r>
              <w:rPr>
                <w:rFonts w:hint="eastAsia"/>
              </w:rPr>
              <w:t>customer_idNumber</w:t>
            </w:r>
          </w:p>
        </w:tc>
        <w:tc>
          <w:tcPr>
            <w:tcW w:w="3360" w:type="dxa"/>
            <w:vAlign w:val="center"/>
          </w:tcPr>
          <w:p w:rsidR="00B766E3" w:rsidRDefault="0095219D">
            <w:r>
              <w:rPr>
                <w:rFonts w:hint="eastAsia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 w:rsidR="00B766E3" w:rsidRDefault="0095219D">
            <w:r>
              <w:rPr>
                <w:rFonts w:hint="eastAsia"/>
              </w:rPr>
              <w:t>String(30)</w:t>
            </w:r>
          </w:p>
        </w:tc>
        <w:tc>
          <w:tcPr>
            <w:tcW w:w="1456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该字段参与跨境身份认证校验。叮叮商户不必选；非叮叮商户中，跨境商户必选，非跨境商户不必选</w:t>
            </w:r>
          </w:p>
        </w:tc>
      </w:tr>
    </w:tbl>
    <w:p w:rsidR="00B766E3" w:rsidRDefault="0095219D">
      <w:pPr>
        <w:pStyle w:val="2"/>
      </w:pPr>
      <w:bookmarkStart w:id="10" w:name="_Toc20016"/>
      <w:r>
        <w:rPr>
          <w:rFonts w:hint="eastAsia"/>
        </w:rPr>
        <w:t xml:space="preserve">2.2. </w:t>
      </w:r>
      <w:r>
        <w:rPr>
          <w:rFonts w:hint="eastAsia"/>
        </w:rPr>
        <w:t>支付结果通知接口</w:t>
      </w:r>
      <w:bookmarkEnd w:id="10"/>
    </w:p>
    <w:p w:rsidR="00B766E3" w:rsidRDefault="0095219D">
      <w:pPr>
        <w:pStyle w:val="3"/>
        <w:rPr>
          <w:b w:val="0"/>
          <w:bCs w:val="0"/>
        </w:rPr>
      </w:pPr>
      <w:bookmarkStart w:id="11" w:name="_Toc15422"/>
      <w:r>
        <w:rPr>
          <w:rFonts w:hint="eastAsia"/>
          <w:b w:val="0"/>
          <w:bCs w:val="0"/>
        </w:rPr>
        <w:t xml:space="preserve">2.2.1. </w:t>
      </w:r>
      <w:r>
        <w:rPr>
          <w:rFonts w:hint="eastAsia"/>
          <w:b w:val="0"/>
          <w:bCs w:val="0"/>
        </w:rPr>
        <w:t>描述</w:t>
      </w:r>
      <w:bookmarkEnd w:id="11"/>
    </w:p>
    <w:p w:rsidR="00B766E3" w:rsidRDefault="0095219D">
      <w:pPr>
        <w:ind w:firstLine="420"/>
      </w:pPr>
      <w:r>
        <w:rPr>
          <w:rFonts w:hint="eastAsia"/>
        </w:rPr>
        <w:t>消费者支付成功之后，将会以</w:t>
      </w:r>
      <w:r>
        <w:rPr>
          <w:rFonts w:hint="eastAsia"/>
        </w:rPr>
        <w:t>HTTTPOST</w:t>
      </w:r>
      <w:r>
        <w:rPr>
          <w:rFonts w:hint="eastAsia"/>
        </w:rPr>
        <w:t>方式来发送页面跳转同步通知（</w:t>
      </w:r>
      <w:r>
        <w:rPr>
          <w:rFonts w:hint="eastAsia"/>
        </w:rPr>
        <w:t>return_url=</w:t>
      </w:r>
      <w:r>
        <w:t>”</w:t>
      </w:r>
      <w:r>
        <w:rPr>
          <w:rFonts w:hint="eastAsia"/>
        </w:rPr>
        <w:t>page_notify</w:t>
      </w:r>
      <w:r>
        <w:t>”</w:t>
      </w:r>
      <w:r>
        <w:rPr>
          <w:rFonts w:hint="eastAsia"/>
        </w:rPr>
        <w:t>）和服务器异步通知（</w:t>
      </w:r>
      <w:r>
        <w:rPr>
          <w:rFonts w:hint="eastAsia"/>
        </w:rPr>
        <w:t>notify_type=</w:t>
      </w:r>
      <w:r>
        <w:t>”</w:t>
      </w:r>
      <w:r>
        <w:rPr>
          <w:rFonts w:hint="eastAsia"/>
        </w:rPr>
        <w:t>offline_notify</w:t>
      </w:r>
      <w:r>
        <w:t>”</w:t>
      </w:r>
      <w:r>
        <w:rPr>
          <w:rFonts w:hint="eastAsia"/>
        </w:rPr>
        <w:t>）到商户的指定网站地址，即商户支付订单时提交的</w:t>
      </w:r>
      <w:r>
        <w:rPr>
          <w:rFonts w:hint="eastAsia"/>
        </w:rPr>
        <w:t>return_url</w:t>
      </w:r>
      <w:r>
        <w:rPr>
          <w:rFonts w:hint="eastAsia"/>
        </w:rPr>
        <w:t>和</w:t>
      </w:r>
      <w:r>
        <w:rPr>
          <w:rFonts w:hint="eastAsia"/>
        </w:rPr>
        <w:t>notfiy_url,</w:t>
      </w:r>
      <w:r>
        <w:rPr>
          <w:rFonts w:hint="eastAsia"/>
        </w:rPr>
        <w:t>限制只有订单支付成功才会发送通知。</w:t>
      </w:r>
    </w:p>
    <w:p w:rsidR="00B766E3" w:rsidRDefault="0095219D">
      <w:pPr>
        <w:ind w:firstLine="420"/>
      </w:pPr>
      <w:r>
        <w:rPr>
          <w:rFonts w:hint="eastAsia"/>
        </w:rPr>
        <w:t>商家后台也可以配置</w:t>
      </w:r>
      <w:r>
        <w:rPr>
          <w:rFonts w:hint="eastAsia"/>
        </w:rPr>
        <w:t>return_url</w:t>
      </w:r>
      <w:r>
        <w:rPr>
          <w:rFonts w:hint="eastAsia"/>
        </w:rPr>
        <w:t>和</w:t>
      </w:r>
      <w:r>
        <w:rPr>
          <w:rFonts w:hint="eastAsia"/>
        </w:rPr>
        <w:t>notfiy_url</w:t>
      </w:r>
      <w:r>
        <w:rPr>
          <w:rFonts w:hint="eastAsia"/>
        </w:rPr>
        <w:t>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 w:rsidR="00B766E3" w:rsidRDefault="0095219D">
      <w:pPr>
        <w:ind w:firstLine="420"/>
      </w:pPr>
      <w:r>
        <w:rPr>
          <w:noProof/>
        </w:rP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766E3" w:rsidRDefault="00B766E3">
      <w:pPr>
        <w:ind w:firstLine="420"/>
      </w:pPr>
    </w:p>
    <w:p w:rsidR="00B766E3" w:rsidRDefault="0095219D">
      <w:pPr>
        <w:pStyle w:val="3"/>
      </w:pPr>
      <w:bookmarkStart w:id="12" w:name="_Toc29699"/>
      <w:r>
        <w:rPr>
          <w:rFonts w:hint="eastAsia"/>
          <w:b w:val="0"/>
          <w:bCs w:val="0"/>
        </w:rPr>
        <w:t xml:space="preserve">2.2.2. </w:t>
      </w:r>
      <w:r>
        <w:rPr>
          <w:rFonts w:hint="eastAsia"/>
          <w:b w:val="0"/>
          <w:bCs w:val="0"/>
        </w:rPr>
        <w:t>通知接口参数定义</w:t>
      </w:r>
      <w:bookmarkEnd w:id="12"/>
    </w:p>
    <w:tbl>
      <w:tblPr>
        <w:tblStyle w:val="ab"/>
        <w:tblW w:w="9286" w:type="dxa"/>
        <w:jc w:val="center"/>
        <w:tblLayout w:type="fixed"/>
        <w:tblLook w:val="04A0"/>
      </w:tblPr>
      <w:tblGrid>
        <w:gridCol w:w="1959"/>
        <w:gridCol w:w="1650"/>
        <w:gridCol w:w="1605"/>
        <w:gridCol w:w="4072"/>
      </w:tblGrid>
      <w:tr w:rsidR="00B766E3">
        <w:trPr>
          <w:jc w:val="center"/>
        </w:trPr>
        <w:tc>
          <w:tcPr>
            <w:tcW w:w="1959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0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605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4072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766E3">
        <w:trPr>
          <w:jc w:val="center"/>
        </w:trPr>
        <w:tc>
          <w:tcPr>
            <w:tcW w:w="9286" w:type="dxa"/>
            <w:gridSpan w:val="4"/>
            <w:vAlign w:val="center"/>
          </w:tcPr>
          <w:p w:rsidR="00B766E3" w:rsidRDefault="0095219D">
            <w:pPr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 w:rsidR="00B766E3">
        <w:trPr>
          <w:trHeight w:val="151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lastRenderedPageBreak/>
              <w:t>商户签约时，分配给商家的唯一身份标识。例如：</w:t>
            </w:r>
            <w:r>
              <w:rPr>
                <w:rFonts w:hint="eastAsia"/>
              </w:rPr>
              <w:t>108008008666</w:t>
            </w:r>
          </w:p>
        </w:tc>
      </w:tr>
      <w:tr w:rsidR="00B766E3">
        <w:trPr>
          <w:trHeight w:val="151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lastRenderedPageBreak/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参数名：通知方式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offline_notify</w:t>
            </w:r>
          </w:p>
        </w:tc>
      </w:tr>
      <w:tr w:rsidR="00B766E3">
        <w:trPr>
          <w:trHeight w:val="307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Cs w:val="21"/>
              </w:rPr>
              <w:t>参数名：通知校验ID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此版本不需要校验，但是参数依然保留</w:t>
            </w:r>
          </w:p>
        </w:tc>
      </w:tr>
      <w:tr w:rsidR="00B766E3">
        <w:trPr>
          <w:trHeight w:val="151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参数名称：接口版本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V3.0(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</w:tr>
      <w:tr w:rsidR="00B766E3">
        <w:trPr>
          <w:trHeight w:val="151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该字段不参与签名</w:t>
            </w:r>
          </w:p>
        </w:tc>
      </w:tr>
      <w:tr w:rsidR="00B766E3">
        <w:trPr>
          <w:trHeight w:val="151"/>
          <w:jc w:val="center"/>
        </w:trPr>
        <w:tc>
          <w:tcPr>
            <w:tcW w:w="1959" w:type="dxa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650" w:type="dxa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参数名称：返回签名数据</w:t>
            </w:r>
          </w:p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该参数用于验签，值如何使用，请参考提供的示例代码</w:t>
            </w:r>
          </w:p>
        </w:tc>
      </w:tr>
      <w:tr w:rsidR="00B766E3">
        <w:trPr>
          <w:trHeight w:val="90"/>
          <w:jc w:val="center"/>
        </w:trPr>
        <w:tc>
          <w:tcPr>
            <w:tcW w:w="9286" w:type="dxa"/>
            <w:gridSpan w:val="4"/>
            <w:vAlign w:val="center"/>
          </w:tcPr>
          <w:p w:rsidR="00B766E3" w:rsidRDefault="0095219D">
            <w:pPr>
              <w:rPr>
                <w:b/>
                <w:bCs/>
              </w:rPr>
            </w:pPr>
            <w:r>
              <w:rPr>
                <w:rFonts w:hint="eastAsia"/>
              </w:rPr>
              <w:t>业务参数</w:t>
            </w:r>
          </w:p>
        </w:tc>
      </w:tr>
      <w:tr w:rsidR="00B766E3">
        <w:trPr>
          <w:trHeight w:val="463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B766E3">
        <w:trPr>
          <w:trHeight w:val="307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yyyy-MM-dd HH:mm:ss</w:t>
            </w:r>
          </w:p>
        </w:tc>
      </w:tr>
      <w:tr w:rsidR="00B766E3">
        <w:trPr>
          <w:trHeight w:val="1006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以元为单位，精确到小数点后两位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12.01</w:t>
            </w:r>
          </w:p>
        </w:tc>
      </w:tr>
      <w:tr w:rsidR="00B766E3">
        <w:trPr>
          <w:trHeight w:val="307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参数名称：回传参数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商户如果支付请求是传递了该参数，则通知商户支付成功时会回传该参数</w:t>
            </w:r>
          </w:p>
        </w:tc>
      </w:tr>
      <w:tr w:rsidR="00B766E3">
        <w:trPr>
          <w:trHeight w:val="90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参数名：订单号</w:t>
            </w:r>
          </w:p>
        </w:tc>
      </w:tr>
      <w:tr w:rsidR="00B766E3">
        <w:trPr>
          <w:trHeight w:val="307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参数名：订单时间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 HH:mm:ss</w:t>
            </w:r>
          </w:p>
        </w:tc>
      </w:tr>
      <w:tr w:rsidR="00B766E3">
        <w:trPr>
          <w:trHeight w:val="151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参数名：订单状态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取值为“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”，代表订单交易成功</w:t>
            </w:r>
          </w:p>
        </w:tc>
      </w:tr>
      <w:tr w:rsidR="00B766E3">
        <w:trPr>
          <w:trHeight w:val="156"/>
          <w:jc w:val="center"/>
        </w:trPr>
        <w:tc>
          <w:tcPr>
            <w:tcW w:w="1959" w:type="dxa"/>
            <w:vAlign w:val="center"/>
          </w:tcPr>
          <w:p w:rsidR="00B766E3" w:rsidRDefault="0095219D">
            <w:r>
              <w:rPr>
                <w:rFonts w:hint="eastAsia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参数名：银行交易流水号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如果此参数不为空，则必须参与签名</w:t>
            </w:r>
          </w:p>
        </w:tc>
      </w:tr>
    </w:tbl>
    <w:p w:rsidR="00B766E3" w:rsidRDefault="00B766E3"/>
    <w:p w:rsidR="00B766E3" w:rsidRDefault="00B766E3"/>
    <w:p w:rsidR="00B766E3" w:rsidRDefault="0095219D">
      <w:pPr>
        <w:pStyle w:val="2"/>
      </w:pPr>
      <w:bookmarkStart w:id="13" w:name="_Toc14482"/>
      <w:r>
        <w:rPr>
          <w:rFonts w:hint="eastAsia"/>
        </w:rPr>
        <w:t xml:space="preserve">2.3. </w:t>
      </w:r>
      <w:r>
        <w:rPr>
          <w:rFonts w:hint="eastAsia"/>
        </w:rPr>
        <w:t>单笔订单查询接口</w:t>
      </w:r>
      <w:bookmarkEnd w:id="13"/>
    </w:p>
    <w:p w:rsidR="00B766E3" w:rsidRDefault="0095219D">
      <w:pPr>
        <w:pStyle w:val="3"/>
        <w:rPr>
          <w:b w:val="0"/>
          <w:bCs w:val="0"/>
        </w:rPr>
      </w:pPr>
      <w:bookmarkStart w:id="14" w:name="_Toc4668"/>
      <w:r>
        <w:rPr>
          <w:rFonts w:hint="eastAsia"/>
          <w:b w:val="0"/>
          <w:bCs w:val="0"/>
        </w:rPr>
        <w:t xml:space="preserve">2.3.1. </w:t>
      </w:r>
      <w:r>
        <w:rPr>
          <w:rFonts w:hint="eastAsia"/>
          <w:b w:val="0"/>
          <w:bCs w:val="0"/>
        </w:rPr>
        <w:t>描述</w:t>
      </w:r>
      <w:bookmarkEnd w:id="14"/>
    </w:p>
    <w:p w:rsidR="00B766E3" w:rsidRDefault="0095219D">
      <w:pPr>
        <w:ind w:firstLine="420"/>
      </w:pPr>
      <w:r>
        <w:rPr>
          <w:rFonts w:hint="eastAsia"/>
        </w:rPr>
        <w:t>本部分内容描述了平台与商家之间的单笔交易结果查询接口，商家可以通过此接口来查询单笔订单的详细信息，目前商户只能查询距离下单时间在</w:t>
      </w:r>
      <w:r>
        <w:rPr>
          <w:rFonts w:hint="eastAsia"/>
        </w:rPr>
        <w:t>12</w:t>
      </w:r>
      <w:r>
        <w:rPr>
          <w:rFonts w:hint="eastAsia"/>
        </w:rPr>
        <w:t>小时以内的订单。</w:t>
      </w:r>
    </w:p>
    <w:p w:rsidR="00B766E3" w:rsidRDefault="0095219D">
      <w:pPr>
        <w:pStyle w:val="3"/>
        <w:rPr>
          <w:b w:val="0"/>
          <w:bCs w:val="0"/>
        </w:rPr>
      </w:pPr>
      <w:bookmarkStart w:id="15" w:name="_Toc3693"/>
      <w:r>
        <w:rPr>
          <w:rFonts w:hint="eastAsia"/>
          <w:b w:val="0"/>
          <w:bCs w:val="0"/>
        </w:rPr>
        <w:lastRenderedPageBreak/>
        <w:t xml:space="preserve">2.3.2. </w:t>
      </w:r>
      <w:r>
        <w:rPr>
          <w:rFonts w:hint="eastAsia"/>
          <w:b w:val="0"/>
          <w:bCs w:val="0"/>
        </w:rPr>
        <w:t>查询接口参数定义</w:t>
      </w:r>
      <w:bookmarkEnd w:id="15"/>
    </w:p>
    <w:p w:rsidR="00B766E3" w:rsidRDefault="0095219D">
      <w:pPr>
        <w:ind w:firstLine="420"/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  <w:hyperlink r:id="rId11" w:history="1">
        <w:r>
          <w:rPr>
            <w:rFonts w:hint="eastAsia"/>
          </w:rPr>
          <w:t>https://query.vsdpay.com /query</w:t>
        </w:r>
      </w:hyperlink>
    </w:p>
    <w:tbl>
      <w:tblPr>
        <w:tblStyle w:val="ab"/>
        <w:tblW w:w="9286" w:type="dxa"/>
        <w:jc w:val="center"/>
        <w:tblInd w:w="414" w:type="dxa"/>
        <w:tblLayout w:type="fixed"/>
        <w:tblLook w:val="04A0"/>
      </w:tblPr>
      <w:tblGrid>
        <w:gridCol w:w="1989"/>
        <w:gridCol w:w="1965"/>
        <w:gridCol w:w="1590"/>
        <w:gridCol w:w="3735"/>
        <w:gridCol w:w="7"/>
      </w:tblGrid>
      <w:tr w:rsidR="00B766E3">
        <w:trPr>
          <w:gridAfter w:val="1"/>
          <w:wAfter w:w="7" w:type="dxa"/>
          <w:jc w:val="center"/>
        </w:trPr>
        <w:tc>
          <w:tcPr>
            <w:tcW w:w="1989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965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590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3735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766E3">
        <w:trPr>
          <w:gridAfter w:val="1"/>
          <w:wAfter w:w="7" w:type="dxa"/>
          <w:jc w:val="center"/>
        </w:trPr>
        <w:tc>
          <w:tcPr>
            <w:tcW w:w="9279" w:type="dxa"/>
            <w:gridSpan w:val="4"/>
          </w:tcPr>
          <w:p w:rsidR="00B766E3" w:rsidRDefault="0095219D">
            <w:pPr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 w:rsidR="00B766E3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B766E3" w:rsidRDefault="0095219D">
            <w:r>
              <w:rPr>
                <w:rFonts w:hint="eastAsia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参数名称：服务类型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single_trade_query</w:t>
            </w:r>
          </w:p>
        </w:tc>
      </w:tr>
      <w:tr w:rsidR="00B766E3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B766E3" w:rsidRDefault="0095219D">
            <w:r>
              <w:rPr>
                <w:rFonts w:hint="eastAsia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商户签约时，分配给商家的唯一身份标识。例如：</w:t>
            </w:r>
            <w:r>
              <w:rPr>
                <w:rFonts w:hint="eastAsia"/>
              </w:rPr>
              <w:t>108008008666</w:t>
            </w:r>
          </w:p>
        </w:tc>
      </w:tr>
      <w:tr w:rsidR="00B766E3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B766E3" w:rsidRDefault="0095219D">
            <w:r>
              <w:rPr>
                <w:rFonts w:hint="eastAsia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参数名称：接口版本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V3.0(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</w:tr>
      <w:tr w:rsidR="00B766E3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B766E3" w:rsidRDefault="0095219D">
            <w:r>
              <w:rPr>
                <w:rFonts w:hint="eastAsia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B766E3" w:rsidRDefault="0095219D">
            <w:pPr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pfx</w:t>
            </w:r>
            <w:r>
              <w:rPr>
                <w:rFonts w:hint="eastAsia"/>
              </w:rPr>
              <w:t>证书文件进行数据加密，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使用字符串密钥进行数据加密，商户需要从中选择一个值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该字段不参与签名</w:t>
            </w:r>
          </w:p>
        </w:tc>
      </w:tr>
      <w:tr w:rsidR="00B766E3">
        <w:trPr>
          <w:trHeight w:val="151"/>
          <w:jc w:val="center"/>
        </w:trPr>
        <w:tc>
          <w:tcPr>
            <w:tcW w:w="1989" w:type="dxa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965" w:type="dxa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该字段不参与签名，值如何获取，提供的示例代码</w:t>
            </w:r>
          </w:p>
        </w:tc>
      </w:tr>
      <w:tr w:rsidR="00B766E3">
        <w:trPr>
          <w:jc w:val="center"/>
        </w:trPr>
        <w:tc>
          <w:tcPr>
            <w:tcW w:w="9286" w:type="dxa"/>
            <w:gridSpan w:val="5"/>
            <w:vAlign w:val="center"/>
          </w:tcPr>
          <w:p w:rsidR="00B766E3" w:rsidRDefault="0095219D">
            <w:pPr>
              <w:rPr>
                <w:b/>
                <w:bCs/>
              </w:rPr>
            </w:pPr>
            <w:r>
              <w:rPr>
                <w:rFonts w:hint="eastAsia"/>
              </w:rPr>
              <w:t>业务参数</w:t>
            </w:r>
          </w:p>
        </w:tc>
      </w:tr>
      <w:tr w:rsidR="00B766E3">
        <w:trPr>
          <w:gridAfter w:val="1"/>
          <w:wAfter w:w="7" w:type="dxa"/>
          <w:trHeight w:val="619"/>
          <w:jc w:val="center"/>
        </w:trPr>
        <w:tc>
          <w:tcPr>
            <w:tcW w:w="1989" w:type="dxa"/>
            <w:vAlign w:val="center"/>
          </w:tcPr>
          <w:p w:rsidR="00B766E3" w:rsidRDefault="0095219D">
            <w:r>
              <w:rPr>
                <w:rFonts w:hint="eastAsia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B766E3">
        <w:trPr>
          <w:gridAfter w:val="1"/>
          <w:wAfter w:w="7" w:type="dxa"/>
          <w:trHeight w:val="468"/>
          <w:jc w:val="center"/>
        </w:trPr>
        <w:tc>
          <w:tcPr>
            <w:tcW w:w="1989" w:type="dxa"/>
            <w:vAlign w:val="center"/>
          </w:tcPr>
          <w:p w:rsidR="00B766E3" w:rsidRDefault="0095219D">
            <w:r>
              <w:rPr>
                <w:rFonts w:hint="eastAsia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766E3" w:rsidRDefault="0095219D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373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参数名：订单号</w:t>
            </w:r>
          </w:p>
        </w:tc>
      </w:tr>
    </w:tbl>
    <w:p w:rsidR="00B766E3" w:rsidRDefault="00B766E3"/>
    <w:p w:rsidR="00B766E3" w:rsidRDefault="00B766E3"/>
    <w:p w:rsidR="00B766E3" w:rsidRDefault="0095219D">
      <w:pPr>
        <w:pStyle w:val="3"/>
        <w:rPr>
          <w:b w:val="0"/>
          <w:bCs w:val="0"/>
        </w:rPr>
      </w:pPr>
      <w:bookmarkStart w:id="16" w:name="_Toc16574"/>
      <w:r>
        <w:rPr>
          <w:rFonts w:hint="eastAsia"/>
          <w:b w:val="0"/>
          <w:bCs w:val="0"/>
        </w:rPr>
        <w:t xml:space="preserve">2.3.3. </w:t>
      </w:r>
      <w:r>
        <w:rPr>
          <w:rFonts w:hint="eastAsia"/>
          <w:b w:val="0"/>
          <w:bCs w:val="0"/>
        </w:rPr>
        <w:t>查询返回参数定义</w:t>
      </w:r>
      <w:bookmarkEnd w:id="16"/>
    </w:p>
    <w:tbl>
      <w:tblPr>
        <w:tblStyle w:val="ab"/>
        <w:tblW w:w="9286" w:type="dxa"/>
        <w:jc w:val="center"/>
        <w:tblLayout w:type="fixed"/>
        <w:tblLook w:val="04A0"/>
      </w:tblPr>
      <w:tblGrid>
        <w:gridCol w:w="2320"/>
        <w:gridCol w:w="2029"/>
        <w:gridCol w:w="1753"/>
        <w:gridCol w:w="3184"/>
      </w:tblGrid>
      <w:tr w:rsidR="00B766E3">
        <w:trPr>
          <w:jc w:val="center"/>
        </w:trPr>
        <w:tc>
          <w:tcPr>
            <w:tcW w:w="2320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29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753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3184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766E3">
        <w:trPr>
          <w:jc w:val="center"/>
        </w:trPr>
        <w:tc>
          <w:tcPr>
            <w:tcW w:w="9286" w:type="dxa"/>
            <w:gridSpan w:val="4"/>
            <w:vAlign w:val="center"/>
          </w:tcPr>
          <w:p w:rsidR="00B766E3" w:rsidRDefault="0095219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 w:rsidR="00B766E3">
        <w:trPr>
          <w:trHeight w:val="307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is_success</w:t>
            </w:r>
          </w:p>
        </w:tc>
        <w:tc>
          <w:tcPr>
            <w:tcW w:w="2029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String(1)</w:t>
            </w:r>
          </w:p>
        </w:tc>
        <w:tc>
          <w:tcPr>
            <w:tcW w:w="1753" w:type="dxa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参数名：查询是否成功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取值为“</w:t>
            </w:r>
            <w:r>
              <w:rPr>
                <w:rFonts w:asciiTheme="minorHAnsi" w:hAnsi="Arial" w:hint="eastAsia"/>
                <w:color w:val="000000"/>
                <w:szCs w:val="21"/>
              </w:rPr>
              <w:t>T</w:t>
            </w:r>
            <w:r>
              <w:rPr>
                <w:rFonts w:asciiTheme="minorHAnsi" w:hAnsi="Arial" w:hint="eastAsia"/>
                <w:color w:val="000000"/>
                <w:szCs w:val="21"/>
              </w:rPr>
              <w:t>”代表查询成功，取值为“</w:t>
            </w:r>
            <w:r>
              <w:rPr>
                <w:rFonts w:asciiTheme="minorHAnsi" w:hAnsi="Arial" w:hint="eastAsia"/>
                <w:color w:val="000000"/>
                <w:szCs w:val="21"/>
              </w:rPr>
              <w:t>F</w:t>
            </w:r>
            <w:r>
              <w:rPr>
                <w:rFonts w:asciiTheme="minorHAnsi" w:hAnsi="Arial" w:hint="eastAsia"/>
                <w:color w:val="000000"/>
                <w:szCs w:val="21"/>
              </w:rPr>
              <w:t>”代表查询失败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该字段不参与签名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该字段不参与签名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029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该参数用于验签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error_code</w:t>
            </w:r>
          </w:p>
        </w:tc>
        <w:tc>
          <w:tcPr>
            <w:tcW w:w="2029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string</w:t>
            </w:r>
          </w:p>
        </w:tc>
        <w:tc>
          <w:tcPr>
            <w:tcW w:w="1753" w:type="dxa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×</w:t>
            </w:r>
          </w:p>
        </w:tc>
        <w:tc>
          <w:tcPr>
            <w:tcW w:w="3184" w:type="dxa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参数名：错误码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只有查询失败时才会返回错误码</w:t>
            </w:r>
          </w:p>
        </w:tc>
      </w:tr>
      <w:tr w:rsidR="00B766E3">
        <w:trPr>
          <w:trHeight w:val="90"/>
          <w:jc w:val="center"/>
        </w:trPr>
        <w:tc>
          <w:tcPr>
            <w:tcW w:w="9286" w:type="dxa"/>
            <w:gridSpan w:val="4"/>
          </w:tcPr>
          <w:p w:rsidR="00B766E3" w:rsidRDefault="0095219D">
            <w:pPr>
              <w:jc w:val="left"/>
              <w:rPr>
                <w:rFonts w:asciiTheme="minorHAnsi"/>
                <w:b/>
                <w:bCs/>
                <w:szCs w:val="21"/>
              </w:rPr>
            </w:pPr>
            <w:r>
              <w:rPr>
                <w:rFonts w:asciiTheme="minorHAnsi" w:hint="eastAsia"/>
                <w:szCs w:val="21"/>
              </w:rPr>
              <w:lastRenderedPageBreak/>
              <w:t>业务参数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String(12)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商户签约时，分配给商家的唯一身份标识。例如：</w:t>
            </w:r>
            <w:r>
              <w:rPr>
                <w:rFonts w:hint="eastAsia"/>
              </w:rPr>
              <w:t>108008008666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yyyy-MM-dd HH:mm:ss</w:t>
            </w:r>
          </w:p>
        </w:tc>
      </w:tr>
      <w:tr w:rsidR="00B766E3">
        <w:trPr>
          <w:trHeight w:val="90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以元为单位，精确到小数点后两位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12.01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参数名：订单号</w:t>
            </w:r>
          </w:p>
        </w:tc>
      </w:tr>
      <w:tr w:rsidR="00B766E3">
        <w:trPr>
          <w:trHeight w:val="151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参数名：订单时间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 HH:mm:ss</w:t>
            </w:r>
          </w:p>
        </w:tc>
      </w:tr>
      <w:tr w:rsidR="00B766E3">
        <w:trPr>
          <w:trHeight w:val="312"/>
          <w:jc w:val="center"/>
        </w:trPr>
        <w:tc>
          <w:tcPr>
            <w:tcW w:w="2320" w:type="dxa"/>
            <w:vAlign w:val="center"/>
          </w:tcPr>
          <w:p w:rsidR="00B766E3" w:rsidRDefault="0095219D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B766E3" w:rsidRDefault="0095219D"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B766E3" w:rsidRDefault="0095219D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参数名：订单状态</w:t>
            </w:r>
          </w:p>
          <w:p w:rsidR="00B766E3" w:rsidRDefault="0095219D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取值为“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”时代表订单交易成功，取值为“</w:t>
            </w:r>
            <w:r>
              <w:rPr>
                <w:rFonts w:hint="eastAsia"/>
              </w:rPr>
              <w:t>UNPAY</w:t>
            </w:r>
            <w:r>
              <w:rPr>
                <w:rFonts w:hint="eastAsia"/>
              </w:rPr>
              <w:t>”时代表订单未支付</w:t>
            </w:r>
          </w:p>
        </w:tc>
      </w:tr>
    </w:tbl>
    <w:p w:rsidR="00B766E3" w:rsidRDefault="00B766E3">
      <w:pPr>
        <w:rPr>
          <w:rFonts w:ascii="Arial" w:hAnsi="Arial"/>
          <w:color w:val="000000"/>
        </w:rPr>
      </w:pPr>
    </w:p>
    <w:p w:rsidR="00B766E3" w:rsidRDefault="0095219D">
      <w:pPr>
        <w:ind w:firstLine="420"/>
      </w:pPr>
      <w:r>
        <w:rPr>
          <w:rFonts w:hint="eastAsia"/>
        </w:rPr>
        <w:t>当订单查询成功时，返回的</w:t>
      </w:r>
      <w:r>
        <w:rPr>
          <w:rFonts w:hint="eastAsia"/>
        </w:rPr>
        <w:t>xml</w:t>
      </w:r>
      <w:r>
        <w:rPr>
          <w:rFonts w:hint="eastAsia"/>
        </w:rPr>
        <w:t>数据如下所示：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9286"/>
      </w:tblGrid>
      <w:tr w:rsidR="00B766E3">
        <w:trPr>
          <w:trHeight w:val="3980"/>
          <w:jc w:val="center"/>
        </w:trPr>
        <w:tc>
          <w:tcPr>
            <w:tcW w:w="9286" w:type="dxa"/>
          </w:tcPr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hAnsi="TimesNewRomanPSMT" w:hint="eastAsia"/>
              </w:rPr>
              <w:t>&lt;</w:t>
            </w:r>
            <w:r>
              <w:rPr>
                <w:rFonts w:asciiTheme="minorHAnsi" w:eastAsia="TimesNewRomanPSMT" w:hAnsi="TimesNewRomanPSMT" w:hint="eastAsia"/>
              </w:rPr>
              <w:t>version="1.0" encoding="UTF-8" ?&gt;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&lt;dinpay&gt;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&lt;response&gt;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&lt;is_success&gt;T&lt;/is_success&gt;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&lt;sign_type&gt;</w:t>
            </w:r>
            <w:r>
              <w:rPr>
                <w:rFonts w:asciiTheme="minorHAnsi" w:eastAsia="CourierNewPSMT" w:hAnsi="CourierNewPSMT" w:hint="eastAsia"/>
              </w:rPr>
              <w:t>RSA-S</w:t>
            </w:r>
            <w:r>
              <w:rPr>
                <w:rFonts w:asciiTheme="minorHAnsi" w:eastAsia="TimesNewRomanPSMT" w:hAnsi="TimesNewRomanPSMT" w:hint="eastAsia"/>
              </w:rPr>
              <w:t>&lt;/sign_type&gt;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&lt;sign&gt;56ae9c3286886f76e57e0993625c71fe&lt;/sign&gt;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&lt;merchant_code&gt;588001002211&lt;/merchant_code&gt;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&lt;order_no&gt;210023569&lt;/order_no&gt;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&lt;order_time&gt;2013-05-10 11:18:00&lt;/order_time&gt;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&lt;order_amount&gt;100.00&lt;/order_amount&gt;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&lt;trade_no&gt;128600&lt;/trade_no&gt;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&lt;trade_time&gt;2013-05-10 11:20:01&lt;/trade_time&gt;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&lt;trade_status&gt;SUCCESS&lt;/trade_status&gt;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&lt;/trade&gt;</w:t>
            </w:r>
          </w:p>
          <w:p w:rsidR="00B766E3" w:rsidRDefault="0095219D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&lt;/response&gt;</w:t>
            </w:r>
          </w:p>
          <w:p w:rsidR="00B766E3" w:rsidRDefault="0095219D">
            <w:r>
              <w:rPr>
                <w:rFonts w:asciiTheme="minorHAnsi" w:eastAsia="TimesNewRomanPSMT" w:hAnsi="TimesNewRomanPSMT" w:hint="eastAsia"/>
              </w:rPr>
              <w:t>&lt;/dinpay&gt;</w:t>
            </w:r>
          </w:p>
        </w:tc>
      </w:tr>
    </w:tbl>
    <w:p w:rsidR="00B766E3" w:rsidRDefault="00B766E3">
      <w:pPr>
        <w:ind w:firstLine="420"/>
      </w:pPr>
    </w:p>
    <w:p w:rsidR="00B766E3" w:rsidRDefault="0095219D">
      <w:pPr>
        <w:ind w:firstLine="420"/>
      </w:pPr>
      <w:r>
        <w:rPr>
          <w:rFonts w:hint="eastAsia"/>
        </w:rPr>
        <w:t>当订单查询失败时，返回的</w:t>
      </w:r>
      <w:r>
        <w:rPr>
          <w:rFonts w:hint="eastAsia"/>
        </w:rPr>
        <w:t>xml</w:t>
      </w:r>
      <w:r>
        <w:rPr>
          <w:rFonts w:hint="eastAsia"/>
        </w:rPr>
        <w:t>数据如下所示：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9286"/>
      </w:tblGrid>
      <w:tr w:rsidR="00B766E3">
        <w:trPr>
          <w:trHeight w:val="1009"/>
          <w:jc w:val="center"/>
        </w:trPr>
        <w:tc>
          <w:tcPr>
            <w:tcW w:w="9286" w:type="dxa"/>
          </w:tcPr>
          <w:p w:rsidR="00B766E3" w:rsidRDefault="0095219D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&lt;?xml version="1.0" encoding="UTF-8" ?&gt;</w:t>
            </w:r>
          </w:p>
          <w:p w:rsidR="00B766E3" w:rsidRDefault="0095219D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&lt;dinpay&gt;</w:t>
            </w:r>
          </w:p>
          <w:p w:rsidR="00B766E3" w:rsidRDefault="0095219D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&lt;response&gt;</w:t>
            </w:r>
          </w:p>
          <w:p w:rsidR="00B766E3" w:rsidRDefault="0095219D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&lt;is_success&gt;F&lt;/is_success&gt;</w:t>
            </w:r>
          </w:p>
          <w:p w:rsidR="00B766E3" w:rsidRDefault="0095219D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&lt;error_code&gt;TRADE_IS_NOT_EXIST&lt;/error_code&gt;</w:t>
            </w:r>
          </w:p>
          <w:p w:rsidR="00B766E3" w:rsidRDefault="0095219D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lastRenderedPageBreak/>
              <w:t>&lt;/response&gt;</w:t>
            </w:r>
          </w:p>
          <w:p w:rsidR="00B766E3" w:rsidRDefault="0095219D">
            <w:r>
              <w:rPr>
                <w:rFonts w:asciiTheme="minorHAnsi" w:eastAsiaTheme="minorEastAsia" w:hAnsiTheme="minorEastAsia" w:cstheme="minorEastAsia" w:hint="eastAsia"/>
              </w:rPr>
              <w:t>&lt;/dinpay&gt;</w:t>
            </w:r>
          </w:p>
        </w:tc>
      </w:tr>
    </w:tbl>
    <w:p w:rsidR="00B766E3" w:rsidRDefault="00B766E3">
      <w:pPr>
        <w:ind w:firstLine="420"/>
      </w:pPr>
    </w:p>
    <w:p w:rsidR="00B766E3" w:rsidRDefault="0095219D">
      <w:pPr>
        <w:pStyle w:val="1"/>
        <w:numPr>
          <w:ilvl w:val="0"/>
          <w:numId w:val="1"/>
        </w:numPr>
      </w:pPr>
      <w:bookmarkStart w:id="17" w:name="_Toc11720"/>
      <w:r>
        <w:rPr>
          <w:rFonts w:hint="eastAsia"/>
        </w:rPr>
        <w:t>附录</w:t>
      </w:r>
      <w:bookmarkEnd w:id="17"/>
    </w:p>
    <w:p w:rsidR="00B766E3" w:rsidRDefault="0095219D">
      <w:pPr>
        <w:pStyle w:val="3"/>
        <w:rPr>
          <w:b w:val="0"/>
          <w:bCs w:val="0"/>
        </w:rPr>
      </w:pPr>
      <w:bookmarkStart w:id="18" w:name="_Toc12453"/>
      <w:r>
        <w:rPr>
          <w:rFonts w:hint="eastAsia"/>
          <w:b w:val="0"/>
          <w:bCs w:val="0"/>
        </w:rPr>
        <w:t xml:space="preserve">3.1. </w:t>
      </w:r>
      <w:r>
        <w:rPr>
          <w:rFonts w:hint="eastAsia"/>
          <w:b w:val="0"/>
          <w:bCs w:val="0"/>
        </w:rPr>
        <w:t>银行直连代码对照表</w:t>
      </w:r>
      <w:bookmarkEnd w:id="18"/>
    </w:p>
    <w:tbl>
      <w:tblPr>
        <w:tblStyle w:val="ab"/>
        <w:tblW w:w="7740" w:type="dxa"/>
        <w:tblInd w:w="1072" w:type="dxa"/>
        <w:tblLayout w:type="fixed"/>
        <w:tblLook w:val="04A0"/>
      </w:tblPr>
      <w:tblGrid>
        <w:gridCol w:w="3855"/>
        <w:gridCol w:w="3885"/>
      </w:tblGrid>
      <w:tr w:rsidR="00B766E3">
        <w:tc>
          <w:tcPr>
            <w:tcW w:w="3855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885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  <w:b/>
                <w:bCs/>
              </w:rPr>
              <w:t>银行代码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中国邮政银行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 w:rsidR="00B766E3">
        <w:tc>
          <w:tcPr>
            <w:tcW w:w="385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3885" w:type="dxa"/>
            <w:vAlign w:val="center"/>
          </w:tcPr>
          <w:p w:rsidR="00B766E3" w:rsidRDefault="0095219D"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  <w:tr w:rsidR="00823D90">
        <w:tc>
          <w:tcPr>
            <w:tcW w:w="3855" w:type="dxa"/>
            <w:vAlign w:val="center"/>
          </w:tcPr>
          <w:p w:rsidR="00823D90" w:rsidRDefault="00823D90">
            <w:pPr>
              <w:jc w:val="center"/>
            </w:pPr>
            <w:r>
              <w:rPr>
                <w:rFonts w:hint="eastAsia"/>
              </w:rPr>
              <w:t>银联</w:t>
            </w:r>
            <w:r>
              <w:rPr>
                <w:rFonts w:hint="eastAsia"/>
              </w:rPr>
              <w:t>WAP</w:t>
            </w:r>
          </w:p>
        </w:tc>
        <w:tc>
          <w:tcPr>
            <w:tcW w:w="3885" w:type="dxa"/>
            <w:vAlign w:val="center"/>
          </w:tcPr>
          <w:p w:rsidR="00823D90" w:rsidRDefault="00823D90">
            <w:pPr>
              <w:jc w:val="center"/>
            </w:pPr>
            <w:r w:rsidRPr="00823D90">
              <w:rPr>
                <w:rFonts w:ascii="宋体" w:hAnsi="宋体" w:cs="宋体" w:hint="eastAsia"/>
                <w:color w:val="000000"/>
                <w:kern w:val="0"/>
                <w:szCs w:val="21"/>
              </w:rPr>
              <w:t>WAP_UNION</w:t>
            </w:r>
          </w:p>
        </w:tc>
      </w:tr>
    </w:tbl>
    <w:p w:rsidR="00B766E3" w:rsidRDefault="00B766E3"/>
    <w:p w:rsidR="00B766E3" w:rsidRDefault="0095219D">
      <w:pPr>
        <w:pStyle w:val="3"/>
        <w:rPr>
          <w:b w:val="0"/>
          <w:bCs w:val="0"/>
        </w:rPr>
      </w:pPr>
      <w:bookmarkStart w:id="19" w:name="_Toc2130"/>
      <w:r>
        <w:rPr>
          <w:rFonts w:hint="eastAsia"/>
          <w:b w:val="0"/>
          <w:bCs w:val="0"/>
        </w:rPr>
        <w:t xml:space="preserve">3.2. </w:t>
      </w:r>
      <w:r>
        <w:rPr>
          <w:rFonts w:hint="eastAsia"/>
          <w:b w:val="0"/>
          <w:bCs w:val="0"/>
        </w:rPr>
        <w:t>错误码定义</w:t>
      </w:r>
      <w:bookmarkEnd w:id="19"/>
    </w:p>
    <w:tbl>
      <w:tblPr>
        <w:tblStyle w:val="ab"/>
        <w:tblW w:w="8055" w:type="dxa"/>
        <w:jc w:val="center"/>
        <w:tblLayout w:type="fixed"/>
        <w:tblLook w:val="04A0"/>
      </w:tblPr>
      <w:tblGrid>
        <w:gridCol w:w="3870"/>
        <w:gridCol w:w="4185"/>
      </w:tblGrid>
      <w:tr w:rsidR="00B766E3">
        <w:trPr>
          <w:trHeight w:val="938"/>
          <w:jc w:val="center"/>
        </w:trPr>
        <w:tc>
          <w:tcPr>
            <w:tcW w:w="3870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错误码</w:t>
            </w:r>
          </w:p>
        </w:tc>
        <w:tc>
          <w:tcPr>
            <w:tcW w:w="4185" w:type="dxa"/>
            <w:shd w:val="clear" w:color="auto" w:fill="808080" w:themeFill="text1" w:themeFillTint="7F"/>
            <w:vAlign w:val="center"/>
          </w:tcPr>
          <w:p w:rsidR="00B766E3" w:rsidRDefault="009521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含义：签名错误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可能原因：</w:t>
            </w:r>
          </w:p>
          <w:p w:rsidR="00B766E3" w:rsidRDefault="0095219D"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sign_type=</w:t>
            </w:r>
            <w:r>
              <w:t>”</w:t>
            </w:r>
            <w:r>
              <w:rPr>
                <w:rFonts w:hint="eastAsia"/>
              </w:rPr>
              <w:t>MD5</w:t>
            </w:r>
            <w:r>
              <w:t>”</w:t>
            </w:r>
            <w:r>
              <w:rPr>
                <w:rFonts w:hint="eastAsia"/>
              </w:rPr>
              <w:t>的商家可能是网站里的密钥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与在商家后台“支付密钥”里设置的不一样</w:t>
            </w:r>
          </w:p>
          <w:p w:rsidR="00B766E3" w:rsidRDefault="0095219D"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sign_type=</w:t>
            </w:r>
            <w:r>
              <w:t>”</w:t>
            </w:r>
            <w:r>
              <w:rPr>
                <w:rFonts w:hint="eastAsia"/>
              </w:rPr>
              <w:t>RSA-S</w:t>
            </w:r>
            <w:r>
              <w:t>”</w:t>
            </w:r>
            <w:r>
              <w:rPr>
                <w:rFonts w:hint="eastAsia"/>
              </w:rPr>
              <w:t>的商家可能密钥操作</w:t>
            </w:r>
            <w:r>
              <w:rPr>
                <w:rFonts w:hint="eastAsia"/>
              </w:rPr>
              <w:lastRenderedPageBreak/>
              <w:t>步骤不对，请参考《密钥对获取工具说明》文档核实操作是否正确</w:t>
            </w:r>
          </w:p>
          <w:p w:rsidR="00B766E3" w:rsidRDefault="0095219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请求参数组装顺序错误，按照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的顺序，下划线优先于字母</w:t>
            </w:r>
          </w:p>
          <w:p w:rsidR="00B766E3" w:rsidRDefault="0095219D"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其他错误，例如参数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值在传输过程中发生了改变，不是原始值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lastRenderedPageBreak/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含义：商家域名校验不通过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原因：商户号对应的网站域名没有在进行绑定，请在商家后台“业务申请”——“增加绑定域名”进行一级域名的绑定，相关部门审核通过之后（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个工作日左右），就可以使用这个域名了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含义：交易请求被拒绝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系统检测到消费者所在支付环境存在交易风险，请更换网络环境进行支付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ILLEGAL_URL_FORMAT</w:t>
            </w:r>
          </w:p>
        </w:tc>
        <w:tc>
          <w:tcPr>
            <w:tcW w:w="4185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含义：通知地址格式不对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asciiTheme="minorHAnsi" w:hint="eastAsia"/>
                <w:szCs w:val="21"/>
              </w:rPr>
              <w:t>http://www.</w:t>
            </w:r>
            <w:r>
              <w:rPr>
                <w:rFonts w:hint="eastAsia"/>
              </w:rPr>
              <w:t xml:space="preserve">vsdpay.com </w:t>
            </w:r>
            <w:r>
              <w:rPr>
                <w:rFonts w:asciiTheme="minorHAnsi" w:hint="eastAsia"/>
                <w:szCs w:val="21"/>
              </w:rPr>
              <w:t>/notify_url</w:t>
            </w:r>
          </w:p>
        </w:tc>
      </w:tr>
      <w:tr w:rsidR="00B766E3">
        <w:trPr>
          <w:trHeight w:val="57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含义：提交的订单已经存在了</w:t>
            </w:r>
          </w:p>
        </w:tc>
      </w:tr>
      <w:tr w:rsidR="00B766E3">
        <w:trPr>
          <w:trHeight w:val="90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含义：生成订单失败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原因：系统生成订单失败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含义：非法请求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原因：参数错误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pPr>
              <w:tabs>
                <w:tab w:val="left" w:pos="889"/>
              </w:tabs>
            </w:pPr>
            <w:r>
              <w:rPr>
                <w:rFonts w:hint="eastAsia"/>
              </w:rPr>
              <w:t>ILLEGAL_PAY_BUSINESS</w:t>
            </w:r>
          </w:p>
        </w:tc>
        <w:tc>
          <w:tcPr>
            <w:tcW w:w="418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含义：业务未开启，请联系业务人员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原因：商户号对应的支付业务未开启，请在商家后台“业务申请”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“新增支付类型”，备注写明自己要开通的支付业务，比如网银支付，微信支付，业务审核通过之后就可以正常使用接口了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含义：系统异常错误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原因：系统内部原因，比如网络超时等</w:t>
            </w:r>
          </w:p>
        </w:tc>
      </w:tr>
      <w:tr w:rsidR="00B766E3">
        <w:trPr>
          <w:trHeight w:val="57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含义：通知地址为空</w:t>
            </w:r>
          </w:p>
        </w:tc>
      </w:tr>
      <w:tr w:rsidR="00B766E3">
        <w:trPr>
          <w:trHeight w:val="57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含义：通知地址的长度太长了</w:t>
            </w:r>
          </w:p>
        </w:tc>
      </w:tr>
      <w:tr w:rsidR="00B766E3">
        <w:trPr>
          <w:trHeight w:val="63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含义：订单号为空</w:t>
            </w:r>
          </w:p>
        </w:tc>
      </w:tr>
      <w:tr w:rsidR="00B766E3">
        <w:trPr>
          <w:trHeight w:val="58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含义：订单号长度过长</w:t>
            </w:r>
          </w:p>
        </w:tc>
      </w:tr>
      <w:tr w:rsidR="00B766E3">
        <w:trPr>
          <w:trHeight w:val="52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含义：订单时间为空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含义：订单时间格式不对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ascii="Arial" w:hAnsi="Arial" w:hint="eastAsia"/>
                <w:color w:val="000000"/>
                <w:sz w:val="18"/>
              </w:rPr>
              <w:t>2013-12-01 12:23:34</w:t>
            </w:r>
          </w:p>
        </w:tc>
      </w:tr>
      <w:tr w:rsidR="00B766E3">
        <w:trPr>
          <w:trHeight w:val="75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订单金额为空</w:t>
            </w:r>
          </w:p>
        </w:tc>
      </w:tr>
      <w:tr w:rsidR="00B766E3">
        <w:trPr>
          <w:trHeight w:val="779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lastRenderedPageBreak/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含义：订单金额格式不对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hint="eastAsia"/>
              </w:rPr>
              <w:t>12.01</w:t>
            </w:r>
          </w:p>
        </w:tc>
      </w:tr>
      <w:tr w:rsidR="00B766E3">
        <w:trPr>
          <w:trHeight w:val="79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含义：订单金额数值太大</w:t>
            </w:r>
          </w:p>
        </w:tc>
      </w:tr>
      <w:tr w:rsidR="00B766E3">
        <w:trPr>
          <w:trHeight w:val="69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含义：商品名称为空</w:t>
            </w:r>
          </w:p>
        </w:tc>
      </w:tr>
      <w:tr w:rsidR="00B766E3">
        <w:trPr>
          <w:trHeight w:val="64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含义：商品名称的长度太长了</w:t>
            </w:r>
          </w:p>
        </w:tc>
      </w:tr>
      <w:tr w:rsidR="00B766E3">
        <w:trPr>
          <w:trHeight w:val="72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含义：非法的商品数量格式</w:t>
            </w:r>
          </w:p>
        </w:tc>
      </w:tr>
      <w:tr w:rsidR="00B766E3">
        <w:trPr>
          <w:trHeight w:val="72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含义：商品编号长度太长</w:t>
            </w:r>
          </w:p>
        </w:tc>
      </w:tr>
      <w:tr w:rsidR="00B766E3">
        <w:trPr>
          <w:trHeight w:val="67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含义：商品描述的长度太长</w:t>
            </w:r>
          </w:p>
        </w:tc>
      </w:tr>
      <w:tr w:rsidR="00B766E3">
        <w:trPr>
          <w:trHeight w:val="91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含义：回传参数的长度太长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含义：业务扩展参数格式不对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hint="eastAsia"/>
              </w:rPr>
              <w:t>name Zhang San|sex^Male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含义：非法的服务类型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原因：服务类型参数不正确或者为空</w:t>
            </w:r>
          </w:p>
        </w:tc>
      </w:tr>
      <w:tr w:rsidR="00B766E3">
        <w:trPr>
          <w:trHeight w:val="66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含义：商家号为空</w:t>
            </w:r>
          </w:p>
        </w:tc>
      </w:tr>
      <w:tr w:rsidR="00B766E3">
        <w:trPr>
          <w:trHeight w:val="99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含义：接口版本参数为空</w:t>
            </w:r>
          </w:p>
        </w:tc>
      </w:tr>
      <w:tr w:rsidR="00B766E3">
        <w:trPr>
          <w:trHeight w:val="67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含义：非法的接口版本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必须是</w:t>
            </w:r>
            <w:r>
              <w:rPr>
                <w:rFonts w:hint="eastAsia"/>
              </w:rPr>
              <w:t>V3.0</w:t>
            </w:r>
          </w:p>
        </w:tc>
      </w:tr>
      <w:tr w:rsidR="00B766E3">
        <w:trPr>
          <w:trHeight w:val="827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含义：签名方式为空</w:t>
            </w:r>
          </w:p>
        </w:tc>
      </w:tr>
      <w:tr w:rsidR="00B766E3">
        <w:trPr>
          <w:trHeight w:val="151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含义：非法的签名方式，必须是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MD5</w:t>
            </w:r>
          </w:p>
        </w:tc>
      </w:tr>
      <w:tr w:rsidR="00B766E3">
        <w:trPr>
          <w:trHeight w:val="45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含义：签名为空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原因：签名函数没有执行成功，一般是密钥格式错误或者是不具备函数的执行条件，缺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php_openssl</w:t>
            </w:r>
            <w:r>
              <w:rPr>
                <w:rFonts w:hint="eastAsia"/>
              </w:rPr>
              <w:t>插件没有打开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ILLEGAL_PARAMS</w:t>
            </w:r>
          </w:p>
        </w:tc>
        <w:tc>
          <w:tcPr>
            <w:tcW w:w="4185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含义：你的请求参数中包含非法字符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消费者名字不能为空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消费者身份证号为空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lastRenderedPageBreak/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消费者身份证号不正确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消费者身份证号无效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身份证校验不通过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收货人身份证号不正确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B766E3" w:rsidRDefault="0095219D">
            <w:r>
              <w:rPr>
                <w:rFonts w:hint="eastAsia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收货人身份证号无效</w:t>
            </w:r>
          </w:p>
        </w:tc>
      </w:tr>
      <w:tr w:rsidR="00B766E3">
        <w:trPr>
          <w:trHeight w:val="642"/>
          <w:jc w:val="center"/>
        </w:trPr>
        <w:tc>
          <w:tcPr>
            <w:tcW w:w="3870" w:type="dxa"/>
            <w:vAlign w:val="center"/>
          </w:tcPr>
          <w:p w:rsidR="00B766E3" w:rsidRDefault="0095219D">
            <w:r>
              <w:rPr>
                <w:rFonts w:hint="eastAsia"/>
              </w:rPr>
              <w:t>ILLEGAL_CLIENT_IP</w:t>
            </w:r>
          </w:p>
        </w:tc>
        <w:tc>
          <w:tcPr>
            <w:tcW w:w="4185" w:type="dxa"/>
            <w:vAlign w:val="center"/>
          </w:tcPr>
          <w:p w:rsidR="00B766E3" w:rsidRDefault="0095219D">
            <w:pPr>
              <w:jc w:val="left"/>
            </w:pPr>
            <w:r>
              <w:rPr>
                <w:rFonts w:hint="eastAsia"/>
              </w:rPr>
              <w:t>含义：非法的客户端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，不是消费者创建交易时所使用机器的</w:t>
            </w:r>
            <w:r>
              <w:rPr>
                <w:rFonts w:hint="eastAsia"/>
              </w:rPr>
              <w:t>IP</w:t>
            </w:r>
          </w:p>
          <w:p w:rsidR="00B766E3" w:rsidRDefault="0095219D">
            <w:pPr>
              <w:jc w:val="left"/>
            </w:pPr>
            <w:r>
              <w:rPr>
                <w:rFonts w:hint="eastAsia"/>
              </w:rPr>
              <w:t>原因：客户端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值被篡改，与消费者创建交易时所使用机器的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不一致</w:t>
            </w:r>
          </w:p>
        </w:tc>
      </w:tr>
    </w:tbl>
    <w:p w:rsidR="00B766E3" w:rsidRDefault="00B766E3">
      <w:pPr>
        <w:spacing w:line="20" w:lineRule="exact"/>
      </w:pPr>
    </w:p>
    <w:sectPr w:rsidR="00B766E3" w:rsidSect="00B766E3">
      <w:pgSz w:w="11906" w:h="16838"/>
      <w:pgMar w:top="1134" w:right="1134" w:bottom="1134" w:left="1134" w:header="454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02C" w:rsidRDefault="004A702C" w:rsidP="001B3638">
      <w:r>
        <w:separator/>
      </w:r>
    </w:p>
  </w:endnote>
  <w:endnote w:type="continuationSeparator" w:id="1">
    <w:p w:rsidR="004A702C" w:rsidRDefault="004A702C" w:rsidP="001B3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 Cond">
    <w:altName w:val="Segoe Prin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NewRomanPSMT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02C" w:rsidRDefault="004A702C" w:rsidP="001B3638">
      <w:r>
        <w:separator/>
      </w:r>
    </w:p>
  </w:footnote>
  <w:footnote w:type="continuationSeparator" w:id="1">
    <w:p w:rsidR="004A702C" w:rsidRDefault="004A702C" w:rsidP="001B36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0A6FD"/>
    <w:multiLevelType w:val="singleLevel"/>
    <w:tmpl w:val="5680A6FD"/>
    <w:lvl w:ilvl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4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2A27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3638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A702C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2B28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1B9D"/>
    <w:rsid w:val="00823D90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219D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20DB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53D0"/>
    <w:rsid w:val="00B766E3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00A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A490B"/>
    <w:rsid w:val="016B1BE3"/>
    <w:rsid w:val="017F5751"/>
    <w:rsid w:val="01E46029"/>
    <w:rsid w:val="01E6152D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807182"/>
    <w:rsid w:val="088142C0"/>
    <w:rsid w:val="08882010"/>
    <w:rsid w:val="08A3063C"/>
    <w:rsid w:val="08C9526D"/>
    <w:rsid w:val="08D71D8F"/>
    <w:rsid w:val="08D97665"/>
    <w:rsid w:val="090C47E8"/>
    <w:rsid w:val="091305F7"/>
    <w:rsid w:val="09412A59"/>
    <w:rsid w:val="09855A2F"/>
    <w:rsid w:val="09DC5DBA"/>
    <w:rsid w:val="09DE18E4"/>
    <w:rsid w:val="0A0D06A1"/>
    <w:rsid w:val="0A133D15"/>
    <w:rsid w:val="0A3754EC"/>
    <w:rsid w:val="0AB24BB0"/>
    <w:rsid w:val="0AE15667"/>
    <w:rsid w:val="0B2225F0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1544B"/>
    <w:rsid w:val="0BFF25BC"/>
    <w:rsid w:val="0C123490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F1F7D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75B42DF"/>
    <w:rsid w:val="176C07C0"/>
    <w:rsid w:val="17702983"/>
    <w:rsid w:val="17981A56"/>
    <w:rsid w:val="17BB45BD"/>
    <w:rsid w:val="17CF079E"/>
    <w:rsid w:val="17DC7AB4"/>
    <w:rsid w:val="17DE3B34"/>
    <w:rsid w:val="17E6587E"/>
    <w:rsid w:val="180C0971"/>
    <w:rsid w:val="18150F13"/>
    <w:rsid w:val="18650EF2"/>
    <w:rsid w:val="1887463E"/>
    <w:rsid w:val="188A0ED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4C1BD6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4B3D80"/>
    <w:rsid w:val="1C8F32EB"/>
    <w:rsid w:val="1D0168C1"/>
    <w:rsid w:val="1D097731"/>
    <w:rsid w:val="1D0C06B6"/>
    <w:rsid w:val="1D2D666C"/>
    <w:rsid w:val="1D41530D"/>
    <w:rsid w:val="1D6567C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8C6956"/>
    <w:rsid w:val="25A634D3"/>
    <w:rsid w:val="25AA285E"/>
    <w:rsid w:val="25AB2D7C"/>
    <w:rsid w:val="25BA52F6"/>
    <w:rsid w:val="25EE16C9"/>
    <w:rsid w:val="2659489A"/>
    <w:rsid w:val="26715913"/>
    <w:rsid w:val="26900ED2"/>
    <w:rsid w:val="26CC32B5"/>
    <w:rsid w:val="26D93F44"/>
    <w:rsid w:val="26F9507E"/>
    <w:rsid w:val="276A3E0B"/>
    <w:rsid w:val="27835DD4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9036E81"/>
    <w:rsid w:val="290D1266"/>
    <w:rsid w:val="291369F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BE274AC"/>
    <w:rsid w:val="2BFE73F6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A55657"/>
    <w:rsid w:val="2EBB46FE"/>
    <w:rsid w:val="2ED77305"/>
    <w:rsid w:val="2EE770BA"/>
    <w:rsid w:val="2EF74B19"/>
    <w:rsid w:val="2F130A6C"/>
    <w:rsid w:val="2F2E5CE7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581DBC"/>
    <w:rsid w:val="339077A6"/>
    <w:rsid w:val="33CD760B"/>
    <w:rsid w:val="33D31514"/>
    <w:rsid w:val="33EF2036"/>
    <w:rsid w:val="341F5D90"/>
    <w:rsid w:val="345926B8"/>
    <w:rsid w:val="345E5B68"/>
    <w:rsid w:val="348D68A8"/>
    <w:rsid w:val="34BD502C"/>
    <w:rsid w:val="34CA1AAC"/>
    <w:rsid w:val="34D3678B"/>
    <w:rsid w:val="34D658BF"/>
    <w:rsid w:val="34D722DD"/>
    <w:rsid w:val="34E769CD"/>
    <w:rsid w:val="34F033C8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5F2B26"/>
    <w:rsid w:val="446221B7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3363D"/>
    <w:rsid w:val="46884147"/>
    <w:rsid w:val="46C10291"/>
    <w:rsid w:val="46CD6941"/>
    <w:rsid w:val="46CF2344"/>
    <w:rsid w:val="46F76979"/>
    <w:rsid w:val="46F843FA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361B"/>
    <w:rsid w:val="4A993125"/>
    <w:rsid w:val="4AA87F69"/>
    <w:rsid w:val="4AD36030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9723F5"/>
    <w:rsid w:val="52A62481"/>
    <w:rsid w:val="53427D28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6219B7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992E4E"/>
    <w:rsid w:val="5CA74CAA"/>
    <w:rsid w:val="5CAD799A"/>
    <w:rsid w:val="5CAE321D"/>
    <w:rsid w:val="5CDC0AD2"/>
    <w:rsid w:val="5CE60DF9"/>
    <w:rsid w:val="5D6D4555"/>
    <w:rsid w:val="5D6E7E86"/>
    <w:rsid w:val="5D7A2341"/>
    <w:rsid w:val="5D810FF7"/>
    <w:rsid w:val="5DA16BF0"/>
    <w:rsid w:val="5DAB2448"/>
    <w:rsid w:val="5DCD5873"/>
    <w:rsid w:val="5DD37E89"/>
    <w:rsid w:val="5DF033DB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D27752"/>
    <w:rsid w:val="63D438F2"/>
    <w:rsid w:val="63F95C75"/>
    <w:rsid w:val="640C6632"/>
    <w:rsid w:val="641F17EC"/>
    <w:rsid w:val="641F41D4"/>
    <w:rsid w:val="64253844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057DC3"/>
    <w:rsid w:val="671E33FB"/>
    <w:rsid w:val="67283C4D"/>
    <w:rsid w:val="67554E15"/>
    <w:rsid w:val="675B2174"/>
    <w:rsid w:val="67873066"/>
    <w:rsid w:val="681C1B45"/>
    <w:rsid w:val="6855309A"/>
    <w:rsid w:val="687377EB"/>
    <w:rsid w:val="689D6415"/>
    <w:rsid w:val="68AB7945"/>
    <w:rsid w:val="68B63758"/>
    <w:rsid w:val="68CC2497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911D64"/>
    <w:rsid w:val="6AA54684"/>
    <w:rsid w:val="6AAD0B64"/>
    <w:rsid w:val="6AAF4B97"/>
    <w:rsid w:val="6AE633B7"/>
    <w:rsid w:val="6AFC3C41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485953"/>
    <w:rsid w:val="6D4E57AF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285C6B"/>
    <w:rsid w:val="6F3A0DEF"/>
    <w:rsid w:val="6F4543E4"/>
    <w:rsid w:val="6F483FA1"/>
    <w:rsid w:val="6F614ECB"/>
    <w:rsid w:val="6F896F89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96878"/>
    <w:rsid w:val="701A18FB"/>
    <w:rsid w:val="703A2630"/>
    <w:rsid w:val="70442F3F"/>
    <w:rsid w:val="70597661"/>
    <w:rsid w:val="706E0500"/>
    <w:rsid w:val="707F1825"/>
    <w:rsid w:val="70810DB4"/>
    <w:rsid w:val="70864242"/>
    <w:rsid w:val="709F7DD6"/>
    <w:rsid w:val="70A56F51"/>
    <w:rsid w:val="70B46A76"/>
    <w:rsid w:val="71814B45"/>
    <w:rsid w:val="718E746D"/>
    <w:rsid w:val="71F419D1"/>
    <w:rsid w:val="7213408F"/>
    <w:rsid w:val="72563C24"/>
    <w:rsid w:val="72596DA7"/>
    <w:rsid w:val="727D3AE3"/>
    <w:rsid w:val="72806517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726C50"/>
    <w:rsid w:val="7598350F"/>
    <w:rsid w:val="75C34BC5"/>
    <w:rsid w:val="75CA1FA6"/>
    <w:rsid w:val="75D812E7"/>
    <w:rsid w:val="75D96519"/>
    <w:rsid w:val="760865B3"/>
    <w:rsid w:val="76124944"/>
    <w:rsid w:val="76255A77"/>
    <w:rsid w:val="76806A2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746C0"/>
    <w:rsid w:val="78D93E53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70C31"/>
    <w:rsid w:val="7AAD7E18"/>
    <w:rsid w:val="7AB176B0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715F0"/>
    <w:rsid w:val="7C7E3902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EB631C2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6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766E3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6E3"/>
    <w:pPr>
      <w:keepNext/>
      <w:keepLines/>
      <w:spacing w:before="200" w:after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6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66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66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766E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B766E3"/>
    <w:pPr>
      <w:ind w:leftChars="400" w:left="840"/>
    </w:pPr>
  </w:style>
  <w:style w:type="paragraph" w:styleId="a4">
    <w:name w:val="Date"/>
    <w:basedOn w:val="a"/>
    <w:next w:val="a"/>
    <w:link w:val="Char0"/>
    <w:uiPriority w:val="99"/>
    <w:unhideWhenUsed/>
    <w:qFormat/>
    <w:rsid w:val="00B766E3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B766E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B7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B7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766E3"/>
  </w:style>
  <w:style w:type="paragraph" w:styleId="20">
    <w:name w:val="toc 2"/>
    <w:basedOn w:val="a"/>
    <w:next w:val="a"/>
    <w:uiPriority w:val="39"/>
    <w:unhideWhenUsed/>
    <w:qFormat/>
    <w:rsid w:val="00B766E3"/>
    <w:pPr>
      <w:ind w:leftChars="200" w:left="420"/>
    </w:pPr>
  </w:style>
  <w:style w:type="character" w:styleId="a8">
    <w:name w:val="Strong"/>
    <w:basedOn w:val="a0"/>
    <w:uiPriority w:val="22"/>
    <w:qFormat/>
    <w:rsid w:val="00B766E3"/>
    <w:rPr>
      <w:b/>
      <w:bCs/>
    </w:rPr>
  </w:style>
  <w:style w:type="character" w:styleId="a9">
    <w:name w:val="FollowedHyperlink"/>
    <w:basedOn w:val="a0"/>
    <w:uiPriority w:val="99"/>
    <w:unhideWhenUsed/>
    <w:qFormat/>
    <w:rsid w:val="00B766E3"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sid w:val="00B766E3"/>
    <w:rPr>
      <w:color w:val="0000FF"/>
      <w:u w:val="single"/>
    </w:rPr>
  </w:style>
  <w:style w:type="table" w:styleId="ab">
    <w:name w:val="Table Grid"/>
    <w:basedOn w:val="a1"/>
    <w:uiPriority w:val="59"/>
    <w:qFormat/>
    <w:rsid w:val="00B766E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B766E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B766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B766E3"/>
    <w:rPr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sid w:val="00B766E3"/>
  </w:style>
  <w:style w:type="character" w:customStyle="1" w:styleId="Char">
    <w:name w:val="文档结构图 Char"/>
    <w:basedOn w:val="a0"/>
    <w:link w:val="a3"/>
    <w:uiPriority w:val="99"/>
    <w:semiHidden/>
    <w:qFormat/>
    <w:rsid w:val="00B766E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766E3"/>
    <w:rPr>
      <w:rFonts w:eastAsia="Franklin Gothic Demi Cond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766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766E3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766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出段落1"/>
    <w:basedOn w:val="a"/>
    <w:uiPriority w:val="34"/>
    <w:qFormat/>
    <w:rsid w:val="00B766E3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B766E3"/>
    <w:rPr>
      <w:b/>
      <w:bCs/>
      <w:kern w:val="2"/>
      <w:sz w:val="28"/>
      <w:szCs w:val="28"/>
    </w:rPr>
  </w:style>
  <w:style w:type="paragraph" w:customStyle="1" w:styleId="CoName">
    <w:name w:val="Co. Name"/>
    <w:basedOn w:val="a"/>
    <w:next w:val="a"/>
    <w:qFormat/>
    <w:rsid w:val="00B766E3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c">
    <w:name w:val="封面表格文本"/>
    <w:basedOn w:val="a"/>
    <w:qFormat/>
    <w:rsid w:val="00B766E3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apple-converted-space">
    <w:name w:val="apple-converted-space"/>
    <w:basedOn w:val="a0"/>
    <w:qFormat/>
    <w:rsid w:val="00B766E3"/>
  </w:style>
  <w:style w:type="paragraph" w:customStyle="1" w:styleId="Default">
    <w:name w:val="Default"/>
    <w:uiPriority w:val="99"/>
    <w:unhideWhenUsed/>
    <w:qFormat/>
    <w:rsid w:val="00B766E3"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7286">
      <w:bodyDiv w:val="1"/>
      <w:marLeft w:val="25"/>
      <w:marRight w:val="25"/>
      <w:marTop w:val="25"/>
      <w:marBottom w:val="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47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uery.caimao9.com/quer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ay.dinpay.com/gateway?input_charset=UTF-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Props1.xml><?xml version="1.0" encoding="utf-8"?>
<ds:datastoreItem xmlns:ds="http://schemas.openxmlformats.org/officeDocument/2006/customXml" ds:itemID="{A98AFA0A-D852-4C56-9227-C978A316D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1460</Words>
  <Characters>8327</Characters>
  <Application>Microsoft Office Word</Application>
  <DocSecurity>0</DocSecurity>
  <Lines>69</Lines>
  <Paragraphs>19</Paragraphs>
  <ScaleCrop>false</ScaleCrop>
  <Company>t.c</Company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李道平</dc:creator>
  <cp:lastModifiedBy>严镇</cp:lastModifiedBy>
  <cp:revision>7</cp:revision>
  <cp:lastPrinted>2015-06-05T09:51:00Z</cp:lastPrinted>
  <dcterms:created xsi:type="dcterms:W3CDTF">2015-09-17T07:15:00Z</dcterms:created>
  <dcterms:modified xsi:type="dcterms:W3CDTF">2018-06-26T08:09:00Z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