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965" w:rsidRDefault="00A06D6D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获取商户秘</w:t>
      </w:r>
      <w:proofErr w:type="gramStart"/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钥</w:t>
      </w:r>
      <w:proofErr w:type="gramEnd"/>
    </w:p>
    <w:p w:rsidR="00773965" w:rsidRDefault="00A06D6D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[info]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网站对接，需要先获取到对接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API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账号以及秘</w:t>
      </w:r>
      <w:proofErr w:type="gramStart"/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和网关地址。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登录商户面板（审核认证后的账号才有秘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钥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，没有审核的客户需要提交认证资料联系客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服进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行审核）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管理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－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API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开发文档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可以获取到用户的秘钥以及商户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ID</w:t>
      </w:r>
    </w:p>
    <w:p w:rsidR="00773965" w:rsidRDefault="00A06D6D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3965" w:rsidRDefault="00773965"/>
    <w:p w:rsidR="00773965" w:rsidRDefault="00773965"/>
    <w:p w:rsidR="00773965" w:rsidRDefault="00773965"/>
    <w:p w:rsidR="00773965" w:rsidRDefault="00773965"/>
    <w:p w:rsidR="00773965" w:rsidRDefault="00773965"/>
    <w:p w:rsidR="00773965" w:rsidRDefault="00A06D6D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接口参数说明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Post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支付网关地址：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网站地址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/Pay_Index.html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773965" w:rsidRDefault="00A06D6D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5" style="width:6in;height:1.5pt" o:hralign="center" o:hrstd="t" o:hrnoshade="t" o:hr="t" fillcolor="#333" stroked="f"/>
        </w:pict>
      </w:r>
    </w:p>
    <w:p w:rsidR="00773965" w:rsidRDefault="00A06D6D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0" w:name="请求参数："/>
      <w:bookmarkEnd w:id="0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510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9"/>
        <w:gridCol w:w="2426"/>
        <w:gridCol w:w="1959"/>
        <w:gridCol w:w="2529"/>
        <w:gridCol w:w="4966"/>
      </w:tblGrid>
      <w:tr w:rsidR="00773965">
        <w:trPr>
          <w:tblHeader/>
        </w:trPr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lastRenderedPageBreak/>
              <w:t>参数名称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pay_applydate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提交时间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时间格式：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2016-12-26 18:18:18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pay_bankcode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参考后续说明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pay_notifyurl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端通知</w:t>
            </w:r>
            <w:proofErr w:type="gramEnd"/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服务端返回地址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返回数据）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pay_callbackurl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页面跳转通知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页面跳转返回地址（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POST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返回数据）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pay_amount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商品金额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签名字段格式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pay_attach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附加字段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此字段在返回时按原样返回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(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中文需要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编码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)</w:t>
            </w: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pay_productname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商品名称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pay_productnum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商户品数量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pay_productdesc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商品描述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pay_producturl</w:t>
            </w:r>
            <w:proofErr w:type="spellEnd"/>
          </w:p>
        </w:tc>
        <w:tc>
          <w:tcPr>
            <w:tcW w:w="24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商户链接地址</w:t>
            </w:r>
          </w:p>
        </w:tc>
        <w:tc>
          <w:tcPr>
            <w:tcW w:w="1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966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</w:tbl>
    <w:p w:rsidR="00773965" w:rsidRDefault="00A06D6D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sz w:val="24"/>
        </w:rPr>
        <w:pict>
          <v:rect id="_x0000_i1026" style="width:6in;height:1.5pt" o:hralign="center" o:hrstd="t" o:hrnoshade="t" o:hr="t" fillcolor="#333" stroked="f"/>
        </w:pict>
      </w:r>
    </w:p>
    <w:p w:rsidR="00773965" w:rsidRDefault="00A06D6D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1" w:name="签名算法："/>
      <w:bookmarkEnd w:id="1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签名算法：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签名生成的通用步骤如下：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第一步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设所有</w:t>
      </w:r>
      <w:proofErr w:type="gram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发送或者接收到的数据为集合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，将集合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内非空参数值的参数按照参数名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ASCII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码从小到大排序（字典序），使用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URL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键值对的格式（即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key1=value1&amp;key2=value2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…）拼接成字符串。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br/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第二步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stringA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最后拼接上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key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得到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字符串，并对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stringSignTemp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进行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MD5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运算，再将得到的字符串所有字符转换为大写，得到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signValue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:rsidR="00773965" w:rsidRDefault="00A06D6D">
      <w:pPr>
        <w:widowControl/>
        <w:numPr>
          <w:ilvl w:val="0"/>
          <w:numId w:val="1"/>
        </w:numPr>
        <w:shd w:val="clear" w:color="auto" w:fill="22221B"/>
        <w:wordWrap w:val="0"/>
        <w:spacing w:beforeAutospacing="1" w:afterAutospacing="1" w:line="294" w:lineRule="atLeast"/>
        <w:ind w:left="0"/>
        <w:jc w:val="left"/>
      </w:pP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stringSignTemp="pay_amount=pay_amount&amp;pay_applydate=pay</w:t>
      </w:r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_applydate&amp;pay_bankcode=pay_bankcode&amp;pay_callbackurl=pay_callbackurl&amp;pay_memberid=pay_memberid&amp;pay_notifyurl=pay_notifyurl&amp;pay_orderid=pay_orderid&amp;key=key</w:t>
      </w:r>
      <w:proofErr w:type="gram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"  sign</w:t>
      </w:r>
      <w:proofErr w:type="gram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=MD5(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stringSignTemp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).</w:t>
      </w:r>
      <w:proofErr w:type="spellStart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toUpperCase</w:t>
      </w:r>
      <w:proofErr w:type="spellEnd"/>
      <w:r>
        <w:rPr>
          <w:rFonts w:ascii="YaHei Consolas Hybrid" w:eastAsia="YaHei Consolas Hybrid" w:hAnsi="YaHei Consolas Hybrid" w:cs="YaHei Consolas Hybrid"/>
          <w:color w:val="F4F3EC"/>
          <w:szCs w:val="21"/>
          <w:shd w:val="clear" w:color="auto" w:fill="22221B"/>
        </w:rPr>
        <w:t>()</w:t>
      </w:r>
    </w:p>
    <w:p w:rsidR="00773965" w:rsidRDefault="00A06D6D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2" w:name="支付结果通知："/>
      <w:bookmarkEnd w:id="2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支付结果通知：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如果接收到服务器点对点通讯时，在页面输出“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”（没有双引号，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OK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两个字母大写）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否则会重复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次发送点对点通知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.</w:t>
      </w:r>
    </w:p>
    <w:tbl>
      <w:tblPr>
        <w:tblW w:w="15300" w:type="dxa"/>
        <w:tblInd w:w="-521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2760"/>
        <w:gridCol w:w="3642"/>
        <w:gridCol w:w="6360"/>
      </w:tblGrid>
      <w:tr w:rsidR="00773965">
        <w:trPr>
          <w:tblHeader/>
        </w:trPr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memberid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ind w:leftChars="-95" w:left="-199" w:firstLineChars="95" w:firstLine="199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amount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datetime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交易时间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为成功</w:t>
            </w: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attach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扩展返回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商户附加数据返回</w:t>
            </w:r>
          </w:p>
        </w:tc>
      </w:tr>
      <w:tr w:rsidR="00773965">
        <w:tc>
          <w:tcPr>
            <w:tcW w:w="25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6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773965" w:rsidRDefault="00A06D6D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773965" w:rsidRDefault="00773965"/>
    <w:p w:rsidR="00773965" w:rsidRDefault="00773965"/>
    <w:p w:rsidR="00773965" w:rsidRDefault="00A06D6D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接入网站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DEMO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示例</w:t>
      </w:r>
    </w:p>
    <w:p w:rsidR="00773965" w:rsidRDefault="00A06D6D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以下为接入系统的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示例，请下拉查看各语言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DEMO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代码。</w:t>
      </w:r>
    </w:p>
    <w:p w:rsidR="00773965" w:rsidRDefault="0077396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773965" w:rsidRDefault="00A06D6D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lastRenderedPageBreak/>
        <w:t>订单状态查询接口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查询网关地址：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网站地址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/Pay_Trade_query.html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注意，提交方式是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POST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，请不要用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 xml:space="preserve"> GET </w:t>
      </w:r>
      <w:r>
        <w:rPr>
          <w:rStyle w:val="HTML0"/>
          <w:rFonts w:ascii="YaHei Consolas Hybrid" w:eastAsia="YaHei Consolas Hybrid" w:hAnsi="YaHei Consolas Hybrid" w:cs="YaHei Consolas Hybrid"/>
          <w:color w:val="C7254E"/>
          <w:sz w:val="21"/>
          <w:szCs w:val="21"/>
          <w:bdr w:val="single" w:sz="6" w:space="0" w:color="DDDDDD"/>
          <w:shd w:val="clear" w:color="auto" w:fill="F6F6F6"/>
        </w:rPr>
        <w:t>方式提交</w:t>
      </w:r>
    </w:p>
    <w:p w:rsidR="00773965" w:rsidRDefault="00A06D6D">
      <w:pPr>
        <w:widowControl/>
        <w:pBdr>
          <w:top w:val="single" w:sz="6" w:space="0" w:color="DDDDDD"/>
        </w:pBdr>
        <w:spacing w:before="225" w:after="225"/>
        <w:jc w:val="left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/>
          <w:color w:val="333333"/>
          <w:szCs w:val="21"/>
        </w:rPr>
        <w:pict>
          <v:rect id="_x0000_i1027" style="width:6in;height:1.5pt" o:hralign="center" o:hrstd="t" o:hrnoshade="t" o:hr="t" fillcolor="#333" stroked="f"/>
        </w:pict>
      </w:r>
    </w:p>
    <w:p w:rsidR="00773965" w:rsidRDefault="00A06D6D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请求参数：</w:t>
      </w:r>
    </w:p>
    <w:tbl>
      <w:tblPr>
        <w:tblW w:w="1474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9"/>
        <w:gridCol w:w="1996"/>
        <w:gridCol w:w="2171"/>
        <w:gridCol w:w="2076"/>
        <w:gridCol w:w="4317"/>
      </w:tblGrid>
      <w:tr w:rsidR="00773965">
        <w:trPr>
          <w:tblHeader/>
        </w:trPr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773965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pay_memberid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平台分配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商户号</w:t>
            </w:r>
            <w:proofErr w:type="gramEnd"/>
          </w:p>
        </w:tc>
      </w:tr>
      <w:tr w:rsidR="00773965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pay_orderid</w:t>
            </w:r>
            <w:proofErr w:type="spellEnd"/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上送订单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号唯一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,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字符长度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20</w:t>
            </w:r>
          </w:p>
        </w:tc>
      </w:tr>
      <w:tr w:rsidR="00773965">
        <w:tc>
          <w:tcPr>
            <w:tcW w:w="4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pay_md5sign</w:t>
            </w:r>
          </w:p>
        </w:tc>
        <w:tc>
          <w:tcPr>
            <w:tcW w:w="1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21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20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43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MD5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签名字段格式</w:t>
            </w:r>
          </w:p>
        </w:tc>
      </w:tr>
    </w:tbl>
    <w:p w:rsidR="00773965" w:rsidRDefault="00A06D6D">
      <w:pPr>
        <w:pStyle w:val="4"/>
        <w:widowControl/>
        <w:spacing w:before="210" w:beforeAutospacing="0" w:after="240" w:afterAutospacing="0" w:line="21" w:lineRule="atLeast"/>
        <w:rPr>
          <w:rFonts w:ascii="Helvetica Neue" w:eastAsia="Helvetica Neue" w:hAnsi="Helvetica Neue" w:cs="Helvetica Neue" w:hint="default"/>
          <w:color w:val="333333"/>
          <w:sz w:val="26"/>
          <w:szCs w:val="26"/>
        </w:rPr>
      </w:pPr>
      <w:bookmarkStart w:id="3" w:name="查询结果通知："/>
      <w:bookmarkEnd w:id="3"/>
      <w:r>
        <w:rPr>
          <w:rFonts w:ascii="Helvetica Neue" w:eastAsia="Helvetica Neue" w:hAnsi="Helvetica Neue" w:cs="Helvetica Neue" w:hint="default"/>
          <w:color w:val="333333"/>
          <w:sz w:val="26"/>
          <w:szCs w:val="26"/>
        </w:rPr>
        <w:t>查询结果通知：</w:t>
      </w:r>
    </w:p>
    <w:tbl>
      <w:tblPr>
        <w:tblW w:w="14674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2421"/>
        <w:gridCol w:w="3375"/>
        <w:gridCol w:w="5664"/>
      </w:tblGrid>
      <w:tr w:rsidR="00773965">
        <w:trPr>
          <w:tblHeader/>
        </w:trPr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参数含义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参与签名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参数说明</w:t>
            </w: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memberid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商户编号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orderid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lastRenderedPageBreak/>
              <w:t>amount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订单金额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time_end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支付成功时间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8F8F8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transaction_id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交易流水号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CCCCCC"/>
            </w:tcBorders>
            <w:shd w:val="clear" w:color="auto" w:fill="FFFFFF"/>
            <w:vAlign w:val="center"/>
          </w:tcPr>
          <w:p w:rsidR="00773965" w:rsidRDefault="00773965">
            <w:pPr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returncode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“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为成功</w:t>
            </w: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trade_state</w:t>
            </w:r>
            <w:proofErr w:type="spellEnd"/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交易状态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是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NOTPAY-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未支付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 xml:space="preserve"> SUCCESS</w:t>
            </w: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已支付</w:t>
            </w:r>
          </w:p>
        </w:tc>
      </w:tr>
      <w:tr w:rsidR="00773965">
        <w:tc>
          <w:tcPr>
            <w:tcW w:w="3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sign</w:t>
            </w:r>
          </w:p>
        </w:tc>
        <w:tc>
          <w:tcPr>
            <w:tcW w:w="2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签名</w:t>
            </w:r>
          </w:p>
        </w:tc>
        <w:tc>
          <w:tcPr>
            <w:tcW w:w="33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否</w:t>
            </w:r>
          </w:p>
        </w:tc>
        <w:tc>
          <w:tcPr>
            <w:tcW w:w="5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请看验证签名字段格式</w:t>
            </w:r>
          </w:p>
        </w:tc>
      </w:tr>
    </w:tbl>
    <w:p w:rsidR="00773965" w:rsidRDefault="00A06D6D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[danger]</w:t>
      </w:r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注：签名见签名算法。</w:t>
      </w:r>
    </w:p>
    <w:p w:rsidR="00773965" w:rsidRDefault="00773965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773965" w:rsidRDefault="00773965">
      <w:pPr>
        <w:pStyle w:val="a3"/>
        <w:widowControl/>
        <w:spacing w:beforeAutospacing="0" w:afterAutospacing="0"/>
        <w:ind w:left="720" w:right="720"/>
        <w:rPr>
          <w:rFonts w:ascii="微软雅黑" w:eastAsia="微软雅黑" w:hAnsi="微软雅黑" w:cs="微软雅黑"/>
          <w:i/>
          <w:color w:val="999999"/>
          <w:sz w:val="21"/>
          <w:szCs w:val="21"/>
        </w:rPr>
      </w:pPr>
    </w:p>
    <w:p w:rsidR="00773965" w:rsidRDefault="00A06D6D">
      <w:pPr>
        <w:pStyle w:val="1"/>
        <w:widowControl/>
        <w:shd w:val="clear" w:color="auto" w:fill="FFFFFF"/>
        <w:spacing w:beforeAutospacing="0" w:afterAutospacing="0" w:line="450" w:lineRule="atLeast"/>
        <w:jc w:val="center"/>
        <w:rPr>
          <w:rFonts w:ascii="Helvetica Neue" w:eastAsia="Helvetica Neue" w:hAnsi="Helvetica Neue" w:cs="Helvetica Neue" w:hint="default"/>
          <w:color w:val="444444"/>
          <w:sz w:val="30"/>
          <w:szCs w:val="30"/>
        </w:rPr>
      </w:pP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[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附件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]</w:t>
      </w:r>
      <w:r>
        <w:rPr>
          <w:rFonts w:ascii="Helvetica Neue" w:eastAsia="Helvetica Neue" w:hAnsi="Helvetica Neue" w:cs="Helvetica Neue" w:hint="default"/>
          <w:color w:val="444444"/>
          <w:sz w:val="30"/>
          <w:szCs w:val="30"/>
          <w:shd w:val="clear" w:color="auto" w:fill="FFFFFF"/>
        </w:rPr>
        <w:t>银行编码参考</w:t>
      </w:r>
    </w:p>
    <w:p w:rsidR="00773965" w:rsidRDefault="00A06D6D">
      <w:pPr>
        <w:pStyle w:val="a3"/>
        <w:widowControl/>
        <w:spacing w:beforeAutospacing="0" w:after="240" w:afterAutospacing="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附：银行编码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具体查看后台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通道管理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支付产品管理的编号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即是银行编码</w:t>
      </w:r>
    </w:p>
    <w:tbl>
      <w:tblPr>
        <w:tblW w:w="14779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9225"/>
      </w:tblGrid>
      <w:tr w:rsidR="00773965">
        <w:trPr>
          <w:tblHeader/>
        </w:trPr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银行编码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 w:bidi="ar"/>
              </w:rPr>
              <w:t>银行名称</w:t>
            </w:r>
          </w:p>
        </w:tc>
      </w:tr>
      <w:tr w:rsidR="00773965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lastRenderedPageBreak/>
              <w:t>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宝扫码支付</w:t>
            </w:r>
            <w:proofErr w:type="gramEnd"/>
          </w:p>
        </w:tc>
      </w:tr>
      <w:tr w:rsidR="00773965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1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支付宝手机</w:t>
            </w:r>
          </w:p>
        </w:tc>
      </w:tr>
      <w:tr w:rsidR="00773965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2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333333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微信扫码</w:t>
            </w:r>
            <w:proofErr w:type="gramEnd"/>
          </w:p>
        </w:tc>
      </w:tr>
      <w:tr w:rsidR="00773965">
        <w:tc>
          <w:tcPr>
            <w:tcW w:w="55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3</w:t>
            </w:r>
          </w:p>
        </w:tc>
        <w:tc>
          <w:tcPr>
            <w:tcW w:w="92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73965" w:rsidRDefault="00A06D6D">
            <w:pPr>
              <w:widowControl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Q</w:t>
            </w:r>
            <w:r>
              <w:rPr>
                <w:rFonts w:ascii="微软雅黑" w:eastAsia="微软雅黑" w:hAnsi="微软雅黑" w:cs="微软雅黑"/>
                <w:color w:val="333333"/>
                <w:kern w:val="0"/>
                <w:szCs w:val="21"/>
                <w:lang w:bidi="ar"/>
              </w:rPr>
              <w:t>Q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bidi="ar"/>
              </w:rPr>
              <w:t>扫码</w:t>
            </w:r>
            <w:proofErr w:type="gramEnd"/>
          </w:p>
        </w:tc>
      </w:tr>
    </w:tbl>
    <w:p w:rsidR="00773965" w:rsidRDefault="00A06D6D">
      <w:pPr>
        <w:pStyle w:val="a3"/>
        <w:widowControl/>
        <w:spacing w:beforeAutospacing="0" w:afterAutospacing="0"/>
        <w:ind w:left="720" w:right="720"/>
        <w:rPr>
          <w:color w:val="999999"/>
          <w:sz w:val="21"/>
          <w:szCs w:val="21"/>
        </w:rPr>
      </w:pPr>
      <w:bookmarkStart w:id="4" w:name="_GoBack"/>
      <w:bookmarkEnd w:id="4"/>
      <w:r>
        <w:rPr>
          <w:rFonts w:ascii="微软雅黑" w:eastAsia="微软雅黑" w:hAnsi="微软雅黑" w:cs="微软雅黑" w:hint="eastAsia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 w:rsidR="00773965" w:rsidRDefault="00773965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773965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D8AB"/>
    <w:multiLevelType w:val="multilevel"/>
    <w:tmpl w:val="5A40D8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965"/>
    <w:rsid w:val="00773965"/>
    <w:rsid w:val="00A06D6D"/>
    <w:rsid w:val="796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5B35A"/>
  <w15:docId w15:val="{5502C6A3-BE0A-4A49-93CB-35E0779D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aha123</cp:lastModifiedBy>
  <cp:revision>2</cp:revision>
  <dcterms:created xsi:type="dcterms:W3CDTF">2014-10-29T12:08:00Z</dcterms:created>
  <dcterms:modified xsi:type="dcterms:W3CDTF">2018-09-25T07:36:00Z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