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2"/>
        <w:tabs>
          <w:tab w:val="right" w:leader="dot" w:pos="8410"/>
        </w:tabs>
        <w:ind w:left="0" w:leftChars="0" w:firstLine="0" w:firstLineChars="0"/>
        <w:rPr>
          <w:rFonts w:hint="eastAsia" w:ascii="微软雅黑" w:hAnsi="微软雅黑" w:eastAsia="微软雅黑" w:cs="微软雅黑"/>
          <w:sz w:val="21"/>
          <w:szCs w:val="21"/>
        </w:rPr>
      </w:pPr>
      <w:bookmarkStart w:id="0" w:name="_Toc415580190"/>
      <w:bookmarkStart w:id="1" w:name="_Toc27316"/>
      <w:bookmarkStart w:id="2" w:name="_Toc29113"/>
    </w:p>
    <w:p>
      <w:pPr>
        <w:ind w:left="0" w:leftChars="0" w:firstLine="0" w:firstLineChars="0"/>
        <w:rPr>
          <w:rFonts w:hint="eastAsia" w:ascii="微软雅黑" w:hAnsi="微软雅黑" w:eastAsia="微软雅黑" w:cs="微软雅黑"/>
          <w:sz w:val="21"/>
          <w:szCs w:val="21"/>
        </w:rPr>
      </w:pPr>
    </w:p>
    <w:p>
      <w:pPr>
        <w:ind w:left="0" w:leftChars="0" w:firstLine="0" w:firstLineChars="0"/>
        <w:rPr>
          <w:rFonts w:hint="eastAsia" w:ascii="微软雅黑" w:hAnsi="微软雅黑" w:eastAsia="微软雅黑" w:cs="微软雅黑"/>
          <w:sz w:val="21"/>
          <w:szCs w:val="21"/>
        </w:rPr>
      </w:pPr>
    </w:p>
    <w:p>
      <w:pPr>
        <w:ind w:left="0" w:leftChars="0" w:firstLine="0" w:firstLineChars="0"/>
        <w:rPr>
          <w:rFonts w:hint="eastAsia" w:ascii="微软雅黑" w:hAnsi="微软雅黑" w:eastAsia="微软雅黑" w:cs="微软雅黑"/>
          <w:sz w:val="21"/>
          <w:szCs w:val="21"/>
        </w:rPr>
      </w:pPr>
    </w:p>
    <w:p/>
    <w:bookmarkEnd w:id="0"/>
    <w:bookmarkEnd w:id="1"/>
    <w:bookmarkEnd w:id="2"/>
    <w:p>
      <w:pPr>
        <w:widowControl/>
        <w:wordWrap/>
        <w:adjustRightInd/>
        <w:snapToGrid/>
        <w:spacing w:before="1430" w:beforeLines="500" w:line="240" w:lineRule="auto"/>
        <w:ind w:left="0" w:leftChars="0" w:right="0" w:firstLine="0" w:firstLineChars="0"/>
        <w:jc w:val="both"/>
        <w:textAlignment w:val="auto"/>
        <w:rPr>
          <w:rFonts w:eastAsia="宋体"/>
        </w:rPr>
      </w:pPr>
      <w:r>
        <mc:AlternateContent>
          <mc:Choice Requires="wps">
            <w:drawing>
              <wp:anchor distT="0" distB="0" distL="114300" distR="114300" simplePos="0" relativeHeight="251659264" behindDoc="0" locked="0" layoutInCell="1" allowOverlap="1">
                <wp:simplePos x="0" y="0"/>
                <wp:positionH relativeFrom="column">
                  <wp:posOffset>120015</wp:posOffset>
                </wp:positionH>
                <wp:positionV relativeFrom="paragraph">
                  <wp:posOffset>20320</wp:posOffset>
                </wp:positionV>
                <wp:extent cx="5473065" cy="9144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5473065" cy="914400"/>
                        </a:xfrm>
                        <a:prstGeom prst="rect">
                          <a:avLst/>
                        </a:prstGeom>
                        <a:noFill/>
                        <a:ln w="9525">
                          <a:noFill/>
                          <a:miter/>
                        </a:ln>
                      </wps:spPr>
                      <wps:txbx>
                        <w:txbxContent>
                          <w:p>
                            <w:pPr>
                              <w:pStyle w:val="12"/>
                              <w:tabs>
                                <w:tab w:val="right" w:leader="dot" w:pos="8410"/>
                              </w:tabs>
                              <w:ind w:left="0" w:leftChars="0" w:firstLine="0" w:firstLineChars="0"/>
                              <w:jc w:val="center"/>
                            </w:pPr>
                            <w:r>
                              <w:rPr>
                                <w:rFonts w:hint="eastAsia"/>
                                <w:sz w:val="48"/>
                                <w:szCs w:val="48"/>
                                <w:lang w:val="en-US" w:eastAsia="zh-CN"/>
                              </w:rPr>
                              <w:t>酷游支付说明</w:t>
                            </w:r>
                            <w:r>
                              <w:rPr>
                                <w:sz w:val="48"/>
                                <w:szCs w:val="48"/>
                              </w:rPr>
                              <w:t>文档</w:t>
                            </w:r>
                          </w:p>
                        </w:txbxContent>
                      </wps:txbx>
                      <wps:bodyPr upright="1"/>
                    </wps:wsp>
                  </a:graphicData>
                </a:graphic>
              </wp:anchor>
            </w:drawing>
          </mc:Choice>
          <mc:Fallback>
            <w:pict>
              <v:shape id="文本框 2" o:spid="_x0000_s1026" o:spt="202" type="#_x0000_t202" style="position:absolute;left:0pt;margin-left:9.45pt;margin-top:1.6pt;height:72pt;width:430.95pt;z-index:251659264;mso-width-relative:page;mso-height-relative:page;" filled="f" stroked="f" coordsize="21600,21600" o:gfxdata="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S+8z+1QAAAAgBAAAPAAAAAAAAAAEAIAAA&#10;ACIAAABkcnMvZG93bnJldi54bWxQSwECFAAUAAAACACHTuJAcXhnM50BAAATAwAADgAAAAAAAAAB&#10;ACAAAAAkAQAAZHJzL2Uyb0RvYy54bWxQSwUGAAAAAAYABgBZAQAAMwUAAAAA&#10;">
                <v:fill on="f" focussize="0,0"/>
                <v:stroke on="f" joinstyle="miter"/>
                <v:imagedata o:title=""/>
                <o:lock v:ext="edit" aspectratio="f"/>
                <v:textbox>
                  <w:txbxContent>
                    <w:p>
                      <w:pPr>
                        <w:pStyle w:val="12"/>
                        <w:tabs>
                          <w:tab w:val="right" w:leader="dot" w:pos="8410"/>
                        </w:tabs>
                        <w:ind w:left="0" w:leftChars="0" w:firstLine="0" w:firstLineChars="0"/>
                        <w:jc w:val="center"/>
                      </w:pPr>
                      <w:r>
                        <w:rPr>
                          <w:rFonts w:hint="eastAsia"/>
                          <w:sz w:val="48"/>
                          <w:szCs w:val="48"/>
                          <w:lang w:val="en-US" w:eastAsia="zh-CN"/>
                        </w:rPr>
                        <w:t>酷游支付说明</w:t>
                      </w:r>
                      <w:r>
                        <w:rPr>
                          <w:sz w:val="48"/>
                          <w:szCs w:val="48"/>
                        </w:rPr>
                        <w:t>文档</w:t>
                      </w:r>
                    </w:p>
                  </w:txbxContent>
                </v:textbox>
              </v:shape>
            </w:pict>
          </mc:Fallback>
        </mc:AlternateContent>
      </w:r>
    </w:p>
    <w:p>
      <w:pPr>
        <w:widowControl/>
        <w:wordWrap/>
        <w:adjustRightInd/>
        <w:snapToGrid/>
        <w:spacing w:before="1430" w:beforeLines="500" w:line="240" w:lineRule="auto"/>
        <w:ind w:left="0" w:leftChars="0" w:right="0" w:firstLine="0"/>
        <w:jc w:val="right"/>
        <w:textAlignment w:val="auto"/>
        <w:rPr>
          <w:rFonts w:hint="eastAsia" w:ascii="Calibri Light" w:hAnsi="Calibri Light" w:eastAsia="宋体"/>
          <w:b/>
          <w:bCs/>
          <w:sz w:val="30"/>
          <w:szCs w:val="30"/>
          <w:lang w:val="en-US" w:eastAsia="zh-CN"/>
        </w:rPr>
        <w:sectPr>
          <w:headerReference r:id="rId4" w:type="first"/>
          <w:footerReference r:id="rId6" w:type="first"/>
          <w:headerReference r:id="rId3" w:type="default"/>
          <w:footerReference r:id="rId5" w:type="default"/>
          <w:pgSz w:w="11906" w:h="16838"/>
          <w:pgMar w:top="1569" w:right="1696" w:bottom="1465" w:left="1800" w:header="871" w:footer="1020" w:gutter="0"/>
          <w:pgBorders>
            <w:top w:val="none" w:sz="0" w:space="0"/>
            <w:left w:val="none" w:sz="0" w:space="0"/>
            <w:bottom w:val="none" w:sz="0" w:space="0"/>
            <w:right w:val="none" w:sz="0" w:space="0"/>
          </w:pgBorders>
          <w:cols w:space="720" w:num="1"/>
          <w:titlePg/>
          <w:docGrid w:linePitch="286" w:charSpace="0"/>
        </w:sectPr>
      </w:pPr>
      <w:r>
        <w:rPr>
          <w:rFonts w:hint="eastAsia" w:ascii="Calibri Light" w:hAnsi="Calibri Light" w:eastAsia="宋体"/>
          <w:b/>
          <w:bCs/>
          <w:sz w:val="30"/>
          <w:szCs w:val="30"/>
        </w:rPr>
        <w:t>版本号：</w:t>
      </w:r>
      <w:r>
        <w:rPr>
          <w:rFonts w:hint="eastAsia" w:ascii="Calibri Light" w:hAnsi="Calibri Light" w:eastAsia="宋体"/>
          <w:b/>
          <w:bCs/>
          <w:sz w:val="30"/>
          <w:szCs w:val="30"/>
          <w:lang w:val="en-US" w:eastAsia="zh-CN"/>
        </w:rPr>
        <w:t>1</w:t>
      </w:r>
      <w:r>
        <w:rPr>
          <w:rFonts w:ascii="Calibri Light" w:hAnsi="Calibri Light" w:eastAsia="宋体"/>
          <w:b/>
          <w:bCs/>
          <w:sz w:val="30"/>
          <w:szCs w:val="30"/>
        </w:rPr>
        <w:t>.0</w:t>
      </w:r>
      <w:r>
        <w:rPr>
          <w:rFonts w:hint="eastAsia" w:ascii="Calibri Light" w:hAnsi="Calibri Light" w:eastAsia="宋体"/>
          <w:b/>
          <w:bCs/>
          <w:sz w:val="30"/>
          <w:szCs w:val="30"/>
          <w:lang w:val="en-US" w:eastAsia="zh-CN"/>
        </w:rPr>
        <w:t>7</w:t>
      </w:r>
    </w:p>
    <w:p>
      <w:pPr>
        <w:pStyle w:val="12"/>
        <w:ind w:firstLine="3477" w:firstLineChars="1159"/>
        <w:jc w:val="both"/>
        <w:rPr>
          <w:rFonts w:hint="eastAsia"/>
          <w:sz w:val="30"/>
          <w:szCs w:val="30"/>
          <w:lang w:val="en-US" w:eastAsia="zh-CN"/>
        </w:rPr>
      </w:pPr>
      <w:bookmarkStart w:id="3" w:name="_Toc32642"/>
      <w:bookmarkStart w:id="4" w:name="_Toc31307"/>
      <w:bookmarkStart w:id="5" w:name="_Toc22113"/>
      <w:r>
        <w:rPr>
          <w:rFonts w:hint="eastAsia"/>
          <w:sz w:val="30"/>
          <w:szCs w:val="30"/>
          <w:lang w:val="en-US" w:eastAsia="zh-CN"/>
        </w:rPr>
        <w:t>目  录</w:t>
      </w:r>
    </w:p>
    <w:p>
      <w:pPr>
        <w:pStyle w:val="11"/>
        <w:tabs>
          <w:tab w:val="right" w:leader="dot" w:pos="8410"/>
        </w:tabs>
        <w:rPr>
          <w:rFonts w:hint="eastAsia"/>
          <w:b/>
          <w:bCs/>
          <w:color w:val="A6A6A6" w:themeColor="background1" w:themeShade="A6"/>
          <w:shd w:val="clear" w:color="FFFFFF" w:fill="D9D9D9"/>
          <w:lang w:val="en-US" w:eastAsia="zh-CN"/>
        </w:rPr>
      </w:pPr>
    </w:p>
    <w:p>
      <w:pPr>
        <w:pStyle w:val="11"/>
        <w:tabs>
          <w:tab w:val="right" w:leader="dot" w:pos="8410"/>
        </w:tabs>
      </w:pPr>
      <w:r>
        <w:rPr>
          <w:rFonts w:hint="eastAsia"/>
          <w:b/>
          <w:bCs/>
          <w:color w:val="A6A6A6" w:themeColor="background1" w:themeShade="A6"/>
          <w:shd w:val="clear" w:color="FFFFFF" w:fill="D9D9D9"/>
          <w:lang w:val="en-US" w:eastAsia="zh-CN"/>
        </w:rPr>
        <w:fldChar w:fldCharType="begin"/>
      </w:r>
      <w:r>
        <w:rPr>
          <w:rFonts w:hint="eastAsia"/>
          <w:b/>
          <w:bCs/>
          <w:color w:val="A6A6A6" w:themeColor="background1" w:themeShade="A6"/>
          <w:shd w:val="clear" w:color="FFFFFF" w:fill="D9D9D9"/>
          <w:lang w:val="en-US" w:eastAsia="zh-CN"/>
        </w:rPr>
        <w:instrText xml:space="preserve">TOC \o "1-3" \t "" \h \z \u </w:instrText>
      </w:r>
      <w:r>
        <w:rPr>
          <w:rFonts w:hint="eastAsia"/>
          <w:b/>
          <w:bCs/>
          <w:color w:val="A6A6A6" w:themeColor="background1" w:themeShade="A6"/>
          <w:shd w:val="clear" w:color="FFFFFF" w:fill="D9D9D9"/>
          <w:lang w:val="en-US" w:eastAsia="zh-CN"/>
        </w:rPr>
        <w:fldChar w:fldCharType="separate"/>
      </w:r>
      <w:r>
        <w:rPr>
          <w:rFonts w:hint="eastAsia"/>
          <w:bCs/>
          <w:color w:val="A6A6A6" w:themeColor="background1" w:themeShade="A6"/>
          <w:shd w:val="clear" w:color="FFFFFF" w:fill="D9D9D9"/>
          <w:lang w:val="en-US" w:eastAsia="zh-CN"/>
        </w:rPr>
        <w:fldChar w:fldCharType="begin"/>
      </w:r>
      <w:r>
        <w:rPr>
          <w:rFonts w:hint="eastAsia"/>
          <w:bCs/>
          <w:color w:val="0000A6" w:themeColor="hyperlink" w:themeShade="A6"/>
          <w:shd w:val="clear" w:color="FFFFFF" w:fill="D9D9D9"/>
          <w:lang w:val="en-US" w:eastAsia="zh-CN"/>
        </w:rPr>
        <w:instrText xml:space="preserve"> HYPERLINK \l _Toc29006 </w:instrText>
      </w:r>
      <w:r>
        <w:rPr>
          <w:rFonts w:hint="eastAsia"/>
          <w:bCs/>
          <w:color w:val="0000A6" w:themeColor="hyperlink" w:themeShade="A6"/>
          <w:shd w:val="clear" w:color="FFFFFF" w:fill="D9D9D9"/>
          <w:lang w:val="en-US" w:eastAsia="zh-CN"/>
        </w:rPr>
        <w:fldChar w:fldCharType="separate"/>
      </w:r>
      <w:r>
        <w:t>1  文档简介</w:t>
      </w:r>
      <w:r>
        <w:tab/>
      </w:r>
      <w:r>
        <w:fldChar w:fldCharType="begin"/>
      </w:r>
      <w:r>
        <w:instrText xml:space="preserve"> PAGEREF _Toc29006 </w:instrText>
      </w:r>
      <w:r>
        <w:fldChar w:fldCharType="separate"/>
      </w:r>
      <w:r>
        <w:t>1</w:t>
      </w:r>
      <w:r>
        <w:fldChar w:fldCharType="end"/>
      </w:r>
      <w:r>
        <w:rPr>
          <w:rFonts w:hint="eastAsia"/>
          <w:bCs/>
          <w:color w:val="A6A6A6" w:themeColor="background1" w:themeShade="A6"/>
          <w:shd w:val="clear" w:color="FFFFFF" w:fill="D9D9D9"/>
          <w:lang w:val="en-US" w:eastAsia="zh-CN"/>
        </w:rPr>
        <w:fldChar w:fldCharType="end"/>
      </w:r>
    </w:p>
    <w:p>
      <w:pPr>
        <w:pStyle w:val="12"/>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_Toc6131 </w:instrText>
      </w:r>
      <w:r>
        <w:rPr>
          <w:rFonts w:hint="eastAsia" w:ascii="Times New Roman" w:hAnsi="Times New Roman" w:eastAsia="微软雅黑" w:cs="Times New Roman"/>
          <w:kern w:val="2"/>
          <w:szCs w:val="22"/>
          <w:lang w:val="en-US" w:eastAsia="zh-CN" w:bidi="ar-SA"/>
        </w:rPr>
        <w:fldChar w:fldCharType="separate"/>
      </w:r>
      <w:r>
        <w:t>1.1 特别声明</w:t>
      </w:r>
      <w:r>
        <w:tab/>
      </w:r>
      <w:r>
        <w:fldChar w:fldCharType="begin"/>
      </w:r>
      <w:r>
        <w:instrText xml:space="preserve"> PAGEREF _Toc6131 </w:instrText>
      </w:r>
      <w:r>
        <w:fldChar w:fldCharType="separate"/>
      </w:r>
      <w:r>
        <w:t>1</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12"/>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_Toc17586 </w:instrText>
      </w:r>
      <w:r>
        <w:rPr>
          <w:rFonts w:hint="eastAsia" w:ascii="Times New Roman" w:hAnsi="Times New Roman" w:eastAsia="微软雅黑" w:cs="Times New Roman"/>
          <w:kern w:val="2"/>
          <w:szCs w:val="22"/>
          <w:lang w:val="en-US" w:eastAsia="zh-CN" w:bidi="ar-SA"/>
        </w:rPr>
        <w:fldChar w:fldCharType="separate"/>
      </w:r>
      <w:r>
        <w:t>1.</w:t>
      </w:r>
      <w:r>
        <w:rPr>
          <w:rFonts w:hint="eastAsia"/>
          <w:lang w:val="en-US" w:eastAsia="zh-CN"/>
        </w:rPr>
        <w:t>2</w:t>
      </w:r>
      <w:r>
        <w:t xml:space="preserve"> 产品说明</w:t>
      </w:r>
      <w:r>
        <w:tab/>
      </w:r>
      <w:r>
        <w:fldChar w:fldCharType="begin"/>
      </w:r>
      <w:r>
        <w:instrText xml:space="preserve"> PAGEREF _Toc17586 </w:instrText>
      </w:r>
      <w:r>
        <w:fldChar w:fldCharType="separate"/>
      </w:r>
      <w:r>
        <w:t>1</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12"/>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_Toc542 </w:instrText>
      </w:r>
      <w:r>
        <w:rPr>
          <w:rFonts w:hint="eastAsia" w:ascii="Times New Roman" w:hAnsi="Times New Roman" w:eastAsia="微软雅黑" w:cs="Times New Roman"/>
          <w:kern w:val="2"/>
          <w:szCs w:val="22"/>
          <w:lang w:val="en-US" w:eastAsia="zh-CN" w:bidi="ar-SA"/>
        </w:rPr>
        <w:fldChar w:fldCharType="separate"/>
      </w:r>
      <w:r>
        <w:t>1.</w:t>
      </w:r>
      <w:r>
        <w:rPr>
          <w:rFonts w:hint="eastAsia"/>
          <w:lang w:val="en-US" w:eastAsia="zh-CN"/>
        </w:rPr>
        <w:t>3</w:t>
      </w:r>
      <w:r>
        <w:t xml:space="preserve"> 名词解释</w:t>
      </w:r>
      <w:r>
        <w:tab/>
      </w:r>
      <w:r>
        <w:fldChar w:fldCharType="begin"/>
      </w:r>
      <w:r>
        <w:instrText xml:space="preserve"> PAGEREF _Toc542 </w:instrText>
      </w:r>
      <w:r>
        <w:fldChar w:fldCharType="separate"/>
      </w:r>
      <w:r>
        <w:t>1</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11"/>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_Toc19925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2</w:t>
      </w:r>
      <w:r>
        <w:t xml:space="preserve">  接口说明</w:t>
      </w:r>
      <w:r>
        <w:tab/>
      </w:r>
      <w:r>
        <w:fldChar w:fldCharType="begin"/>
      </w:r>
      <w:r>
        <w:instrText xml:space="preserve"> PAGEREF _Toc19925 </w:instrText>
      </w:r>
      <w:r>
        <w:fldChar w:fldCharType="separate"/>
      </w:r>
      <w:r>
        <w:t>2</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12"/>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_Toc12781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2</w:t>
      </w:r>
      <w:r>
        <w:t>.1 开发环境说明</w:t>
      </w:r>
      <w:r>
        <w:tab/>
      </w:r>
      <w:r>
        <w:fldChar w:fldCharType="begin"/>
      </w:r>
      <w:r>
        <w:instrText xml:space="preserve"> PAGEREF _Toc12781 </w:instrText>
      </w:r>
      <w:r>
        <w:fldChar w:fldCharType="separate"/>
      </w:r>
      <w:r>
        <w:t>2</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12"/>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_Toc30297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2</w:t>
      </w:r>
      <w:r>
        <w:t>.</w:t>
      </w:r>
      <w:r>
        <w:rPr>
          <w:rFonts w:hint="eastAsia"/>
          <w:lang w:val="en-US" w:eastAsia="zh-CN"/>
        </w:rPr>
        <w:t>2</w:t>
      </w:r>
      <w:r>
        <w:t xml:space="preserve"> 支付接口说明</w:t>
      </w:r>
      <w:r>
        <w:tab/>
      </w:r>
      <w:r>
        <w:fldChar w:fldCharType="begin"/>
      </w:r>
      <w:r>
        <w:instrText xml:space="preserve"> PAGEREF _Toc30297 </w:instrText>
      </w:r>
      <w:r>
        <w:fldChar w:fldCharType="separate"/>
      </w:r>
      <w:r>
        <w:t>2</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8"/>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_Toc17323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2.2.1接口说明</w:t>
      </w:r>
      <w:r>
        <w:tab/>
      </w:r>
      <w:r>
        <w:fldChar w:fldCharType="begin"/>
      </w:r>
      <w:r>
        <w:instrText xml:space="preserve"> PAGEREF _Toc17323 </w:instrText>
      </w:r>
      <w:r>
        <w:fldChar w:fldCharType="separate"/>
      </w:r>
      <w:r>
        <w:t>2</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8"/>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_Toc1507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2.2.2 请求参数说明</w:t>
      </w:r>
      <w:r>
        <w:tab/>
      </w:r>
      <w:r>
        <w:fldChar w:fldCharType="begin"/>
      </w:r>
      <w:r>
        <w:instrText xml:space="preserve"> PAGEREF _Toc1507 </w:instrText>
      </w:r>
      <w:r>
        <w:fldChar w:fldCharType="separate"/>
      </w:r>
      <w:r>
        <w:t>2</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8"/>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_Toc4831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2.2.3 扩展信息参数说明（</w:t>
      </w:r>
      <w:r>
        <w:rPr>
          <w:rFonts w:hint="eastAsia"/>
          <w:bCs/>
          <w:lang w:val="en-US" w:eastAsia="zh-CN"/>
        </w:rPr>
        <w:t>仅为快捷支付使用</w:t>
      </w:r>
      <w:r>
        <w:rPr>
          <w:rFonts w:hint="eastAsia"/>
          <w:lang w:val="en-US" w:eastAsia="zh-CN"/>
        </w:rPr>
        <w:t>）</w:t>
      </w:r>
      <w:r>
        <w:tab/>
      </w:r>
      <w:r>
        <w:fldChar w:fldCharType="begin"/>
      </w:r>
      <w:r>
        <w:instrText xml:space="preserve"> PAGEREF _Toc4831 </w:instrText>
      </w:r>
      <w:r>
        <w:fldChar w:fldCharType="separate"/>
      </w:r>
      <w:r>
        <w:t>3</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8"/>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_Toc14961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2.2.4同步响应参数说明（下单结果）</w:t>
      </w:r>
      <w:r>
        <w:tab/>
      </w:r>
      <w:r>
        <w:fldChar w:fldCharType="begin"/>
      </w:r>
      <w:r>
        <w:instrText xml:space="preserve"> PAGEREF _Toc14961 </w:instrText>
      </w:r>
      <w:r>
        <w:fldChar w:fldCharType="separate"/>
      </w:r>
      <w:r>
        <w:t>4</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8"/>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_Toc15323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2.2.4异步响应参数说明（系统POST请求）</w:t>
      </w:r>
      <w:r>
        <w:tab/>
      </w:r>
      <w:r>
        <w:fldChar w:fldCharType="begin"/>
      </w:r>
      <w:r>
        <w:instrText xml:space="preserve"> PAGEREF _Toc15323 </w:instrText>
      </w:r>
      <w:r>
        <w:fldChar w:fldCharType="separate"/>
      </w:r>
      <w:r>
        <w:t>5</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8"/>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_Toc25644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2.2.5 注意事项</w:t>
      </w:r>
      <w:r>
        <w:tab/>
      </w:r>
      <w:r>
        <w:fldChar w:fldCharType="begin"/>
      </w:r>
      <w:r>
        <w:instrText xml:space="preserve"> PAGEREF _Toc25644 </w:instrText>
      </w:r>
      <w:r>
        <w:fldChar w:fldCharType="separate"/>
      </w:r>
      <w:r>
        <w:t>5</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12"/>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_Toc26301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2</w:t>
      </w:r>
      <w:r>
        <w:rPr>
          <w:lang w:val="en-US" w:eastAsia="zh-CN"/>
        </w:rPr>
        <w:t>.</w:t>
      </w:r>
      <w:r>
        <w:rPr>
          <w:rFonts w:hint="eastAsia"/>
          <w:lang w:val="en-US" w:eastAsia="zh-CN"/>
        </w:rPr>
        <w:t>3</w:t>
      </w:r>
      <w:r>
        <w:rPr>
          <w:lang w:val="en-US" w:eastAsia="zh-CN"/>
        </w:rPr>
        <w:t xml:space="preserve"> 单笔订单查询接口说明</w:t>
      </w:r>
      <w:r>
        <w:tab/>
      </w:r>
      <w:r>
        <w:fldChar w:fldCharType="begin"/>
      </w:r>
      <w:r>
        <w:instrText xml:space="preserve"> PAGEREF _Toc26301 </w:instrText>
      </w:r>
      <w:r>
        <w:fldChar w:fldCharType="separate"/>
      </w:r>
      <w:r>
        <w:t>6</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8"/>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_Toc10476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2</w:t>
      </w:r>
      <w:r>
        <w:t>.</w:t>
      </w:r>
      <w:r>
        <w:rPr>
          <w:rFonts w:hint="eastAsia"/>
          <w:lang w:val="en-US" w:eastAsia="zh-CN"/>
        </w:rPr>
        <w:t>3</w:t>
      </w:r>
      <w:r>
        <w:t>.1接口说明</w:t>
      </w:r>
      <w:r>
        <w:tab/>
      </w:r>
      <w:r>
        <w:fldChar w:fldCharType="begin"/>
      </w:r>
      <w:r>
        <w:instrText xml:space="preserve"> PAGEREF _Toc10476 </w:instrText>
      </w:r>
      <w:r>
        <w:fldChar w:fldCharType="separate"/>
      </w:r>
      <w:r>
        <w:t>6</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8"/>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_Toc3943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2</w:t>
      </w:r>
      <w:r>
        <w:t>.</w:t>
      </w:r>
      <w:r>
        <w:rPr>
          <w:rFonts w:hint="eastAsia"/>
          <w:lang w:val="en-US" w:eastAsia="zh-CN"/>
        </w:rPr>
        <w:t>3</w:t>
      </w:r>
      <w:r>
        <w:t>.2请求参数说明</w:t>
      </w:r>
      <w:r>
        <w:tab/>
      </w:r>
      <w:r>
        <w:fldChar w:fldCharType="begin"/>
      </w:r>
      <w:r>
        <w:instrText xml:space="preserve"> PAGEREF _Toc3943 </w:instrText>
      </w:r>
      <w:r>
        <w:fldChar w:fldCharType="separate"/>
      </w:r>
      <w:r>
        <w:t>6</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8"/>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_Toc29904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2</w:t>
      </w:r>
      <w:r>
        <w:t>.</w:t>
      </w:r>
      <w:r>
        <w:rPr>
          <w:rFonts w:hint="eastAsia"/>
          <w:lang w:val="en-US" w:eastAsia="zh-CN"/>
        </w:rPr>
        <w:t>3</w:t>
      </w:r>
      <w:r>
        <w:t>.3</w:t>
      </w:r>
      <w:r>
        <w:rPr>
          <w:rFonts w:hint="eastAsia"/>
          <w:lang w:val="en-US" w:eastAsia="zh-CN"/>
        </w:rPr>
        <w:t>响应参数说明</w:t>
      </w:r>
      <w:r>
        <w:tab/>
      </w:r>
      <w:r>
        <w:fldChar w:fldCharType="begin"/>
      </w:r>
      <w:r>
        <w:instrText xml:space="preserve"> PAGEREF _Toc29904 </w:instrText>
      </w:r>
      <w:r>
        <w:fldChar w:fldCharType="separate"/>
      </w:r>
      <w:r>
        <w:t>6</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11"/>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_Toc23093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3</w:t>
      </w:r>
      <w:r>
        <w:t xml:space="preserve">  常见问题及注意事项</w:t>
      </w:r>
      <w:r>
        <w:tab/>
      </w:r>
      <w:r>
        <w:fldChar w:fldCharType="begin"/>
      </w:r>
      <w:r>
        <w:instrText xml:space="preserve"> PAGEREF _Toc23093 </w:instrText>
      </w:r>
      <w:r>
        <w:fldChar w:fldCharType="separate"/>
      </w:r>
      <w:r>
        <w:t>8</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12"/>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_Toc2195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3</w:t>
      </w:r>
      <w:r>
        <w:rPr>
          <w:rFonts w:hint="eastAsia"/>
        </w:rPr>
        <w:t>.</w:t>
      </w:r>
      <w:r>
        <w:rPr>
          <w:rFonts w:hint="eastAsia"/>
          <w:lang w:val="en-US" w:eastAsia="zh-CN"/>
        </w:rPr>
        <w:t>1</w:t>
      </w:r>
      <w:r>
        <w:rPr>
          <w:rFonts w:hint="eastAsia"/>
        </w:rPr>
        <w:t xml:space="preserve"> 如何获得商户编号</w:t>
      </w:r>
      <w:r>
        <w:tab/>
      </w:r>
      <w:r>
        <w:fldChar w:fldCharType="begin"/>
      </w:r>
      <w:r>
        <w:instrText xml:space="preserve"> PAGEREF _Toc2195 </w:instrText>
      </w:r>
      <w:r>
        <w:fldChar w:fldCharType="separate"/>
      </w:r>
      <w:r>
        <w:t>8</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12"/>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_Toc17284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3</w:t>
      </w:r>
      <w:r>
        <w:rPr>
          <w:rFonts w:hint="eastAsia"/>
        </w:rPr>
        <w:t>.</w:t>
      </w:r>
      <w:r>
        <w:rPr>
          <w:rFonts w:hint="eastAsia"/>
          <w:lang w:val="en-US" w:eastAsia="zh-CN"/>
        </w:rPr>
        <w:t>2</w:t>
      </w:r>
      <w:r>
        <w:rPr>
          <w:rFonts w:hint="eastAsia"/>
        </w:rPr>
        <w:t xml:space="preserve"> 如何获取商户密钥</w:t>
      </w:r>
      <w:r>
        <w:tab/>
      </w:r>
      <w:r>
        <w:fldChar w:fldCharType="begin"/>
      </w:r>
      <w:r>
        <w:instrText xml:space="preserve"> PAGEREF _Toc17284 </w:instrText>
      </w:r>
      <w:r>
        <w:fldChar w:fldCharType="separate"/>
      </w:r>
      <w:r>
        <w:t>8</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12"/>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_Toc23427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3</w:t>
      </w:r>
      <w:r>
        <w:t>.</w:t>
      </w:r>
      <w:r>
        <w:rPr>
          <w:rFonts w:hint="eastAsia"/>
          <w:lang w:val="en-US" w:eastAsia="zh-CN"/>
        </w:rPr>
        <w:t>3</w:t>
      </w:r>
      <w:r>
        <w:t xml:space="preserve"> 交易签名无效怎么处理</w:t>
      </w:r>
      <w:r>
        <w:tab/>
      </w:r>
      <w:r>
        <w:fldChar w:fldCharType="begin"/>
      </w:r>
      <w:r>
        <w:instrText xml:space="preserve"> PAGEREF _Toc23427 </w:instrText>
      </w:r>
      <w:r>
        <w:fldChar w:fldCharType="separate"/>
      </w:r>
      <w:r>
        <w:t>9</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11"/>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_Toc10304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4   附录</w:t>
      </w:r>
      <w:r>
        <w:tab/>
      </w:r>
      <w:r>
        <w:fldChar w:fldCharType="begin"/>
      </w:r>
      <w:r>
        <w:instrText xml:space="preserve"> PAGEREF _Toc10304 </w:instrText>
      </w:r>
      <w:r>
        <w:fldChar w:fldCharType="separate"/>
      </w:r>
      <w:r>
        <w:t>9</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12"/>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_Toc30282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4.1  支付方式编码列表</w:t>
      </w:r>
      <w:r>
        <w:tab/>
      </w:r>
      <w:r>
        <w:fldChar w:fldCharType="begin"/>
      </w:r>
      <w:r>
        <w:instrText xml:space="preserve"> PAGEREF _Toc30282 </w:instrText>
      </w:r>
      <w:r>
        <w:fldChar w:fldCharType="separate"/>
      </w:r>
      <w:r>
        <w:t>9</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12"/>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_Toc22549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4.2  查单返回码说明表</w:t>
      </w:r>
      <w:r>
        <w:tab/>
      </w:r>
      <w:r>
        <w:fldChar w:fldCharType="begin"/>
      </w:r>
      <w:r>
        <w:instrText xml:space="preserve"> PAGEREF _Toc22549 </w:instrText>
      </w:r>
      <w:r>
        <w:fldChar w:fldCharType="separate"/>
      </w:r>
      <w:r>
        <w:t>11</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12"/>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_Toc21739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4.3  下单状态编码列表</w:t>
      </w:r>
      <w:r>
        <w:tab/>
      </w:r>
      <w:r>
        <w:fldChar w:fldCharType="begin"/>
      </w:r>
      <w:r>
        <w:instrText xml:space="preserve"> PAGEREF _Toc21739 </w:instrText>
      </w:r>
      <w:r>
        <w:fldChar w:fldCharType="separate"/>
      </w:r>
      <w:r>
        <w:t>11</w:t>
      </w:r>
      <w:r>
        <w:fldChar w:fldCharType="end"/>
      </w:r>
      <w:r>
        <w:rPr>
          <w:rFonts w:hint="eastAsia" w:ascii="Times New Roman" w:hAnsi="Times New Roman" w:eastAsia="微软雅黑" w:cs="Times New Roman"/>
          <w:color w:val="000000"/>
          <w:kern w:val="2"/>
          <w:szCs w:val="22"/>
          <w:lang w:val="en-US" w:eastAsia="zh-CN" w:bidi="ar-SA"/>
        </w:rPr>
        <w:fldChar w:fldCharType="end"/>
      </w:r>
    </w:p>
    <w:p>
      <w:pPr>
        <w:pStyle w:val="12"/>
        <w:tabs>
          <w:tab w:val="right" w:leader="dot" w:pos="8410"/>
        </w:tabs>
      </w:pPr>
      <w:r>
        <w:rPr>
          <w:rFonts w:hint="eastAsia" w:ascii="Times New Roman" w:hAnsi="Times New Roman" w:eastAsia="微软雅黑" w:cs="Times New Roman"/>
          <w:color w:val="000000"/>
          <w:kern w:val="2"/>
          <w:szCs w:val="22"/>
          <w:lang w:val="en-US" w:eastAsia="zh-CN" w:bidi="ar-SA"/>
        </w:rPr>
        <w:fldChar w:fldCharType="begin"/>
      </w:r>
      <w:r>
        <w:rPr>
          <w:rFonts w:hint="eastAsia" w:ascii="Times New Roman" w:hAnsi="Times New Roman" w:eastAsia="微软雅黑" w:cs="Times New Roman"/>
          <w:kern w:val="2"/>
          <w:szCs w:val="22"/>
          <w:lang w:val="en-US" w:eastAsia="zh-CN" w:bidi="ar-SA"/>
        </w:rPr>
        <w:instrText xml:space="preserve"> HYPERLINK \l _Toc9720 </w:instrText>
      </w:r>
      <w:r>
        <w:rPr>
          <w:rFonts w:hint="eastAsia" w:ascii="Times New Roman" w:hAnsi="Times New Roman" w:eastAsia="微软雅黑" w:cs="Times New Roman"/>
          <w:kern w:val="2"/>
          <w:szCs w:val="22"/>
          <w:lang w:val="en-US" w:eastAsia="zh-CN" w:bidi="ar-SA"/>
        </w:rPr>
        <w:fldChar w:fldCharType="separate"/>
      </w:r>
      <w:r>
        <w:rPr>
          <w:rFonts w:hint="eastAsia"/>
          <w:lang w:val="en-US" w:eastAsia="zh-CN"/>
        </w:rPr>
        <w:t>4.4  银行通道编码列表</w:t>
      </w:r>
      <w:r>
        <w:tab/>
      </w:r>
      <w:r>
        <w:fldChar w:fldCharType="begin"/>
      </w:r>
      <w:r>
        <w:instrText xml:space="preserve"> PAGEREF _Toc9720 </w:instrText>
      </w:r>
      <w:r>
        <w:fldChar w:fldCharType="separate"/>
      </w:r>
      <w:r>
        <w:t>12</w:t>
      </w:r>
      <w:r>
        <w:fldChar w:fldCharType="end"/>
      </w:r>
      <w:r>
        <w:rPr>
          <w:rFonts w:hint="eastAsia" w:ascii="Times New Roman" w:hAnsi="Times New Roman" w:eastAsia="微软雅黑" w:cs="Times New Roman"/>
          <w:color w:val="000000"/>
          <w:kern w:val="2"/>
          <w:szCs w:val="22"/>
          <w:lang w:val="en-US" w:eastAsia="zh-CN" w:bidi="ar-SA"/>
        </w:rPr>
        <w:fldChar w:fldCharType="end"/>
      </w:r>
    </w:p>
    <w:p>
      <w:pPr>
        <w:rPr>
          <w:rFonts w:hint="eastAsia"/>
          <w:lang w:val="en-US" w:eastAsia="zh-CN"/>
        </w:rPr>
      </w:pPr>
      <w:r>
        <w:rPr>
          <w:rFonts w:hint="eastAsia" w:ascii="Times New Roman" w:hAnsi="Times New Roman" w:eastAsia="微软雅黑" w:cs="Times New Roman"/>
          <w:color w:val="000000"/>
          <w:kern w:val="2"/>
          <w:szCs w:val="22"/>
          <w:lang w:val="en-US" w:eastAsia="zh-CN" w:bidi="ar-SA"/>
        </w:rPr>
        <w:fldChar w:fldCharType="end"/>
      </w:r>
    </w:p>
    <w:p>
      <w:pPr>
        <w:pStyle w:val="2"/>
        <w:spacing w:after="208"/>
        <w:ind w:left="-5" w:right="0"/>
        <w:sectPr>
          <w:headerReference r:id="rId7" w:type="default"/>
          <w:footerReference r:id="rId8" w:type="default"/>
          <w:pgSz w:w="11906" w:h="16838"/>
          <w:pgMar w:top="1569" w:right="1696" w:bottom="1465" w:left="1800" w:header="871" w:footer="1020" w:gutter="0"/>
          <w:pgBorders>
            <w:top w:val="none" w:sz="0" w:space="0"/>
            <w:left w:val="none" w:sz="0" w:space="0"/>
            <w:bottom w:val="none" w:sz="0" w:space="0"/>
            <w:right w:val="none" w:sz="0" w:space="0"/>
          </w:pgBorders>
          <w:pgNumType w:start="1"/>
          <w:cols w:space="720" w:num="1"/>
          <w:docGrid w:linePitch="286" w:charSpace="0"/>
        </w:sectPr>
      </w:pPr>
    </w:p>
    <w:p>
      <w:pPr>
        <w:pStyle w:val="2"/>
        <w:spacing w:after="208"/>
        <w:ind w:left="-5" w:right="0"/>
      </w:pPr>
      <w:bookmarkStart w:id="6" w:name="_Toc29006"/>
      <w:r>
        <w:t>1  文档简介</w:t>
      </w:r>
      <w:bookmarkEnd w:id="3"/>
      <w:bookmarkEnd w:id="4"/>
      <w:bookmarkEnd w:id="5"/>
      <w:bookmarkEnd w:id="6"/>
    </w:p>
    <w:p>
      <w:pPr>
        <w:pStyle w:val="3"/>
        <w:spacing w:after="0"/>
        <w:ind w:left="-5" w:right="0"/>
      </w:pPr>
      <w:bookmarkStart w:id="7" w:name="_Toc27894"/>
      <w:bookmarkStart w:id="8" w:name="_Toc25988"/>
      <w:bookmarkStart w:id="9" w:name="_Toc6131"/>
      <w:bookmarkStart w:id="10" w:name="_Toc26788"/>
      <w:r>
        <w:rPr>
          <w:b/>
        </w:rPr>
        <w:t>1.1 特别声明</w:t>
      </w:r>
      <w:bookmarkEnd w:id="7"/>
      <w:bookmarkEnd w:id="8"/>
      <w:bookmarkEnd w:id="9"/>
      <w:bookmarkEnd w:id="10"/>
    </w:p>
    <w:p>
      <w:pPr>
        <w:ind w:left="0" w:leftChars="0" w:firstLine="420" w:firstLineChars="200"/>
        <w:rPr>
          <w:rFonts w:hint="eastAsia"/>
        </w:rPr>
      </w:pPr>
      <w:r>
        <w:rPr>
          <w:rFonts w:hint="eastAsia"/>
          <w:lang w:val="en-US" w:eastAsia="zh-CN"/>
        </w:rPr>
        <w:t>不得为任何目的、以任何形式或手段（包括但不限于机械的或电子的）复制或传播本文档的任何部分。对于本文档涉及的技术和产品，公司拥有其专利（或正在申请专利）、商标、版权或其它知识产权。除非得到书面许可协议，本文档不授予这些专利、商标、版权或其它知识产权的许可。</w:t>
      </w:r>
    </w:p>
    <w:p>
      <w:pPr>
        <w:rPr>
          <w:rFonts w:hint="eastAsia"/>
        </w:rPr>
      </w:pPr>
      <w:r>
        <w:rPr>
          <w:rFonts w:hint="eastAsia"/>
          <w:lang w:val="en-US" w:eastAsia="zh-CN"/>
        </w:rPr>
        <w:t>本文档因产品功能示例和描述的需要，所使用的任何人名、企业名和数据都是虚构的，并仅限于内部测试使用，不等于有对任何第三方的承诺和宣传。</w:t>
      </w:r>
    </w:p>
    <w:p>
      <w:pPr>
        <w:rPr>
          <w:rFonts w:hint="eastAsia"/>
          <w:lang w:val="en-US" w:eastAsia="zh-CN"/>
        </w:rPr>
      </w:pPr>
      <w:bookmarkStart w:id="11" w:name="_Toc8735"/>
      <w:r>
        <w:rPr>
          <w:rFonts w:hint="eastAsia"/>
          <w:lang w:val="en-US" w:eastAsia="zh-CN"/>
        </w:rPr>
        <w:t>本文档的解释权属于公司。若本文档内容变动，恕不另行通知。</w:t>
      </w:r>
    </w:p>
    <w:bookmarkEnd w:id="11"/>
    <w:p>
      <w:pPr>
        <w:numPr>
          <w:ilvl w:val="0"/>
          <w:numId w:val="0"/>
        </w:numPr>
        <w:spacing w:after="4" w:line="249" w:lineRule="auto"/>
        <w:ind w:leftChars="0"/>
        <w:rPr>
          <w:rFonts w:ascii="Microsoft YaHei UI" w:hAnsi="Microsoft YaHei UI" w:eastAsia="Microsoft YaHei UI" w:cs="Microsoft YaHei UI"/>
        </w:rPr>
      </w:pPr>
    </w:p>
    <w:p>
      <w:pPr>
        <w:pStyle w:val="3"/>
        <w:spacing w:after="0"/>
        <w:ind w:left="-5" w:right="0"/>
        <w:rPr>
          <w:b/>
        </w:rPr>
      </w:pPr>
      <w:bookmarkStart w:id="12" w:name="_Toc11128"/>
      <w:bookmarkStart w:id="13" w:name="_Toc17586"/>
      <w:bookmarkStart w:id="14" w:name="_Toc650"/>
      <w:bookmarkStart w:id="15" w:name="_Toc19328"/>
      <w:r>
        <w:rPr>
          <w:b/>
        </w:rPr>
        <w:t>1.</w:t>
      </w:r>
      <w:r>
        <w:rPr>
          <w:rFonts w:hint="eastAsia"/>
          <w:b/>
          <w:lang w:val="en-US" w:eastAsia="zh-CN"/>
        </w:rPr>
        <w:t>2</w:t>
      </w:r>
      <w:r>
        <w:rPr>
          <w:b/>
        </w:rPr>
        <w:t xml:space="preserve"> 产品说明</w:t>
      </w:r>
      <w:bookmarkEnd w:id="12"/>
      <w:bookmarkEnd w:id="13"/>
      <w:bookmarkEnd w:id="14"/>
      <w:bookmarkEnd w:id="15"/>
    </w:p>
    <w:p>
      <w:pPr>
        <w:rPr>
          <w:rFonts w:hint="eastAsia"/>
        </w:rPr>
      </w:pPr>
      <w:r>
        <w:rPr>
          <w:rFonts w:hint="eastAsia"/>
          <w:lang w:val="en-US" w:eastAsia="zh-CN"/>
        </w:rPr>
        <w:t>此文档专为酷游支付的合作商户提供。要求贵公司技术人员必须按此文档要求进行支付接入。</w:t>
      </w:r>
    </w:p>
    <w:p>
      <w:r>
        <w:t>此文档目前所适用的产品：</w:t>
      </w:r>
    </w:p>
    <w:p>
      <w:pPr>
        <w:numPr>
          <w:ilvl w:val="0"/>
          <w:numId w:val="1"/>
        </w:numPr>
        <w:rPr>
          <w:rFonts w:hint="eastAsia"/>
          <w:lang w:val="en-US" w:eastAsia="zh-CN"/>
        </w:rPr>
      </w:pPr>
      <w:r>
        <w:rPr>
          <w:rFonts w:hint="eastAsia"/>
          <w:lang w:val="en-US" w:eastAsia="zh-CN"/>
        </w:rPr>
        <w:t>.</w:t>
      </w:r>
      <w:bookmarkStart w:id="16" w:name="_Toc14407"/>
      <w:r>
        <w:rPr>
          <w:rFonts w:hint="eastAsia"/>
          <w:lang w:val="en-US" w:eastAsia="zh-CN"/>
        </w:rPr>
        <w:t>QQ钱包；</w:t>
      </w:r>
    </w:p>
    <w:p>
      <w:pPr>
        <w:numPr>
          <w:ilvl w:val="0"/>
          <w:numId w:val="1"/>
        </w:numPr>
        <w:rPr>
          <w:rFonts w:hint="eastAsia"/>
          <w:lang w:val="en-US" w:eastAsia="zh-CN"/>
        </w:rPr>
      </w:pPr>
      <w:r>
        <w:rPr>
          <w:rFonts w:hint="eastAsia"/>
          <w:lang w:val="en-US" w:eastAsia="zh-CN"/>
        </w:rPr>
        <w:t>.微信扫码；</w:t>
      </w:r>
    </w:p>
    <w:p>
      <w:pPr>
        <w:numPr>
          <w:ilvl w:val="0"/>
          <w:numId w:val="1"/>
        </w:numPr>
        <w:rPr>
          <w:rFonts w:hint="eastAsia"/>
          <w:lang w:val="en-US" w:eastAsia="zh-CN"/>
        </w:rPr>
      </w:pPr>
      <w:r>
        <w:rPr>
          <w:rFonts w:hint="eastAsia"/>
          <w:lang w:val="en-US" w:eastAsia="zh-CN"/>
        </w:rPr>
        <w:t>.微信WAP；</w:t>
      </w:r>
    </w:p>
    <w:p>
      <w:pPr>
        <w:numPr>
          <w:ilvl w:val="0"/>
          <w:numId w:val="1"/>
        </w:numPr>
        <w:rPr>
          <w:rFonts w:hint="eastAsia"/>
          <w:lang w:val="en-US" w:eastAsia="zh-CN"/>
        </w:rPr>
      </w:pPr>
      <w:r>
        <w:rPr>
          <w:rFonts w:hint="eastAsia"/>
          <w:lang w:val="en-US" w:eastAsia="zh-CN"/>
        </w:rPr>
        <w:t>.支付宝扫码；</w:t>
      </w:r>
    </w:p>
    <w:p>
      <w:pPr>
        <w:numPr>
          <w:ilvl w:val="0"/>
          <w:numId w:val="1"/>
        </w:numPr>
        <w:rPr>
          <w:rFonts w:hint="eastAsia"/>
          <w:lang w:val="en-US" w:eastAsia="zh-CN"/>
        </w:rPr>
      </w:pPr>
      <w:r>
        <w:rPr>
          <w:rFonts w:hint="eastAsia"/>
          <w:lang w:val="en-US" w:eastAsia="zh-CN"/>
        </w:rPr>
        <w:t>.支付宝手机网页；</w:t>
      </w:r>
    </w:p>
    <w:p>
      <w:pPr>
        <w:numPr>
          <w:ilvl w:val="0"/>
          <w:numId w:val="1"/>
        </w:numPr>
        <w:rPr>
          <w:rFonts w:hint="eastAsia"/>
          <w:lang w:val="en-US" w:eastAsia="zh-CN"/>
        </w:rPr>
      </w:pPr>
      <w:r>
        <w:rPr>
          <w:rFonts w:hint="eastAsia"/>
          <w:lang w:val="en-US" w:eastAsia="zh-CN"/>
        </w:rPr>
        <w:t>.非银行卡;</w:t>
      </w:r>
    </w:p>
    <w:p>
      <w:pPr>
        <w:numPr>
          <w:ilvl w:val="0"/>
          <w:numId w:val="1"/>
        </w:numPr>
        <w:rPr>
          <w:rFonts w:hint="eastAsia"/>
          <w:lang w:val="en-US" w:eastAsia="zh-CN"/>
        </w:rPr>
      </w:pPr>
      <w:r>
        <w:rPr>
          <w:rFonts w:hint="eastAsia"/>
          <w:lang w:val="en-US" w:eastAsia="zh-CN"/>
        </w:rPr>
        <w:t>网银支付；</w:t>
      </w:r>
    </w:p>
    <w:p>
      <w:pPr>
        <w:numPr>
          <w:ilvl w:val="0"/>
          <w:numId w:val="1"/>
        </w:numPr>
        <w:rPr>
          <w:rFonts w:hint="eastAsia"/>
          <w:lang w:val="en-US" w:eastAsia="zh-CN"/>
        </w:rPr>
      </w:pPr>
      <w:r>
        <w:rPr>
          <w:rFonts w:hint="eastAsia"/>
          <w:lang w:val="en-US" w:eastAsia="zh-CN"/>
        </w:rPr>
        <w:t>快捷支付；</w:t>
      </w:r>
    </w:p>
    <w:p>
      <w:pPr>
        <w:numPr>
          <w:ilvl w:val="0"/>
          <w:numId w:val="1"/>
        </w:numPr>
        <w:rPr>
          <w:rFonts w:hint="eastAsia"/>
          <w:lang w:val="en-US" w:eastAsia="zh-CN"/>
        </w:rPr>
      </w:pPr>
      <w:r>
        <w:rPr>
          <w:rFonts w:hint="eastAsia"/>
          <w:lang w:val="en-US" w:eastAsia="zh-CN"/>
        </w:rPr>
        <w:t>银联支付；</w:t>
      </w:r>
    </w:p>
    <w:p>
      <w:pPr>
        <w:numPr>
          <w:ilvl w:val="0"/>
          <w:numId w:val="1"/>
        </w:numPr>
        <w:rPr>
          <w:rFonts w:hint="eastAsia"/>
          <w:lang w:val="en-US" w:eastAsia="zh-CN"/>
        </w:rPr>
      </w:pPr>
      <w:r>
        <w:rPr>
          <w:rFonts w:hint="eastAsia"/>
          <w:lang w:val="en-US" w:eastAsia="zh-CN"/>
        </w:rPr>
        <w:t>微信反扫支付</w:t>
      </w:r>
    </w:p>
    <w:p>
      <w:pPr>
        <w:ind w:left="0" w:leftChars="0" w:firstLine="0" w:firstLineChars="0"/>
        <w:rPr>
          <w:rFonts w:hint="eastAsia"/>
          <w:lang w:val="en-US" w:eastAsia="zh-CN"/>
        </w:rPr>
      </w:pPr>
    </w:p>
    <w:p>
      <w:pPr>
        <w:pStyle w:val="3"/>
        <w:spacing w:after="99"/>
        <w:ind w:left="-5" w:right="0"/>
      </w:pPr>
      <w:bookmarkStart w:id="17" w:name="_Toc27889"/>
      <w:bookmarkStart w:id="18" w:name="_Toc12975"/>
      <w:bookmarkStart w:id="19" w:name="_Toc542"/>
      <w:r>
        <w:rPr>
          <w:b/>
        </w:rPr>
        <w:t>1.</w:t>
      </w:r>
      <w:r>
        <w:rPr>
          <w:rFonts w:hint="eastAsia"/>
          <w:b/>
          <w:lang w:val="en-US" w:eastAsia="zh-CN"/>
        </w:rPr>
        <w:t>3</w:t>
      </w:r>
      <w:r>
        <w:rPr>
          <w:b/>
        </w:rPr>
        <w:t xml:space="preserve"> 名词解释</w:t>
      </w:r>
      <w:bookmarkEnd w:id="16"/>
      <w:bookmarkEnd w:id="17"/>
      <w:bookmarkEnd w:id="18"/>
      <w:bookmarkEnd w:id="19"/>
    </w:p>
    <w:p>
      <w:pPr>
        <w:spacing w:after="408" w:line="249" w:lineRule="auto"/>
        <w:ind w:left="0" w:leftChars="0" w:firstLine="420" w:firstLineChars="200"/>
        <w:rPr>
          <w:rFonts w:ascii="Microsoft YaHei UI" w:hAnsi="Microsoft YaHei UI" w:eastAsia="Microsoft YaHei UI" w:cs="Microsoft YaHei UI"/>
        </w:rPr>
      </w:pPr>
      <w:r>
        <w:rPr>
          <w:rFonts w:ascii="Microsoft YaHei UI" w:hAnsi="Microsoft YaHei UI" w:eastAsia="Microsoft YaHei UI" w:cs="Microsoft YaHei UI"/>
        </w:rPr>
        <w:t>HMAC：hmac是一种对称密钥验证算法。通过请求参数拼接的字符串和贵公司在</w:t>
      </w:r>
      <w:r>
        <w:rPr>
          <w:rFonts w:hint="eastAsia" w:ascii="Microsoft YaHei UI" w:hAnsi="Microsoft YaHei UI" w:eastAsia="Microsoft YaHei UI" w:cs="Microsoft YaHei UI"/>
          <w:lang w:val="en-US" w:eastAsia="zh-CN"/>
        </w:rPr>
        <w:t>（平台）</w:t>
      </w:r>
      <w:r>
        <w:rPr>
          <w:rFonts w:ascii="Microsoft YaHei UI" w:hAnsi="Microsoft YaHei UI" w:eastAsia="Microsoft YaHei UI" w:cs="Microsoft YaHei UI"/>
        </w:rPr>
        <w:t>的密钥生成。作用是防止恶意篡改请求数据。</w:t>
      </w:r>
    </w:p>
    <w:p>
      <w:pPr>
        <w:spacing w:after="408" w:line="249" w:lineRule="auto"/>
        <w:ind w:left="0" w:leftChars="0" w:firstLine="420" w:firstLineChars="200"/>
        <w:rPr>
          <w:rFonts w:ascii="Microsoft YaHei UI" w:hAnsi="Microsoft YaHei UI" w:eastAsia="Microsoft YaHei UI" w:cs="Microsoft YaHei UI"/>
        </w:rPr>
      </w:pPr>
      <w:r>
        <w:rPr>
          <w:rFonts w:hint="eastAsia" w:ascii="Microsoft YaHei UI" w:hAnsi="Microsoft YaHei UI" w:eastAsia="Microsoft YaHei UI" w:cs="Microsoft YaHei UI"/>
        </w:rPr>
        <w:t>专业版接入：当商户网站开通专业版支付入口后，用户在商户网站交易时，需要在商户网站填写支付信息（例如充值卡卡号与卡密），商户网站将支付信息通过</w:t>
      </w:r>
      <w:r>
        <w:rPr>
          <w:rFonts w:hint="eastAsia" w:ascii="Microsoft YaHei UI" w:hAnsi="Microsoft YaHei UI" w:eastAsia="Microsoft YaHei UI" w:cs="Microsoft YaHei UI"/>
          <w:lang w:val="en-US" w:eastAsia="zh-CN"/>
        </w:rPr>
        <w:t>酷游</w:t>
      </w:r>
      <w:r>
        <w:rPr>
          <w:rFonts w:hint="eastAsia" w:ascii="Microsoft YaHei UI" w:hAnsi="Microsoft YaHei UI" w:eastAsia="Microsoft YaHei UI" w:cs="Microsoft YaHei UI"/>
        </w:rPr>
        <w:t>接口传递给</w:t>
      </w:r>
      <w:r>
        <w:rPr>
          <w:rFonts w:hint="eastAsia" w:ascii="Microsoft YaHei UI" w:hAnsi="Microsoft YaHei UI" w:eastAsia="Microsoft YaHei UI" w:cs="Microsoft YaHei UI"/>
          <w:lang w:val="en-US" w:eastAsia="zh-CN"/>
        </w:rPr>
        <w:t>酷游</w:t>
      </w:r>
      <w:r>
        <w:rPr>
          <w:rFonts w:hint="eastAsia" w:ascii="Microsoft YaHei UI" w:hAnsi="Microsoft YaHei UI" w:eastAsia="Microsoft YaHei UI" w:cs="Microsoft YaHei UI"/>
        </w:rPr>
        <w:t>支付系统，在验证完支付结果后，支付系统将支付结果返回给商户网站，完成该笔支付流程。</w:t>
      </w:r>
    </w:p>
    <w:p>
      <w:pPr>
        <w:pStyle w:val="2"/>
        <w:spacing w:after="208"/>
        <w:ind w:left="-5" w:right="0"/>
      </w:pPr>
      <w:bookmarkStart w:id="20" w:name="_Toc9392"/>
      <w:bookmarkStart w:id="21" w:name="_Toc19194"/>
      <w:bookmarkStart w:id="22" w:name="_Toc19161"/>
      <w:bookmarkStart w:id="23" w:name="_Toc19925"/>
      <w:r>
        <w:rPr>
          <w:rFonts w:hint="eastAsia"/>
          <w:lang w:val="en-US" w:eastAsia="zh-CN"/>
        </w:rPr>
        <w:t>2</w:t>
      </w:r>
      <w:r>
        <w:t xml:space="preserve">  接口说明</w:t>
      </w:r>
      <w:bookmarkEnd w:id="20"/>
      <w:bookmarkEnd w:id="21"/>
      <w:bookmarkEnd w:id="22"/>
      <w:bookmarkEnd w:id="23"/>
    </w:p>
    <w:p>
      <w:pPr>
        <w:pStyle w:val="3"/>
        <w:spacing w:after="0"/>
        <w:ind w:left="-5" w:right="0"/>
        <w:rPr>
          <w:b/>
        </w:rPr>
      </w:pPr>
      <w:bookmarkStart w:id="24" w:name="_Toc25432"/>
      <w:bookmarkStart w:id="25" w:name="_Toc12781"/>
      <w:bookmarkStart w:id="26" w:name="_Toc8062"/>
      <w:bookmarkStart w:id="27" w:name="_Toc24393"/>
      <w:bookmarkStart w:id="28" w:name="_Toc415578475"/>
      <w:r>
        <w:rPr>
          <w:rFonts w:hint="eastAsia"/>
          <w:b/>
          <w:lang w:val="en-US" w:eastAsia="zh-CN"/>
        </w:rPr>
        <w:t>2</w:t>
      </w:r>
      <w:r>
        <w:rPr>
          <w:b/>
        </w:rPr>
        <w:t>.1 开发环境说明</w:t>
      </w:r>
      <w:bookmarkEnd w:id="24"/>
      <w:bookmarkEnd w:id="25"/>
      <w:bookmarkEnd w:id="26"/>
      <w:bookmarkEnd w:id="27"/>
      <w:bookmarkEnd w:id="28"/>
    </w:p>
    <w:p>
      <w:pPr>
        <w:pStyle w:val="25"/>
        <w:numPr>
          <w:ilvl w:val="0"/>
          <w:numId w:val="0"/>
        </w:numPr>
        <w:ind w:left="567" w:leftChars="0"/>
        <w:rPr>
          <w:rFonts w:hint="eastAsia"/>
        </w:rPr>
      </w:pPr>
      <w:r>
        <w:rPr>
          <w:rFonts w:hint="eastAsia"/>
          <w:lang w:val="en-US" w:eastAsia="zh-CN"/>
        </w:rPr>
        <w:t>(1).支付请求是HTTPS协议请求，商户以GET或POST方式发送到系统。</w:t>
      </w:r>
    </w:p>
    <w:p>
      <w:pPr>
        <w:pStyle w:val="25"/>
        <w:numPr>
          <w:ilvl w:val="0"/>
          <w:numId w:val="0"/>
        </w:numPr>
        <w:ind w:left="567" w:leftChars="0"/>
      </w:pPr>
      <w:r>
        <w:rPr>
          <w:rFonts w:hint="eastAsia"/>
          <w:lang w:val="en-US" w:eastAsia="zh-CN"/>
        </w:rPr>
        <w:t>(2).系统平台统一使用UTF-8编码方式。</w:t>
      </w:r>
    </w:p>
    <w:p>
      <w:pPr>
        <w:pStyle w:val="25"/>
        <w:numPr>
          <w:ilvl w:val="0"/>
          <w:numId w:val="0"/>
        </w:numPr>
        <w:ind w:left="567" w:leftChars="0"/>
      </w:pPr>
      <w:r>
        <w:rPr>
          <w:rFonts w:hint="eastAsia"/>
          <w:lang w:val="en-US" w:eastAsia="zh-CN"/>
        </w:rPr>
        <w:t>(3).</w:t>
      </w:r>
      <w:r>
        <w:t>参数名称和参数说明中规定的固定值必须与列表中完全一致（大小写敏感）</w:t>
      </w:r>
      <w:r>
        <w:rPr>
          <w:rFonts w:hint="eastAsia"/>
        </w:rPr>
        <w:t>。</w:t>
      </w:r>
    </w:p>
    <w:p>
      <w:pPr>
        <w:rPr>
          <w:rFonts w:hint="eastAsia"/>
          <w:lang w:eastAsia="zh-CN"/>
        </w:rPr>
      </w:pPr>
    </w:p>
    <w:p>
      <w:pPr>
        <w:pStyle w:val="3"/>
        <w:spacing w:after="0"/>
        <w:ind w:left="0" w:leftChars="0" w:right="0" w:firstLine="0" w:firstLineChars="0"/>
        <w:rPr>
          <w:b/>
        </w:rPr>
      </w:pPr>
      <w:bookmarkStart w:id="29" w:name="_Toc20313"/>
      <w:bookmarkStart w:id="30" w:name="_Toc21433"/>
      <w:bookmarkStart w:id="31" w:name="_Toc30297"/>
      <w:bookmarkStart w:id="32" w:name="_Toc30233"/>
      <w:r>
        <w:rPr>
          <w:rFonts w:hint="eastAsia"/>
          <w:b/>
          <w:lang w:val="en-US" w:eastAsia="zh-CN"/>
        </w:rPr>
        <w:t>2</w:t>
      </w:r>
      <w:r>
        <w:rPr>
          <w:b/>
        </w:rPr>
        <w:t>.</w:t>
      </w:r>
      <w:r>
        <w:rPr>
          <w:rFonts w:hint="eastAsia"/>
          <w:b/>
          <w:lang w:val="en-US" w:eastAsia="zh-CN"/>
        </w:rPr>
        <w:t>2</w:t>
      </w:r>
      <w:r>
        <w:rPr>
          <w:b/>
        </w:rPr>
        <w:t xml:space="preserve"> 支付接口说明</w:t>
      </w:r>
      <w:bookmarkEnd w:id="29"/>
      <w:bookmarkEnd w:id="30"/>
      <w:bookmarkEnd w:id="31"/>
      <w:bookmarkEnd w:id="32"/>
    </w:p>
    <w:p>
      <w:pPr>
        <w:pStyle w:val="4"/>
        <w:ind w:left="0" w:leftChars="0" w:firstLine="0" w:firstLineChars="0"/>
        <w:rPr>
          <w:rFonts w:hint="eastAsia"/>
          <w:lang w:val="en-US" w:eastAsia="zh-CN"/>
        </w:rPr>
      </w:pPr>
      <w:bookmarkStart w:id="33" w:name="_Toc362"/>
      <w:r>
        <w:rPr>
          <w:rFonts w:hint="eastAsia"/>
          <w:lang w:val="en-US" w:eastAsia="zh-CN"/>
        </w:rPr>
        <w:t xml:space="preserve">     </w:t>
      </w:r>
      <w:bookmarkStart w:id="34" w:name="_Toc17323"/>
      <w:bookmarkStart w:id="35" w:name="_Toc854"/>
      <w:bookmarkStart w:id="36" w:name="_Toc20575"/>
      <w:r>
        <w:rPr>
          <w:rFonts w:hint="eastAsia"/>
          <w:lang w:val="en-US" w:eastAsia="zh-CN"/>
        </w:rPr>
        <w:t>2.2.1接口说明</w:t>
      </w:r>
      <w:bookmarkEnd w:id="33"/>
      <w:bookmarkEnd w:id="34"/>
      <w:bookmarkEnd w:id="35"/>
      <w:bookmarkEnd w:id="36"/>
    </w:p>
    <w:p>
      <w:r>
        <w:t>商户调用此接口为其用户在</w:t>
      </w:r>
      <w:r>
        <w:rPr>
          <w:rFonts w:hint="eastAsia"/>
          <w:lang w:val="en-US" w:eastAsia="zh-CN"/>
        </w:rPr>
        <w:t>系统</w:t>
      </w:r>
      <w:r>
        <w:t>平台进行支付。</w:t>
      </w:r>
    </w:p>
    <w:p>
      <w:pPr>
        <w:keepNext w:val="0"/>
        <w:keepLines w:val="0"/>
        <w:widowControl/>
        <w:suppressLineNumbers w:val="0"/>
        <w:shd w:val="clear" w:fill="FFFFFF"/>
        <w:spacing w:line="240" w:lineRule="auto"/>
        <w:ind w:right="720"/>
        <w:jc w:val="left"/>
        <w:rPr>
          <w:rFonts w:hint="eastAsia" w:ascii="Microsoft YaHei UI" w:hAnsi="Microsoft YaHei UI" w:eastAsia="Microsoft YaHei UI" w:cs="Microsoft YaHei UI"/>
          <w:b w:val="0"/>
          <w:i w:val="0"/>
          <w:caps w:val="0"/>
          <w:color w:val="000000"/>
          <w:spacing w:val="0"/>
          <w:kern w:val="0"/>
          <w:sz w:val="21"/>
          <w:szCs w:val="21"/>
          <w:u w:val="single"/>
          <w:shd w:val="clear" w:fill="FFFFFF"/>
          <w:lang w:val="en-US" w:eastAsia="zh-CN" w:bidi="ar"/>
        </w:rPr>
      </w:pPr>
      <w:r>
        <w:t>请求地址：</w:t>
      </w:r>
      <w:bookmarkStart w:id="37" w:name="_Toc29608"/>
      <w:r>
        <w:rPr>
          <w:rFonts w:hint="eastAsia"/>
        </w:rPr>
        <w:t>http://saas.yeeyk.com/saas-trx-gateway/order/acceptOrder</w:t>
      </w:r>
    </w:p>
    <w:p>
      <w:pPr>
        <w:pStyle w:val="4"/>
        <w:ind w:left="0" w:leftChars="0" w:firstLine="0" w:firstLineChars="0"/>
        <w:rPr>
          <w:rFonts w:hint="eastAsia"/>
          <w:lang w:val="en-US" w:eastAsia="zh-CN"/>
        </w:rPr>
      </w:pPr>
      <w:bookmarkStart w:id="38" w:name="_Toc11343"/>
      <w:bookmarkStart w:id="39" w:name="_Toc28564"/>
    </w:p>
    <w:bookmarkEnd w:id="38"/>
    <w:bookmarkEnd w:id="39"/>
    <w:p>
      <w:pPr>
        <w:pStyle w:val="4"/>
        <w:ind w:left="0" w:leftChars="0" w:firstLine="0" w:firstLineChars="0"/>
        <w:rPr>
          <w:rFonts w:hint="eastAsia"/>
          <w:lang w:val="en-US" w:eastAsia="zh-CN"/>
        </w:rPr>
      </w:pPr>
      <w:r>
        <w:rPr>
          <w:rFonts w:hint="eastAsia"/>
          <w:lang w:val="en-US" w:eastAsia="zh-CN"/>
        </w:rPr>
        <w:t xml:space="preserve">     </w:t>
      </w:r>
      <w:bookmarkStart w:id="40" w:name="_Toc1507"/>
      <w:r>
        <w:rPr>
          <w:rFonts w:hint="eastAsia"/>
          <w:lang w:val="en-US" w:eastAsia="zh-CN"/>
        </w:rPr>
        <w:t>2.2.2 请求参数说明</w:t>
      </w:r>
      <w:bookmarkEnd w:id="40"/>
    </w:p>
    <w:tbl>
      <w:tblPr>
        <w:tblStyle w:val="21"/>
        <w:tblW w:w="9281" w:type="dxa"/>
        <w:jc w:val="center"/>
        <w:tblCellSpacing w:w="7" w:type="dxa"/>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fixed"/>
        <w:tblCellMar>
          <w:top w:w="0" w:type="dxa"/>
          <w:left w:w="0" w:type="dxa"/>
          <w:bottom w:w="0" w:type="dxa"/>
          <w:right w:w="0" w:type="dxa"/>
        </w:tblCellMar>
      </w:tblPr>
      <w:tblGrid>
        <w:gridCol w:w="1014"/>
        <w:gridCol w:w="1111"/>
        <w:gridCol w:w="941"/>
        <w:gridCol w:w="1049"/>
        <w:gridCol w:w="4146"/>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fixed"/>
          <w:tblCellMar>
            <w:top w:w="0" w:type="dxa"/>
            <w:left w:w="0" w:type="dxa"/>
            <w:bottom w:w="0" w:type="dxa"/>
            <w:right w:w="0" w:type="dxa"/>
          </w:tblCellMar>
        </w:tblPrEx>
        <w:trPr>
          <w:trHeight w:val="462" w:hRule="atLeast"/>
          <w:tblCellSpacing w:w="7" w:type="dxa"/>
          <w:jc w:val="center"/>
        </w:trPr>
        <w:tc>
          <w:tcPr>
            <w:tcW w:w="993" w:type="dxa"/>
            <w:shd w:val="clear" w:color="auto" w:fill="E0E0E0"/>
            <w:vAlign w:val="center"/>
          </w:tcPr>
          <w:p>
            <w:pPr>
              <w:ind w:left="0" w:leftChars="0" w:firstLine="0" w:firstLineChars="0"/>
              <w:jc w:val="center"/>
              <w:rPr>
                <w:rFonts w:hint="eastAsia"/>
                <w:b/>
                <w:bCs/>
                <w:lang w:val="en-US"/>
              </w:rPr>
            </w:pPr>
            <w:r>
              <w:rPr>
                <w:rFonts w:hint="eastAsia"/>
                <w:b/>
                <w:bCs/>
                <w:lang w:val="en-US" w:eastAsia="zh-CN"/>
              </w:rPr>
              <w:t>参数名称</w:t>
            </w:r>
          </w:p>
        </w:tc>
        <w:tc>
          <w:tcPr>
            <w:tcW w:w="1097" w:type="dxa"/>
            <w:shd w:val="clear" w:color="auto" w:fill="E0E0E0"/>
            <w:vAlign w:val="center"/>
          </w:tcPr>
          <w:p>
            <w:pPr>
              <w:ind w:left="0" w:leftChars="0" w:firstLine="0" w:firstLineChars="0"/>
              <w:jc w:val="center"/>
              <w:rPr>
                <w:rFonts w:hint="eastAsia"/>
                <w:b/>
                <w:bCs/>
                <w:lang w:val="en-US"/>
              </w:rPr>
            </w:pPr>
            <w:r>
              <w:rPr>
                <w:rFonts w:hint="eastAsia"/>
                <w:b/>
                <w:bCs/>
                <w:lang w:val="en-US" w:eastAsia="zh-CN"/>
              </w:rPr>
              <w:t>参数含义</w:t>
            </w:r>
          </w:p>
        </w:tc>
        <w:tc>
          <w:tcPr>
            <w:tcW w:w="927" w:type="dxa"/>
            <w:shd w:val="clear" w:color="auto" w:fill="E0E0E0"/>
            <w:vAlign w:val="center"/>
          </w:tcPr>
          <w:p>
            <w:pPr>
              <w:ind w:left="0" w:leftChars="0" w:firstLine="0" w:firstLineChars="0"/>
              <w:jc w:val="center"/>
              <w:rPr>
                <w:rFonts w:hint="eastAsia"/>
                <w:b/>
                <w:bCs/>
                <w:lang w:val="en-US"/>
              </w:rPr>
            </w:pPr>
            <w:r>
              <w:rPr>
                <w:rFonts w:hint="eastAsia"/>
                <w:b/>
                <w:bCs/>
                <w:lang w:val="en-US" w:eastAsia="zh-CN"/>
              </w:rPr>
              <w:t>是否必填</w:t>
            </w:r>
          </w:p>
        </w:tc>
        <w:tc>
          <w:tcPr>
            <w:tcW w:w="1035" w:type="dxa"/>
            <w:shd w:val="clear" w:color="auto" w:fill="E0E0E0"/>
            <w:vAlign w:val="center"/>
          </w:tcPr>
          <w:p>
            <w:pPr>
              <w:ind w:left="0" w:leftChars="0" w:firstLine="0" w:firstLineChars="0"/>
              <w:jc w:val="center"/>
              <w:rPr>
                <w:rFonts w:hint="eastAsia"/>
                <w:b/>
                <w:bCs/>
                <w:lang w:val="en-US"/>
              </w:rPr>
            </w:pPr>
            <w:r>
              <w:rPr>
                <w:rFonts w:hint="eastAsia"/>
                <w:b/>
                <w:bCs/>
                <w:lang w:val="en-US" w:eastAsia="zh-CN"/>
              </w:rPr>
              <w:t>参数长度</w:t>
            </w:r>
          </w:p>
        </w:tc>
        <w:tc>
          <w:tcPr>
            <w:tcW w:w="4132" w:type="dxa"/>
            <w:shd w:val="clear" w:color="auto" w:fill="E0E0E0"/>
            <w:vAlign w:val="center"/>
          </w:tcPr>
          <w:p>
            <w:pPr>
              <w:jc w:val="center"/>
              <w:rPr>
                <w:rFonts w:hint="eastAsia"/>
                <w:b/>
                <w:bCs/>
                <w:lang w:val="en-US"/>
              </w:rPr>
            </w:pPr>
            <w:r>
              <w:rPr>
                <w:rFonts w:hint="eastAsia"/>
                <w:b/>
                <w:bCs/>
                <w:lang w:val="en-US" w:eastAsia="zh-CN"/>
              </w:rPr>
              <w:t>参数说明</w:t>
            </w:r>
          </w:p>
        </w:tc>
        <w:tc>
          <w:tcPr>
            <w:tcW w:w="999" w:type="dxa"/>
            <w:shd w:val="clear" w:color="auto" w:fill="E0E0E0"/>
            <w:vAlign w:val="center"/>
          </w:tcPr>
          <w:p>
            <w:pPr>
              <w:ind w:left="0" w:leftChars="0" w:firstLine="0" w:firstLineChars="0"/>
              <w:jc w:val="left"/>
              <w:rPr>
                <w:rFonts w:hint="eastAsia"/>
                <w:b/>
                <w:bCs/>
                <w:lang w:val="en-US"/>
              </w:rPr>
            </w:pPr>
            <w:r>
              <w:rPr>
                <w:rFonts w:hint="eastAsia"/>
                <w:b/>
                <w:bCs/>
                <w:lang w:val="en-US" w:eastAsia="zh-CN"/>
              </w:rPr>
              <w:t>签名顺序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27" w:hRule="atLeast"/>
          <w:tblCellSpacing w:w="7" w:type="dxa"/>
          <w:jc w:val="center"/>
        </w:trPr>
        <w:tc>
          <w:tcPr>
            <w:tcW w:w="993"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bankCode</w:t>
            </w:r>
          </w:p>
        </w:tc>
        <w:tc>
          <w:tcPr>
            <w:tcW w:w="1097"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银行编码</w:t>
            </w:r>
          </w:p>
        </w:tc>
        <w:tc>
          <w:tcPr>
            <w:tcW w:w="927" w:type="dxa"/>
            <w:shd w:val="clear" w:color="auto" w:fill="FFFFFF"/>
            <w:vAlign w:val="center"/>
          </w:tcPr>
          <w:p>
            <w:pPr>
              <w:ind w:left="0" w:leftChars="0" w:firstLine="0" w:firstLineChars="0"/>
              <w:jc w:val="center"/>
              <w:rPr>
                <w:rFonts w:hint="eastAsia"/>
                <w:color w:val="FF0000"/>
                <w:lang w:val="en-US" w:eastAsia="zh-CN"/>
              </w:rPr>
            </w:pPr>
            <w:r>
              <w:rPr>
                <w:rFonts w:hint="eastAsia"/>
                <w:color w:val="FF0000"/>
                <w:lang w:val="en-US" w:eastAsia="zh-CN"/>
              </w:rPr>
              <w:t>否</w:t>
            </w:r>
          </w:p>
        </w:tc>
        <w:tc>
          <w:tcPr>
            <w:tcW w:w="1035"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String(36)</w:t>
            </w:r>
          </w:p>
        </w:tc>
        <w:tc>
          <w:tcPr>
            <w:tcW w:w="4132" w:type="dxa"/>
            <w:shd w:val="clear" w:color="auto" w:fill="FFFFFF"/>
            <w:tcMar>
              <w:left w:w="75" w:type="dxa"/>
            </w:tcMar>
            <w:vAlign w:val="center"/>
          </w:tcPr>
          <w:p>
            <w:pPr>
              <w:ind w:left="0" w:leftChars="0" w:firstLine="0" w:firstLineChars="0"/>
              <w:jc w:val="center"/>
              <w:rPr>
                <w:rFonts w:hint="eastAsia" w:ascii="微软雅黑" w:hAnsi="微软雅黑" w:cs="微软雅黑"/>
                <w:b/>
                <w:bCs/>
                <w:i w:val="0"/>
                <w:color w:val="FF0000"/>
                <w:sz w:val="21"/>
                <w:szCs w:val="21"/>
                <w:u w:val="none"/>
                <w:lang w:val="en-US" w:eastAsia="zh-CN"/>
              </w:rPr>
            </w:pPr>
            <w:r>
              <w:rPr>
                <w:rFonts w:hint="eastAsia" w:ascii="微软雅黑" w:hAnsi="微软雅黑" w:cs="微软雅黑"/>
                <w:b/>
                <w:bCs/>
                <w:i w:val="0"/>
                <w:color w:val="FF0000"/>
                <w:sz w:val="21"/>
                <w:szCs w:val="21"/>
                <w:u w:val="none"/>
                <w:lang w:val="en-US" w:eastAsia="zh-CN"/>
              </w:rPr>
              <w:t>详见</w:t>
            </w:r>
            <w:r>
              <w:rPr>
                <w:rFonts w:hint="eastAsia" w:ascii="微软雅黑" w:hAnsi="微软雅黑" w:cs="微软雅黑"/>
                <w:b/>
                <w:bCs/>
                <w:i w:val="0"/>
                <w:color w:val="FF0000"/>
                <w:sz w:val="21"/>
                <w:szCs w:val="21"/>
                <w:u w:val="none"/>
                <w:lang w:val="en-US" w:eastAsia="zh-CN"/>
              </w:rPr>
              <w:fldChar w:fldCharType="begin"/>
            </w:r>
            <w:r>
              <w:rPr>
                <w:rFonts w:hint="eastAsia" w:ascii="微软雅黑" w:hAnsi="微软雅黑" w:cs="微软雅黑"/>
                <w:b/>
                <w:bCs/>
                <w:i w:val="0"/>
                <w:color w:val="FF0000"/>
                <w:sz w:val="21"/>
                <w:szCs w:val="21"/>
                <w:u w:val="none"/>
                <w:lang w:val="en-US" w:eastAsia="zh-CN"/>
              </w:rPr>
              <w:instrText xml:space="preserve"> HYPERLINK \l "_4.4  银行通道编码说明表" </w:instrText>
            </w:r>
            <w:r>
              <w:rPr>
                <w:rFonts w:hint="eastAsia" w:ascii="微软雅黑" w:hAnsi="微软雅黑" w:cs="微软雅黑"/>
                <w:b/>
                <w:bCs/>
                <w:i w:val="0"/>
                <w:color w:val="FF0000"/>
                <w:sz w:val="21"/>
                <w:szCs w:val="21"/>
                <w:u w:val="none"/>
                <w:lang w:val="en-US" w:eastAsia="zh-CN"/>
              </w:rPr>
              <w:fldChar w:fldCharType="separate"/>
            </w:r>
            <w:r>
              <w:rPr>
                <w:rStyle w:val="19"/>
                <w:rFonts w:hint="eastAsia" w:ascii="微软雅黑" w:hAnsi="微软雅黑" w:cs="微软雅黑"/>
                <w:b/>
                <w:bCs/>
                <w:i w:val="0"/>
                <w:color w:val="FF0000"/>
                <w:sz w:val="21"/>
                <w:szCs w:val="21"/>
                <w:lang w:val="en-US" w:eastAsia="zh-CN"/>
              </w:rPr>
              <w:t>附录4.4银行通道编码</w:t>
            </w:r>
            <w:r>
              <w:rPr>
                <w:rFonts w:hint="eastAsia" w:ascii="微软雅黑" w:hAnsi="微软雅黑" w:cs="微软雅黑"/>
                <w:b/>
                <w:bCs/>
                <w:i w:val="0"/>
                <w:color w:val="FF0000"/>
                <w:sz w:val="21"/>
                <w:szCs w:val="21"/>
                <w:u w:val="none"/>
                <w:lang w:val="en-US" w:eastAsia="zh-CN"/>
              </w:rPr>
              <w:fldChar w:fldCharType="end"/>
            </w:r>
          </w:p>
          <w:p>
            <w:pPr>
              <w:ind w:left="0" w:leftChars="0" w:firstLine="0" w:firstLineChars="0"/>
              <w:jc w:val="center"/>
              <w:rPr>
                <w:rFonts w:hint="eastAsia"/>
                <w:b w:val="0"/>
                <w:bCs w:val="0"/>
                <w:color w:val="auto"/>
                <w:lang w:val="en-US" w:eastAsia="zh-CN"/>
              </w:rPr>
            </w:pPr>
            <w:r>
              <w:rPr>
                <w:rFonts w:hint="eastAsia" w:ascii="微软雅黑" w:hAnsi="微软雅黑" w:cs="微软雅黑"/>
                <w:b/>
                <w:bCs/>
                <w:i w:val="0"/>
                <w:color w:val="FF0000"/>
                <w:sz w:val="21"/>
                <w:szCs w:val="21"/>
                <w:u w:val="none"/>
                <w:lang w:val="en-US" w:eastAsia="zh-CN"/>
              </w:rPr>
              <w:t>如果使用网银支付，该参数为必传！</w:t>
            </w:r>
          </w:p>
        </w:tc>
        <w:tc>
          <w:tcPr>
            <w:tcW w:w="999" w:type="dxa"/>
            <w:shd w:val="clear" w:color="auto" w:fill="FFFFFF"/>
            <w:vAlign w:val="center"/>
          </w:tcPr>
          <w:p>
            <w:pPr>
              <w:jc w:val="left"/>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27" w:hRule="atLeast"/>
          <w:tblCellSpacing w:w="7" w:type="dxa"/>
          <w:jc w:val="center"/>
        </w:trPr>
        <w:tc>
          <w:tcPr>
            <w:tcW w:w="993"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cardNo</w:t>
            </w:r>
          </w:p>
        </w:tc>
        <w:tc>
          <w:tcPr>
            <w:tcW w:w="1097"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充值卡号</w:t>
            </w:r>
          </w:p>
        </w:tc>
        <w:tc>
          <w:tcPr>
            <w:tcW w:w="927" w:type="dxa"/>
            <w:shd w:val="clear" w:color="auto" w:fill="FFFFFF"/>
            <w:vAlign w:val="center"/>
          </w:tcPr>
          <w:p>
            <w:pPr>
              <w:ind w:left="0" w:leftChars="0" w:firstLine="0" w:firstLineChars="0"/>
              <w:jc w:val="center"/>
              <w:rPr>
                <w:rFonts w:hint="eastAsia"/>
                <w:lang w:val="en-US" w:eastAsia="zh-CN"/>
              </w:rPr>
            </w:pPr>
            <w:r>
              <w:rPr>
                <w:rFonts w:hint="eastAsia"/>
                <w:color w:val="FF0000"/>
                <w:lang w:val="en-US" w:eastAsia="zh-CN"/>
              </w:rPr>
              <w:t>否</w:t>
            </w:r>
          </w:p>
        </w:tc>
        <w:tc>
          <w:tcPr>
            <w:tcW w:w="1035"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String(36)</w:t>
            </w:r>
          </w:p>
        </w:tc>
        <w:tc>
          <w:tcPr>
            <w:tcW w:w="4132" w:type="dxa"/>
            <w:shd w:val="clear" w:color="auto" w:fill="FFFFFF"/>
            <w:tcMar>
              <w:left w:w="75" w:type="dxa"/>
            </w:tcMar>
            <w:vAlign w:val="center"/>
          </w:tcPr>
          <w:p>
            <w:pPr>
              <w:ind w:left="0" w:leftChars="0" w:firstLine="0" w:firstLineChars="0"/>
              <w:jc w:val="center"/>
              <w:rPr>
                <w:rFonts w:hint="eastAsia"/>
                <w:b w:val="0"/>
                <w:bCs w:val="0"/>
                <w:color w:val="auto"/>
                <w:lang w:val="en-US" w:eastAsia="zh-CN"/>
              </w:rPr>
            </w:pPr>
            <w:r>
              <w:rPr>
                <w:rFonts w:hint="eastAsia"/>
                <w:b w:val="0"/>
                <w:bCs w:val="0"/>
                <w:color w:val="auto"/>
                <w:lang w:val="en-US" w:eastAsia="zh-CN"/>
              </w:rPr>
              <w:t>只支持单张卡号输入</w:t>
            </w:r>
          </w:p>
        </w:tc>
        <w:tc>
          <w:tcPr>
            <w:tcW w:w="999" w:type="dxa"/>
            <w:shd w:val="clear" w:color="auto" w:fill="FFFFFF"/>
            <w:vAlign w:val="center"/>
          </w:tcPr>
          <w:p>
            <w:pPr>
              <w:jc w:val="left"/>
              <w:rPr>
                <w:rFonts w:hint="eastAsia"/>
                <w:lang w:val="en-US"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27" w:hRule="atLeast"/>
          <w:tblCellSpacing w:w="7" w:type="dxa"/>
          <w:jc w:val="center"/>
        </w:trPr>
        <w:tc>
          <w:tcPr>
            <w:tcW w:w="993"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cardPwd</w:t>
            </w:r>
          </w:p>
        </w:tc>
        <w:tc>
          <w:tcPr>
            <w:tcW w:w="1097"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充值卡密码</w:t>
            </w:r>
          </w:p>
        </w:tc>
        <w:tc>
          <w:tcPr>
            <w:tcW w:w="927" w:type="dxa"/>
            <w:shd w:val="clear" w:color="auto" w:fill="FFFFFF"/>
            <w:vAlign w:val="center"/>
          </w:tcPr>
          <w:p>
            <w:pPr>
              <w:ind w:left="0" w:leftChars="0" w:firstLine="0" w:firstLineChars="0"/>
              <w:jc w:val="center"/>
              <w:rPr>
                <w:rFonts w:hint="eastAsia"/>
                <w:lang w:val="en-US" w:eastAsia="zh-CN"/>
              </w:rPr>
            </w:pPr>
            <w:r>
              <w:rPr>
                <w:rFonts w:hint="eastAsia"/>
                <w:color w:val="FF0000"/>
                <w:lang w:val="en-US" w:eastAsia="zh-CN"/>
              </w:rPr>
              <w:t>否</w:t>
            </w:r>
          </w:p>
        </w:tc>
        <w:tc>
          <w:tcPr>
            <w:tcW w:w="1035"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String(36)</w:t>
            </w:r>
          </w:p>
        </w:tc>
        <w:tc>
          <w:tcPr>
            <w:tcW w:w="4132" w:type="dxa"/>
            <w:shd w:val="clear" w:color="auto" w:fill="FFFFFF"/>
            <w:tcMar>
              <w:left w:w="75" w:type="dxa"/>
            </w:tcMar>
            <w:vAlign w:val="center"/>
          </w:tcPr>
          <w:p>
            <w:pPr>
              <w:ind w:left="0" w:leftChars="0" w:firstLine="0" w:firstLineChars="0"/>
              <w:jc w:val="center"/>
              <w:rPr>
                <w:rFonts w:hint="eastAsia"/>
                <w:b w:val="0"/>
                <w:bCs w:val="0"/>
                <w:color w:val="auto"/>
                <w:lang w:val="en-US" w:eastAsia="zh-CN"/>
              </w:rPr>
            </w:pPr>
            <w:r>
              <w:rPr>
                <w:rFonts w:hint="eastAsia"/>
                <w:b w:val="0"/>
                <w:bCs w:val="0"/>
                <w:color w:val="auto"/>
                <w:lang w:val="en-US" w:eastAsia="zh-CN"/>
              </w:rPr>
              <w:t>请严格按照真实卡密输入</w:t>
            </w:r>
          </w:p>
        </w:tc>
        <w:tc>
          <w:tcPr>
            <w:tcW w:w="999" w:type="dxa"/>
            <w:shd w:val="clear" w:color="auto" w:fill="FFFFFF"/>
            <w:vAlign w:val="center"/>
          </w:tcPr>
          <w:p>
            <w:pPr>
              <w:jc w:val="left"/>
              <w:rPr>
                <w:rFonts w:hint="eastAsia"/>
                <w:lang w:val="en-US" w:eastAsia="zh-CN"/>
              </w:rPr>
            </w:pP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fixed"/>
          <w:tblCellMar>
            <w:top w:w="0" w:type="dxa"/>
            <w:left w:w="0" w:type="dxa"/>
            <w:bottom w:w="0" w:type="dxa"/>
            <w:right w:w="0" w:type="dxa"/>
          </w:tblCellMar>
        </w:tblPrEx>
        <w:trPr>
          <w:trHeight w:val="827" w:hRule="atLeast"/>
          <w:tblCellSpacing w:w="7" w:type="dxa"/>
          <w:jc w:val="center"/>
        </w:trPr>
        <w:tc>
          <w:tcPr>
            <w:tcW w:w="993" w:type="dxa"/>
            <w:shd w:val="clear" w:color="auto" w:fill="FFFFFF"/>
            <w:vAlign w:val="center"/>
          </w:tcPr>
          <w:p>
            <w:pPr>
              <w:ind w:left="0" w:leftChars="0" w:firstLine="0" w:firstLineChars="0"/>
              <w:jc w:val="center"/>
              <w:rPr>
                <w:rFonts w:hint="eastAsia"/>
                <w:lang w:val="en-US"/>
              </w:rPr>
            </w:pPr>
            <w:r>
              <w:rPr>
                <w:rFonts w:hint="eastAsia"/>
                <w:lang w:val="en-US" w:eastAsia="zh-CN"/>
              </w:rPr>
              <w:t>memberGoods</w:t>
            </w:r>
          </w:p>
        </w:tc>
        <w:tc>
          <w:tcPr>
            <w:tcW w:w="1097" w:type="dxa"/>
            <w:shd w:val="clear" w:color="auto" w:fill="FFFFFF"/>
            <w:vAlign w:val="center"/>
          </w:tcPr>
          <w:p>
            <w:pPr>
              <w:ind w:left="0" w:leftChars="0" w:firstLine="0" w:firstLineChars="0"/>
              <w:jc w:val="center"/>
              <w:rPr>
                <w:rFonts w:hint="eastAsia" w:eastAsia="微软雅黑"/>
                <w:lang w:val="en-US" w:eastAsia="zh-CN"/>
              </w:rPr>
            </w:pPr>
            <w:r>
              <w:rPr>
                <w:rFonts w:hint="eastAsia"/>
                <w:lang w:val="en-US" w:eastAsia="zh-CN"/>
              </w:rPr>
              <w:t>商品信息</w:t>
            </w:r>
          </w:p>
        </w:tc>
        <w:tc>
          <w:tcPr>
            <w:tcW w:w="927" w:type="dxa"/>
            <w:shd w:val="clear" w:color="auto" w:fill="FFFFFF"/>
            <w:vAlign w:val="center"/>
          </w:tcPr>
          <w:p>
            <w:pPr>
              <w:ind w:left="0" w:leftChars="0" w:firstLine="0" w:firstLineChars="0"/>
              <w:jc w:val="center"/>
              <w:rPr>
                <w:rFonts w:hint="eastAsia"/>
                <w:lang w:val="en-US"/>
              </w:rPr>
            </w:pPr>
            <w:r>
              <w:rPr>
                <w:rFonts w:hint="eastAsia"/>
                <w:lang w:val="en-US" w:eastAsia="zh-CN"/>
              </w:rPr>
              <w:t>是</w:t>
            </w:r>
          </w:p>
        </w:tc>
        <w:tc>
          <w:tcPr>
            <w:tcW w:w="1035" w:type="dxa"/>
            <w:shd w:val="clear" w:color="auto" w:fill="FFFFFF"/>
            <w:vAlign w:val="center"/>
          </w:tcPr>
          <w:p>
            <w:pPr>
              <w:ind w:left="0" w:leftChars="0" w:firstLine="0" w:firstLineChars="0"/>
              <w:jc w:val="center"/>
              <w:rPr>
                <w:rFonts w:hint="eastAsia"/>
                <w:lang w:val="en-US"/>
              </w:rPr>
            </w:pPr>
            <w:r>
              <w:rPr>
                <w:rFonts w:hint="eastAsia"/>
                <w:lang w:val="en-US" w:eastAsia="zh-CN"/>
              </w:rPr>
              <w:t>String(36)</w:t>
            </w:r>
          </w:p>
        </w:tc>
        <w:tc>
          <w:tcPr>
            <w:tcW w:w="4132" w:type="dxa"/>
            <w:shd w:val="clear" w:color="auto" w:fill="FFFFFF"/>
            <w:tcMar>
              <w:left w:w="75" w:type="dxa"/>
            </w:tcMar>
            <w:vAlign w:val="center"/>
          </w:tcPr>
          <w:p>
            <w:pPr>
              <w:ind w:left="0" w:leftChars="0" w:firstLine="0" w:firstLineChars="0"/>
              <w:jc w:val="center"/>
              <w:rPr>
                <w:rFonts w:hint="eastAsia"/>
                <w:lang w:val="en-US"/>
              </w:rPr>
            </w:pPr>
            <w:r>
              <w:rPr>
                <w:rFonts w:hint="eastAsia"/>
                <w:b/>
                <w:bCs/>
                <w:color w:val="FF0000"/>
                <w:lang w:val="en-US" w:eastAsia="zh-CN"/>
              </w:rPr>
              <w:t>必须使用商户订单号！！！</w:t>
            </w:r>
          </w:p>
        </w:tc>
        <w:tc>
          <w:tcPr>
            <w:tcW w:w="999" w:type="dxa"/>
            <w:shd w:val="clear" w:color="auto" w:fill="FFFFFF"/>
            <w:vAlign w:val="center"/>
          </w:tcPr>
          <w:p>
            <w:pPr>
              <w:jc w:val="left"/>
              <w:rPr>
                <w:rFonts w:hint="eastAsia"/>
                <w:lang w:val="en-US"/>
              </w:rPr>
            </w:pP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fixed"/>
          <w:tblCellMar>
            <w:top w:w="0" w:type="dxa"/>
            <w:left w:w="0" w:type="dxa"/>
            <w:bottom w:w="0" w:type="dxa"/>
            <w:right w:w="0" w:type="dxa"/>
          </w:tblCellMar>
        </w:tblPrEx>
        <w:trPr>
          <w:trHeight w:val="555" w:hRule="atLeast"/>
          <w:tblCellSpacing w:w="7" w:type="dxa"/>
          <w:jc w:val="center"/>
        </w:trPr>
        <w:tc>
          <w:tcPr>
            <w:tcW w:w="993" w:type="dxa"/>
            <w:shd w:val="clear" w:color="auto" w:fill="FFFFFF"/>
            <w:vAlign w:val="center"/>
          </w:tcPr>
          <w:p>
            <w:pPr>
              <w:tabs>
                <w:tab w:val="left" w:pos="422"/>
              </w:tabs>
              <w:ind w:left="0" w:leftChars="0" w:firstLine="0" w:firstLineChars="0"/>
              <w:jc w:val="center"/>
              <w:rPr>
                <w:rFonts w:hint="eastAsia"/>
                <w:lang w:val="en-US" w:eastAsia="zh-CN"/>
              </w:rPr>
            </w:pPr>
            <w:r>
              <w:rPr>
                <w:rFonts w:hint="eastAsia"/>
                <w:lang w:val="en-US" w:eastAsia="zh-CN"/>
              </w:rPr>
              <w:t>noticeSysaddress</w:t>
            </w:r>
          </w:p>
        </w:tc>
        <w:tc>
          <w:tcPr>
            <w:tcW w:w="1097"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异步通知地址</w:t>
            </w:r>
          </w:p>
        </w:tc>
        <w:tc>
          <w:tcPr>
            <w:tcW w:w="927"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是</w:t>
            </w:r>
          </w:p>
        </w:tc>
        <w:tc>
          <w:tcPr>
            <w:tcW w:w="1035"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String(128)</w:t>
            </w:r>
          </w:p>
        </w:tc>
        <w:tc>
          <w:tcPr>
            <w:tcW w:w="4132" w:type="dxa"/>
            <w:shd w:val="clear" w:color="auto" w:fill="FFFFFF"/>
            <w:tcMar>
              <w:left w:w="75" w:type="dxa"/>
            </w:tcMar>
            <w:vAlign w:val="center"/>
          </w:tcPr>
          <w:p>
            <w:pPr>
              <w:ind w:left="0" w:leftChars="0" w:firstLine="0" w:firstLineChars="0"/>
              <w:jc w:val="center"/>
              <w:rPr>
                <w:rFonts w:hint="eastAsia"/>
                <w:lang w:val="en-US" w:eastAsia="zh-CN"/>
              </w:rPr>
            </w:pPr>
            <w:r>
              <w:rPr>
                <w:rFonts w:hint="eastAsia"/>
                <w:lang w:val="en-US" w:eastAsia="zh-CN"/>
              </w:rPr>
              <w:t>支付订单处理完成后我方系统会向该地址发送支付结果通知，该地址不可以带参数。</w:t>
            </w:r>
          </w:p>
          <w:p>
            <w:pPr>
              <w:ind w:left="0" w:leftChars="0" w:firstLine="0" w:firstLineChars="0"/>
              <w:jc w:val="center"/>
              <w:rPr>
                <w:rFonts w:hint="eastAsia"/>
                <w:lang w:val="en-US" w:eastAsia="zh-CN"/>
              </w:rPr>
            </w:pPr>
            <w:r>
              <w:rPr>
                <w:rFonts w:hint="eastAsia"/>
                <w:lang w:val="en-US" w:eastAsia="zh-CN"/>
              </w:rPr>
              <w:t>示例：http://192.0.0.16:8090/fourth-app/callback</w:t>
            </w:r>
          </w:p>
        </w:tc>
        <w:tc>
          <w:tcPr>
            <w:tcW w:w="999" w:type="dxa"/>
            <w:shd w:val="clear" w:color="auto" w:fill="FFFFFF"/>
            <w:vAlign w:val="center"/>
          </w:tcPr>
          <w:p>
            <w:pPr>
              <w:ind w:firstLine="340" w:firstLineChars="0"/>
              <w:jc w:val="left"/>
              <w:rPr>
                <w:rFonts w:hint="eastAsia"/>
                <w:lang w:val="en-US" w:eastAsia="zh-CN"/>
              </w:rPr>
            </w:pP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55" w:hRule="atLeast"/>
          <w:tblCellSpacing w:w="7" w:type="dxa"/>
          <w:jc w:val="center"/>
        </w:trPr>
        <w:tc>
          <w:tcPr>
            <w:tcW w:w="993"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noticeWebaddress</w:t>
            </w:r>
          </w:p>
        </w:tc>
        <w:tc>
          <w:tcPr>
            <w:tcW w:w="1097"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同步跳转地址</w:t>
            </w:r>
          </w:p>
        </w:tc>
        <w:tc>
          <w:tcPr>
            <w:tcW w:w="927" w:type="dxa"/>
            <w:shd w:val="clear" w:color="auto" w:fill="FFFFFF"/>
            <w:vAlign w:val="center"/>
          </w:tcPr>
          <w:p>
            <w:pPr>
              <w:ind w:left="0" w:leftChars="0" w:firstLine="0" w:firstLineChars="0"/>
              <w:jc w:val="center"/>
              <w:rPr>
                <w:rFonts w:hint="eastAsia"/>
                <w:lang w:val="en-US" w:eastAsia="zh-CN"/>
              </w:rPr>
            </w:pPr>
            <w:r>
              <w:rPr>
                <w:rFonts w:hint="eastAsia"/>
                <w:color w:val="FF0000"/>
                <w:lang w:val="en-US" w:eastAsia="zh-CN"/>
              </w:rPr>
              <w:t>否</w:t>
            </w:r>
          </w:p>
        </w:tc>
        <w:tc>
          <w:tcPr>
            <w:tcW w:w="1035"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String(128)</w:t>
            </w:r>
          </w:p>
        </w:tc>
        <w:tc>
          <w:tcPr>
            <w:tcW w:w="4132" w:type="dxa"/>
            <w:shd w:val="clear" w:color="auto" w:fill="FFFFFF"/>
            <w:tcMar>
              <w:left w:w="75" w:type="dxa"/>
            </w:tcMar>
            <w:vAlign w:val="center"/>
          </w:tcPr>
          <w:p>
            <w:pPr>
              <w:ind w:left="0" w:leftChars="0" w:firstLine="0" w:firstLineChars="0"/>
              <w:jc w:val="center"/>
            </w:pPr>
            <w:r>
              <w:rPr>
                <w:rFonts w:hint="eastAsia"/>
              </w:rPr>
              <w:t>交易完成后跳转的</w:t>
            </w:r>
            <w:r>
              <w:t>URL</w:t>
            </w:r>
            <w:r>
              <w:rPr>
                <w:rFonts w:hint="eastAsia"/>
              </w:rPr>
              <w:t>，</w:t>
            </w:r>
            <w:r>
              <w:t>需给绝对路径</w:t>
            </w:r>
            <w:r>
              <w:rPr>
                <w:rFonts w:hint="eastAsia"/>
                <w:lang w:eastAsia="zh-CN"/>
              </w:rPr>
              <w:t>。</w:t>
            </w:r>
          </w:p>
          <w:p>
            <w:pPr>
              <w:ind w:left="0" w:leftChars="0" w:firstLine="0" w:firstLineChars="0"/>
              <w:jc w:val="center"/>
              <w:rPr>
                <w:rFonts w:hint="eastAsia"/>
                <w:lang w:val="en-US" w:eastAsia="zh-CN"/>
              </w:rPr>
            </w:pPr>
            <w:r>
              <w:rPr>
                <w:rFonts w:hint="eastAsia"/>
                <w:lang w:val="en-US" w:eastAsia="zh-CN"/>
              </w:rPr>
              <w:t>请在此页面提示支付结果。</w:t>
            </w:r>
          </w:p>
          <w:p>
            <w:pPr>
              <w:ind w:left="0" w:leftChars="0" w:firstLine="0" w:firstLineChars="0"/>
              <w:jc w:val="center"/>
              <w:rPr>
                <w:rFonts w:hint="eastAsia"/>
                <w:lang w:val="en-US" w:eastAsia="zh-CN"/>
              </w:rPr>
            </w:pPr>
            <w:r>
              <w:rPr>
                <w:rFonts w:hint="eastAsia"/>
                <w:b/>
                <w:bCs/>
                <w:color w:val="FF0000"/>
                <w:lang w:val="en-US" w:eastAsia="zh-CN"/>
              </w:rPr>
              <w:t>注意：请以系统通知地址回调参数作为判断依据。以防用户篡改页面通知参数。</w:t>
            </w:r>
          </w:p>
        </w:tc>
        <w:tc>
          <w:tcPr>
            <w:tcW w:w="999" w:type="dxa"/>
            <w:shd w:val="clear" w:color="auto" w:fill="FFFFFF"/>
            <w:vAlign w:val="center"/>
          </w:tcPr>
          <w:p>
            <w:pPr>
              <w:ind w:firstLine="340" w:firstLineChars="0"/>
              <w:jc w:val="left"/>
              <w:rPr>
                <w:rFonts w:hint="eastAsia"/>
                <w:lang w:val="en-US" w:eastAsia="zh-CN"/>
              </w:rPr>
            </w:pP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55" w:hRule="atLeast"/>
          <w:tblCellSpacing w:w="7" w:type="dxa"/>
          <w:jc w:val="center"/>
        </w:trPr>
        <w:tc>
          <w:tcPr>
            <w:tcW w:w="993"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productNo</w:t>
            </w:r>
          </w:p>
        </w:tc>
        <w:tc>
          <w:tcPr>
            <w:tcW w:w="1097"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产品编码</w:t>
            </w:r>
          </w:p>
        </w:tc>
        <w:tc>
          <w:tcPr>
            <w:tcW w:w="927"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是</w:t>
            </w:r>
          </w:p>
        </w:tc>
        <w:tc>
          <w:tcPr>
            <w:tcW w:w="1035"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String(36)</w:t>
            </w:r>
          </w:p>
        </w:tc>
        <w:tc>
          <w:tcPr>
            <w:tcW w:w="4132" w:type="dxa"/>
            <w:shd w:val="clear" w:color="auto" w:fill="FFFFFF"/>
            <w:tcMar>
              <w:left w:w="75" w:type="dxa"/>
            </w:tcMar>
            <w:vAlign w:val="center"/>
          </w:tcPr>
          <w:p>
            <w:pPr>
              <w:ind w:left="0" w:leftChars="0" w:firstLine="0" w:firstLineChars="0"/>
              <w:jc w:val="center"/>
              <w:rPr>
                <w:rFonts w:hint="eastAsia"/>
                <w:lang w:val="en-US" w:eastAsia="zh-CN"/>
              </w:rPr>
            </w:pPr>
            <w:r>
              <w:rPr>
                <w:rFonts w:hint="eastAsia" w:ascii="微软雅黑" w:hAnsi="微软雅黑" w:cs="微软雅黑"/>
                <w:i w:val="0"/>
                <w:color w:val="auto"/>
                <w:sz w:val="21"/>
                <w:szCs w:val="21"/>
                <w:u w:val="none"/>
                <w:lang w:val="en-US" w:eastAsia="zh-CN"/>
              </w:rPr>
              <w:t>该字段请参考</w:t>
            </w:r>
            <w:r>
              <w:rPr>
                <w:rFonts w:hint="eastAsia" w:ascii="微软雅黑" w:hAnsi="微软雅黑" w:cs="微软雅黑"/>
                <w:i w:val="0"/>
                <w:color w:val="0000FF"/>
                <w:sz w:val="21"/>
                <w:szCs w:val="21"/>
                <w:u w:val="none"/>
                <w:lang w:val="en-US" w:eastAsia="zh-CN"/>
              </w:rPr>
              <w:fldChar w:fldCharType="begin"/>
            </w:r>
            <w:r>
              <w:rPr>
                <w:rFonts w:hint="eastAsia" w:ascii="微软雅黑" w:hAnsi="微软雅黑" w:cs="微软雅黑"/>
                <w:i w:val="0"/>
                <w:color w:val="0000FF"/>
                <w:sz w:val="21"/>
                <w:szCs w:val="21"/>
                <w:u w:val="none"/>
                <w:lang w:val="en-US" w:eastAsia="zh-CN"/>
              </w:rPr>
              <w:instrText xml:space="preserve"> HYPERLINK \l "_5.1  支付方式编码列表" </w:instrText>
            </w:r>
            <w:r>
              <w:rPr>
                <w:rFonts w:hint="eastAsia" w:ascii="微软雅黑" w:hAnsi="微软雅黑" w:cs="微软雅黑"/>
                <w:i w:val="0"/>
                <w:color w:val="0000FF"/>
                <w:sz w:val="21"/>
                <w:szCs w:val="21"/>
                <w:u w:val="none"/>
                <w:lang w:val="en-US" w:eastAsia="zh-CN"/>
              </w:rPr>
              <w:fldChar w:fldCharType="separate"/>
            </w:r>
            <w:r>
              <w:rPr>
                <w:rStyle w:val="19"/>
                <w:rFonts w:hint="eastAsia" w:ascii="微软雅黑" w:hAnsi="微软雅黑" w:cs="微软雅黑"/>
                <w:i w:val="0"/>
                <w:color w:val="0000FF"/>
                <w:sz w:val="21"/>
                <w:szCs w:val="21"/>
                <w:lang w:val="en-US" w:eastAsia="zh-CN"/>
              </w:rPr>
              <w:t>附录4.1：支付方式编码列表</w:t>
            </w:r>
            <w:r>
              <w:rPr>
                <w:rFonts w:hint="eastAsia" w:ascii="微软雅黑" w:hAnsi="微软雅黑" w:cs="微软雅黑"/>
                <w:i w:val="0"/>
                <w:color w:val="0000FF"/>
                <w:sz w:val="21"/>
                <w:szCs w:val="21"/>
                <w:u w:val="none"/>
                <w:lang w:val="en-US" w:eastAsia="zh-CN"/>
              </w:rPr>
              <w:fldChar w:fldCharType="end"/>
            </w:r>
          </w:p>
        </w:tc>
        <w:tc>
          <w:tcPr>
            <w:tcW w:w="999" w:type="dxa"/>
            <w:shd w:val="clear" w:color="auto" w:fill="FFFFFF"/>
            <w:vAlign w:val="center"/>
          </w:tcPr>
          <w:p>
            <w:pPr>
              <w:ind w:firstLine="340" w:firstLineChars="0"/>
              <w:jc w:val="left"/>
              <w:rPr>
                <w:rFonts w:hint="eastAsia"/>
                <w:lang w:val="en-US" w:eastAsia="zh-CN"/>
              </w:rPr>
            </w:pP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84" w:hRule="atLeast"/>
          <w:tblCellSpacing w:w="7" w:type="dxa"/>
          <w:jc w:val="center"/>
        </w:trPr>
        <w:tc>
          <w:tcPr>
            <w:tcW w:w="993"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requestAmount</w:t>
            </w:r>
          </w:p>
        </w:tc>
        <w:tc>
          <w:tcPr>
            <w:tcW w:w="1097"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订单金额</w:t>
            </w:r>
          </w:p>
        </w:tc>
        <w:tc>
          <w:tcPr>
            <w:tcW w:w="927"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是</w:t>
            </w:r>
          </w:p>
        </w:tc>
        <w:tc>
          <w:tcPr>
            <w:tcW w:w="1035"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Double</w:t>
            </w:r>
          </w:p>
        </w:tc>
        <w:tc>
          <w:tcPr>
            <w:tcW w:w="4132" w:type="dxa"/>
            <w:shd w:val="clear" w:color="auto" w:fill="FFFFFF"/>
            <w:tcMar>
              <w:left w:w="75" w:type="dxa"/>
            </w:tcMar>
            <w:vAlign w:val="center"/>
          </w:tcPr>
          <w:p>
            <w:pPr>
              <w:ind w:left="0" w:leftChars="0" w:firstLine="0" w:firstLineChars="0"/>
              <w:jc w:val="center"/>
              <w:rPr>
                <w:rFonts w:hint="eastAsia"/>
                <w:lang w:val="en-US" w:eastAsia="zh-CN"/>
              </w:rPr>
            </w:pPr>
            <w:r>
              <w:rPr>
                <w:rFonts w:hint="eastAsia"/>
                <w:lang w:val="en-US" w:eastAsia="zh-CN"/>
              </w:rPr>
              <w:t>单位:元，精确到分。订单金额最大金额10000。最小值0。例如10元=10.00</w:t>
            </w:r>
          </w:p>
        </w:tc>
        <w:tc>
          <w:tcPr>
            <w:tcW w:w="999" w:type="dxa"/>
            <w:shd w:val="clear" w:color="auto" w:fill="FFFFFF"/>
            <w:vAlign w:val="center"/>
          </w:tcPr>
          <w:p>
            <w:pPr>
              <w:ind w:firstLine="340" w:firstLineChars="0"/>
              <w:jc w:val="left"/>
              <w:rPr>
                <w:rFonts w:hint="eastAsia"/>
                <w:lang w:val="en-US" w:eastAsia="zh-CN"/>
              </w:rPr>
            </w:pP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90" w:hRule="atLeast"/>
          <w:tblCellSpacing w:w="7" w:type="dxa"/>
          <w:jc w:val="center"/>
        </w:trPr>
        <w:tc>
          <w:tcPr>
            <w:tcW w:w="993" w:type="dxa"/>
            <w:shd w:val="clear" w:color="auto" w:fill="FFFFFF"/>
            <w:vAlign w:val="center"/>
          </w:tcPr>
          <w:p>
            <w:pPr>
              <w:ind w:left="0" w:leftChars="0" w:firstLine="0" w:firstLineChars="0"/>
              <w:jc w:val="center"/>
              <w:rPr>
                <w:rFonts w:hint="eastAsia"/>
                <w:lang w:val="en-US"/>
              </w:rPr>
            </w:pPr>
            <w:r>
              <w:rPr>
                <w:rFonts w:hint="eastAsia"/>
                <w:lang w:val="en-US" w:eastAsia="zh-CN"/>
              </w:rPr>
              <w:t>trxMerchantNo</w:t>
            </w:r>
          </w:p>
        </w:tc>
        <w:tc>
          <w:tcPr>
            <w:tcW w:w="1097" w:type="dxa"/>
            <w:shd w:val="clear" w:color="auto" w:fill="FFFFFF"/>
            <w:vAlign w:val="center"/>
          </w:tcPr>
          <w:p>
            <w:pPr>
              <w:ind w:left="0" w:leftChars="0" w:firstLine="0" w:firstLineChars="0"/>
              <w:jc w:val="center"/>
              <w:rPr>
                <w:rFonts w:hint="eastAsia"/>
                <w:lang w:val="en-US"/>
              </w:rPr>
            </w:pPr>
            <w:r>
              <w:rPr>
                <w:rFonts w:hint="eastAsia"/>
                <w:lang w:val="en-US" w:eastAsia="zh-CN"/>
              </w:rPr>
              <w:t>商户编号</w:t>
            </w:r>
          </w:p>
        </w:tc>
        <w:tc>
          <w:tcPr>
            <w:tcW w:w="927" w:type="dxa"/>
            <w:shd w:val="clear" w:color="auto" w:fill="FFFFFF"/>
            <w:vAlign w:val="center"/>
          </w:tcPr>
          <w:p>
            <w:pPr>
              <w:ind w:left="0" w:leftChars="0" w:firstLine="0" w:firstLineChars="0"/>
              <w:jc w:val="center"/>
              <w:rPr>
                <w:rFonts w:hint="eastAsia"/>
                <w:lang w:val="en-US"/>
              </w:rPr>
            </w:pPr>
            <w:r>
              <w:rPr>
                <w:rFonts w:hint="eastAsia"/>
                <w:lang w:val="en-US" w:eastAsia="zh-CN"/>
              </w:rPr>
              <w:t>是</w:t>
            </w:r>
          </w:p>
        </w:tc>
        <w:tc>
          <w:tcPr>
            <w:tcW w:w="1035" w:type="dxa"/>
            <w:shd w:val="clear" w:color="auto" w:fill="FFFFFF"/>
            <w:vAlign w:val="center"/>
          </w:tcPr>
          <w:p>
            <w:pPr>
              <w:ind w:left="0" w:leftChars="0" w:firstLine="0" w:firstLineChars="0"/>
              <w:jc w:val="center"/>
              <w:rPr>
                <w:rFonts w:hint="eastAsia"/>
                <w:lang w:val="en-US"/>
              </w:rPr>
            </w:pPr>
            <w:r>
              <w:rPr>
                <w:rFonts w:hint="eastAsia"/>
                <w:lang w:val="en-US" w:eastAsia="zh-CN"/>
              </w:rPr>
              <w:t>String(36)</w:t>
            </w:r>
          </w:p>
        </w:tc>
        <w:tc>
          <w:tcPr>
            <w:tcW w:w="4132" w:type="dxa"/>
            <w:shd w:val="clear" w:color="auto" w:fill="FFFFFF"/>
            <w:tcMar>
              <w:left w:w="75" w:type="dxa"/>
            </w:tcMar>
            <w:vAlign w:val="center"/>
          </w:tcPr>
          <w:p>
            <w:pPr>
              <w:ind w:left="0" w:leftChars="0" w:firstLine="0" w:firstLineChars="0"/>
              <w:jc w:val="center"/>
              <w:rPr>
                <w:rFonts w:hint="eastAsia"/>
                <w:lang w:val="en-US"/>
              </w:rPr>
            </w:pPr>
            <w:r>
              <w:rPr>
                <w:rFonts w:hint="eastAsia"/>
              </w:rPr>
              <w:t>商户在系统的唯一身份标识</w:t>
            </w:r>
            <w:r>
              <w:rPr>
                <w:rFonts w:hint="eastAsia"/>
                <w:lang w:eastAsia="zh-CN"/>
              </w:rPr>
              <w:t>。</w:t>
            </w:r>
            <w:r>
              <w:rPr>
                <w:rFonts w:hint="eastAsia"/>
              </w:rPr>
              <w:t>获取方式见“</w:t>
            </w:r>
            <w:r>
              <w:rPr>
                <w:rFonts w:hint="eastAsia"/>
              </w:rPr>
              <w:fldChar w:fldCharType="begin"/>
            </w:r>
            <w:r>
              <w:rPr>
                <w:rFonts w:hint="eastAsia"/>
              </w:rPr>
              <w:instrText xml:space="preserve"> HYPERLINK \l "_4.2 如何获得商户编号" </w:instrText>
            </w:r>
            <w:r>
              <w:rPr>
                <w:rFonts w:hint="eastAsia"/>
              </w:rPr>
              <w:fldChar w:fldCharType="separate"/>
            </w:r>
            <w:r>
              <w:rPr>
                <w:rStyle w:val="19"/>
                <w:rFonts w:hint="eastAsia"/>
              </w:rPr>
              <w:t>如何获得商户编号</w:t>
            </w:r>
            <w:r>
              <w:rPr>
                <w:rFonts w:hint="eastAsia"/>
              </w:rPr>
              <w:fldChar w:fldCharType="end"/>
            </w:r>
            <w:r>
              <w:rPr>
                <w:rFonts w:hint="eastAsia"/>
              </w:rPr>
              <w:t>”</w:t>
            </w:r>
          </w:p>
        </w:tc>
        <w:tc>
          <w:tcPr>
            <w:tcW w:w="999" w:type="dxa"/>
            <w:shd w:val="clear" w:color="auto" w:fill="FFFFFF"/>
            <w:vAlign w:val="center"/>
          </w:tcPr>
          <w:p>
            <w:pPr>
              <w:ind w:firstLine="340" w:firstLineChars="0"/>
              <w:jc w:val="left"/>
              <w:rPr>
                <w:rFonts w:hint="eastAsia" w:eastAsia="微软雅黑"/>
                <w:lang w:val="en-US" w:eastAsia="zh-CN"/>
              </w:rPr>
            </w:pPr>
            <w:r>
              <w:rPr>
                <w:rFonts w:hint="eastAsia"/>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fixed"/>
          <w:tblCellMar>
            <w:top w:w="0" w:type="dxa"/>
            <w:left w:w="0" w:type="dxa"/>
            <w:bottom w:w="0" w:type="dxa"/>
            <w:right w:w="0" w:type="dxa"/>
          </w:tblCellMar>
        </w:tblPrEx>
        <w:trPr>
          <w:trHeight w:val="581" w:hRule="atLeast"/>
          <w:tblCellSpacing w:w="7" w:type="dxa"/>
          <w:jc w:val="center"/>
        </w:trPr>
        <w:tc>
          <w:tcPr>
            <w:tcW w:w="993"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trxMerchantOrderno</w:t>
            </w:r>
          </w:p>
        </w:tc>
        <w:tc>
          <w:tcPr>
            <w:tcW w:w="1097"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商户订单号</w:t>
            </w:r>
          </w:p>
        </w:tc>
        <w:tc>
          <w:tcPr>
            <w:tcW w:w="927"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是</w:t>
            </w:r>
          </w:p>
        </w:tc>
        <w:tc>
          <w:tcPr>
            <w:tcW w:w="1035"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String(36)</w:t>
            </w:r>
          </w:p>
        </w:tc>
        <w:tc>
          <w:tcPr>
            <w:tcW w:w="4132" w:type="dxa"/>
            <w:shd w:val="clear" w:color="auto" w:fill="FFFFFF"/>
            <w:tcMar>
              <w:left w:w="75" w:type="dxa"/>
            </w:tcMar>
            <w:vAlign w:val="center"/>
          </w:tcPr>
          <w:p>
            <w:pPr>
              <w:ind w:left="0" w:leftChars="0" w:firstLine="0" w:firstLineChars="0"/>
              <w:jc w:val="center"/>
              <w:rPr>
                <w:rFonts w:hint="eastAsia"/>
                <w:lang w:val="en-US" w:eastAsia="zh-CN"/>
              </w:rPr>
            </w:pPr>
            <w:r>
              <w:rPr>
                <w:rFonts w:hint="eastAsia"/>
                <w:lang w:val="en-US" w:eastAsia="zh-CN"/>
              </w:rPr>
              <w:t>提交的订单号必须在自身账户交易中唯一，</w:t>
            </w:r>
            <w:r>
              <w:rPr>
                <w:rFonts w:hint="eastAsia"/>
                <w:b/>
                <w:bCs/>
                <w:color w:val="FF0000"/>
                <w:lang w:val="en-US" w:eastAsia="zh-CN"/>
              </w:rPr>
              <w:t>只能传递数字和字母，禁止传递特殊字符</w:t>
            </w:r>
          </w:p>
        </w:tc>
        <w:tc>
          <w:tcPr>
            <w:tcW w:w="999" w:type="dxa"/>
            <w:shd w:val="clear" w:color="auto" w:fill="FFFFFF"/>
            <w:vAlign w:val="center"/>
          </w:tcPr>
          <w:p>
            <w:pPr>
              <w:jc w:val="left"/>
              <w:rPr>
                <w:rFonts w:hint="eastAsia"/>
                <w:lang w:val="en-US" w:eastAsia="zh-CN"/>
              </w:rPr>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81" w:hRule="atLeast"/>
          <w:tblCellSpacing w:w="7" w:type="dxa"/>
          <w:jc w:val="center"/>
        </w:trPr>
        <w:tc>
          <w:tcPr>
            <w:tcW w:w="993"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extend</w:t>
            </w:r>
          </w:p>
        </w:tc>
        <w:tc>
          <w:tcPr>
            <w:tcW w:w="1097"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扩展信息</w:t>
            </w:r>
          </w:p>
        </w:tc>
        <w:tc>
          <w:tcPr>
            <w:tcW w:w="927"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否</w:t>
            </w:r>
          </w:p>
        </w:tc>
        <w:tc>
          <w:tcPr>
            <w:tcW w:w="1035" w:type="dxa"/>
            <w:shd w:val="clear" w:color="auto" w:fill="FFFFFF"/>
            <w:vAlign w:val="center"/>
          </w:tcPr>
          <w:p>
            <w:pPr>
              <w:ind w:left="0" w:leftChars="0" w:firstLine="0" w:firstLineChars="0"/>
              <w:jc w:val="center"/>
              <w:rPr>
                <w:rFonts w:hint="eastAsia"/>
                <w:lang w:val="en-US" w:eastAsia="zh-CN"/>
              </w:rPr>
            </w:pPr>
            <w:r>
              <w:rPr>
                <w:rFonts w:hint="eastAsia"/>
                <w:lang w:val="en-US" w:eastAsia="zh-CN"/>
              </w:rPr>
              <w:t>JSON</w:t>
            </w:r>
          </w:p>
        </w:tc>
        <w:tc>
          <w:tcPr>
            <w:tcW w:w="4132" w:type="dxa"/>
            <w:shd w:val="clear" w:color="auto" w:fill="FFFFFF"/>
            <w:tcMar>
              <w:left w:w="75" w:type="dxa"/>
            </w:tcMar>
            <w:vAlign w:val="center"/>
          </w:tcPr>
          <w:p>
            <w:pPr>
              <w:ind w:left="0" w:leftChars="0" w:firstLine="0" w:firstLineChars="0"/>
              <w:jc w:val="center"/>
              <w:rPr>
                <w:rFonts w:hint="eastAsia"/>
                <w:lang w:val="en-US" w:eastAsia="zh-CN"/>
              </w:rPr>
            </w:pPr>
            <w:r>
              <w:rPr>
                <w:rFonts w:hint="eastAsia"/>
                <w:lang w:val="en-US" w:eastAsia="zh-CN"/>
              </w:rPr>
              <w:t>详见2.2.3扩展信息参数说明</w:t>
            </w:r>
          </w:p>
        </w:tc>
        <w:tc>
          <w:tcPr>
            <w:tcW w:w="999" w:type="dxa"/>
            <w:shd w:val="clear" w:color="auto" w:fill="FFFFFF"/>
            <w:vAlign w:val="center"/>
          </w:tcPr>
          <w:p>
            <w:pPr>
              <w:jc w:val="left"/>
              <w:rPr>
                <w:rFonts w:hint="eastAsia"/>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377" w:hRule="atLeast"/>
          <w:tblCellSpacing w:w="7" w:type="dxa"/>
          <w:jc w:val="center"/>
        </w:trPr>
        <w:tc>
          <w:tcPr>
            <w:tcW w:w="993" w:type="dxa"/>
            <w:shd w:val="clear" w:color="auto" w:fill="E6E6E6"/>
            <w:vAlign w:val="center"/>
          </w:tcPr>
          <w:p>
            <w:pPr>
              <w:ind w:left="0" w:leftChars="0" w:firstLine="0" w:firstLineChars="0"/>
              <w:jc w:val="center"/>
              <w:rPr>
                <w:rFonts w:hint="eastAsia"/>
                <w:lang w:val="en-US"/>
              </w:rPr>
            </w:pPr>
            <w:bookmarkStart w:id="41" w:name="hmac"/>
            <w:r>
              <w:rPr>
                <w:rFonts w:hint="eastAsia"/>
                <w:lang w:val="en-US" w:eastAsia="zh-CN"/>
              </w:rPr>
              <w:fldChar w:fldCharType="begin"/>
            </w:r>
            <w:r>
              <w:rPr>
                <w:rFonts w:hint="eastAsia"/>
                <w:lang w:val="en-US" w:eastAsia="zh-CN"/>
              </w:rPr>
              <w:instrText xml:space="preserve"> HYPERLINK "mk:@MSITStore:C:\\YP\\接口文档\\网银\\非银行卡专业版(组合支付)帮助文档.CHM::/1.3.html" </w:instrText>
            </w:r>
            <w:r>
              <w:rPr>
                <w:rFonts w:hint="eastAsia"/>
                <w:lang w:val="en-US" w:eastAsia="zh-CN"/>
              </w:rPr>
              <w:fldChar w:fldCharType="separate"/>
            </w:r>
            <w:r>
              <w:rPr>
                <w:rFonts w:hint="eastAsia"/>
                <w:lang w:val="en-US"/>
              </w:rPr>
              <w:t>hmac</w:t>
            </w:r>
            <w:bookmarkEnd w:id="41"/>
            <w:r>
              <w:rPr>
                <w:rFonts w:hint="eastAsia"/>
                <w:lang w:val="en-US" w:eastAsia="zh-CN"/>
              </w:rPr>
              <w:fldChar w:fldCharType="end"/>
            </w:r>
          </w:p>
        </w:tc>
        <w:tc>
          <w:tcPr>
            <w:tcW w:w="1097" w:type="dxa"/>
            <w:shd w:val="clear" w:color="auto" w:fill="E6E6E6"/>
            <w:vAlign w:val="center"/>
          </w:tcPr>
          <w:p>
            <w:pPr>
              <w:ind w:left="0" w:leftChars="0" w:firstLine="0" w:firstLineChars="0"/>
              <w:jc w:val="center"/>
              <w:rPr>
                <w:rFonts w:hint="eastAsia"/>
                <w:lang w:val="en-US"/>
              </w:rPr>
            </w:pPr>
            <w:r>
              <w:rPr>
                <w:rFonts w:hint="eastAsia"/>
                <w:lang w:val="en-US" w:eastAsia="zh-CN"/>
              </w:rPr>
              <w:fldChar w:fldCharType="begin"/>
            </w:r>
            <w:r>
              <w:rPr>
                <w:rFonts w:hint="eastAsia"/>
                <w:lang w:val="en-US" w:eastAsia="zh-CN"/>
              </w:rPr>
              <w:instrText xml:space="preserve"> HYPERLINK "mk:@MSITStore:C:\\YP\\接口文档\\网银\\非银行卡专业版(组合支付)帮助文档.CHM::/1.3.html" </w:instrText>
            </w:r>
            <w:r>
              <w:rPr>
                <w:rFonts w:hint="eastAsia"/>
                <w:lang w:val="en-US" w:eastAsia="zh-CN"/>
              </w:rPr>
              <w:fldChar w:fldCharType="separate"/>
            </w:r>
            <w:r>
              <w:rPr>
                <w:rFonts w:hint="eastAsia"/>
                <w:lang w:val="en-US"/>
              </w:rPr>
              <w:t>签名数据</w:t>
            </w:r>
            <w:r>
              <w:rPr>
                <w:rFonts w:hint="eastAsia"/>
                <w:lang w:val="en-US" w:eastAsia="zh-CN"/>
              </w:rPr>
              <w:fldChar w:fldCharType="end"/>
            </w:r>
          </w:p>
        </w:tc>
        <w:tc>
          <w:tcPr>
            <w:tcW w:w="927" w:type="dxa"/>
            <w:shd w:val="clear" w:color="auto" w:fill="E6E6E6"/>
            <w:vAlign w:val="center"/>
          </w:tcPr>
          <w:p>
            <w:pPr>
              <w:ind w:left="0" w:leftChars="0" w:firstLine="0" w:firstLineChars="0"/>
              <w:jc w:val="center"/>
              <w:rPr>
                <w:rFonts w:hint="eastAsia"/>
                <w:lang w:val="en-US"/>
              </w:rPr>
            </w:pPr>
            <w:r>
              <w:rPr>
                <w:rFonts w:hint="eastAsia"/>
                <w:lang w:val="en-US" w:eastAsia="zh-CN"/>
              </w:rPr>
              <w:t>是</w:t>
            </w:r>
          </w:p>
        </w:tc>
        <w:tc>
          <w:tcPr>
            <w:tcW w:w="6194" w:type="dxa"/>
            <w:gridSpan w:val="3"/>
            <w:shd w:val="clear" w:color="auto" w:fill="E6E6E6"/>
            <w:vAlign w:val="center"/>
          </w:tcPr>
          <w:p>
            <w:pPr>
              <w:numPr>
                <w:ilvl w:val="0"/>
                <w:numId w:val="0"/>
              </w:numPr>
              <w:ind w:leftChars="0"/>
              <w:rPr>
                <w:rFonts w:hint="eastAsia"/>
                <w:lang w:val="en-US" w:eastAsia="zh-CN"/>
              </w:rPr>
            </w:pPr>
            <w:r>
              <w:rPr>
                <w:rFonts w:hint="eastAsia"/>
                <w:lang w:val="en-US" w:eastAsia="zh-CN"/>
              </w:rPr>
              <w:t>按键ascii值升序，参数为空的不参与加密，最后附上&amp;key=密钥做32位md5小写加密，示例：</w:t>
            </w:r>
          </w:p>
          <w:p>
            <w:pPr>
              <w:numPr>
                <w:ilvl w:val="0"/>
                <w:numId w:val="2"/>
              </w:numPr>
              <w:ind w:left="0" w:leftChars="0" w:firstLine="0" w:firstLineChars="0"/>
              <w:rPr>
                <w:rFonts w:hint="eastAsia"/>
                <w:lang w:val="en-US" w:eastAsia="zh-CN"/>
              </w:rPr>
            </w:pPr>
            <w:r>
              <w:rPr>
                <w:rFonts w:hint="eastAsia"/>
                <w:lang w:val="en-US" w:eastAsia="zh-CN"/>
              </w:rPr>
              <w:t>点卡支付（不同步回调）</w:t>
            </w:r>
          </w:p>
          <w:p>
            <w:pPr>
              <w:numPr>
                <w:ilvl w:val="0"/>
                <w:numId w:val="0"/>
              </w:numPr>
              <w:ind w:leftChars="0"/>
              <w:rPr>
                <w:rFonts w:hint="eastAsia"/>
                <w:lang w:val="en-US" w:eastAsia="zh-CN"/>
              </w:rPr>
            </w:pPr>
            <w:r>
              <w:rPr>
                <w:rFonts w:hint="eastAsia"/>
                <w:lang w:val="en-US" w:eastAsia="zh-CN"/>
              </w:rPr>
              <w:t>cardNo=608010131083589&amp;cardPwd=430274193427070&amp;memberGoods=3456781&amp;noticeSysaddress=0001&amp;productNo=ZY&amp;requestAmount=10.00&amp;trxMerchantNo=800266000004&amp;trxMerchantOrderno=1507883991533&amp;key=jbRB2P29178H90N6dcN45fcw233l2n52i3bd0o0C5i2130861lt7747Utl1w</w:t>
            </w:r>
          </w:p>
          <w:p>
            <w:pPr>
              <w:numPr>
                <w:ilvl w:val="0"/>
                <w:numId w:val="0"/>
              </w:numPr>
              <w:ind w:leftChars="0"/>
              <w:rPr>
                <w:rFonts w:hint="eastAsia"/>
                <w:lang w:val="en-US" w:eastAsia="zh-CN"/>
              </w:rPr>
            </w:pPr>
            <w:r>
              <w:rPr>
                <w:rFonts w:hint="eastAsia"/>
                <w:lang w:val="en-US" w:eastAsia="zh-CN"/>
              </w:rPr>
              <w:t>2）非点卡支付（不同步回调）</w:t>
            </w:r>
          </w:p>
          <w:p>
            <w:pPr>
              <w:ind w:left="0" w:leftChars="0" w:firstLine="0" w:firstLineChars="0"/>
              <w:rPr>
                <w:rFonts w:hint="eastAsia"/>
                <w:lang w:val="en-US" w:eastAsia="zh-CN"/>
              </w:rPr>
            </w:pPr>
            <w:r>
              <w:rPr>
                <w:rFonts w:hint="eastAsia"/>
                <w:lang w:val="en-US" w:eastAsia="zh-CN"/>
              </w:rPr>
              <w:t>bankCode=ICBC&amp;memberGoods=1504592702030&amp;noticeSysaddress=123123123&amp;productNo=WX-YF&amp;requestAmount=10.00&amp;trxMerchantNo=800166000016&amp;trxMerchantOrderno=1504592702030&amp;key=C2q7J35a9IBX851m41ilLJ4bZY148k205riLq85J77e348yzGf3BG96U838a</w:t>
            </w:r>
          </w:p>
          <w:p>
            <w:pPr>
              <w:ind w:left="0" w:leftChars="0" w:firstLine="0" w:firstLineChars="0"/>
              <w:rPr>
                <w:rFonts w:hint="eastAsia"/>
                <w:lang w:val="en-US" w:eastAsia="zh-CN"/>
              </w:rPr>
            </w:pPr>
            <w:r>
              <w:rPr>
                <w:rFonts w:hint="eastAsia"/>
                <w:lang w:val="en-US" w:eastAsia="zh-CN"/>
              </w:rPr>
              <w:t>对此签名串进行MD5加密。</w:t>
            </w:r>
          </w:p>
        </w:tc>
      </w:tr>
    </w:tbl>
    <w:p>
      <w:pPr>
        <w:pStyle w:val="4"/>
        <w:ind w:left="0" w:leftChars="0" w:firstLine="720" w:firstLineChars="300"/>
        <w:rPr>
          <w:rFonts w:hint="eastAsia"/>
          <w:lang w:val="en-US" w:eastAsia="zh-CN"/>
        </w:rPr>
      </w:pPr>
      <w:bookmarkStart w:id="42" w:name="_Toc426"/>
      <w:bookmarkStart w:id="43" w:name="_Toc2308"/>
    </w:p>
    <w:p>
      <w:pPr>
        <w:rPr>
          <w:rFonts w:hint="eastAsia"/>
          <w:lang w:val="en-US" w:eastAsia="zh-CN"/>
        </w:rPr>
      </w:pPr>
    </w:p>
    <w:p>
      <w:pPr>
        <w:pStyle w:val="4"/>
        <w:ind w:left="0" w:leftChars="0" w:firstLine="720" w:firstLineChars="300"/>
        <w:rPr>
          <w:rFonts w:hint="eastAsia"/>
          <w:lang w:val="en-US" w:eastAsia="zh-CN"/>
        </w:rPr>
      </w:pPr>
      <w:bookmarkStart w:id="44" w:name="_Toc4831"/>
      <w:r>
        <w:rPr>
          <w:rFonts w:hint="eastAsia"/>
          <w:lang w:val="en-US" w:eastAsia="zh-CN"/>
        </w:rPr>
        <w:t>2.2.3 扩展信息参数说明（</w:t>
      </w:r>
      <w:r>
        <w:rPr>
          <w:rFonts w:hint="eastAsia"/>
          <w:b/>
          <w:bCs/>
          <w:color w:val="FF0000"/>
          <w:lang w:val="en-US" w:eastAsia="zh-CN"/>
        </w:rPr>
        <w:t>仅为快捷支付使用</w:t>
      </w:r>
      <w:r>
        <w:rPr>
          <w:rFonts w:hint="eastAsia"/>
          <w:lang w:val="en-US" w:eastAsia="zh-CN"/>
        </w:rPr>
        <w:t>）</w:t>
      </w:r>
      <w:bookmarkEnd w:id="44"/>
    </w:p>
    <w:p>
      <w:pPr>
        <w:rPr>
          <w:rFonts w:hint="eastAsia"/>
          <w:lang w:val="en-US" w:eastAsia="zh-CN"/>
        </w:rPr>
      </w:pPr>
      <w:r>
        <w:rPr>
          <w:rFonts w:hint="eastAsia"/>
          <w:lang w:val="en-US" w:eastAsia="zh-CN"/>
        </w:rPr>
        <w:t>（业务为快捷支付时需要的参数，不参与签名，其他业务不传）extend={"cerdNo":"430408198702162531"}</w:t>
      </w:r>
      <w:r>
        <w:rPr>
          <w:rFonts w:hint="eastAsia"/>
          <w:lang w:val="en-US" w:eastAsia="zh-CN"/>
        </w:rPr>
        <w:br w:type="textWrapping"/>
      </w:r>
      <w:r>
        <w:rPr>
          <w:rFonts w:hint="eastAsia"/>
          <w:lang w:val="en-US" w:eastAsia="zh-CN"/>
        </w:rPr>
        <w:t>内容是json格式，参数定义如下：</w:t>
      </w:r>
    </w:p>
    <w:tbl>
      <w:tblPr>
        <w:tblStyle w:val="21"/>
        <w:tblW w:w="9208" w:type="dxa"/>
        <w:jc w:val="center"/>
        <w:tblCellSpacing w:w="7" w:type="dxa"/>
        <w:tblInd w:w="-4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fixed"/>
        <w:tblCellMar>
          <w:top w:w="0" w:type="dxa"/>
          <w:left w:w="0" w:type="dxa"/>
          <w:bottom w:w="0" w:type="dxa"/>
          <w:right w:w="0" w:type="dxa"/>
        </w:tblCellMar>
      </w:tblPr>
      <w:tblGrid>
        <w:gridCol w:w="1421"/>
        <w:gridCol w:w="2479"/>
        <w:gridCol w:w="1316"/>
        <w:gridCol w:w="3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2" w:hRule="atLeast"/>
          <w:tblCellSpacing w:w="7" w:type="dxa"/>
          <w:jc w:val="center"/>
        </w:trPr>
        <w:tc>
          <w:tcPr>
            <w:tcW w:w="1400" w:type="dxa"/>
            <w:shd w:val="clear" w:color="auto" w:fill="E0E0E0"/>
            <w:vAlign w:val="center"/>
          </w:tcPr>
          <w:p>
            <w:pPr>
              <w:ind w:left="0" w:leftChars="0" w:firstLine="0" w:firstLineChars="0"/>
              <w:jc w:val="center"/>
              <w:rPr>
                <w:rFonts w:hint="eastAsia"/>
                <w:b/>
                <w:bCs/>
                <w:lang w:val="en-US"/>
              </w:rPr>
            </w:pPr>
            <w:r>
              <w:rPr>
                <w:rFonts w:hint="eastAsia"/>
                <w:b/>
                <w:bCs/>
                <w:lang w:val="en-US" w:eastAsia="zh-CN"/>
              </w:rPr>
              <w:t>参数名称</w:t>
            </w:r>
          </w:p>
        </w:tc>
        <w:tc>
          <w:tcPr>
            <w:tcW w:w="2465" w:type="dxa"/>
            <w:shd w:val="clear" w:color="auto" w:fill="E0E0E0"/>
            <w:vAlign w:val="center"/>
          </w:tcPr>
          <w:p>
            <w:pPr>
              <w:ind w:left="0" w:leftChars="0" w:firstLine="0" w:firstLineChars="0"/>
              <w:jc w:val="center"/>
              <w:rPr>
                <w:rFonts w:hint="eastAsia"/>
                <w:b/>
                <w:bCs/>
                <w:lang w:val="en-US"/>
              </w:rPr>
            </w:pPr>
            <w:r>
              <w:rPr>
                <w:rFonts w:hint="eastAsia"/>
                <w:b/>
                <w:bCs/>
                <w:lang w:val="en-US" w:eastAsia="zh-CN"/>
              </w:rPr>
              <w:t>参数含义</w:t>
            </w:r>
          </w:p>
        </w:tc>
        <w:tc>
          <w:tcPr>
            <w:tcW w:w="1302" w:type="dxa"/>
            <w:shd w:val="clear" w:color="auto" w:fill="E0E0E0"/>
            <w:vAlign w:val="center"/>
          </w:tcPr>
          <w:p>
            <w:pPr>
              <w:ind w:left="0" w:leftChars="0" w:firstLine="0" w:firstLineChars="0"/>
              <w:jc w:val="center"/>
              <w:rPr>
                <w:rFonts w:hint="eastAsia"/>
                <w:b/>
                <w:bCs/>
                <w:lang w:val="en-US" w:eastAsia="zh-CN"/>
              </w:rPr>
            </w:pPr>
            <w:r>
              <w:rPr>
                <w:rFonts w:hint="eastAsia"/>
                <w:b/>
                <w:bCs/>
                <w:lang w:val="en-US" w:eastAsia="zh-CN"/>
              </w:rPr>
              <w:t>是否必填</w:t>
            </w:r>
          </w:p>
        </w:tc>
        <w:tc>
          <w:tcPr>
            <w:tcW w:w="3971" w:type="dxa"/>
            <w:shd w:val="clear" w:color="auto" w:fill="E0E0E0"/>
            <w:vAlign w:val="center"/>
          </w:tcPr>
          <w:p>
            <w:pPr>
              <w:jc w:val="center"/>
              <w:rPr>
                <w:rFonts w:hint="eastAsia"/>
                <w:b/>
                <w:bCs/>
                <w:lang w:val="en-US"/>
              </w:rPr>
            </w:pPr>
            <w:r>
              <w:rPr>
                <w:rFonts w:hint="eastAsia"/>
                <w:b/>
                <w:bCs/>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37" w:hRule="atLeast"/>
          <w:tblCellSpacing w:w="7" w:type="dxa"/>
          <w:jc w:val="center"/>
        </w:trPr>
        <w:tc>
          <w:tcPr>
            <w:tcW w:w="1400" w:type="dxa"/>
            <w:shd w:val="clear" w:color="auto" w:fill="FFFFFF"/>
            <w:vAlign w:val="center"/>
          </w:tcPr>
          <w:p>
            <w:pPr>
              <w:ind w:left="0" w:leftChars="0" w:firstLine="0" w:firstLineChars="0"/>
              <w:jc w:val="center"/>
              <w:rPr>
                <w:rFonts w:hint="eastAsia"/>
                <w:lang w:val="en-US"/>
              </w:rPr>
            </w:pPr>
            <w:r>
              <w:rPr>
                <w:rFonts w:hint="eastAsia"/>
                <w:lang w:val="en-US" w:eastAsia="zh-CN"/>
              </w:rPr>
              <w:t>cerdNo</w:t>
            </w:r>
          </w:p>
        </w:tc>
        <w:tc>
          <w:tcPr>
            <w:tcW w:w="2465" w:type="dxa"/>
            <w:shd w:val="clear" w:color="auto" w:fill="FFFFFF"/>
            <w:vAlign w:val="center"/>
          </w:tcPr>
          <w:p>
            <w:pPr>
              <w:ind w:left="0" w:leftChars="0" w:firstLine="0" w:firstLineChars="0"/>
              <w:jc w:val="center"/>
              <w:rPr>
                <w:rFonts w:hint="eastAsia" w:eastAsia="微软雅黑"/>
                <w:lang w:val="en-US" w:eastAsia="zh-CN"/>
              </w:rPr>
            </w:pPr>
            <w:r>
              <w:rPr>
                <w:rFonts w:hint="eastAsia"/>
                <w:lang w:val="en-US" w:eastAsia="zh-CN"/>
              </w:rPr>
              <w:t>在平台上用户的唯一标识</w:t>
            </w:r>
          </w:p>
        </w:tc>
        <w:tc>
          <w:tcPr>
            <w:tcW w:w="1302" w:type="dxa"/>
            <w:shd w:val="clear" w:color="auto" w:fill="FFFFFF"/>
            <w:tcMar>
              <w:left w:w="75" w:type="dxa"/>
            </w:tcMar>
            <w:vAlign w:val="center"/>
          </w:tcPr>
          <w:p>
            <w:pPr>
              <w:ind w:left="0" w:leftChars="0" w:firstLine="0" w:firstLineChars="0"/>
              <w:jc w:val="center"/>
              <w:rPr>
                <w:rFonts w:hint="eastAsia"/>
                <w:lang w:val="en-US" w:eastAsia="zh-CN"/>
              </w:rPr>
            </w:pPr>
            <w:r>
              <w:rPr>
                <w:rFonts w:hint="eastAsia"/>
                <w:lang w:val="en-US" w:eastAsia="zh-CN"/>
              </w:rPr>
              <w:t>是</w:t>
            </w:r>
          </w:p>
        </w:tc>
        <w:tc>
          <w:tcPr>
            <w:tcW w:w="3971" w:type="dxa"/>
            <w:shd w:val="clear" w:color="auto" w:fill="FFFFFF"/>
            <w:tcMar>
              <w:left w:w="75" w:type="dxa"/>
            </w:tcMar>
            <w:vAlign w:val="center"/>
          </w:tcPr>
          <w:p>
            <w:pPr>
              <w:ind w:left="0" w:leftChars="0" w:firstLine="0" w:firstLineChars="0"/>
              <w:jc w:val="center"/>
              <w:rPr>
                <w:rFonts w:hint="eastAsia"/>
                <w:lang w:val="en-US"/>
              </w:rPr>
            </w:pPr>
            <w:r>
              <w:rPr>
                <w:rFonts w:hint="eastAsia"/>
                <w:b w:val="0"/>
                <w:bCs w:val="0"/>
                <w:color w:val="auto"/>
                <w:lang w:val="en-US" w:eastAsia="zh-CN"/>
              </w:rPr>
              <w:t>必填项，且保持唯一性校验。</w:t>
            </w:r>
          </w:p>
        </w:tc>
      </w:tr>
    </w:tbl>
    <w:p>
      <w:pPr>
        <w:rPr>
          <w:rFonts w:hint="eastAsia"/>
          <w:lang w:val="en-US" w:eastAsia="zh-CN"/>
        </w:rPr>
      </w:pPr>
    </w:p>
    <w:p>
      <w:pPr>
        <w:ind w:left="0" w:leftChars="0" w:firstLine="0" w:firstLineChars="0"/>
        <w:rPr>
          <w:rFonts w:hint="eastAsia"/>
          <w:lang w:val="en-US" w:eastAsia="zh-CN"/>
        </w:rPr>
      </w:pPr>
      <w:r>
        <w:rPr>
          <w:rFonts w:hint="eastAsia"/>
          <w:lang w:val="en-US" w:eastAsia="zh-CN"/>
        </w:rPr>
        <w:t>快捷支付下单范例：</w:t>
      </w:r>
    </w:p>
    <w:p>
      <w:pPr>
        <w:ind w:left="0" w:leftChars="0" w:firstLine="0" w:firstLineChars="0"/>
        <w:rPr>
          <w:rFonts w:hint="eastAsia"/>
          <w:lang w:val="en-US" w:eastAsia="zh-CN"/>
        </w:rPr>
      </w:pPr>
      <w:r>
        <w:rPr>
          <w:rFonts w:hint="eastAsia"/>
          <w:lang w:val="en-US" w:eastAsia="zh-CN"/>
        </w:rPr>
        <w:t>http://saas.yeeyk.com/saas-trx-gateway/order/acceptOrder?memberGoods=1504592702030&amp;noticeSysaddress=123123123&amp;productNo=QUICKPAY-JS&amp;requestAmount=10.00&amp;trxMerchantNo=800xxxxxx&amp;trxMerchantOrderno=1504592702030&amp;&amp;extend={"cerdNo":"430408198702162531}</w:t>
      </w:r>
      <w:r>
        <w:rPr>
          <w:rFonts w:hint="eastAsia"/>
          <w:lang w:val="en-US" w:eastAsia="zh-CN"/>
        </w:rPr>
        <w:br w:type="page"/>
      </w:r>
    </w:p>
    <w:p>
      <w:pPr>
        <w:pStyle w:val="4"/>
        <w:ind w:left="0" w:leftChars="0" w:firstLine="720" w:firstLineChars="300"/>
        <w:rPr>
          <w:rFonts w:hint="eastAsia"/>
          <w:lang w:val="en-US" w:eastAsia="zh-CN"/>
        </w:rPr>
      </w:pPr>
      <w:bookmarkStart w:id="45" w:name="_Toc14961"/>
      <w:r>
        <w:rPr>
          <w:rFonts w:hint="eastAsia"/>
          <w:lang w:val="en-US" w:eastAsia="zh-CN"/>
        </w:rPr>
        <w:t>2.2.4同步响应参数说明（下单结果）</w:t>
      </w:r>
      <w:bookmarkEnd w:id="45"/>
    </w:p>
    <w:p>
      <w:pPr>
        <w:numPr>
          <w:ilvl w:val="0"/>
          <w:numId w:val="3"/>
        </w:numPr>
        <w:ind w:left="0" w:leftChars="0" w:firstLine="0" w:firstLineChars="0"/>
        <w:rPr>
          <w:rFonts w:hint="eastAsia"/>
          <w:lang w:val="en-US" w:eastAsia="zh-CN"/>
        </w:rPr>
      </w:pPr>
      <w:r>
        <w:rPr>
          <w:rFonts w:hint="eastAsia"/>
          <w:lang w:val="en-US" w:eastAsia="zh-CN"/>
        </w:rPr>
        <w:t>扫码支付（需要商户处理）</w:t>
      </w:r>
    </w:p>
    <w:p>
      <w:pPr>
        <w:numPr>
          <w:ilvl w:val="0"/>
          <w:numId w:val="0"/>
        </w:numPr>
        <w:ind w:leftChars="0"/>
        <w:rPr>
          <w:rFonts w:hint="eastAsia"/>
          <w:lang w:val="en-US" w:eastAsia="zh-CN"/>
        </w:rPr>
      </w:pPr>
      <w:r>
        <w:t>商户</w:t>
      </w:r>
      <w:r>
        <w:rPr>
          <w:rFonts w:hint="eastAsia"/>
          <w:lang w:val="en-US" w:eastAsia="zh-CN"/>
        </w:rPr>
        <w:t>下单请求</w:t>
      </w:r>
      <w:r>
        <w:t>一旦发送，将会接到一个包含</w:t>
      </w:r>
      <w:r>
        <w:rPr>
          <w:rFonts w:hint="eastAsia"/>
          <w:lang w:val="en-US" w:eastAsia="zh-CN"/>
        </w:rPr>
        <w:t>下单</w:t>
      </w:r>
      <w:r>
        <w:t>信息的</w:t>
      </w:r>
      <w:r>
        <w:rPr>
          <w:rFonts w:hint="eastAsia"/>
          <w:lang w:val="en-US" w:eastAsia="zh-CN"/>
        </w:rPr>
        <w:t>json</w:t>
      </w:r>
      <w:r>
        <w:t>字符串，内含</w:t>
      </w:r>
      <w:r>
        <w:rPr>
          <w:rFonts w:hint="eastAsia"/>
          <w:lang w:val="en-US" w:eastAsia="zh-CN"/>
        </w:rPr>
        <w:t>一个</w:t>
      </w:r>
      <w:r>
        <w:rPr>
          <w:rFonts w:hint="eastAsia"/>
          <w:b/>
          <w:bCs/>
          <w:lang w:val="en-US" w:eastAsia="zh-CN"/>
        </w:rPr>
        <w:t>payUrl，</w:t>
      </w:r>
      <w:r>
        <w:rPr>
          <w:rFonts w:hint="eastAsia"/>
          <w:color w:val="auto"/>
        </w:rPr>
        <w:t>payUrl是一个可以打开的链接，那么这个链接打开以后是一个图片，那么就请获取这个链接的内容即可，这个内容就是一个二维码图片</w:t>
      </w:r>
      <w:r>
        <w:rPr>
          <w:rFonts w:hint="eastAsia"/>
          <w:color w:val="auto"/>
          <w:lang w:eastAsia="zh-CN"/>
        </w:rPr>
        <w:t>，</w:t>
      </w:r>
      <w:r>
        <w:rPr>
          <w:rFonts w:hint="eastAsia"/>
          <w:lang w:val="en-US" w:eastAsia="zh-CN"/>
        </w:rPr>
        <w:t>终端用户扫码完成支付。</w:t>
      </w:r>
    </w:p>
    <w:p>
      <w:pPr>
        <w:numPr>
          <w:ilvl w:val="0"/>
          <w:numId w:val="0"/>
        </w:numPr>
        <w:ind w:leftChars="0"/>
        <w:rPr>
          <w:rFonts w:hint="eastAsia"/>
          <w:lang w:val="en-US" w:eastAsia="zh-CN"/>
        </w:rPr>
      </w:pPr>
      <w:r>
        <w:rPr>
          <w:rFonts w:hint="eastAsia"/>
          <w:lang w:val="en-US" w:eastAsia="zh-CN"/>
        </w:rPr>
        <w:t>2、WAP支付（需要商户处理）</w:t>
      </w:r>
    </w:p>
    <w:p>
      <w:pPr>
        <w:numPr>
          <w:ilvl w:val="0"/>
          <w:numId w:val="0"/>
        </w:numPr>
        <w:ind w:leftChars="0"/>
        <w:rPr>
          <w:rFonts w:hint="eastAsia"/>
          <w:lang w:val="en-US" w:eastAsia="zh-CN"/>
        </w:rPr>
      </w:pPr>
      <w:r>
        <w:t>商户</w:t>
      </w:r>
      <w:r>
        <w:rPr>
          <w:rFonts w:hint="eastAsia"/>
          <w:lang w:val="en-US" w:eastAsia="zh-CN"/>
        </w:rPr>
        <w:t>下单请求</w:t>
      </w:r>
      <w:r>
        <w:t>一旦发送，将会接到一个包含</w:t>
      </w:r>
      <w:r>
        <w:rPr>
          <w:rFonts w:hint="eastAsia"/>
          <w:lang w:val="en-US" w:eastAsia="zh-CN"/>
        </w:rPr>
        <w:t>下单</w:t>
      </w:r>
      <w:r>
        <w:t>信息的</w:t>
      </w:r>
      <w:r>
        <w:rPr>
          <w:rFonts w:hint="eastAsia"/>
          <w:lang w:val="en-US" w:eastAsia="zh-CN"/>
        </w:rPr>
        <w:t>json</w:t>
      </w:r>
      <w:r>
        <w:t>字符串，内含</w:t>
      </w:r>
      <w:r>
        <w:rPr>
          <w:rFonts w:hint="eastAsia"/>
          <w:lang w:val="en-US" w:eastAsia="zh-CN"/>
        </w:rPr>
        <w:t>支付重定向链接（</w:t>
      </w:r>
      <w:r>
        <w:rPr>
          <w:rFonts w:hint="eastAsia"/>
          <w:b/>
          <w:bCs/>
          <w:lang w:val="en-US" w:eastAsia="zh-CN"/>
        </w:rPr>
        <w:t>payUrl</w:t>
      </w:r>
      <w:r>
        <w:rPr>
          <w:rFonts w:hint="eastAsia"/>
          <w:lang w:val="en-US" w:eastAsia="zh-CN"/>
        </w:rPr>
        <w:t>）。用手机自带浏览器打开该链接，会唤起用户手机端的支付工具，完成支付。</w:t>
      </w:r>
    </w:p>
    <w:p>
      <w:pPr>
        <w:numPr>
          <w:ilvl w:val="0"/>
          <w:numId w:val="0"/>
        </w:numPr>
        <w:rPr>
          <w:rFonts w:hint="eastAsia"/>
          <w:lang w:val="en-US" w:eastAsia="zh-CN"/>
        </w:rPr>
      </w:pPr>
      <w:r>
        <w:rPr>
          <w:rFonts w:hint="eastAsia"/>
          <w:lang w:val="en-US" w:eastAsia="zh-CN"/>
        </w:rPr>
        <w:t>3、网银支付</w:t>
      </w:r>
    </w:p>
    <w:p>
      <w:pPr>
        <w:numPr>
          <w:ilvl w:val="0"/>
          <w:numId w:val="0"/>
        </w:numPr>
        <w:ind w:leftChars="0"/>
        <w:rPr>
          <w:rFonts w:hint="eastAsia"/>
          <w:lang w:val="en-US" w:eastAsia="zh-CN"/>
        </w:rPr>
      </w:pPr>
      <w:r>
        <w:t>商户</w:t>
      </w:r>
      <w:r>
        <w:rPr>
          <w:rFonts w:hint="eastAsia"/>
          <w:lang w:val="en-US" w:eastAsia="zh-CN"/>
        </w:rPr>
        <w:t>下单请求</w:t>
      </w:r>
      <w:r>
        <w:t>一旦发送，将会接到一个包含</w:t>
      </w:r>
      <w:r>
        <w:rPr>
          <w:rFonts w:hint="eastAsia"/>
          <w:lang w:val="en-US" w:eastAsia="zh-CN"/>
        </w:rPr>
        <w:t>下单</w:t>
      </w:r>
      <w:r>
        <w:t>信息的</w:t>
      </w:r>
      <w:r>
        <w:rPr>
          <w:rFonts w:hint="eastAsia"/>
          <w:lang w:val="en-US" w:eastAsia="zh-CN"/>
        </w:rPr>
        <w:t>json</w:t>
      </w:r>
      <w:r>
        <w:t>字符串，内含</w:t>
      </w:r>
      <w:r>
        <w:rPr>
          <w:rFonts w:hint="eastAsia"/>
          <w:lang w:val="en-US" w:eastAsia="zh-CN"/>
        </w:rPr>
        <w:t>银行网关重定向链接（</w:t>
      </w:r>
      <w:r>
        <w:rPr>
          <w:rFonts w:hint="eastAsia"/>
          <w:b/>
          <w:bCs/>
          <w:lang w:val="en-US" w:eastAsia="zh-CN"/>
        </w:rPr>
        <w:t>payUrl</w:t>
      </w:r>
      <w:r>
        <w:rPr>
          <w:rFonts w:hint="eastAsia"/>
          <w:lang w:val="en-US" w:eastAsia="zh-CN"/>
        </w:rPr>
        <w:t>）。打开该链接，会自动跳转至银行网关页面，在该页面输入卡号卡密，完成支付过程。</w:t>
      </w:r>
    </w:p>
    <w:p>
      <w:pPr>
        <w:numPr>
          <w:ilvl w:val="0"/>
          <w:numId w:val="0"/>
        </w:numPr>
        <w:rPr>
          <w:rFonts w:hint="eastAsia"/>
          <w:lang w:val="en-US" w:eastAsia="zh-CN"/>
        </w:rPr>
      </w:pPr>
      <w:r>
        <w:rPr>
          <w:rFonts w:hint="eastAsia"/>
          <w:lang w:val="en-US" w:eastAsia="zh-CN"/>
        </w:rPr>
        <w:t>4、银联扫码支付</w:t>
      </w:r>
    </w:p>
    <w:p>
      <w:pPr>
        <w:numPr>
          <w:ilvl w:val="0"/>
          <w:numId w:val="0"/>
        </w:numPr>
        <w:ind w:leftChars="0"/>
        <w:rPr>
          <w:rFonts w:hint="eastAsia"/>
          <w:lang w:val="en-US" w:eastAsia="zh-CN"/>
        </w:rPr>
      </w:pPr>
      <w:r>
        <w:t>商户</w:t>
      </w:r>
      <w:r>
        <w:rPr>
          <w:rFonts w:hint="eastAsia"/>
          <w:lang w:val="en-US" w:eastAsia="zh-CN"/>
        </w:rPr>
        <w:t>下单请求</w:t>
      </w:r>
      <w:r>
        <w:t>一旦发送，将会接到一个包含</w:t>
      </w:r>
      <w:r>
        <w:rPr>
          <w:rFonts w:hint="eastAsia"/>
          <w:lang w:val="en-US" w:eastAsia="zh-CN"/>
        </w:rPr>
        <w:t>下单</w:t>
      </w:r>
      <w:r>
        <w:t>信息的</w:t>
      </w:r>
      <w:r>
        <w:rPr>
          <w:rFonts w:hint="eastAsia"/>
          <w:lang w:val="en-US" w:eastAsia="zh-CN"/>
        </w:rPr>
        <w:t>json</w:t>
      </w:r>
      <w:r>
        <w:t>字符串，内含</w:t>
      </w:r>
      <w:r>
        <w:rPr>
          <w:rFonts w:hint="eastAsia"/>
          <w:lang w:val="en-US" w:eastAsia="zh-CN"/>
        </w:rPr>
        <w:t>二维码裸码（</w:t>
      </w:r>
      <w:r>
        <w:rPr>
          <w:rFonts w:hint="eastAsia"/>
          <w:b/>
          <w:bCs/>
          <w:lang w:val="en-US" w:eastAsia="zh-CN"/>
        </w:rPr>
        <w:t>payUrl</w:t>
      </w:r>
      <w:r>
        <w:rPr>
          <w:rFonts w:hint="eastAsia"/>
          <w:lang w:val="en-US" w:eastAsia="zh-CN"/>
        </w:rPr>
        <w:t>）。商户需要使用该裸码生成二维码图片。提供该图片给终端用户扫码完成支付。用户需要使用各类支持银联支付的APP打开扫描此图片。参见支持银联APP列表：</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"https://billcloud.unionpay.com/upwxs-mktc/web/mapp/wxe990cdbcc189456e/custom/alllist" </w:instrText>
      </w:r>
      <w:r>
        <w:rPr>
          <w:rFonts w:hint="eastAsia"/>
          <w:lang w:val="en-US" w:eastAsia="zh-CN"/>
        </w:rPr>
        <w:fldChar w:fldCharType="separate"/>
      </w:r>
      <w:r>
        <w:rPr>
          <w:rStyle w:val="19"/>
          <w:rFonts w:hint="eastAsia"/>
          <w:lang w:val="en-US" w:eastAsia="zh-CN"/>
        </w:rPr>
        <w:t>https://billcloud.unionpay.com/upwxs-mktc/web/mapp/wxe990cdbcc189456e/custom/alllist</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5、微信反扫支付</w:t>
      </w:r>
    </w:p>
    <w:p>
      <w:pPr>
        <w:numPr>
          <w:ilvl w:val="0"/>
          <w:numId w:val="0"/>
        </w:numPr>
        <w:rPr>
          <w:rFonts w:hint="eastAsia"/>
          <w:lang w:val="en-US" w:eastAsia="zh-CN"/>
        </w:rPr>
      </w:pPr>
      <w:r>
        <w:t>商户</w:t>
      </w:r>
      <w:r>
        <w:rPr>
          <w:rFonts w:hint="eastAsia"/>
          <w:lang w:val="en-US" w:eastAsia="zh-CN"/>
        </w:rPr>
        <w:t>下单请求</w:t>
      </w:r>
      <w:r>
        <w:t>一旦发送，将会接到一个包含</w:t>
      </w:r>
      <w:r>
        <w:rPr>
          <w:rFonts w:hint="eastAsia"/>
          <w:lang w:val="en-US" w:eastAsia="zh-CN"/>
        </w:rPr>
        <w:t>下单</w:t>
      </w:r>
      <w:r>
        <w:t>信息的</w:t>
      </w:r>
      <w:r>
        <w:rPr>
          <w:rFonts w:hint="eastAsia"/>
          <w:lang w:val="en-US" w:eastAsia="zh-CN"/>
        </w:rPr>
        <w:t>json</w:t>
      </w:r>
      <w:r>
        <w:t>字符串，内含</w:t>
      </w:r>
      <w:r>
        <w:rPr>
          <w:rFonts w:hint="eastAsia"/>
          <w:lang w:val="en-US" w:eastAsia="zh-CN"/>
        </w:rPr>
        <w:t>支付重定向链接（</w:t>
      </w:r>
      <w:r>
        <w:rPr>
          <w:rFonts w:hint="eastAsia"/>
          <w:b/>
          <w:bCs/>
          <w:lang w:val="en-US" w:eastAsia="zh-CN"/>
        </w:rPr>
        <w:t>payUrl</w:t>
      </w:r>
      <w:r>
        <w:rPr>
          <w:rFonts w:hint="eastAsia"/>
          <w:lang w:val="en-US" w:eastAsia="zh-CN"/>
        </w:rPr>
        <w:t>）。打开该链接，会自动跳转，提示输入支付码。打开微信钱包=》收付款=》点击可查看付款码数字，输入后即可完成支付过程。</w:t>
      </w:r>
      <w:bookmarkStart w:id="112" w:name="_GoBack"/>
      <w:bookmarkEnd w:id="112"/>
    </w:p>
    <w:p>
      <w:pPr>
        <w:numPr>
          <w:ilvl w:val="0"/>
          <w:numId w:val="0"/>
        </w:numPr>
        <w:rPr>
          <w:rFonts w:hint="eastAsia"/>
          <w:lang w:val="en-US" w:eastAsia="zh-CN"/>
        </w:rPr>
      </w:pPr>
      <w:r>
        <w:rPr>
          <w:rFonts w:hint="eastAsia"/>
          <w:lang w:val="en-US" w:eastAsia="zh-CN"/>
        </w:rPr>
        <w:t>6、点卡支付</w:t>
      </w:r>
    </w:p>
    <w:p>
      <w:pPr>
        <w:numPr>
          <w:ilvl w:val="0"/>
          <w:numId w:val="0"/>
        </w:numPr>
        <w:rPr>
          <w:rFonts w:hint="eastAsia"/>
          <w:lang w:val="en-US" w:eastAsia="zh-CN"/>
        </w:rPr>
      </w:pPr>
      <w:r>
        <w:rPr>
          <w:rFonts w:hint="eastAsia"/>
          <w:lang w:val="en-US" w:eastAsia="zh-CN"/>
        </w:rPr>
        <w:t>如果为点卡下单，该支付地址（</w:t>
      </w:r>
      <w:r>
        <w:rPr>
          <w:rFonts w:hint="eastAsia"/>
          <w:b/>
          <w:bCs/>
          <w:lang w:val="en-US" w:eastAsia="zh-CN"/>
        </w:rPr>
        <w:t>payUrl</w:t>
      </w:r>
      <w:r>
        <w:rPr>
          <w:rFonts w:hint="eastAsia"/>
          <w:lang w:val="en-US" w:eastAsia="zh-CN"/>
        </w:rPr>
        <w:t>）回传“NOBANKCARD”。无需做任何处理。</w:t>
      </w:r>
    </w:p>
    <w:tbl>
      <w:tblPr>
        <w:tblStyle w:val="42"/>
        <w:tblW w:w="9231" w:type="dxa"/>
        <w:tblInd w:w="-3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
      <w:tblGrid>
        <w:gridCol w:w="1568"/>
        <w:gridCol w:w="1718"/>
        <w:gridCol w:w="4705"/>
        <w:gridCol w:w="1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69" w:hRule="atLeast"/>
        </w:trPr>
        <w:tc>
          <w:tcPr>
            <w:tcW w:w="1568" w:type="dxa"/>
            <w:tcBorders>
              <w:top w:val="single" w:color="000000" w:sz="4" w:space="0"/>
              <w:left w:val="single" w:color="000000" w:sz="4" w:space="0"/>
              <w:bottom w:val="single" w:color="000000" w:sz="4" w:space="0"/>
              <w:right w:val="single" w:color="000000" w:sz="4" w:space="0"/>
            </w:tcBorders>
            <w:shd w:val="clear" w:color="auto" w:fill="C0C0C0"/>
            <w:vAlign w:val="top"/>
          </w:tcPr>
          <w:p>
            <w:pPr>
              <w:ind w:left="76" w:firstLine="0"/>
              <w:jc w:val="center"/>
            </w:pPr>
            <w:r>
              <w:rPr>
                <w:rFonts w:ascii="Microsoft YaHei UI" w:hAnsi="Microsoft YaHei UI" w:eastAsia="Microsoft YaHei UI" w:cs="Microsoft YaHei UI"/>
                <w:b/>
              </w:rPr>
              <w:t>参数名称</w:t>
            </w:r>
          </w:p>
        </w:tc>
        <w:tc>
          <w:tcPr>
            <w:tcW w:w="1718" w:type="dxa"/>
            <w:tcBorders>
              <w:top w:val="single" w:color="000000" w:sz="4" w:space="0"/>
              <w:left w:val="single" w:color="000000" w:sz="4" w:space="0"/>
              <w:bottom w:val="single" w:color="000000" w:sz="4" w:space="0"/>
              <w:right w:val="single" w:color="000000" w:sz="4" w:space="0"/>
            </w:tcBorders>
            <w:shd w:val="clear" w:color="auto" w:fill="C0C0C0"/>
            <w:vAlign w:val="top"/>
          </w:tcPr>
          <w:p>
            <w:pPr>
              <w:ind w:right="6" w:firstLine="0"/>
              <w:jc w:val="center"/>
            </w:pPr>
            <w:r>
              <w:rPr>
                <w:rFonts w:ascii="Microsoft YaHei UI" w:hAnsi="Microsoft YaHei UI" w:eastAsia="Microsoft YaHei UI" w:cs="Microsoft YaHei UI"/>
                <w:b/>
              </w:rPr>
              <w:t>参数含义</w:t>
            </w:r>
          </w:p>
        </w:tc>
        <w:tc>
          <w:tcPr>
            <w:tcW w:w="4705" w:type="dxa"/>
            <w:tcBorders>
              <w:top w:val="single" w:color="000000" w:sz="4" w:space="0"/>
              <w:left w:val="single" w:color="000000" w:sz="4" w:space="0"/>
              <w:bottom w:val="single" w:color="000000" w:sz="4" w:space="0"/>
              <w:right w:val="single" w:color="000000" w:sz="4" w:space="0"/>
            </w:tcBorders>
            <w:shd w:val="clear" w:color="auto" w:fill="C0C0C0"/>
            <w:vAlign w:val="top"/>
          </w:tcPr>
          <w:p>
            <w:pPr>
              <w:ind w:right="2" w:firstLine="0"/>
              <w:jc w:val="center"/>
            </w:pPr>
            <w:r>
              <w:rPr>
                <w:rFonts w:ascii="Microsoft YaHei UI" w:hAnsi="Microsoft YaHei UI" w:eastAsia="Microsoft YaHei UI" w:cs="Microsoft YaHei UI"/>
                <w:b/>
              </w:rPr>
              <w:t>参数说明</w:t>
            </w:r>
          </w:p>
        </w:tc>
        <w:tc>
          <w:tcPr>
            <w:tcW w:w="1240" w:type="dxa"/>
            <w:tcBorders>
              <w:top w:val="single" w:color="000000" w:sz="4" w:space="0"/>
              <w:left w:val="single" w:color="000000" w:sz="4" w:space="0"/>
              <w:bottom w:val="single" w:color="000000" w:sz="4" w:space="0"/>
              <w:right w:val="single" w:color="000000" w:sz="4" w:space="0"/>
            </w:tcBorders>
            <w:shd w:val="clear" w:color="auto" w:fill="C0C0C0"/>
            <w:vAlign w:val="top"/>
          </w:tcPr>
          <w:p>
            <w:pPr>
              <w:ind w:left="134" w:firstLine="0"/>
              <w:jc w:val="center"/>
            </w:pPr>
            <w:r>
              <w:rPr>
                <w:rFonts w:ascii="Microsoft YaHei UI" w:hAnsi="Microsoft YaHei UI" w:eastAsia="Microsoft YaHei UI" w:cs="Microsoft YaHei UI"/>
                <w:b/>
              </w:rPr>
              <w:t>签名顺序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90" w:hRule="atLeast"/>
        </w:trPr>
        <w:tc>
          <w:tcPr>
            <w:tcW w:w="1568"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en-US" w:eastAsia="zh-CN"/>
              </w:rPr>
              <w:t>code</w:t>
            </w:r>
          </w:p>
        </w:tc>
        <w:tc>
          <w:tcPr>
            <w:tcW w:w="1718" w:type="dxa"/>
            <w:tcBorders>
              <w:top w:val="single" w:color="000000" w:sz="4" w:space="0"/>
              <w:left w:val="single" w:color="000000" w:sz="4" w:space="0"/>
              <w:bottom w:val="single" w:color="000000" w:sz="4" w:space="0"/>
              <w:right w:val="single" w:color="000000" w:sz="4" w:space="0"/>
            </w:tcBorders>
            <w:vAlign w:val="center"/>
          </w:tcPr>
          <w:p>
            <w:pPr>
              <w:ind w:right="6" w:firstLine="0"/>
              <w:jc w:val="center"/>
              <w:rPr>
                <w:rFonts w:hint="eastAsia" w:eastAsia="微软雅黑"/>
                <w:lang w:val="en-US" w:eastAsia="zh-CN"/>
              </w:rPr>
            </w:pPr>
            <w:r>
              <w:rPr>
                <w:rFonts w:hint="eastAsia"/>
                <w:lang w:val="en-US" w:eastAsia="zh-CN"/>
              </w:rPr>
              <w:t>返回码</w:t>
            </w:r>
          </w:p>
        </w:tc>
        <w:tc>
          <w:tcPr>
            <w:tcW w:w="4705" w:type="dxa"/>
            <w:tcBorders>
              <w:top w:val="single" w:color="000000" w:sz="4" w:space="0"/>
              <w:left w:val="single" w:color="000000" w:sz="4" w:space="0"/>
              <w:bottom w:val="single" w:color="000000" w:sz="4" w:space="0"/>
              <w:right w:val="single" w:color="000000" w:sz="4" w:space="0"/>
            </w:tcBorders>
            <w:vAlign w:val="top"/>
          </w:tcPr>
          <w:p>
            <w:pPr>
              <w:ind w:left="86" w:firstLine="0"/>
              <w:jc w:val="left"/>
              <w:rPr>
                <w:rFonts w:hint="eastAsia"/>
                <w:lang w:val="en-US" w:eastAsia="zh-CN"/>
              </w:rPr>
            </w:pPr>
            <w:r>
              <w:rPr>
                <w:rFonts w:hint="eastAsia" w:ascii="微软雅黑" w:hAnsi="微软雅黑" w:cs="微软雅黑"/>
                <w:i w:val="0"/>
                <w:color w:val="auto"/>
                <w:sz w:val="21"/>
                <w:szCs w:val="21"/>
                <w:u w:val="none"/>
                <w:lang w:val="en-US" w:eastAsia="zh-CN"/>
              </w:rPr>
              <w:t>该字段请参考</w:t>
            </w:r>
            <w:r>
              <w:rPr>
                <w:rFonts w:hint="eastAsia" w:ascii="微软雅黑" w:hAnsi="微软雅黑" w:cs="微软雅黑"/>
                <w:i w:val="0"/>
                <w:color w:val="0000FF"/>
                <w:sz w:val="21"/>
                <w:szCs w:val="21"/>
                <w:u w:val="none"/>
                <w:lang w:val="en-US" w:eastAsia="zh-CN"/>
              </w:rPr>
              <w:fldChar w:fldCharType="begin"/>
            </w:r>
            <w:r>
              <w:rPr>
                <w:rFonts w:hint="eastAsia" w:ascii="微软雅黑" w:hAnsi="微软雅黑" w:cs="微软雅黑"/>
                <w:i w:val="0"/>
                <w:color w:val="0000FF"/>
                <w:sz w:val="21"/>
                <w:szCs w:val="21"/>
                <w:u w:val="none"/>
                <w:lang w:val="en-US" w:eastAsia="zh-CN"/>
              </w:rPr>
              <w:instrText xml:space="preserve"> HYPERLINK \l "_5.1  支付方式编码列表" </w:instrText>
            </w:r>
            <w:r>
              <w:rPr>
                <w:rFonts w:hint="eastAsia" w:ascii="微软雅黑" w:hAnsi="微软雅黑" w:cs="微软雅黑"/>
                <w:i w:val="0"/>
                <w:color w:val="0000FF"/>
                <w:sz w:val="21"/>
                <w:szCs w:val="21"/>
                <w:u w:val="none"/>
                <w:lang w:val="en-US" w:eastAsia="zh-CN"/>
              </w:rPr>
              <w:fldChar w:fldCharType="separate"/>
            </w:r>
            <w:r>
              <w:rPr>
                <w:rStyle w:val="19"/>
                <w:rFonts w:hint="eastAsia" w:ascii="微软雅黑" w:hAnsi="微软雅黑" w:cs="微软雅黑"/>
                <w:i w:val="0"/>
                <w:color w:val="0000FF"/>
                <w:sz w:val="21"/>
                <w:szCs w:val="21"/>
                <w:lang w:val="en-US" w:eastAsia="zh-CN"/>
              </w:rPr>
              <w:t>附录4.3：下单状态编码列表</w:t>
            </w:r>
            <w:r>
              <w:rPr>
                <w:rFonts w:hint="eastAsia" w:ascii="微软雅黑" w:hAnsi="微软雅黑" w:cs="微软雅黑"/>
                <w:i w:val="0"/>
                <w:color w:val="0000FF"/>
                <w:sz w:val="21"/>
                <w:szCs w:val="21"/>
                <w:u w:val="none"/>
                <w:lang w:val="en-US" w:eastAsia="zh-CN"/>
              </w:rPr>
              <w:fldChar w:fldCharType="end"/>
            </w:r>
          </w:p>
        </w:tc>
        <w:tc>
          <w:tcPr>
            <w:tcW w:w="1240"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70" w:hRule="atLeast"/>
        </w:trPr>
        <w:tc>
          <w:tcPr>
            <w:tcW w:w="1568"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eastAsia="微软雅黑"/>
                <w:lang w:val="zh-Hans" w:eastAsia="zh-CN"/>
              </w:rPr>
            </w:pPr>
            <w:r>
              <w:rPr>
                <w:rFonts w:hint="eastAsia"/>
                <w:lang w:val="en-US" w:eastAsia="zh-CN"/>
              </w:rPr>
              <w:t>message</w:t>
            </w:r>
          </w:p>
        </w:tc>
        <w:tc>
          <w:tcPr>
            <w:tcW w:w="1718" w:type="dxa"/>
            <w:tcBorders>
              <w:top w:val="single" w:color="000000" w:sz="4" w:space="0"/>
              <w:left w:val="single" w:color="000000" w:sz="4" w:space="0"/>
              <w:bottom w:val="single" w:color="000000" w:sz="4" w:space="0"/>
              <w:right w:val="single" w:color="000000" w:sz="4" w:space="0"/>
            </w:tcBorders>
            <w:vAlign w:val="top"/>
          </w:tcPr>
          <w:p>
            <w:pPr>
              <w:ind w:left="86" w:firstLine="0"/>
              <w:jc w:val="center"/>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返回信息</w:t>
            </w:r>
          </w:p>
        </w:tc>
        <w:tc>
          <w:tcPr>
            <w:tcW w:w="4705" w:type="dxa"/>
            <w:tcBorders>
              <w:top w:val="single" w:color="000000" w:sz="4" w:space="0"/>
              <w:left w:val="single" w:color="000000" w:sz="4" w:space="0"/>
              <w:bottom w:val="single" w:color="000000" w:sz="4" w:space="0"/>
              <w:right w:val="single" w:color="000000" w:sz="4" w:space="0"/>
            </w:tcBorders>
            <w:vAlign w:val="top"/>
          </w:tcPr>
          <w:p>
            <w:pPr>
              <w:ind w:left="86" w:firstLine="0"/>
              <w:jc w:val="left"/>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文字描述</w:t>
            </w:r>
          </w:p>
        </w:tc>
        <w:tc>
          <w:tcPr>
            <w:tcW w:w="1240"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lang w:val="en-US" w:eastAsia="zh-CN"/>
              </w:rPr>
            </w:pPr>
            <w:r>
              <w:rPr>
                <w:rFonts w:hint="eastAsia"/>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70" w:hRule="atLeast"/>
        </w:trPr>
        <w:tc>
          <w:tcPr>
            <w:tcW w:w="1568"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lang w:val="en-US" w:eastAsia="zh-Hans"/>
              </w:rPr>
            </w:pPr>
            <w:r>
              <w:rPr>
                <w:rFonts w:hint="eastAsia"/>
                <w:lang w:val="zh-Hans" w:eastAsia="zh-Hans"/>
              </w:rPr>
              <w:t>payUrl</w:t>
            </w:r>
          </w:p>
        </w:tc>
        <w:tc>
          <w:tcPr>
            <w:tcW w:w="1718" w:type="dxa"/>
            <w:tcBorders>
              <w:top w:val="single" w:color="000000" w:sz="4" w:space="0"/>
              <w:left w:val="single" w:color="000000" w:sz="4" w:space="0"/>
              <w:bottom w:val="single" w:color="000000" w:sz="4" w:space="0"/>
              <w:right w:val="single" w:color="000000" w:sz="4" w:space="0"/>
            </w:tcBorders>
            <w:vAlign w:val="top"/>
          </w:tcPr>
          <w:p>
            <w:pPr>
              <w:ind w:left="86" w:firstLine="0"/>
              <w:jc w:val="center"/>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二维码地址</w:t>
            </w:r>
          </w:p>
        </w:tc>
        <w:tc>
          <w:tcPr>
            <w:tcW w:w="4705" w:type="dxa"/>
            <w:tcBorders>
              <w:top w:val="single" w:color="000000" w:sz="4" w:space="0"/>
              <w:left w:val="single" w:color="000000" w:sz="4" w:space="0"/>
              <w:bottom w:val="single" w:color="000000" w:sz="4" w:space="0"/>
              <w:right w:val="single" w:color="000000" w:sz="4" w:space="0"/>
            </w:tcBorders>
            <w:vAlign w:val="top"/>
          </w:tcPr>
          <w:p>
            <w:pPr>
              <w:ind w:left="86" w:firstLine="0"/>
              <w:jc w:val="left"/>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该链接会唤起用户的支付端</w:t>
            </w:r>
          </w:p>
        </w:tc>
        <w:tc>
          <w:tcPr>
            <w:tcW w:w="1240"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lang w:val="en-US" w:eastAsia="zh-CN"/>
              </w:rPr>
            </w:pPr>
            <w:r>
              <w:rPr>
                <w:rFonts w:hint="eastAsia"/>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69" w:hRule="atLeast"/>
        </w:trPr>
        <w:tc>
          <w:tcPr>
            <w:tcW w:w="1568"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eastAsia="微软雅黑"/>
                <w:lang w:val="en-US" w:eastAsia="zh-CN"/>
              </w:rPr>
            </w:pPr>
            <w:r>
              <w:rPr>
                <w:rFonts w:hint="eastAsia"/>
                <w:lang w:val="en-US" w:eastAsia="zh-CN"/>
              </w:rPr>
              <w:t>trxMerchantNo</w:t>
            </w:r>
          </w:p>
        </w:tc>
        <w:tc>
          <w:tcPr>
            <w:tcW w:w="1718" w:type="dxa"/>
            <w:tcBorders>
              <w:top w:val="single" w:color="000000" w:sz="4" w:space="0"/>
              <w:left w:val="single" w:color="000000" w:sz="4" w:space="0"/>
              <w:bottom w:val="single" w:color="000000" w:sz="4" w:space="0"/>
              <w:right w:val="single" w:color="000000" w:sz="4" w:space="0"/>
            </w:tcBorders>
            <w:vAlign w:val="top"/>
          </w:tcPr>
          <w:p>
            <w:pPr>
              <w:ind w:left="86" w:firstLine="0"/>
              <w:jc w:val="center"/>
              <w:rPr>
                <w:rFonts w:hint="eastAsia" w:ascii="Microsoft YaHei UI" w:hAnsi="Microsoft YaHei UI" w:eastAsia="Microsoft YaHei UI" w:cs="Microsoft YaHei UI"/>
                <w:lang w:val="en-US" w:eastAsia="zh-CN"/>
              </w:rPr>
            </w:pPr>
            <w:r>
              <w:rPr>
                <w:rFonts w:hint="eastAsia"/>
                <w:lang w:val="en-US" w:eastAsia="zh-CN"/>
              </w:rPr>
              <w:fldChar w:fldCharType="begin"/>
            </w:r>
            <w:r>
              <w:rPr>
                <w:rFonts w:hint="eastAsia"/>
                <w:lang w:val="en-US" w:eastAsia="zh-CN"/>
              </w:rPr>
              <w:instrText xml:space="preserve"> HYPERLINK "mk:@MSITStore:C:\\YP\\接口文档\\网银\\非银行卡专业版(组合支付)帮助文档.CHM::/3.html" \l "merchantInfo" </w:instrText>
            </w:r>
            <w:r>
              <w:rPr>
                <w:rFonts w:hint="eastAsia"/>
                <w:lang w:val="en-US" w:eastAsia="zh-CN"/>
              </w:rPr>
              <w:fldChar w:fldCharType="separate"/>
            </w:r>
            <w:r>
              <w:rPr>
                <w:rFonts w:hint="eastAsia"/>
                <w:lang w:val="en-US"/>
              </w:rPr>
              <w:t>商户编号</w:t>
            </w:r>
            <w:r>
              <w:rPr>
                <w:rFonts w:hint="eastAsia"/>
                <w:lang w:val="en-US" w:eastAsia="zh-CN"/>
              </w:rPr>
              <w:fldChar w:fldCharType="end"/>
            </w:r>
          </w:p>
        </w:tc>
        <w:tc>
          <w:tcPr>
            <w:tcW w:w="4705" w:type="dxa"/>
            <w:tcBorders>
              <w:top w:val="single" w:color="000000" w:sz="4" w:space="0"/>
              <w:left w:val="single" w:color="000000" w:sz="4" w:space="0"/>
              <w:bottom w:val="single" w:color="000000" w:sz="4" w:space="0"/>
              <w:right w:val="single" w:color="000000" w:sz="4" w:space="0"/>
            </w:tcBorders>
            <w:vAlign w:val="top"/>
          </w:tcPr>
          <w:p>
            <w:pPr>
              <w:ind w:left="0" w:leftChars="0" w:firstLine="210" w:firstLineChars="100"/>
              <w:jc w:val="left"/>
              <w:rPr>
                <w:rFonts w:ascii="Microsoft YaHei UI" w:hAnsi="Microsoft YaHei UI" w:eastAsia="Microsoft YaHei UI" w:cs="Microsoft YaHei UI"/>
                <w:lang w:val="en-US" w:eastAsia="zh-Hans"/>
              </w:rPr>
            </w:pPr>
            <w:r>
              <w:rPr>
                <w:rFonts w:hint="eastAsia" w:ascii="Microsoft YaHei UI" w:hAnsi="Microsoft YaHei UI" w:eastAsia="Microsoft YaHei UI" w:cs="Microsoft YaHei UI"/>
                <w:lang w:val="en-US" w:eastAsia="zh-CN"/>
              </w:rPr>
              <w:t>商户在系统的唯一身份标识</w:t>
            </w:r>
          </w:p>
        </w:tc>
        <w:tc>
          <w:tcPr>
            <w:tcW w:w="1240"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lang w:val="en-US" w:eastAsia="zh-CN"/>
              </w:rPr>
            </w:pPr>
            <w:r>
              <w:rPr>
                <w:rFonts w:hint="eastAsia"/>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2210" w:hRule="atLeast"/>
        </w:trPr>
        <w:tc>
          <w:tcPr>
            <w:tcW w:w="1568" w:type="dxa"/>
            <w:tcBorders>
              <w:top w:val="single" w:color="000000" w:sz="4" w:space="0"/>
              <w:left w:val="single" w:color="000000" w:sz="4" w:space="0"/>
              <w:bottom w:val="single" w:color="000000" w:sz="4" w:space="0"/>
              <w:right w:val="single" w:color="000000" w:sz="4" w:space="0"/>
            </w:tcBorders>
            <w:vAlign w:val="center"/>
          </w:tcPr>
          <w:p>
            <w:pPr>
              <w:ind w:firstLine="0" w:firstLineChars="0"/>
              <w:jc w:val="center"/>
              <w:rPr>
                <w:rFonts w:hint="eastAsia"/>
                <w:lang w:val="en-US" w:eastAsia="zh-CN"/>
              </w:rPr>
            </w:pPr>
            <w:r>
              <w:rPr>
                <w:rFonts w:hint="eastAsia"/>
                <w:lang w:val="en-US" w:eastAsia="zh-CN"/>
              </w:rPr>
              <w:t>hmac</w:t>
            </w:r>
          </w:p>
        </w:tc>
        <w:tc>
          <w:tcPr>
            <w:tcW w:w="1718" w:type="dxa"/>
            <w:tcBorders>
              <w:top w:val="single" w:color="000000" w:sz="4" w:space="0"/>
              <w:left w:val="single" w:color="000000" w:sz="4" w:space="0"/>
              <w:bottom w:val="single" w:color="000000" w:sz="4" w:space="0"/>
              <w:right w:val="single" w:color="000000" w:sz="4" w:space="0"/>
            </w:tcBorders>
            <w:vAlign w:val="center"/>
          </w:tcPr>
          <w:p>
            <w:pPr>
              <w:ind w:right="6" w:rightChars="0" w:firstLine="0" w:firstLineChars="0"/>
              <w:jc w:val="center"/>
              <w:rPr>
                <w:rFonts w:hint="eastAsia"/>
                <w:lang w:val="en-US" w:eastAsia="zh-CN"/>
              </w:rPr>
            </w:pPr>
            <w:r>
              <w:rPr>
                <w:rFonts w:ascii="Microsoft YaHei UI" w:hAnsi="Microsoft YaHei UI" w:eastAsia="Microsoft YaHei UI" w:cs="Microsoft YaHei UI"/>
              </w:rPr>
              <w:t>签名数据</w:t>
            </w:r>
          </w:p>
        </w:tc>
        <w:tc>
          <w:tcPr>
            <w:tcW w:w="5945" w:type="dxa"/>
            <w:gridSpan w:val="2"/>
            <w:tcBorders>
              <w:top w:val="single" w:color="000000" w:sz="4" w:space="0"/>
              <w:left w:val="single" w:color="000000" w:sz="4" w:space="0"/>
              <w:bottom w:val="single" w:color="000000" w:sz="4" w:space="0"/>
              <w:right w:val="single" w:color="000000" w:sz="4" w:space="0"/>
            </w:tcBorders>
            <w:vAlign w:val="center"/>
          </w:tcPr>
          <w:p>
            <w:pPr>
              <w:ind w:left="0" w:leftChars="0" w:firstLine="0" w:firstLineChars="0"/>
              <w:rPr>
                <w:rFonts w:hint="eastAsia"/>
                <w:lang w:val="en-US" w:eastAsia="zh-CN"/>
              </w:rPr>
            </w:pPr>
            <w:r>
              <w:rPr>
                <w:rFonts w:hint="eastAsia"/>
                <w:lang w:val="en-US" w:eastAsia="zh-CN"/>
              </w:rPr>
              <w:t>按键ascii值升序，参数为空的不参与加密，最后附上&amp;key=密钥做32位md5小写加密，示例：</w:t>
            </w:r>
          </w:p>
          <w:p>
            <w:pPr>
              <w:ind w:left="0" w:leftChars="0" w:firstLine="0" w:firstLineChars="0"/>
              <w:rPr>
                <w:rFonts w:hint="eastAsia"/>
                <w:lang w:val="en-US" w:eastAsia="zh-CN"/>
              </w:rPr>
            </w:pPr>
            <w:r>
              <w:rPr>
                <w:rFonts w:hint="eastAsia"/>
                <w:lang w:val="en-US" w:eastAsia="zh-CN"/>
              </w:rPr>
              <w:t>code=00000&amp;message=下单成功&amp;</w:t>
            </w:r>
            <w:r>
              <w:rPr>
                <w:rFonts w:hint="eastAsia"/>
                <w:lang w:val="zh-Hans" w:eastAsia="zh-Hans"/>
              </w:rPr>
              <w:t>payUrl</w:t>
            </w:r>
            <w:r>
              <w:rPr>
                <w:rFonts w:hint="eastAsia"/>
                <w:lang w:val="en-US" w:eastAsia="zh-CN"/>
              </w:rPr>
              <w:t>=https://qr.alipay.com/upx08194aoku9ufcsopv40c6&amp;trxMerchantNo=800166000016&amp;key=C2q7J35a9IBX851m41ilLJ4bZY148k205riLq85J77e348yzGf3BG96U838a</w:t>
            </w:r>
          </w:p>
          <w:p>
            <w:pPr>
              <w:spacing w:after="160"/>
              <w:ind w:firstLine="0" w:firstLineChars="0"/>
              <w:rPr>
                <w:rFonts w:hint="eastAsia"/>
                <w:lang w:val="en-US" w:eastAsia="zh-CN"/>
              </w:rPr>
            </w:pPr>
            <w:r>
              <w:rPr>
                <w:rFonts w:hint="eastAsia"/>
                <w:lang w:val="en-US" w:eastAsia="zh-CN"/>
              </w:rPr>
              <w:t>对此签名串进行MD5加密。</w:t>
            </w:r>
          </w:p>
        </w:tc>
      </w:tr>
    </w:tbl>
    <w:p>
      <w:pPr>
        <w:keepNext w:val="0"/>
        <w:keepLines w:val="0"/>
        <w:pageBreakBefore w:val="0"/>
        <w:widowControl/>
        <w:kinsoku/>
        <w:wordWrap/>
        <w:overflowPunct/>
        <w:topLinePunct w:val="0"/>
        <w:autoSpaceDE/>
        <w:autoSpaceDN/>
        <w:bidi w:val="0"/>
        <w:adjustRightInd/>
        <w:snapToGrid/>
        <w:spacing w:before="144" w:beforeLines="5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br w:type="page"/>
      </w:r>
    </w:p>
    <w:p>
      <w:pPr>
        <w:keepNext w:val="0"/>
        <w:keepLines w:val="0"/>
        <w:pageBreakBefore w:val="0"/>
        <w:widowControl/>
        <w:kinsoku/>
        <w:wordWrap/>
        <w:overflowPunct/>
        <w:topLinePunct w:val="0"/>
        <w:autoSpaceDE/>
        <w:autoSpaceDN/>
        <w:bidi w:val="0"/>
        <w:adjustRightInd/>
        <w:snapToGrid/>
        <w:spacing w:before="144" w:beforeLines="5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返回范例：</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 : "00000",</w:t>
      </w:r>
    </w:p>
    <w:p>
      <w:pPr>
        <w:rPr>
          <w:rFonts w:hint="eastAsia"/>
          <w:lang w:val="en-US" w:eastAsia="zh-CN"/>
        </w:rPr>
      </w:pPr>
      <w:r>
        <w:rPr>
          <w:rFonts w:hint="eastAsia"/>
          <w:lang w:val="en-US" w:eastAsia="zh-CN"/>
        </w:rPr>
        <w:t xml:space="preserve">  "message" : "成功",</w:t>
      </w:r>
    </w:p>
    <w:p>
      <w:pPr>
        <w:rPr>
          <w:rFonts w:hint="eastAsia"/>
          <w:lang w:val="en-US" w:eastAsia="zh-CN"/>
        </w:rPr>
      </w:pPr>
      <w:r>
        <w:rPr>
          <w:rFonts w:hint="eastAsia"/>
          <w:lang w:val="en-US" w:eastAsia="zh-CN"/>
        </w:rPr>
        <w:t xml:space="preserve">  "payUrl" : "NOBANKCARD",</w:t>
      </w:r>
    </w:p>
    <w:p>
      <w:pPr>
        <w:rPr>
          <w:rFonts w:hint="eastAsia"/>
          <w:lang w:val="en-US" w:eastAsia="zh-CN"/>
        </w:rPr>
      </w:pPr>
      <w:r>
        <w:rPr>
          <w:rFonts w:hint="eastAsia"/>
          <w:lang w:val="en-US" w:eastAsia="zh-CN"/>
        </w:rPr>
        <w:t xml:space="preserve">  "trxMerchantNo" : "800266000004",</w:t>
      </w:r>
    </w:p>
    <w:p>
      <w:pPr>
        <w:rPr>
          <w:rFonts w:hint="eastAsia"/>
          <w:lang w:val="en-US" w:eastAsia="zh-CN"/>
        </w:rPr>
      </w:pPr>
      <w:r>
        <w:rPr>
          <w:rFonts w:hint="eastAsia"/>
          <w:lang w:val="en-US" w:eastAsia="zh-CN"/>
        </w:rPr>
        <w:t xml:space="preserve">  "hmac" : "6dffc29d21f21293906db99827cdda0d"</w:t>
      </w:r>
    </w:p>
    <w:p>
      <w:pPr>
        <w:rPr>
          <w:rFonts w:hint="eastAsia"/>
          <w:lang w:val="en-US" w:eastAsia="zh-CN"/>
        </w:rPr>
      </w:pPr>
      <w:r>
        <w:rPr>
          <w:rFonts w:hint="eastAsia"/>
          <w:lang w:val="en-US" w:eastAsia="zh-CN"/>
        </w:rPr>
        <w:t>}</w:t>
      </w:r>
    </w:p>
    <w:p>
      <w:pPr>
        <w:rPr>
          <w:rFonts w:hint="eastAsia"/>
          <w:lang w:val="en-US" w:eastAsia="zh-CN"/>
        </w:rPr>
      </w:pPr>
    </w:p>
    <w:p>
      <w:pPr>
        <w:ind w:left="0" w:leftChars="0" w:firstLine="0" w:firstLineChars="0"/>
        <w:rPr>
          <w:rFonts w:hint="eastAsia"/>
          <w:lang w:val="en-US" w:eastAsia="zh-CN"/>
        </w:rPr>
      </w:pPr>
    </w:p>
    <w:p>
      <w:pPr>
        <w:pStyle w:val="4"/>
        <w:ind w:left="0" w:leftChars="0" w:firstLine="720" w:firstLineChars="300"/>
        <w:rPr>
          <w:rFonts w:hint="eastAsia"/>
          <w:lang w:val="en-US" w:eastAsia="zh-CN"/>
        </w:rPr>
      </w:pPr>
      <w:bookmarkStart w:id="46" w:name="_Toc15323"/>
      <w:r>
        <w:rPr>
          <w:rFonts w:hint="eastAsia"/>
          <w:lang w:val="en-US" w:eastAsia="zh-CN"/>
        </w:rPr>
        <w:t>2.2.4异步响应参数说明</w:t>
      </w:r>
      <w:bookmarkEnd w:id="42"/>
      <w:bookmarkEnd w:id="43"/>
      <w:r>
        <w:rPr>
          <w:rFonts w:hint="eastAsia"/>
          <w:lang w:val="en-US" w:eastAsia="zh-CN"/>
        </w:rPr>
        <w:t>（系统POST请求）</w:t>
      </w:r>
      <w:bookmarkEnd w:id="46"/>
    </w:p>
    <w:tbl>
      <w:tblPr>
        <w:tblStyle w:val="42"/>
        <w:tblW w:w="9231" w:type="dxa"/>
        <w:tblInd w:w="-3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
      <w:tblGrid>
        <w:gridCol w:w="1745"/>
        <w:gridCol w:w="1418"/>
        <w:gridCol w:w="4828"/>
        <w:gridCol w:w="1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69" w:hRule="atLeast"/>
        </w:trPr>
        <w:tc>
          <w:tcPr>
            <w:tcW w:w="1745" w:type="dxa"/>
            <w:tcBorders>
              <w:top w:val="single" w:color="000000" w:sz="4" w:space="0"/>
              <w:left w:val="single" w:color="000000" w:sz="4" w:space="0"/>
              <w:bottom w:val="single" w:color="000000" w:sz="4" w:space="0"/>
              <w:right w:val="single" w:color="000000" w:sz="4" w:space="0"/>
            </w:tcBorders>
            <w:shd w:val="clear" w:color="auto" w:fill="C0C0C0"/>
            <w:vAlign w:val="top"/>
          </w:tcPr>
          <w:p>
            <w:pPr>
              <w:ind w:left="76" w:firstLine="0"/>
              <w:jc w:val="center"/>
            </w:pPr>
            <w:r>
              <w:rPr>
                <w:rFonts w:ascii="Microsoft YaHei UI" w:hAnsi="Microsoft YaHei UI" w:eastAsia="Microsoft YaHei UI" w:cs="Microsoft YaHei UI"/>
                <w:b/>
              </w:rPr>
              <w:t>参数名称</w:t>
            </w:r>
          </w:p>
        </w:tc>
        <w:tc>
          <w:tcPr>
            <w:tcW w:w="1418" w:type="dxa"/>
            <w:tcBorders>
              <w:top w:val="single" w:color="000000" w:sz="4" w:space="0"/>
              <w:left w:val="single" w:color="000000" w:sz="4" w:space="0"/>
              <w:bottom w:val="single" w:color="000000" w:sz="4" w:space="0"/>
              <w:right w:val="single" w:color="000000" w:sz="4" w:space="0"/>
            </w:tcBorders>
            <w:shd w:val="clear" w:color="auto" w:fill="C0C0C0"/>
            <w:vAlign w:val="top"/>
          </w:tcPr>
          <w:p>
            <w:pPr>
              <w:ind w:right="6" w:firstLine="0"/>
              <w:jc w:val="center"/>
            </w:pPr>
            <w:r>
              <w:rPr>
                <w:rFonts w:ascii="Microsoft YaHei UI" w:hAnsi="Microsoft YaHei UI" w:eastAsia="Microsoft YaHei UI" w:cs="Microsoft YaHei UI"/>
                <w:b/>
              </w:rPr>
              <w:t>参数含义</w:t>
            </w:r>
          </w:p>
        </w:tc>
        <w:tc>
          <w:tcPr>
            <w:tcW w:w="4828" w:type="dxa"/>
            <w:tcBorders>
              <w:top w:val="single" w:color="000000" w:sz="4" w:space="0"/>
              <w:left w:val="single" w:color="000000" w:sz="4" w:space="0"/>
              <w:bottom w:val="single" w:color="000000" w:sz="4" w:space="0"/>
              <w:right w:val="single" w:color="000000" w:sz="4" w:space="0"/>
            </w:tcBorders>
            <w:shd w:val="clear" w:color="auto" w:fill="C0C0C0"/>
            <w:vAlign w:val="top"/>
          </w:tcPr>
          <w:p>
            <w:pPr>
              <w:ind w:right="2" w:firstLine="0"/>
              <w:jc w:val="center"/>
            </w:pPr>
            <w:r>
              <w:rPr>
                <w:rFonts w:ascii="Microsoft YaHei UI" w:hAnsi="Microsoft YaHei UI" w:eastAsia="Microsoft YaHei UI" w:cs="Microsoft YaHei UI"/>
                <w:b/>
              </w:rPr>
              <w:t>参数说明</w:t>
            </w:r>
          </w:p>
        </w:tc>
        <w:tc>
          <w:tcPr>
            <w:tcW w:w="1240" w:type="dxa"/>
            <w:tcBorders>
              <w:top w:val="single" w:color="000000" w:sz="4" w:space="0"/>
              <w:left w:val="single" w:color="000000" w:sz="4" w:space="0"/>
              <w:bottom w:val="single" w:color="000000" w:sz="4" w:space="0"/>
              <w:right w:val="single" w:color="000000" w:sz="4" w:space="0"/>
            </w:tcBorders>
            <w:shd w:val="clear" w:color="auto" w:fill="C0C0C0"/>
            <w:vAlign w:val="top"/>
          </w:tcPr>
          <w:p>
            <w:pPr>
              <w:ind w:left="134" w:firstLine="0"/>
              <w:jc w:val="center"/>
            </w:pPr>
            <w:r>
              <w:rPr>
                <w:rFonts w:ascii="Microsoft YaHei UI" w:hAnsi="Microsoft YaHei UI" w:eastAsia="Microsoft YaHei UI" w:cs="Microsoft YaHei UI"/>
                <w:b/>
              </w:rPr>
              <w:t>签名顺序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90" w:hRule="atLeast"/>
        </w:trPr>
        <w:tc>
          <w:tcPr>
            <w:tcW w:w="1745"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en-US" w:eastAsia="zh-CN"/>
              </w:rPr>
              <w:t>reCode</w:t>
            </w:r>
          </w:p>
        </w:tc>
        <w:tc>
          <w:tcPr>
            <w:tcW w:w="1418" w:type="dxa"/>
            <w:tcBorders>
              <w:top w:val="single" w:color="000000" w:sz="4" w:space="0"/>
              <w:left w:val="single" w:color="000000" w:sz="4" w:space="0"/>
              <w:bottom w:val="single" w:color="000000" w:sz="4" w:space="0"/>
              <w:right w:val="single" w:color="000000" w:sz="4" w:space="0"/>
            </w:tcBorders>
            <w:vAlign w:val="center"/>
          </w:tcPr>
          <w:p>
            <w:pPr>
              <w:ind w:right="6" w:firstLine="0"/>
              <w:jc w:val="center"/>
              <w:rPr>
                <w:rFonts w:hint="eastAsia" w:eastAsia="微软雅黑"/>
                <w:lang w:val="en-US" w:eastAsia="zh-CN"/>
              </w:rPr>
            </w:pPr>
            <w:r>
              <w:rPr>
                <w:rFonts w:hint="eastAsia"/>
                <w:lang w:val="en-US" w:eastAsia="zh-CN"/>
              </w:rPr>
              <w:t>返回码</w:t>
            </w:r>
          </w:p>
        </w:tc>
        <w:tc>
          <w:tcPr>
            <w:tcW w:w="4828" w:type="dxa"/>
            <w:tcBorders>
              <w:top w:val="single" w:color="000000" w:sz="4" w:space="0"/>
              <w:left w:val="single" w:color="000000" w:sz="4" w:space="0"/>
              <w:bottom w:val="single" w:color="000000" w:sz="4" w:space="0"/>
              <w:right w:val="single" w:color="000000" w:sz="4" w:space="0"/>
            </w:tcBorders>
            <w:vAlign w:val="top"/>
          </w:tcPr>
          <w:p>
            <w:pPr>
              <w:ind w:left="86" w:firstLine="0"/>
              <w:jc w:val="left"/>
              <w:rPr>
                <w:rFonts w:hint="eastAsia"/>
                <w:lang w:val="en-US" w:eastAsia="zh-CN"/>
              </w:rPr>
            </w:pPr>
            <w:r>
              <w:rPr>
                <w:rFonts w:hint="eastAsia"/>
                <w:lang w:val="en-US" w:eastAsia="zh-CN"/>
              </w:rPr>
              <w:t>1：表示成功；0：表示失败。</w:t>
            </w:r>
          </w:p>
        </w:tc>
        <w:tc>
          <w:tcPr>
            <w:tcW w:w="1240"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70" w:hRule="atLeast"/>
        </w:trPr>
        <w:tc>
          <w:tcPr>
            <w:tcW w:w="1745"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lang w:val="zh-Hans" w:eastAsia="zh-Hans"/>
              </w:rPr>
            </w:pPr>
            <w:r>
              <w:rPr>
                <w:rFonts w:hint="eastAsia"/>
                <w:lang w:val="zh-Hans" w:eastAsia="zh-Hans"/>
              </w:rPr>
              <w:t>trxMerchantNo</w:t>
            </w:r>
          </w:p>
        </w:tc>
        <w:tc>
          <w:tcPr>
            <w:tcW w:w="1418" w:type="dxa"/>
            <w:tcBorders>
              <w:top w:val="single" w:color="000000" w:sz="4" w:space="0"/>
              <w:left w:val="single" w:color="000000" w:sz="4" w:space="0"/>
              <w:bottom w:val="single" w:color="000000" w:sz="4" w:space="0"/>
              <w:right w:val="single" w:color="000000" w:sz="4" w:space="0"/>
            </w:tcBorders>
            <w:vAlign w:val="top"/>
          </w:tcPr>
          <w:p>
            <w:pPr>
              <w:ind w:left="86" w:firstLine="0"/>
              <w:jc w:val="center"/>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商户编号</w:t>
            </w:r>
          </w:p>
        </w:tc>
        <w:tc>
          <w:tcPr>
            <w:tcW w:w="4828" w:type="dxa"/>
            <w:tcBorders>
              <w:top w:val="single" w:color="000000" w:sz="4" w:space="0"/>
              <w:left w:val="single" w:color="000000" w:sz="4" w:space="0"/>
              <w:bottom w:val="single" w:color="000000" w:sz="4" w:space="0"/>
              <w:right w:val="single" w:color="000000" w:sz="4" w:space="0"/>
            </w:tcBorders>
            <w:vAlign w:val="top"/>
          </w:tcPr>
          <w:p>
            <w:pPr>
              <w:ind w:left="86" w:firstLine="0"/>
              <w:jc w:val="left"/>
              <w:rPr>
                <w:rFonts w:hint="eastAsia" w:ascii="Microsoft YaHei UI" w:hAnsi="Microsoft YaHei UI" w:eastAsia="Microsoft YaHei UI" w:cs="Microsoft YaHei UI"/>
                <w:lang w:val="zh-Hans" w:eastAsia="zh-CN"/>
              </w:rPr>
            </w:pPr>
            <w:r>
              <w:rPr>
                <w:rFonts w:hint="eastAsia"/>
              </w:rPr>
              <w:t>商户在系统的唯一身份标识</w:t>
            </w:r>
            <w:r>
              <w:rPr>
                <w:rFonts w:hint="eastAsia"/>
                <w:lang w:eastAsia="zh-CN"/>
              </w:rPr>
              <w:t>。</w:t>
            </w:r>
          </w:p>
        </w:tc>
        <w:tc>
          <w:tcPr>
            <w:tcW w:w="1240"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lang w:val="en-US" w:eastAsia="zh-CN"/>
              </w:rPr>
            </w:pPr>
            <w:r>
              <w:rPr>
                <w:rFonts w:hint="eastAsia"/>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70" w:hRule="atLeast"/>
        </w:trPr>
        <w:tc>
          <w:tcPr>
            <w:tcW w:w="1745"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lang w:val="en-US" w:eastAsia="zh-Hans"/>
              </w:rPr>
            </w:pPr>
            <w:r>
              <w:rPr>
                <w:rFonts w:hint="eastAsia"/>
                <w:lang w:val="zh-Hans" w:eastAsia="zh-Hans"/>
              </w:rPr>
              <w:t>trxMerchantOrderno</w:t>
            </w:r>
          </w:p>
        </w:tc>
        <w:tc>
          <w:tcPr>
            <w:tcW w:w="1418" w:type="dxa"/>
            <w:tcBorders>
              <w:top w:val="single" w:color="000000" w:sz="4" w:space="0"/>
              <w:left w:val="single" w:color="000000" w:sz="4" w:space="0"/>
              <w:bottom w:val="single" w:color="000000" w:sz="4" w:space="0"/>
              <w:right w:val="single" w:color="000000" w:sz="4" w:space="0"/>
            </w:tcBorders>
            <w:vAlign w:val="top"/>
          </w:tcPr>
          <w:p>
            <w:pPr>
              <w:ind w:left="86" w:firstLine="0"/>
              <w:jc w:val="center"/>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商户订单号</w:t>
            </w:r>
          </w:p>
        </w:tc>
        <w:tc>
          <w:tcPr>
            <w:tcW w:w="4828" w:type="dxa"/>
            <w:tcBorders>
              <w:top w:val="single" w:color="000000" w:sz="4" w:space="0"/>
              <w:left w:val="single" w:color="000000" w:sz="4" w:space="0"/>
              <w:bottom w:val="single" w:color="000000" w:sz="4" w:space="0"/>
              <w:right w:val="single" w:color="000000" w:sz="4" w:space="0"/>
            </w:tcBorders>
            <w:vAlign w:val="top"/>
          </w:tcPr>
          <w:p>
            <w:pPr>
              <w:ind w:left="86" w:firstLine="0"/>
              <w:jc w:val="left"/>
              <w:rPr>
                <w:rFonts w:ascii="Microsoft YaHei UI" w:hAnsi="Microsoft YaHei UI" w:eastAsia="Microsoft YaHei UI" w:cs="Microsoft YaHei UI"/>
                <w:lang w:val="en-US" w:eastAsia="zh-Hans"/>
              </w:rPr>
            </w:pPr>
            <w:r>
              <w:rPr>
                <w:rFonts w:hint="eastAsia" w:ascii="Microsoft YaHei UI" w:hAnsi="Microsoft YaHei UI" w:eastAsia="Microsoft YaHei UI" w:cs="Microsoft YaHei UI"/>
                <w:lang w:val="en-US" w:eastAsia="zh-CN"/>
              </w:rPr>
              <w:t>系统</w:t>
            </w:r>
            <w:r>
              <w:rPr>
                <w:rFonts w:ascii="Microsoft YaHei UI" w:hAnsi="Microsoft YaHei UI" w:eastAsia="Microsoft YaHei UI" w:cs="Microsoft YaHei UI"/>
                <w:lang w:val="zh-Hans" w:eastAsia="zh-Hans"/>
              </w:rPr>
              <w:t>返回商户订单号</w:t>
            </w:r>
            <w:r>
              <w:rPr>
                <w:rFonts w:hint="eastAsia" w:ascii="Microsoft YaHei UI" w:hAnsi="Microsoft YaHei UI" w:eastAsia="Microsoft YaHei UI" w:cs="Microsoft YaHei UI"/>
                <w:lang w:val="zh-Hans" w:eastAsia="zh-CN"/>
              </w:rPr>
              <w:t>。</w:t>
            </w:r>
          </w:p>
        </w:tc>
        <w:tc>
          <w:tcPr>
            <w:tcW w:w="1240"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lang w:val="en-US" w:eastAsia="zh-CN"/>
              </w:rPr>
            </w:pPr>
            <w:r>
              <w:rPr>
                <w:rFonts w:hint="eastAsia"/>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69" w:hRule="atLeast"/>
        </w:trPr>
        <w:tc>
          <w:tcPr>
            <w:tcW w:w="1745"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eastAsia="微软雅黑"/>
                <w:lang w:val="en-US" w:eastAsia="zh-CN"/>
              </w:rPr>
            </w:pPr>
            <w:r>
              <w:rPr>
                <w:rFonts w:hint="eastAsia"/>
                <w:lang w:val="en-US" w:eastAsia="zh-CN"/>
              </w:rPr>
              <w:t>result</w:t>
            </w:r>
          </w:p>
        </w:tc>
        <w:tc>
          <w:tcPr>
            <w:tcW w:w="1418" w:type="dxa"/>
            <w:tcBorders>
              <w:top w:val="single" w:color="000000" w:sz="4" w:space="0"/>
              <w:left w:val="single" w:color="000000" w:sz="4" w:space="0"/>
              <w:bottom w:val="single" w:color="000000" w:sz="4" w:space="0"/>
              <w:right w:val="single" w:color="000000" w:sz="4" w:space="0"/>
            </w:tcBorders>
            <w:vAlign w:val="top"/>
          </w:tcPr>
          <w:p>
            <w:pPr>
              <w:ind w:left="86" w:firstLine="0"/>
              <w:jc w:val="center"/>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订单结果</w:t>
            </w:r>
          </w:p>
        </w:tc>
        <w:tc>
          <w:tcPr>
            <w:tcW w:w="4828"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left"/>
              <w:rPr>
                <w:rFonts w:ascii="Microsoft YaHei UI" w:hAnsi="Microsoft YaHei UI" w:eastAsia="Microsoft YaHei UI" w:cs="Microsoft YaHei UI"/>
                <w:lang w:val="en-US" w:eastAsia="zh-Hans"/>
              </w:rPr>
            </w:pPr>
            <w:r>
              <w:rPr>
                <w:rFonts w:hint="eastAsia" w:ascii="Microsoft YaHei UI" w:hAnsi="Microsoft YaHei UI" w:eastAsia="Microsoft YaHei UI" w:cs="Microsoft YaHei UI"/>
                <w:lang w:val="en-US" w:eastAsia="zh-Hans"/>
              </w:rPr>
              <w:t>DEAL：处理中</w:t>
            </w:r>
            <w:r>
              <w:rPr>
                <w:rFonts w:hint="eastAsia" w:ascii="Microsoft YaHei UI" w:hAnsi="Microsoft YaHei UI" w:eastAsia="Microsoft YaHei UI" w:cs="Microsoft YaHei UI"/>
                <w:lang w:val="en-US" w:eastAsia="zh-CN"/>
              </w:rPr>
              <w:t xml:space="preserve">；  </w:t>
            </w:r>
            <w:r>
              <w:rPr>
                <w:rFonts w:hint="eastAsia" w:ascii="Microsoft YaHei UI" w:hAnsi="Microsoft YaHei UI" w:eastAsia="Microsoft YaHei UI" w:cs="Microsoft YaHei UI"/>
                <w:lang w:val="en-US" w:eastAsia="zh-Hans"/>
              </w:rPr>
              <w:t>FAIL：失败</w:t>
            </w:r>
            <w:r>
              <w:rPr>
                <w:rFonts w:hint="eastAsia" w:ascii="Microsoft YaHei UI" w:hAnsi="Microsoft YaHei UI" w:eastAsia="Microsoft YaHei UI" w:cs="Microsoft YaHei UI"/>
                <w:lang w:val="en-US" w:eastAsia="zh-CN"/>
              </w:rPr>
              <w:t xml:space="preserve">； </w:t>
            </w:r>
            <w:r>
              <w:rPr>
                <w:rFonts w:hint="eastAsia" w:ascii="Microsoft YaHei UI" w:hAnsi="Microsoft YaHei UI" w:eastAsia="Microsoft YaHei UI" w:cs="Microsoft YaHei UI"/>
                <w:lang w:val="en-US" w:eastAsia="zh-Hans"/>
              </w:rPr>
              <w:t>SUCCESS：成功</w:t>
            </w:r>
          </w:p>
        </w:tc>
        <w:tc>
          <w:tcPr>
            <w:tcW w:w="1240"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lang w:val="en-US" w:eastAsia="zh-CN"/>
              </w:rPr>
            </w:pPr>
            <w:r>
              <w:rPr>
                <w:rFonts w:hint="eastAsia"/>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69" w:hRule="atLeast"/>
        </w:trPr>
        <w:tc>
          <w:tcPr>
            <w:tcW w:w="1745"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lang w:val="en-US" w:eastAsia="zh-Hans"/>
              </w:rPr>
            </w:pPr>
            <w:r>
              <w:rPr>
                <w:rFonts w:hint="eastAsia"/>
                <w:lang w:val="en-US" w:eastAsia="zh-Hans"/>
              </w:rPr>
              <w:t>productNo</w:t>
            </w:r>
          </w:p>
        </w:tc>
        <w:tc>
          <w:tcPr>
            <w:tcW w:w="1418" w:type="dxa"/>
            <w:tcBorders>
              <w:top w:val="single" w:color="000000" w:sz="4" w:space="0"/>
              <w:left w:val="single" w:color="000000" w:sz="4" w:space="0"/>
              <w:bottom w:val="single" w:color="000000" w:sz="4" w:space="0"/>
              <w:right w:val="single" w:color="000000" w:sz="4" w:space="0"/>
            </w:tcBorders>
            <w:vAlign w:val="top"/>
          </w:tcPr>
          <w:p>
            <w:pPr>
              <w:ind w:left="86" w:firstLine="0"/>
              <w:jc w:val="center"/>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产品编码</w:t>
            </w:r>
          </w:p>
        </w:tc>
        <w:tc>
          <w:tcPr>
            <w:tcW w:w="4828" w:type="dxa"/>
            <w:tcBorders>
              <w:top w:val="single" w:color="000000" w:sz="4" w:space="0"/>
              <w:left w:val="single" w:color="000000" w:sz="4" w:space="0"/>
              <w:bottom w:val="single" w:color="000000" w:sz="4" w:space="0"/>
              <w:right w:val="single" w:color="000000" w:sz="4" w:space="0"/>
            </w:tcBorders>
            <w:vAlign w:val="top"/>
          </w:tcPr>
          <w:p>
            <w:pPr>
              <w:ind w:left="86" w:firstLine="0"/>
              <w:jc w:val="left"/>
              <w:rPr>
                <w:rFonts w:hint="eastAsia" w:ascii="Microsoft YaHei UI" w:hAnsi="Microsoft YaHei UI" w:eastAsia="Microsoft YaHei UI" w:cs="Microsoft YaHei UI"/>
                <w:lang w:val="en-US" w:eastAsia="zh-CN"/>
              </w:rPr>
            </w:pPr>
            <w:r>
              <w:rPr>
                <w:rFonts w:hint="eastAsia" w:ascii="微软雅黑" w:hAnsi="微软雅黑" w:cs="微软雅黑"/>
                <w:i w:val="0"/>
                <w:color w:val="auto"/>
                <w:sz w:val="21"/>
                <w:szCs w:val="21"/>
                <w:u w:val="none"/>
                <w:lang w:val="en-US" w:eastAsia="zh-CN"/>
              </w:rPr>
              <w:t>该字段请参考</w:t>
            </w:r>
            <w:r>
              <w:rPr>
                <w:rFonts w:hint="eastAsia" w:ascii="微软雅黑" w:hAnsi="微软雅黑" w:cs="微软雅黑"/>
                <w:i w:val="0"/>
                <w:color w:val="auto"/>
                <w:sz w:val="21"/>
                <w:szCs w:val="21"/>
                <w:u w:val="none"/>
                <w:lang w:val="en-US" w:eastAsia="zh-CN"/>
              </w:rPr>
              <w:fldChar w:fldCharType="begin"/>
            </w:r>
            <w:r>
              <w:rPr>
                <w:rFonts w:hint="eastAsia" w:ascii="微软雅黑" w:hAnsi="微软雅黑" w:cs="微软雅黑"/>
                <w:i w:val="0"/>
                <w:color w:val="auto"/>
                <w:sz w:val="21"/>
                <w:szCs w:val="21"/>
                <w:u w:val="none"/>
                <w:lang w:val="en-US" w:eastAsia="zh-CN"/>
              </w:rPr>
              <w:instrText xml:space="preserve"> HYPERLINK \l "_5.1  支付方式编码列表" </w:instrText>
            </w:r>
            <w:r>
              <w:rPr>
                <w:rFonts w:hint="eastAsia" w:ascii="微软雅黑" w:hAnsi="微软雅黑" w:cs="微软雅黑"/>
                <w:i w:val="0"/>
                <w:color w:val="auto"/>
                <w:sz w:val="21"/>
                <w:szCs w:val="21"/>
                <w:u w:val="none"/>
                <w:lang w:val="en-US" w:eastAsia="zh-CN"/>
              </w:rPr>
              <w:fldChar w:fldCharType="separate"/>
            </w:r>
            <w:r>
              <w:rPr>
                <w:rStyle w:val="19"/>
                <w:rFonts w:hint="eastAsia" w:ascii="微软雅黑" w:hAnsi="微软雅黑" w:cs="微软雅黑"/>
                <w:i w:val="0"/>
                <w:sz w:val="21"/>
                <w:szCs w:val="21"/>
                <w:lang w:val="en-US" w:eastAsia="zh-CN"/>
              </w:rPr>
              <w:t>附录4.1：支付方式编码列表</w:t>
            </w:r>
            <w:r>
              <w:rPr>
                <w:rFonts w:hint="eastAsia" w:ascii="微软雅黑" w:hAnsi="微软雅黑" w:cs="微软雅黑"/>
                <w:i w:val="0"/>
                <w:color w:val="auto"/>
                <w:sz w:val="21"/>
                <w:szCs w:val="21"/>
                <w:u w:val="none"/>
                <w:lang w:val="en-US" w:eastAsia="zh-CN"/>
              </w:rPr>
              <w:fldChar w:fldCharType="end"/>
            </w:r>
          </w:p>
        </w:tc>
        <w:tc>
          <w:tcPr>
            <w:tcW w:w="1240"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lang w:val="en-US" w:eastAsia="zh-CN"/>
              </w:rPr>
            </w:pPr>
            <w:r>
              <w:rPr>
                <w:rFonts w:hint="eastAsia"/>
                <w:lang w:val="en-US"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89" w:hRule="atLeast"/>
        </w:trPr>
        <w:tc>
          <w:tcPr>
            <w:tcW w:w="1745"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Hans"/>
              </w:rPr>
            </w:pPr>
            <w:r>
              <w:rPr>
                <w:rFonts w:hint="eastAsia"/>
                <w:lang w:val="en-US" w:eastAsia="zh-CN"/>
              </w:rPr>
              <w:t>memberGoods</w:t>
            </w:r>
          </w:p>
        </w:tc>
        <w:tc>
          <w:tcPr>
            <w:tcW w:w="1418" w:type="dxa"/>
            <w:tcBorders>
              <w:top w:val="single" w:color="000000" w:sz="4" w:space="0"/>
              <w:left w:val="single" w:color="000000" w:sz="4" w:space="0"/>
              <w:bottom w:val="single" w:color="000000" w:sz="4" w:space="0"/>
              <w:right w:val="single" w:color="000000" w:sz="4" w:space="0"/>
            </w:tcBorders>
            <w:vAlign w:val="center"/>
          </w:tcPr>
          <w:p>
            <w:pPr>
              <w:ind w:left="86" w:firstLine="0"/>
              <w:jc w:val="center"/>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商品名称</w:t>
            </w:r>
          </w:p>
        </w:tc>
        <w:tc>
          <w:tcPr>
            <w:tcW w:w="4828" w:type="dxa"/>
            <w:tcBorders>
              <w:top w:val="single" w:color="000000" w:sz="4" w:space="0"/>
              <w:left w:val="single" w:color="000000" w:sz="4" w:space="0"/>
              <w:bottom w:val="single" w:color="000000" w:sz="4" w:space="0"/>
              <w:right w:val="single" w:color="000000" w:sz="4" w:space="0"/>
            </w:tcBorders>
            <w:vAlign w:val="top"/>
          </w:tcPr>
          <w:p>
            <w:pPr>
              <w:ind w:left="86" w:firstLine="0"/>
              <w:jc w:val="left"/>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系统将商户所传的商品名称原样返回</w:t>
            </w:r>
          </w:p>
        </w:tc>
        <w:tc>
          <w:tcPr>
            <w:tcW w:w="1240"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en-US" w:eastAsia="zh-C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89" w:hRule="atLeast"/>
        </w:trPr>
        <w:tc>
          <w:tcPr>
            <w:tcW w:w="1745"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en-US" w:eastAsia="zh-CN"/>
              </w:rPr>
              <w:t>amount</w:t>
            </w:r>
          </w:p>
        </w:tc>
        <w:tc>
          <w:tcPr>
            <w:tcW w:w="1418" w:type="dxa"/>
            <w:tcBorders>
              <w:top w:val="single" w:color="000000" w:sz="4" w:space="0"/>
              <w:left w:val="single" w:color="000000" w:sz="4" w:space="0"/>
              <w:bottom w:val="single" w:color="000000" w:sz="4" w:space="0"/>
              <w:right w:val="single" w:color="000000" w:sz="4" w:space="0"/>
            </w:tcBorders>
            <w:vAlign w:val="center"/>
          </w:tcPr>
          <w:p>
            <w:pPr>
              <w:ind w:left="86" w:firstLine="0"/>
              <w:jc w:val="center"/>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成功金额</w:t>
            </w:r>
          </w:p>
        </w:tc>
        <w:tc>
          <w:tcPr>
            <w:tcW w:w="4828" w:type="dxa"/>
            <w:tcBorders>
              <w:top w:val="single" w:color="000000" w:sz="4" w:space="0"/>
              <w:left w:val="single" w:color="000000" w:sz="4" w:space="0"/>
              <w:bottom w:val="single" w:color="000000" w:sz="4" w:space="0"/>
              <w:right w:val="single" w:color="000000" w:sz="4" w:space="0"/>
            </w:tcBorders>
            <w:vAlign w:val="top"/>
          </w:tcPr>
          <w:p>
            <w:pPr>
              <w:ind w:left="86" w:firstLine="0"/>
              <w:jc w:val="left"/>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单位:元，保留两位小数。例如10元=10.00</w:t>
            </w:r>
          </w:p>
        </w:tc>
        <w:tc>
          <w:tcPr>
            <w:tcW w:w="1240"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89" w:hRule="atLeast"/>
        </w:trPr>
        <w:tc>
          <w:tcPr>
            <w:tcW w:w="1745"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en-US" w:eastAsia="zh-CN"/>
              </w:rPr>
              <w:t>retMes</w:t>
            </w:r>
          </w:p>
        </w:tc>
        <w:tc>
          <w:tcPr>
            <w:tcW w:w="1418"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ascii="Microsoft YaHei UI" w:hAnsi="Microsoft YaHei UI" w:eastAsia="Microsoft YaHei UI" w:cs="Microsoft YaHei UI"/>
                <w:lang w:val="en-US" w:eastAsia="zh-CN"/>
              </w:rPr>
            </w:pPr>
            <w:r>
              <w:rPr>
                <w:rFonts w:hint="eastAsia"/>
                <w:lang w:val="en-US" w:eastAsia="zh-CN"/>
              </w:rPr>
              <w:t>返回信息</w:t>
            </w:r>
          </w:p>
        </w:tc>
        <w:tc>
          <w:tcPr>
            <w:tcW w:w="4828" w:type="dxa"/>
            <w:tcBorders>
              <w:top w:val="single" w:color="000000" w:sz="4" w:space="0"/>
              <w:left w:val="single" w:color="000000" w:sz="4" w:space="0"/>
              <w:bottom w:val="single" w:color="000000" w:sz="4" w:space="0"/>
              <w:right w:val="single" w:color="000000" w:sz="4" w:space="0"/>
            </w:tcBorders>
            <w:vAlign w:val="top"/>
          </w:tcPr>
          <w:p>
            <w:pPr>
              <w:ind w:left="86" w:firstLine="0"/>
              <w:jc w:val="left"/>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订单支付结果返回信息，该字段回传中文描述，有可能为空。</w:t>
            </w:r>
          </w:p>
        </w:tc>
        <w:tc>
          <w:tcPr>
            <w:tcW w:w="1240"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en-US" w:eastAsia="zh-CN"/>
              </w:rPr>
              <w:t>不参与签名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2008" w:hRule="atLeast"/>
        </w:trPr>
        <w:tc>
          <w:tcPr>
            <w:tcW w:w="1745"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en-US" w:eastAsia="zh-CN"/>
              </w:rPr>
              <w:t>hmac</w:t>
            </w:r>
          </w:p>
        </w:tc>
        <w:tc>
          <w:tcPr>
            <w:tcW w:w="1418" w:type="dxa"/>
            <w:tcBorders>
              <w:top w:val="single" w:color="000000" w:sz="4" w:space="0"/>
              <w:left w:val="single" w:color="000000" w:sz="4" w:space="0"/>
              <w:bottom w:val="single" w:color="000000" w:sz="4" w:space="0"/>
              <w:right w:val="single" w:color="000000" w:sz="4" w:space="0"/>
            </w:tcBorders>
            <w:vAlign w:val="center"/>
          </w:tcPr>
          <w:p>
            <w:pPr>
              <w:ind w:right="6" w:firstLine="0"/>
              <w:jc w:val="center"/>
            </w:pPr>
            <w:r>
              <w:rPr>
                <w:rFonts w:ascii="Microsoft YaHei UI" w:hAnsi="Microsoft YaHei UI" w:eastAsia="Microsoft YaHei UI" w:cs="Microsoft YaHei UI"/>
              </w:rPr>
              <w:t>签名数据</w:t>
            </w:r>
          </w:p>
        </w:tc>
        <w:tc>
          <w:tcPr>
            <w:tcW w:w="6068" w:type="dxa"/>
            <w:gridSpan w:val="2"/>
            <w:tcBorders>
              <w:top w:val="single" w:color="000000" w:sz="4" w:space="0"/>
              <w:left w:val="single" w:color="000000" w:sz="4" w:space="0"/>
              <w:bottom w:val="single" w:color="000000" w:sz="4" w:space="0"/>
              <w:right w:val="single" w:color="000000" w:sz="4" w:space="0"/>
            </w:tcBorders>
            <w:vAlign w:val="center"/>
          </w:tcPr>
          <w:p>
            <w:pPr>
              <w:ind w:left="0" w:leftChars="0" w:firstLine="0" w:firstLineChars="0"/>
              <w:rPr>
                <w:rFonts w:hint="eastAsia"/>
                <w:lang w:val="en-US" w:eastAsia="zh-CN"/>
              </w:rPr>
            </w:pPr>
            <w:r>
              <w:rPr>
                <w:rFonts w:hint="eastAsia"/>
                <w:lang w:val="en-US" w:eastAsia="zh-CN"/>
              </w:rPr>
              <w:t>按照文档签名顺序，最后附上&amp;key=密钥做32位md5小写加密，示例：</w:t>
            </w:r>
          </w:p>
          <w:p>
            <w:pPr>
              <w:ind w:left="0" w:leftChars="0" w:firstLine="0" w:firstLineChars="0"/>
              <w:rPr>
                <w:rFonts w:hint="eastAsia"/>
                <w:lang w:val="en-US" w:eastAsia="zh-CN"/>
              </w:rPr>
            </w:pPr>
            <w:r>
              <w:rPr>
                <w:rFonts w:hint="eastAsia"/>
                <w:lang w:val="en-US" w:eastAsia="zh-CN"/>
              </w:rPr>
              <w:t>reCode=1&amp;trxMerchantNo=800666000037&amp;trxMerchantOrderno=1504233022730&amp;result=SUCCESS&amp;productNo=WX-YF&amp;memberGoods=1504233022730&amp;amount=10.00&amp;key=C2q7J35a9IBX851m41ilLJ4bZY148k205riLq85J77e348yzGf3BG96U838a</w:t>
            </w:r>
          </w:p>
          <w:p>
            <w:pPr>
              <w:spacing w:after="160"/>
              <w:ind w:firstLine="0"/>
            </w:pPr>
            <w:r>
              <w:rPr>
                <w:rFonts w:hint="eastAsia"/>
                <w:lang w:val="en-US" w:eastAsia="zh-CN"/>
              </w:rPr>
              <w:t>对此签名串进行MD5加密。</w:t>
            </w:r>
          </w:p>
        </w:tc>
      </w:tr>
    </w:tbl>
    <w:p>
      <w:pPr>
        <w:numPr>
          <w:ilvl w:val="0"/>
          <w:numId w:val="0"/>
        </w:numPr>
        <w:ind w:leftChars="0"/>
        <w:rPr>
          <w:rFonts w:ascii="Microsoft YaHei UI" w:hAnsi="Microsoft YaHei UI" w:eastAsia="Microsoft YaHei UI" w:cs="Microsoft YaHei UI"/>
          <w:b/>
          <w:color w:val="000000"/>
          <w:kern w:val="2"/>
          <w:sz w:val="32"/>
          <w:szCs w:val="22"/>
          <w:lang w:val="en-US" w:eastAsia="zh-CN" w:bidi="ar-SA"/>
        </w:rPr>
      </w:pPr>
    </w:p>
    <w:p>
      <w:pPr>
        <w:pStyle w:val="4"/>
        <w:ind w:left="0" w:leftChars="0" w:firstLine="0" w:firstLineChars="0"/>
        <w:rPr>
          <w:rFonts w:hint="eastAsia"/>
        </w:rPr>
      </w:pPr>
      <w:r>
        <w:rPr>
          <w:rFonts w:hint="eastAsia"/>
          <w:lang w:val="en-US" w:eastAsia="zh-CN"/>
        </w:rPr>
        <w:t xml:space="preserve">    </w:t>
      </w:r>
      <w:bookmarkStart w:id="47" w:name="_Toc11974"/>
      <w:r>
        <w:rPr>
          <w:rFonts w:hint="eastAsia"/>
          <w:lang w:val="en-US" w:eastAsia="zh-CN"/>
        </w:rPr>
        <w:t xml:space="preserve">  </w:t>
      </w:r>
      <w:bookmarkStart w:id="48" w:name="_Toc25644"/>
      <w:r>
        <w:rPr>
          <w:rFonts w:hint="eastAsia"/>
          <w:lang w:val="en-US" w:eastAsia="zh-CN"/>
        </w:rPr>
        <w:t>2.2.5 注意事项</w:t>
      </w:r>
      <w:bookmarkEnd w:id="47"/>
      <w:bookmarkEnd w:id="48"/>
    </w:p>
    <w:p>
      <w:pPr>
        <w:numPr>
          <w:ilvl w:val="0"/>
          <w:numId w:val="0"/>
        </w:numPr>
        <w:ind w:leftChars="0"/>
        <w:rPr>
          <w:rFonts w:hint="eastAsia" w:ascii="微软雅黑" w:hAnsi="微软雅黑"/>
          <w:lang w:eastAsia="zh-CN"/>
        </w:rPr>
      </w:pPr>
      <w:r>
        <w:rPr>
          <w:rFonts w:hint="eastAsia"/>
          <w:lang w:val="en-US" w:eastAsia="zh-CN"/>
        </w:rPr>
        <w:t>(1).</w:t>
      </w:r>
      <w:r>
        <w:rPr>
          <w:rFonts w:hint="eastAsia" w:ascii="微软雅黑" w:hAnsi="微软雅黑" w:eastAsia="微软雅黑"/>
        </w:rPr>
        <w:t>服务器通知回写：商户在接收到</w:t>
      </w:r>
      <w:r>
        <w:rPr>
          <w:rFonts w:hint="eastAsia" w:ascii="微软雅黑" w:hAnsi="微软雅黑"/>
          <w:lang w:val="en-US" w:eastAsia="zh-CN"/>
        </w:rPr>
        <w:t>系统</w:t>
      </w:r>
      <w:r>
        <w:rPr>
          <w:rFonts w:hint="eastAsia" w:ascii="微软雅黑" w:hAnsi="微软雅黑" w:eastAsia="微软雅黑"/>
        </w:rPr>
        <w:t>的服务器通知后</w:t>
      </w:r>
      <w:r>
        <w:rPr>
          <w:rFonts w:hint="eastAsia" w:ascii="微软雅黑" w:hAnsi="微软雅黑"/>
          <w:lang w:eastAsia="zh-CN"/>
        </w:rPr>
        <w:t>，</w:t>
      </w:r>
      <w:r>
        <w:rPr>
          <w:rFonts w:hint="eastAsia" w:ascii="微软雅黑" w:hAnsi="微软雅黑" w:eastAsia="微软雅黑"/>
        </w:rPr>
        <w:t>必须回写大写“SUCCESS”</w:t>
      </w:r>
      <w:r>
        <w:rPr>
          <w:rFonts w:hint="eastAsia" w:ascii="微软雅黑" w:hAnsi="微软雅黑"/>
          <w:lang w:eastAsia="zh-CN"/>
        </w:rPr>
        <w:t>，</w:t>
      </w:r>
      <w:r>
        <w:rPr>
          <w:rFonts w:hint="eastAsia" w:ascii="微软雅黑" w:hAnsi="微软雅黑"/>
          <w:lang w:val="en-US" w:eastAsia="zh-CN"/>
        </w:rPr>
        <w:t>系统</w:t>
      </w:r>
      <w:r>
        <w:rPr>
          <w:rFonts w:hint="eastAsia" w:ascii="微软雅黑" w:hAnsi="微软雅黑" w:eastAsia="微软雅黑"/>
        </w:rPr>
        <w:t>如果收到“SUCCESS”，便认为贵公司已收到；否则</w:t>
      </w:r>
      <w:r>
        <w:rPr>
          <w:rFonts w:hint="eastAsia" w:ascii="微软雅黑" w:hAnsi="微软雅黑"/>
          <w:lang w:val="en-US" w:eastAsia="zh-CN"/>
        </w:rPr>
        <w:t>重复</w:t>
      </w:r>
      <w:r>
        <w:rPr>
          <w:rFonts w:hint="eastAsia" w:ascii="微软雅黑" w:hAnsi="微软雅黑" w:eastAsia="微软雅黑"/>
        </w:rPr>
        <w:t>通知</w:t>
      </w:r>
      <w:r>
        <w:rPr>
          <w:rFonts w:hint="eastAsia" w:ascii="微软雅黑" w:hAnsi="微软雅黑"/>
          <w:lang w:val="en-US" w:eastAsia="zh-CN"/>
        </w:rPr>
        <w:t>4</w:t>
      </w:r>
      <w:r>
        <w:rPr>
          <w:rFonts w:hint="eastAsia" w:ascii="微软雅黑" w:hAnsi="微软雅黑" w:eastAsia="微软雅黑"/>
        </w:rPr>
        <w:t>次</w:t>
      </w:r>
      <w:r>
        <w:rPr>
          <w:rFonts w:hint="eastAsia" w:ascii="微软雅黑" w:hAnsi="微软雅黑"/>
          <w:lang w:eastAsia="zh-CN"/>
        </w:rPr>
        <w:t>。</w:t>
      </w:r>
    </w:p>
    <w:p>
      <w:pPr>
        <w:numPr>
          <w:ilvl w:val="0"/>
          <w:numId w:val="0"/>
        </w:numPr>
        <w:ind w:leftChars="0"/>
        <w:rPr>
          <w:rFonts w:hint="eastAsia" w:ascii="微软雅黑" w:hAnsi="微软雅黑"/>
          <w:lang w:eastAsia="zh-CN"/>
        </w:rPr>
      </w:pPr>
      <w:r>
        <w:rPr>
          <w:rFonts w:hint="eastAsia"/>
          <w:lang w:val="en-US" w:eastAsia="zh-CN"/>
        </w:rPr>
        <w:t>(2).</w:t>
      </w:r>
      <w:r>
        <w:rPr>
          <w:rFonts w:hint="eastAsia" w:ascii="微软雅黑" w:hAnsi="微软雅黑" w:eastAsia="微软雅黑"/>
        </w:rPr>
        <w:t>请商户在 hmac 校验通过后,务必对订单金额</w:t>
      </w:r>
      <w:r>
        <w:rPr>
          <w:rFonts w:hint="eastAsia" w:ascii="微软雅黑" w:hAnsi="微软雅黑"/>
          <w:lang w:eastAsia="zh-CN"/>
        </w:rPr>
        <w:t>，</w:t>
      </w:r>
      <w:r>
        <w:rPr>
          <w:rFonts w:hint="eastAsia" w:ascii="微软雅黑" w:hAnsi="微软雅黑" w:eastAsia="微软雅黑"/>
        </w:rPr>
        <w:t>商户订单号</w:t>
      </w:r>
      <w:r>
        <w:rPr>
          <w:rFonts w:hint="eastAsia" w:ascii="微软雅黑" w:hAnsi="微软雅黑"/>
          <w:lang w:eastAsia="zh-CN"/>
        </w:rPr>
        <w:t>，</w:t>
      </w:r>
      <w:r>
        <w:rPr>
          <w:rFonts w:hint="eastAsia" w:ascii="微软雅黑" w:hAnsi="微软雅黑" w:eastAsia="微软雅黑"/>
        </w:rPr>
        <w:t>等其他关键信息做一致性校验</w:t>
      </w:r>
      <w:r>
        <w:rPr>
          <w:rFonts w:hint="eastAsia" w:ascii="微软雅黑" w:hAnsi="微软雅黑"/>
          <w:lang w:eastAsia="zh-CN"/>
        </w:rPr>
        <w:t>，</w:t>
      </w:r>
      <w:r>
        <w:rPr>
          <w:rFonts w:hint="eastAsia" w:ascii="微软雅黑" w:hAnsi="微软雅黑" w:eastAsia="微软雅黑"/>
        </w:rPr>
        <w:t>以保证关键参数未被篡改</w:t>
      </w:r>
      <w:r>
        <w:rPr>
          <w:rFonts w:hint="eastAsia" w:ascii="微软雅黑" w:hAnsi="微软雅黑"/>
          <w:lang w:eastAsia="zh-CN"/>
        </w:rPr>
        <w:t>。</w:t>
      </w:r>
      <w:r>
        <w:rPr>
          <w:rFonts w:hint="eastAsia" w:ascii="微软雅黑" w:hAnsi="微软雅黑" w:eastAsia="微软雅黑"/>
        </w:rPr>
        <w:t>若不能确认</w:t>
      </w:r>
      <w:r>
        <w:rPr>
          <w:rFonts w:hint="eastAsia" w:ascii="微软雅黑" w:hAnsi="微软雅黑"/>
          <w:lang w:eastAsia="zh-CN"/>
        </w:rPr>
        <w:t>，</w:t>
      </w:r>
      <w:r>
        <w:rPr>
          <w:rFonts w:hint="eastAsia" w:ascii="微软雅黑" w:hAnsi="微软雅黑" w:eastAsia="微软雅黑"/>
        </w:rPr>
        <w:t>请使用“单笔订单查询接口”配合确认</w:t>
      </w:r>
      <w:r>
        <w:rPr>
          <w:rFonts w:hint="eastAsia" w:ascii="微软雅黑" w:hAnsi="微软雅黑"/>
          <w:lang w:eastAsia="zh-CN"/>
        </w:rPr>
        <w:t>，</w:t>
      </w:r>
      <w:r>
        <w:rPr>
          <w:rFonts w:hint="eastAsia" w:ascii="微软雅黑" w:hAnsi="微软雅黑" w:eastAsia="微软雅黑"/>
        </w:rPr>
        <w:t>也可以咨询</w:t>
      </w:r>
      <w:r>
        <w:rPr>
          <w:rFonts w:hint="eastAsia" w:ascii="微软雅黑" w:hAnsi="微软雅黑"/>
          <w:lang w:val="en-US" w:eastAsia="zh-CN"/>
        </w:rPr>
        <w:t>系统</w:t>
      </w:r>
      <w:r>
        <w:rPr>
          <w:rFonts w:hint="eastAsia" w:ascii="微软雅黑" w:hAnsi="微软雅黑" w:eastAsia="微软雅黑"/>
        </w:rPr>
        <w:t>同事核实确认</w:t>
      </w:r>
      <w:r>
        <w:rPr>
          <w:rFonts w:hint="eastAsia" w:ascii="微软雅黑" w:hAnsi="微软雅黑"/>
          <w:lang w:eastAsia="zh-CN"/>
        </w:rPr>
        <w:t>。</w:t>
      </w:r>
    </w:p>
    <w:p>
      <w:pPr>
        <w:numPr>
          <w:ilvl w:val="0"/>
          <w:numId w:val="0"/>
        </w:numPr>
        <w:ind w:leftChars="0"/>
        <w:rPr>
          <w:rFonts w:hint="eastAsia" w:ascii="微软雅黑" w:hAnsi="微软雅黑"/>
          <w:lang w:val="en-US" w:eastAsia="zh-CN"/>
        </w:rPr>
      </w:pPr>
    </w:p>
    <w:p>
      <w:pPr>
        <w:pStyle w:val="3"/>
        <w:spacing w:after="0"/>
        <w:ind w:left="0" w:leftChars="0" w:right="0" w:firstLine="0" w:firstLineChars="0"/>
        <w:rPr>
          <w:rFonts w:hint="eastAsia"/>
          <w:b/>
          <w:lang w:val="en-US" w:eastAsia="zh-CN"/>
        </w:rPr>
      </w:pPr>
      <w:r>
        <w:rPr>
          <w:rFonts w:hint="eastAsia"/>
          <w:b/>
          <w:lang w:val="en-US" w:eastAsia="zh-CN"/>
        </w:rPr>
        <w:br w:type="page"/>
      </w:r>
    </w:p>
    <w:p>
      <w:pPr>
        <w:pStyle w:val="3"/>
        <w:spacing w:after="0"/>
        <w:ind w:left="0" w:leftChars="0" w:right="0" w:firstLine="0" w:firstLineChars="0"/>
        <w:rPr>
          <w:b/>
        </w:rPr>
      </w:pPr>
      <w:bookmarkStart w:id="49" w:name="_Toc26301"/>
      <w:r>
        <w:rPr>
          <w:rFonts w:hint="eastAsia"/>
          <w:b/>
          <w:lang w:val="en-US" w:eastAsia="zh-CN"/>
        </w:rPr>
        <w:t>2</w:t>
      </w:r>
      <w:r>
        <w:rPr>
          <w:b/>
          <w:lang w:val="en-US" w:eastAsia="zh-CN"/>
        </w:rPr>
        <w:t>.</w:t>
      </w:r>
      <w:r>
        <w:rPr>
          <w:rFonts w:hint="eastAsia"/>
          <w:b/>
          <w:lang w:val="en-US" w:eastAsia="zh-CN"/>
        </w:rPr>
        <w:t>3</w:t>
      </w:r>
      <w:r>
        <w:rPr>
          <w:b/>
          <w:lang w:val="en-US" w:eastAsia="zh-CN"/>
        </w:rPr>
        <w:t xml:space="preserve"> 单笔订单查询接口说明</w:t>
      </w:r>
      <w:bookmarkEnd w:id="49"/>
    </w:p>
    <w:p>
      <w:pPr>
        <w:pStyle w:val="4"/>
        <w:ind w:left="0" w:leftChars="0" w:firstLine="0" w:firstLineChars="0"/>
      </w:pPr>
      <w:bookmarkStart w:id="50" w:name="_Toc21657"/>
      <w:bookmarkStart w:id="51" w:name="_Toc8586"/>
      <w:r>
        <w:rPr>
          <w:rFonts w:hint="eastAsia"/>
          <w:lang w:val="en-US" w:eastAsia="zh-CN"/>
        </w:rPr>
        <w:t xml:space="preserve">     </w:t>
      </w:r>
      <w:bookmarkStart w:id="52" w:name="_Toc10476"/>
      <w:r>
        <w:rPr>
          <w:rFonts w:hint="eastAsia"/>
          <w:lang w:val="en-US" w:eastAsia="zh-CN"/>
        </w:rPr>
        <w:t>2</w:t>
      </w:r>
      <w:r>
        <w:t>.</w:t>
      </w:r>
      <w:r>
        <w:rPr>
          <w:rFonts w:hint="eastAsia"/>
          <w:lang w:val="en-US" w:eastAsia="zh-CN"/>
        </w:rPr>
        <w:t>3</w:t>
      </w:r>
      <w:r>
        <w:t>.1接口说明</w:t>
      </w:r>
      <w:bookmarkEnd w:id="50"/>
      <w:bookmarkEnd w:id="51"/>
      <w:bookmarkEnd w:id="52"/>
    </w:p>
    <w:p>
      <w:pPr>
        <w:rPr>
          <w:rFonts w:hint="eastAsia"/>
          <w:color w:val="0000C7"/>
          <w:u w:val="single"/>
          <w:lang w:val="en-US"/>
        </w:rPr>
      </w:pPr>
      <w:r>
        <w:rPr>
          <w:rFonts w:hint="eastAsia"/>
          <w:lang w:val="en-US" w:eastAsia="zh-CN"/>
        </w:rPr>
        <w:t xml:space="preserve">        </w:t>
      </w:r>
      <w:r>
        <w:t>请求地址：</w:t>
      </w:r>
      <w:r>
        <w:rPr>
          <w:rFonts w:hint="eastAsia"/>
        </w:rPr>
        <w:t>http://saas.yeeyk.com/saas-trx-gateway/order/queryOrder</w:t>
      </w:r>
    </w:p>
    <w:p>
      <w:pPr>
        <w:rPr>
          <w:rFonts w:hint="eastAsia"/>
          <w:color w:val="0000C7"/>
          <w:u w:val="single"/>
          <w:lang w:val="pt-PT"/>
        </w:rPr>
      </w:pPr>
    </w:p>
    <w:p>
      <w:pPr>
        <w:pStyle w:val="4"/>
        <w:ind w:left="0" w:leftChars="0" w:firstLine="0" w:firstLineChars="0"/>
      </w:pPr>
      <w:bookmarkStart w:id="53" w:name="_Toc5652"/>
      <w:bookmarkStart w:id="54" w:name="_Toc26986"/>
      <w:r>
        <w:rPr>
          <w:rFonts w:hint="eastAsia"/>
          <w:lang w:val="en-US" w:eastAsia="zh-CN"/>
        </w:rPr>
        <w:t xml:space="preserve">     </w:t>
      </w:r>
      <w:bookmarkStart w:id="55" w:name="_Toc3943"/>
      <w:r>
        <w:rPr>
          <w:rFonts w:hint="eastAsia"/>
          <w:lang w:val="en-US" w:eastAsia="zh-CN"/>
        </w:rPr>
        <w:t>2</w:t>
      </w:r>
      <w:r>
        <w:t>.</w:t>
      </w:r>
      <w:r>
        <w:rPr>
          <w:rFonts w:hint="eastAsia"/>
          <w:lang w:val="en-US" w:eastAsia="zh-CN"/>
        </w:rPr>
        <w:t>3</w:t>
      </w:r>
      <w:r>
        <w:t>.2请求参数说明</w:t>
      </w:r>
      <w:bookmarkEnd w:id="53"/>
      <w:bookmarkEnd w:id="54"/>
      <w:bookmarkEnd w:id="55"/>
    </w:p>
    <w:tbl>
      <w:tblPr>
        <w:tblStyle w:val="42"/>
        <w:tblW w:w="9200" w:type="dxa"/>
        <w:tblInd w:w="-3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6" w:type="dxa"/>
          <w:left w:w="107" w:type="dxa"/>
          <w:bottom w:w="0" w:type="dxa"/>
          <w:right w:w="109" w:type="dxa"/>
        </w:tblCellMar>
      </w:tblPr>
      <w:tblGrid>
        <w:gridCol w:w="1486"/>
        <w:gridCol w:w="1323"/>
        <w:gridCol w:w="1309"/>
        <w:gridCol w:w="4017"/>
        <w:gridCol w:w="10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6" w:type="dxa"/>
            <w:left w:w="107" w:type="dxa"/>
            <w:bottom w:w="0" w:type="dxa"/>
            <w:right w:w="109" w:type="dxa"/>
          </w:tblCellMar>
        </w:tblPrEx>
        <w:trPr>
          <w:trHeight w:val="504" w:hRule="atLeast"/>
        </w:trPr>
        <w:tc>
          <w:tcPr>
            <w:tcW w:w="1486" w:type="dxa"/>
            <w:tcBorders>
              <w:top w:val="single" w:color="000000" w:sz="4" w:space="0"/>
              <w:left w:val="single" w:color="000000" w:sz="4" w:space="0"/>
              <w:bottom w:val="single" w:color="000000" w:sz="4" w:space="0"/>
              <w:right w:val="single" w:color="000000" w:sz="4" w:space="0"/>
            </w:tcBorders>
            <w:shd w:val="clear" w:color="auto" w:fill="C0C0C0"/>
            <w:vAlign w:val="top"/>
          </w:tcPr>
          <w:p>
            <w:pPr>
              <w:ind w:left="63" w:firstLine="0"/>
              <w:jc w:val="center"/>
            </w:pPr>
            <w:r>
              <w:rPr>
                <w:rFonts w:ascii="Microsoft YaHei UI" w:hAnsi="Microsoft YaHei UI" w:eastAsia="Microsoft YaHei UI" w:cs="Microsoft YaHei UI"/>
                <w:b/>
              </w:rPr>
              <w:t>参数名称</w:t>
            </w:r>
          </w:p>
        </w:tc>
        <w:tc>
          <w:tcPr>
            <w:tcW w:w="1323" w:type="dxa"/>
            <w:tcBorders>
              <w:top w:val="single" w:color="000000" w:sz="4" w:space="0"/>
              <w:left w:val="single" w:color="000000" w:sz="4" w:space="0"/>
              <w:bottom w:val="single" w:color="000000" w:sz="4" w:space="0"/>
              <w:right w:val="single" w:color="000000" w:sz="4" w:space="0"/>
            </w:tcBorders>
            <w:shd w:val="clear" w:color="auto" w:fill="C0C0C0"/>
            <w:vAlign w:val="top"/>
          </w:tcPr>
          <w:p>
            <w:pPr>
              <w:ind w:firstLine="0"/>
              <w:jc w:val="center"/>
            </w:pPr>
            <w:r>
              <w:rPr>
                <w:rFonts w:ascii="Microsoft YaHei UI" w:hAnsi="Microsoft YaHei UI" w:eastAsia="Microsoft YaHei UI" w:cs="Microsoft YaHei UI"/>
                <w:b/>
              </w:rPr>
              <w:t>参数含义</w:t>
            </w:r>
          </w:p>
        </w:tc>
        <w:tc>
          <w:tcPr>
            <w:tcW w:w="1309" w:type="dxa"/>
            <w:tcBorders>
              <w:top w:val="single" w:color="000000" w:sz="4" w:space="0"/>
              <w:left w:val="single" w:color="000000" w:sz="4" w:space="0"/>
              <w:bottom w:val="single" w:color="000000" w:sz="4" w:space="0"/>
              <w:right w:val="single" w:color="000000" w:sz="4" w:space="0"/>
            </w:tcBorders>
            <w:shd w:val="clear" w:color="auto" w:fill="C0C0C0"/>
            <w:vAlign w:val="top"/>
          </w:tcPr>
          <w:p>
            <w:pPr>
              <w:ind w:left="152" w:firstLine="0"/>
              <w:jc w:val="center"/>
            </w:pPr>
            <w:r>
              <w:rPr>
                <w:rFonts w:ascii="Microsoft YaHei UI" w:hAnsi="Microsoft YaHei UI" w:eastAsia="Microsoft YaHei UI" w:cs="Microsoft YaHei UI"/>
                <w:b/>
              </w:rPr>
              <w:t>参数长度</w:t>
            </w:r>
          </w:p>
        </w:tc>
        <w:tc>
          <w:tcPr>
            <w:tcW w:w="4017" w:type="dxa"/>
            <w:tcBorders>
              <w:top w:val="single" w:color="000000" w:sz="4" w:space="0"/>
              <w:left w:val="single" w:color="000000" w:sz="4" w:space="0"/>
              <w:bottom w:val="single" w:color="000000" w:sz="4" w:space="0"/>
              <w:right w:val="single" w:color="000000" w:sz="4" w:space="0"/>
            </w:tcBorders>
            <w:shd w:val="clear" w:color="auto" w:fill="C0C0C0"/>
            <w:vAlign w:val="top"/>
          </w:tcPr>
          <w:p>
            <w:pPr>
              <w:ind w:right="2" w:firstLine="0"/>
              <w:jc w:val="center"/>
            </w:pPr>
            <w:r>
              <w:rPr>
                <w:rFonts w:ascii="Microsoft YaHei UI" w:hAnsi="Microsoft YaHei UI" w:eastAsia="Microsoft YaHei UI" w:cs="Microsoft YaHei UI"/>
                <w:b/>
              </w:rPr>
              <w:t>参数说明</w:t>
            </w:r>
          </w:p>
        </w:tc>
        <w:tc>
          <w:tcPr>
            <w:tcW w:w="1065" w:type="dxa"/>
            <w:tcBorders>
              <w:top w:val="single" w:color="000000" w:sz="4" w:space="0"/>
              <w:left w:val="single" w:color="000000" w:sz="4" w:space="0"/>
              <w:bottom w:val="single" w:color="000000" w:sz="4" w:space="0"/>
              <w:right w:val="single" w:color="000000" w:sz="4" w:space="0"/>
            </w:tcBorders>
            <w:shd w:val="clear" w:color="auto" w:fill="C0C0C0"/>
            <w:vAlign w:val="top"/>
          </w:tcPr>
          <w:p>
            <w:pPr>
              <w:ind w:left="0" w:leftChars="0" w:firstLine="0" w:firstLineChars="0"/>
              <w:jc w:val="both"/>
            </w:pPr>
            <w:r>
              <w:rPr>
                <w:rFonts w:ascii="Microsoft YaHei UI" w:hAnsi="Microsoft YaHei UI" w:eastAsia="Microsoft YaHei UI" w:cs="Microsoft YaHei UI"/>
                <w:b/>
              </w:rPr>
              <w:t>签名顺序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6" w:type="dxa"/>
            <w:left w:w="107" w:type="dxa"/>
            <w:bottom w:w="0" w:type="dxa"/>
            <w:right w:w="109" w:type="dxa"/>
          </w:tblCellMar>
        </w:tblPrEx>
        <w:trPr>
          <w:trHeight w:val="462" w:hRule="atLeast"/>
        </w:trPr>
        <w:tc>
          <w:tcPr>
            <w:tcW w:w="1486"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en-US" w:eastAsia="zh-CN"/>
              </w:rPr>
              <w:t>trxMerchantNo</w:t>
            </w:r>
          </w:p>
        </w:tc>
        <w:tc>
          <w:tcPr>
            <w:tcW w:w="1323" w:type="dxa"/>
            <w:tcBorders>
              <w:top w:val="single" w:color="000000" w:sz="4" w:space="0"/>
              <w:left w:val="single" w:color="000000" w:sz="4" w:space="0"/>
              <w:bottom w:val="single" w:color="000000" w:sz="4" w:space="0"/>
              <w:right w:val="single" w:color="000000" w:sz="4" w:space="0"/>
            </w:tcBorders>
            <w:vAlign w:val="center"/>
          </w:tcPr>
          <w:p>
            <w:pPr>
              <w:ind w:firstLine="0"/>
              <w:jc w:val="center"/>
            </w:pPr>
            <w:r>
              <w:rPr>
                <w:rFonts w:ascii="Microsoft YaHei UI" w:hAnsi="Microsoft YaHei UI" w:eastAsia="Microsoft YaHei UI" w:cs="Microsoft YaHei UI"/>
              </w:rPr>
              <w:t>商户编号</w:t>
            </w:r>
          </w:p>
        </w:tc>
        <w:tc>
          <w:tcPr>
            <w:tcW w:w="1309"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en-US" w:eastAsia="zh-CN"/>
              </w:rPr>
              <w:t>String(36)</w:t>
            </w:r>
          </w:p>
        </w:tc>
        <w:tc>
          <w:tcPr>
            <w:tcW w:w="4017" w:type="dxa"/>
            <w:tcBorders>
              <w:top w:val="single" w:color="000000" w:sz="4" w:space="0"/>
              <w:left w:val="single" w:color="000000" w:sz="4" w:space="0"/>
              <w:bottom w:val="single" w:color="000000" w:sz="4" w:space="0"/>
              <w:right w:val="single" w:color="000000" w:sz="4" w:space="0"/>
            </w:tcBorders>
            <w:vAlign w:val="top"/>
          </w:tcPr>
          <w:p>
            <w:pPr>
              <w:ind w:firstLine="0"/>
            </w:pPr>
            <w:r>
              <w:rPr>
                <w:rFonts w:ascii="Microsoft YaHei UI" w:hAnsi="Microsoft YaHei UI" w:eastAsia="Microsoft YaHei UI" w:cs="Microsoft YaHei UI"/>
              </w:rPr>
              <w:t>商户在系统的唯一身份标识</w:t>
            </w:r>
            <w:r>
              <w:rPr>
                <w:rFonts w:hint="eastAsia" w:ascii="Microsoft YaHei UI" w:hAnsi="Microsoft YaHei UI" w:eastAsia="Microsoft YaHei UI" w:cs="Microsoft YaHei UI"/>
                <w:lang w:eastAsia="zh-CN"/>
              </w:rPr>
              <w:t>。</w:t>
            </w:r>
            <w:r>
              <w:rPr>
                <w:rFonts w:hint="eastAsia"/>
              </w:rPr>
              <w:t>获取方式见“</w:t>
            </w:r>
            <w:r>
              <w:rPr>
                <w:rFonts w:hint="eastAsia"/>
              </w:rPr>
              <w:fldChar w:fldCharType="begin"/>
            </w:r>
            <w:r>
              <w:rPr>
                <w:rFonts w:hint="eastAsia"/>
              </w:rPr>
              <w:instrText xml:space="preserve"> HYPERLINK \l "_4.2 如何获得商户编号" </w:instrText>
            </w:r>
            <w:r>
              <w:rPr>
                <w:rFonts w:hint="eastAsia"/>
              </w:rPr>
              <w:fldChar w:fldCharType="separate"/>
            </w:r>
            <w:r>
              <w:rPr>
                <w:rStyle w:val="19"/>
                <w:rFonts w:hint="eastAsia"/>
              </w:rPr>
              <w:t>如何获得商户编号</w:t>
            </w:r>
            <w:r>
              <w:rPr>
                <w:rFonts w:hint="eastAsia"/>
              </w:rPr>
              <w:fldChar w:fldCharType="end"/>
            </w:r>
            <w:r>
              <w:rPr>
                <w:rFonts w:hint="eastAsia"/>
              </w:rPr>
              <w:t>”</w:t>
            </w:r>
          </w:p>
        </w:tc>
        <w:tc>
          <w:tcPr>
            <w:tcW w:w="1065" w:type="dxa"/>
            <w:tcBorders>
              <w:top w:val="single" w:color="000000" w:sz="4" w:space="0"/>
              <w:left w:val="single" w:color="000000" w:sz="4" w:space="0"/>
              <w:bottom w:val="single" w:color="000000" w:sz="4" w:space="0"/>
              <w:right w:val="single" w:color="000000" w:sz="4" w:space="0"/>
            </w:tcBorders>
            <w:vAlign w:val="center"/>
          </w:tcPr>
          <w:p>
            <w:pPr>
              <w:ind w:right="3" w:firstLine="0"/>
              <w:jc w:val="center"/>
              <w:rPr>
                <w:rFonts w:hint="eastAsia"/>
                <w:lang w:val="en-US" w:eastAsia="zh-CN"/>
              </w:rPr>
            </w:pPr>
            <w:r>
              <w:rPr>
                <w:rFonts w:hint="eastAsia"/>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6" w:type="dxa"/>
            <w:left w:w="107" w:type="dxa"/>
            <w:bottom w:w="0" w:type="dxa"/>
            <w:right w:w="109" w:type="dxa"/>
          </w:tblCellMar>
        </w:tblPrEx>
        <w:trPr>
          <w:trHeight w:val="729" w:hRule="atLeast"/>
        </w:trPr>
        <w:tc>
          <w:tcPr>
            <w:tcW w:w="1486"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zh-Hans" w:eastAsia="zh-Hans"/>
              </w:rPr>
              <w:t>trxMerchantOrderno</w:t>
            </w:r>
          </w:p>
        </w:tc>
        <w:tc>
          <w:tcPr>
            <w:tcW w:w="1323" w:type="dxa"/>
            <w:tcBorders>
              <w:top w:val="single" w:color="000000" w:sz="4" w:space="0"/>
              <w:left w:val="single" w:color="000000" w:sz="4" w:space="0"/>
              <w:bottom w:val="single" w:color="000000" w:sz="4" w:space="0"/>
              <w:right w:val="single" w:color="000000" w:sz="4" w:space="0"/>
            </w:tcBorders>
            <w:vAlign w:val="center"/>
          </w:tcPr>
          <w:p>
            <w:pPr>
              <w:ind w:firstLine="0"/>
              <w:jc w:val="center"/>
            </w:pPr>
            <w:r>
              <w:rPr>
                <w:rFonts w:ascii="Microsoft YaHei UI" w:hAnsi="Microsoft YaHei UI" w:eastAsia="Microsoft YaHei UI" w:cs="Microsoft YaHei UI"/>
              </w:rPr>
              <w:t>商户订单号</w:t>
            </w:r>
          </w:p>
        </w:tc>
        <w:tc>
          <w:tcPr>
            <w:tcW w:w="1309"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en-US" w:eastAsia="zh-CN"/>
              </w:rPr>
              <w:t>String(36)</w:t>
            </w:r>
          </w:p>
        </w:tc>
        <w:tc>
          <w:tcPr>
            <w:tcW w:w="4017" w:type="dxa"/>
            <w:tcBorders>
              <w:top w:val="single" w:color="000000" w:sz="4" w:space="0"/>
              <w:left w:val="single" w:color="000000" w:sz="4" w:space="0"/>
              <w:bottom w:val="single" w:color="000000" w:sz="4" w:space="0"/>
              <w:right w:val="single" w:color="000000" w:sz="4" w:space="0"/>
            </w:tcBorders>
            <w:vAlign w:val="top"/>
          </w:tcPr>
          <w:p>
            <w:pPr>
              <w:ind w:firstLine="0"/>
              <w:rPr>
                <w:rFonts w:hint="eastAsia" w:ascii="Microsoft YaHei UI" w:hAnsi="Microsoft YaHei UI" w:eastAsia="Microsoft YaHei UI" w:cs="Microsoft YaHei UI"/>
                <w:lang w:val="zh-Hans" w:eastAsia="zh-CN"/>
              </w:rPr>
            </w:pPr>
            <w:r>
              <w:rPr>
                <w:rFonts w:ascii="Microsoft YaHei UI" w:hAnsi="Microsoft YaHei UI" w:eastAsia="Microsoft YaHei UI" w:cs="Microsoft YaHei UI"/>
                <w:lang w:val="zh-Hans" w:eastAsia="zh-Hans"/>
              </w:rPr>
              <w:t>提交的订单号必须在自身账户交易中唯一</w:t>
            </w:r>
            <w:r>
              <w:rPr>
                <w:rFonts w:hint="eastAsia" w:ascii="Microsoft YaHei UI" w:hAnsi="Microsoft YaHei UI" w:eastAsia="Microsoft YaHei UI" w:cs="Microsoft YaHei UI"/>
                <w:lang w:val="zh-Hans" w:eastAsia="zh-CN"/>
              </w:rPr>
              <w:t>。</w:t>
            </w:r>
          </w:p>
          <w:p>
            <w:pPr>
              <w:ind w:firstLine="0"/>
              <w:rPr>
                <w:rFonts w:hint="eastAsia" w:ascii="Microsoft YaHei UI" w:hAnsi="Microsoft YaHei UI" w:eastAsia="Microsoft YaHei UI" w:cs="Microsoft YaHei UI"/>
                <w:lang w:val="zh-Hans" w:eastAsia="zh-CN"/>
              </w:rPr>
            </w:pPr>
            <w:r>
              <w:rPr>
                <w:rFonts w:hint="eastAsia"/>
                <w:b/>
                <w:bCs/>
                <w:color w:val="FF0000"/>
                <w:lang w:val="en-US" w:eastAsia="zh-CN"/>
              </w:rPr>
              <w:t>只能传递数字和字母，禁止传递特殊字符</w:t>
            </w:r>
          </w:p>
        </w:tc>
        <w:tc>
          <w:tcPr>
            <w:tcW w:w="1065" w:type="dxa"/>
            <w:tcBorders>
              <w:top w:val="single" w:color="000000" w:sz="4" w:space="0"/>
              <w:left w:val="single" w:color="000000" w:sz="4" w:space="0"/>
              <w:bottom w:val="single" w:color="000000" w:sz="4" w:space="0"/>
              <w:right w:val="single" w:color="000000" w:sz="4" w:space="0"/>
            </w:tcBorders>
            <w:vAlign w:val="center"/>
          </w:tcPr>
          <w:p>
            <w:pPr>
              <w:ind w:right="3" w:firstLine="0"/>
              <w:jc w:val="center"/>
              <w:rPr>
                <w:rFonts w:hint="eastAsia"/>
                <w:lang w:val="en-US" w:eastAsia="zh-CN"/>
              </w:rPr>
            </w:pPr>
            <w:r>
              <w:rPr>
                <w:rFonts w:hint="eastAsia"/>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6" w:type="dxa"/>
            <w:left w:w="107" w:type="dxa"/>
            <w:bottom w:w="0" w:type="dxa"/>
            <w:right w:w="109" w:type="dxa"/>
          </w:tblCellMar>
        </w:tblPrEx>
        <w:trPr>
          <w:trHeight w:val="1867" w:hRule="atLeast"/>
        </w:trPr>
        <w:tc>
          <w:tcPr>
            <w:tcW w:w="1486"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en-US" w:eastAsia="zh-CN"/>
              </w:rPr>
              <w:t>hmac</w:t>
            </w:r>
          </w:p>
        </w:tc>
        <w:tc>
          <w:tcPr>
            <w:tcW w:w="1323" w:type="dxa"/>
            <w:tcBorders>
              <w:top w:val="single" w:color="000000" w:sz="4" w:space="0"/>
              <w:left w:val="single" w:color="000000" w:sz="4" w:space="0"/>
              <w:bottom w:val="single" w:color="000000" w:sz="4" w:space="0"/>
              <w:right w:val="single" w:color="000000" w:sz="4" w:space="0"/>
            </w:tcBorders>
            <w:vAlign w:val="center"/>
          </w:tcPr>
          <w:p>
            <w:pPr>
              <w:ind w:left="101" w:firstLine="0"/>
              <w:jc w:val="center"/>
            </w:pPr>
            <w:r>
              <w:rPr>
                <w:rFonts w:ascii="Microsoft YaHei UI" w:hAnsi="Microsoft YaHei UI" w:eastAsia="Microsoft YaHei UI" w:cs="Microsoft YaHei UI"/>
              </w:rPr>
              <w:t>签名数据</w:t>
            </w:r>
          </w:p>
        </w:tc>
        <w:tc>
          <w:tcPr>
            <w:tcW w:w="6391" w:type="dxa"/>
            <w:gridSpan w:val="3"/>
            <w:tcBorders>
              <w:top w:val="single" w:color="000000" w:sz="4" w:space="0"/>
              <w:left w:val="single" w:color="000000" w:sz="4" w:space="0"/>
              <w:bottom w:val="single" w:color="000000" w:sz="4" w:space="0"/>
              <w:right w:val="single" w:color="000000" w:sz="4" w:space="0"/>
            </w:tcBorders>
            <w:vAlign w:val="center"/>
          </w:tcPr>
          <w:p>
            <w:pPr>
              <w:ind w:left="0" w:leftChars="0" w:firstLine="0" w:firstLineChars="0"/>
              <w:rPr>
                <w:rFonts w:hint="eastAsia"/>
                <w:lang w:val="en-US" w:eastAsia="zh-CN"/>
              </w:rPr>
            </w:pPr>
            <w:r>
              <w:rPr>
                <w:rFonts w:hint="eastAsia"/>
                <w:lang w:val="en-US" w:eastAsia="zh-CN"/>
              </w:rPr>
              <w:t>按照文档签名顺序，最后附上&amp;key=密钥做32位md5小写加密，示例：</w:t>
            </w:r>
          </w:p>
          <w:p>
            <w:pPr>
              <w:ind w:left="0" w:leftChars="0" w:firstLine="0" w:firstLineChars="0"/>
              <w:rPr>
                <w:rFonts w:hint="eastAsia"/>
                <w:lang w:val="en-US" w:eastAsia="zh-CN"/>
              </w:rPr>
            </w:pPr>
            <w:r>
              <w:rPr>
                <w:rFonts w:hint="eastAsia"/>
                <w:lang w:val="en-US" w:eastAsia="zh-CN"/>
              </w:rPr>
              <w:t>trxMerchantNo=800666000037&amp;trxMerchantOrderno=1504233022730&amp;key=C2q7J35a9IBX851m41ilLJ4bZY148k205riLq85J77e348yzGf3BG96U838a</w:t>
            </w:r>
          </w:p>
          <w:p>
            <w:pPr>
              <w:spacing w:after="160"/>
              <w:ind w:firstLine="0"/>
            </w:pPr>
            <w:r>
              <w:rPr>
                <w:rFonts w:hint="eastAsia"/>
                <w:lang w:val="en-US" w:eastAsia="zh-CN"/>
              </w:rPr>
              <w:t>对此签名串进行MD5加密。</w:t>
            </w:r>
          </w:p>
        </w:tc>
      </w:tr>
    </w:tbl>
    <w:p>
      <w:pPr>
        <w:pStyle w:val="4"/>
        <w:ind w:left="0" w:leftChars="0" w:firstLine="0" w:firstLineChars="0"/>
        <w:rPr>
          <w:rFonts w:hint="eastAsia"/>
          <w:lang w:val="en-US" w:eastAsia="zh-CN"/>
        </w:rPr>
      </w:pPr>
      <w:bookmarkStart w:id="56" w:name="_Toc10027"/>
      <w:r>
        <w:rPr>
          <w:rFonts w:hint="eastAsia"/>
          <w:lang w:val="en-US" w:eastAsia="zh-CN"/>
        </w:rPr>
        <w:t xml:space="preserve">     </w:t>
      </w:r>
    </w:p>
    <w:p>
      <w:pPr>
        <w:pStyle w:val="4"/>
        <w:ind w:left="0" w:leftChars="0" w:firstLine="480" w:firstLineChars="200"/>
      </w:pPr>
      <w:bookmarkStart w:id="57" w:name="_Toc29904"/>
      <w:r>
        <w:rPr>
          <w:rFonts w:hint="eastAsia"/>
          <w:lang w:val="en-US" w:eastAsia="zh-CN"/>
        </w:rPr>
        <w:t>2</w:t>
      </w:r>
      <w:r>
        <w:t>.</w:t>
      </w:r>
      <w:r>
        <w:rPr>
          <w:rFonts w:hint="eastAsia"/>
          <w:lang w:val="en-US" w:eastAsia="zh-CN"/>
        </w:rPr>
        <w:t>3</w:t>
      </w:r>
      <w:r>
        <w:t>.3</w:t>
      </w:r>
      <w:r>
        <w:rPr>
          <w:rFonts w:hint="eastAsia"/>
          <w:lang w:val="en-US" w:eastAsia="zh-CN"/>
        </w:rPr>
        <w:t>响应参数说明</w:t>
      </w:r>
      <w:bookmarkEnd w:id="56"/>
      <w:bookmarkEnd w:id="57"/>
    </w:p>
    <w:tbl>
      <w:tblPr>
        <w:tblStyle w:val="42"/>
        <w:tblW w:w="9212" w:type="dxa"/>
        <w:tblInd w:w="-3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
      <w:tblGrid>
        <w:gridCol w:w="2414"/>
        <w:gridCol w:w="3391"/>
        <w:gridCol w:w="34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69" w:hRule="atLeast"/>
        </w:trPr>
        <w:tc>
          <w:tcPr>
            <w:tcW w:w="2414" w:type="dxa"/>
            <w:tcBorders>
              <w:top w:val="single" w:color="000000" w:sz="4" w:space="0"/>
              <w:left w:val="single" w:color="000000" w:sz="4" w:space="0"/>
              <w:bottom w:val="single" w:color="000000" w:sz="4" w:space="0"/>
              <w:right w:val="single" w:color="000000" w:sz="4" w:space="0"/>
            </w:tcBorders>
            <w:shd w:val="clear" w:color="auto" w:fill="C0C0C0"/>
            <w:vAlign w:val="top"/>
          </w:tcPr>
          <w:p>
            <w:pPr>
              <w:ind w:left="76" w:firstLine="0"/>
              <w:jc w:val="center"/>
            </w:pPr>
            <w:r>
              <w:rPr>
                <w:rFonts w:ascii="Microsoft YaHei UI" w:hAnsi="Microsoft YaHei UI" w:eastAsia="Microsoft YaHei UI" w:cs="Microsoft YaHei UI"/>
                <w:b/>
              </w:rPr>
              <w:t>参数名称</w:t>
            </w:r>
          </w:p>
        </w:tc>
        <w:tc>
          <w:tcPr>
            <w:tcW w:w="3391" w:type="dxa"/>
            <w:tcBorders>
              <w:top w:val="single" w:color="000000" w:sz="4" w:space="0"/>
              <w:left w:val="single" w:color="000000" w:sz="4" w:space="0"/>
              <w:bottom w:val="single" w:color="000000" w:sz="4" w:space="0"/>
              <w:right w:val="single" w:color="000000" w:sz="4" w:space="0"/>
            </w:tcBorders>
            <w:shd w:val="clear" w:color="auto" w:fill="C0C0C0"/>
            <w:vAlign w:val="top"/>
          </w:tcPr>
          <w:p>
            <w:pPr>
              <w:ind w:right="6" w:firstLine="0"/>
              <w:jc w:val="center"/>
            </w:pPr>
            <w:r>
              <w:rPr>
                <w:rFonts w:ascii="Microsoft YaHei UI" w:hAnsi="Microsoft YaHei UI" w:eastAsia="Microsoft YaHei UI" w:cs="Microsoft YaHei UI"/>
                <w:b/>
              </w:rPr>
              <w:t>参数含义</w:t>
            </w:r>
          </w:p>
        </w:tc>
        <w:tc>
          <w:tcPr>
            <w:tcW w:w="3407" w:type="dxa"/>
            <w:tcBorders>
              <w:top w:val="single" w:color="000000" w:sz="4" w:space="0"/>
              <w:left w:val="single" w:color="000000" w:sz="4" w:space="0"/>
              <w:bottom w:val="single" w:color="000000" w:sz="4" w:space="0"/>
              <w:right w:val="single" w:color="000000" w:sz="4" w:space="0"/>
            </w:tcBorders>
            <w:shd w:val="clear" w:color="auto" w:fill="C0C0C0"/>
            <w:vAlign w:val="top"/>
          </w:tcPr>
          <w:p>
            <w:pPr>
              <w:ind w:right="2" w:firstLine="0"/>
              <w:jc w:val="center"/>
            </w:pPr>
            <w:r>
              <w:rPr>
                <w:rFonts w:ascii="Microsoft YaHei UI" w:hAnsi="Microsoft YaHei UI" w:eastAsia="Microsoft YaHei UI" w:cs="Microsoft YaHei UI"/>
                <w:b/>
              </w:rPr>
              <w:t>参数说明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729" w:hRule="atLeast"/>
        </w:trPr>
        <w:tc>
          <w:tcPr>
            <w:tcW w:w="2414"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en-US" w:eastAsia="zh-CN"/>
              </w:rPr>
              <w:t>code</w:t>
            </w:r>
          </w:p>
        </w:tc>
        <w:tc>
          <w:tcPr>
            <w:tcW w:w="3391" w:type="dxa"/>
            <w:tcBorders>
              <w:top w:val="single" w:color="000000" w:sz="4" w:space="0"/>
              <w:left w:val="single" w:color="000000" w:sz="4" w:space="0"/>
              <w:bottom w:val="single" w:color="000000" w:sz="4" w:space="0"/>
              <w:right w:val="single" w:color="000000" w:sz="4" w:space="0"/>
            </w:tcBorders>
            <w:vAlign w:val="center"/>
          </w:tcPr>
          <w:p>
            <w:pPr>
              <w:ind w:left="86" w:firstLine="0"/>
              <w:jc w:val="center"/>
              <w:rPr>
                <w:rFonts w:ascii="Microsoft YaHei UI" w:hAnsi="Microsoft YaHei UI" w:eastAsia="Microsoft YaHei UI" w:cs="Microsoft YaHei UI"/>
              </w:rPr>
            </w:pPr>
            <w:r>
              <w:rPr>
                <w:rFonts w:hint="eastAsia" w:ascii="Microsoft YaHei UI" w:hAnsi="Microsoft YaHei UI" w:eastAsia="Microsoft YaHei UI" w:cs="Microsoft YaHei UI"/>
                <w:lang w:val="zh-Hans" w:eastAsia="zh-Hans"/>
              </w:rPr>
              <w:t>查单返回码</w:t>
            </w:r>
          </w:p>
        </w:tc>
        <w:tc>
          <w:tcPr>
            <w:tcW w:w="3407" w:type="dxa"/>
            <w:tcBorders>
              <w:top w:val="single" w:color="000000" w:sz="4" w:space="0"/>
              <w:left w:val="single" w:color="000000" w:sz="4" w:space="0"/>
              <w:bottom w:val="single" w:color="000000" w:sz="4" w:space="0"/>
              <w:right w:val="single" w:color="000000" w:sz="4" w:space="0"/>
            </w:tcBorders>
            <w:vAlign w:val="top"/>
          </w:tcPr>
          <w:p>
            <w:pPr>
              <w:ind w:left="86" w:firstLine="0"/>
              <w:jc w:val="left"/>
              <w:rPr>
                <w:rFonts w:ascii="Microsoft YaHei UI" w:hAnsi="Microsoft YaHei UI" w:eastAsia="Microsoft YaHei UI" w:cs="Microsoft YaHei UI"/>
              </w:rPr>
            </w:pPr>
            <w:r>
              <w:rPr>
                <w:rFonts w:hint="eastAsia" w:ascii="Microsoft YaHei UI" w:hAnsi="Microsoft YaHei UI" w:eastAsia="Microsoft YaHei UI" w:cs="Microsoft YaHei UI"/>
                <w:lang w:val="en-US"/>
              </w:rPr>
              <w:t>返回码对应信息</w:t>
            </w:r>
            <w:r>
              <w:rPr>
                <w:rFonts w:hint="eastAsia" w:ascii="Microsoft YaHei UI" w:hAnsi="Microsoft YaHei UI" w:eastAsia="Microsoft YaHei UI" w:cs="Microsoft YaHei UI"/>
                <w:lang w:val="en-US" w:eastAsia="zh-CN"/>
              </w:rPr>
              <w:t>请参考</w:t>
            </w:r>
            <w:r>
              <w:rPr>
                <w:rFonts w:hint="eastAsia" w:ascii="Microsoft YaHei UI" w:hAnsi="Microsoft YaHei UI" w:eastAsia="Microsoft YaHei UI" w:cs="Microsoft YaHei UI"/>
                <w:lang w:val="en-US" w:eastAsia="zh-CN"/>
              </w:rPr>
              <w:fldChar w:fldCharType="begin"/>
            </w:r>
            <w:r>
              <w:rPr>
                <w:rFonts w:hint="eastAsia" w:ascii="Microsoft YaHei UI" w:hAnsi="Microsoft YaHei UI" w:eastAsia="Microsoft YaHei UI" w:cs="Microsoft YaHei UI"/>
                <w:lang w:val="en-US" w:eastAsia="zh-CN"/>
              </w:rPr>
              <w:instrText xml:space="preserve"> HYPERLINK \l "_5.2  查单返回码说明表" </w:instrText>
            </w:r>
            <w:r>
              <w:rPr>
                <w:rFonts w:hint="eastAsia" w:ascii="Microsoft YaHei UI" w:hAnsi="Microsoft YaHei UI" w:eastAsia="Microsoft YaHei UI" w:cs="Microsoft YaHei UI"/>
                <w:lang w:val="en-US" w:eastAsia="zh-CN"/>
              </w:rPr>
              <w:fldChar w:fldCharType="separate"/>
            </w:r>
            <w:r>
              <w:rPr>
                <w:rStyle w:val="19"/>
                <w:rFonts w:hint="eastAsia" w:ascii="Microsoft YaHei UI" w:hAnsi="Microsoft YaHei UI" w:eastAsia="Microsoft YaHei UI" w:cs="Microsoft YaHei UI"/>
                <w:lang w:val="en-US" w:eastAsia="zh-CN"/>
              </w:rPr>
              <w:t>附录4.2：查单返回码说明表</w:t>
            </w:r>
            <w:r>
              <w:rPr>
                <w:rFonts w:hint="eastAsia" w:ascii="Microsoft YaHei UI" w:hAnsi="Microsoft YaHei UI" w:eastAsia="Microsoft YaHei UI" w:cs="Microsoft YaHei UI"/>
                <w:lang w:val="en-US"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729" w:hRule="atLeast"/>
        </w:trPr>
        <w:tc>
          <w:tcPr>
            <w:tcW w:w="2414"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nl-NL" w:eastAsia="zh-CN"/>
              </w:rPr>
              <w:t>data</w:t>
            </w:r>
          </w:p>
        </w:tc>
        <w:tc>
          <w:tcPr>
            <w:tcW w:w="3391" w:type="dxa"/>
            <w:tcBorders>
              <w:top w:val="single" w:color="000000" w:sz="4" w:space="0"/>
              <w:left w:val="single" w:color="000000" w:sz="4" w:space="0"/>
              <w:bottom w:val="single" w:color="000000" w:sz="4" w:space="0"/>
              <w:right w:val="single" w:color="000000" w:sz="4" w:space="0"/>
            </w:tcBorders>
            <w:vAlign w:val="center"/>
          </w:tcPr>
          <w:p>
            <w:pPr>
              <w:ind w:left="86" w:firstLine="0"/>
              <w:jc w:val="center"/>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查单结果</w:t>
            </w:r>
          </w:p>
        </w:tc>
        <w:tc>
          <w:tcPr>
            <w:tcW w:w="3407" w:type="dxa"/>
            <w:tcBorders>
              <w:top w:val="single" w:color="000000" w:sz="4" w:space="0"/>
              <w:left w:val="single" w:color="000000" w:sz="4" w:space="0"/>
              <w:bottom w:val="single" w:color="000000" w:sz="4" w:space="0"/>
              <w:right w:val="single" w:color="000000" w:sz="4" w:space="0"/>
            </w:tcBorders>
            <w:vAlign w:val="top"/>
          </w:tcPr>
          <w:p>
            <w:pPr>
              <w:ind w:left="86" w:firstLine="0"/>
              <w:jc w:val="left"/>
              <w:rPr>
                <w:rFonts w:ascii="Microsoft YaHei UI" w:hAnsi="Microsoft YaHei UI" w:eastAsia="Microsoft YaHei UI" w:cs="Microsoft YaHei UI"/>
                <w:lang w:val="en-US"/>
              </w:rPr>
            </w:pPr>
            <w:r>
              <w:rPr>
                <w:rFonts w:hint="eastAsia" w:ascii="Microsoft YaHei UI" w:hAnsi="Microsoft YaHei UI" w:eastAsia="Microsoft YaHei UI" w:cs="Microsoft YaHei UI"/>
                <w:lang w:val="en-US"/>
              </w:rPr>
              <w:t>查单结果，没有结果时显示为空，有结果时数据见下表</w:t>
            </w:r>
          </w:p>
        </w:tc>
      </w:tr>
    </w:tbl>
    <w:p>
      <w:pPr>
        <w:pStyle w:val="44"/>
        <w:rPr>
          <w:rFonts w:hint="eastAsia" w:ascii="Times New Roman" w:hAnsi="Times New Roman" w:eastAsia="微软雅黑" w:cs="Times New Roman"/>
          <w:color w:val="000000"/>
          <w:spacing w:val="0"/>
          <w:kern w:val="2"/>
          <w:position w:val="0"/>
          <w:sz w:val="21"/>
          <w:szCs w:val="22"/>
          <w:vertAlign w:val="baseline"/>
          <w:lang w:val="zh-Hans" w:eastAsia="zh-Hans" w:bidi="ar-SA"/>
        </w:rPr>
      </w:pPr>
    </w:p>
    <w:p>
      <w:pPr>
        <w:pStyle w:val="44"/>
        <w:rPr>
          <w:rFonts w:hint="eastAsia" w:ascii="Times New Roman" w:hAnsi="Times New Roman" w:eastAsia="微软雅黑" w:cs="Times New Roman"/>
          <w:color w:val="000000"/>
          <w:spacing w:val="0"/>
          <w:kern w:val="2"/>
          <w:position w:val="0"/>
          <w:sz w:val="21"/>
          <w:szCs w:val="22"/>
          <w:vertAlign w:val="baseline"/>
          <w:lang w:val="zh-Hans" w:eastAsia="zh-Hans" w:bidi="ar-SA"/>
        </w:rPr>
      </w:pPr>
      <w:r>
        <w:rPr>
          <w:rFonts w:hint="eastAsia" w:ascii="Times New Roman" w:hAnsi="Times New Roman" w:eastAsia="微软雅黑" w:cs="Times New Roman"/>
          <w:color w:val="000000"/>
          <w:spacing w:val="0"/>
          <w:kern w:val="2"/>
          <w:position w:val="0"/>
          <w:sz w:val="21"/>
          <w:szCs w:val="22"/>
          <w:vertAlign w:val="baseline"/>
          <w:lang w:val="zh-Hans" w:eastAsia="zh-Hans" w:bidi="ar-SA"/>
        </w:rPr>
        <w:t>此订单有明确状态时，返回参数如下：</w:t>
      </w:r>
    </w:p>
    <w:p>
      <w:pPr>
        <w:pStyle w:val="44"/>
        <w:rPr>
          <w:rFonts w:hint="eastAsia" w:ascii="Times New Roman" w:hAnsi="Times New Roman" w:eastAsia="微软雅黑" w:cs="Times New Roman"/>
          <w:color w:val="000000"/>
          <w:spacing w:val="0"/>
          <w:kern w:val="2"/>
          <w:position w:val="0"/>
          <w:sz w:val="21"/>
          <w:szCs w:val="22"/>
          <w:vertAlign w:val="baseline"/>
          <w:lang w:val="zh-Hans" w:eastAsia="zh-Hans" w:bidi="ar-SA"/>
        </w:rPr>
      </w:pPr>
    </w:p>
    <w:tbl>
      <w:tblPr>
        <w:tblStyle w:val="42"/>
        <w:tblW w:w="9231" w:type="dxa"/>
        <w:tblInd w:w="-3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
      <w:tblGrid>
        <w:gridCol w:w="1731"/>
        <w:gridCol w:w="1460"/>
        <w:gridCol w:w="4827"/>
        <w:gridCol w:w="12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69" w:hRule="atLeast"/>
        </w:trPr>
        <w:tc>
          <w:tcPr>
            <w:tcW w:w="1731" w:type="dxa"/>
            <w:tcBorders>
              <w:top w:val="single" w:color="000000" w:sz="4" w:space="0"/>
              <w:left w:val="single" w:color="000000" w:sz="4" w:space="0"/>
              <w:bottom w:val="single" w:color="000000" w:sz="4" w:space="0"/>
              <w:right w:val="single" w:color="000000" w:sz="4" w:space="0"/>
            </w:tcBorders>
            <w:shd w:val="clear" w:color="auto" w:fill="C0C0C0"/>
            <w:vAlign w:val="top"/>
          </w:tcPr>
          <w:p>
            <w:pPr>
              <w:ind w:left="76" w:firstLine="0"/>
              <w:jc w:val="center"/>
            </w:pPr>
            <w:bookmarkStart w:id="58" w:name="_Toc30883"/>
            <w:r>
              <w:rPr>
                <w:rFonts w:ascii="Microsoft YaHei UI" w:hAnsi="Microsoft YaHei UI" w:eastAsia="Microsoft YaHei UI" w:cs="Microsoft YaHei UI"/>
                <w:b/>
              </w:rPr>
              <w:t>参数名称</w:t>
            </w:r>
          </w:p>
        </w:tc>
        <w:tc>
          <w:tcPr>
            <w:tcW w:w="1460" w:type="dxa"/>
            <w:tcBorders>
              <w:top w:val="single" w:color="000000" w:sz="4" w:space="0"/>
              <w:left w:val="single" w:color="000000" w:sz="4" w:space="0"/>
              <w:bottom w:val="single" w:color="000000" w:sz="4" w:space="0"/>
              <w:right w:val="single" w:color="000000" w:sz="4" w:space="0"/>
            </w:tcBorders>
            <w:shd w:val="clear" w:color="auto" w:fill="C0C0C0"/>
            <w:vAlign w:val="top"/>
          </w:tcPr>
          <w:p>
            <w:pPr>
              <w:ind w:right="6" w:firstLine="0"/>
              <w:jc w:val="center"/>
            </w:pPr>
            <w:r>
              <w:rPr>
                <w:rFonts w:ascii="Microsoft YaHei UI" w:hAnsi="Microsoft YaHei UI" w:eastAsia="Microsoft YaHei UI" w:cs="Microsoft YaHei UI"/>
                <w:b/>
              </w:rPr>
              <w:t>参数含义</w:t>
            </w:r>
          </w:p>
        </w:tc>
        <w:tc>
          <w:tcPr>
            <w:tcW w:w="4827" w:type="dxa"/>
            <w:tcBorders>
              <w:top w:val="single" w:color="000000" w:sz="4" w:space="0"/>
              <w:left w:val="single" w:color="000000" w:sz="4" w:space="0"/>
              <w:bottom w:val="single" w:color="000000" w:sz="4" w:space="0"/>
              <w:right w:val="single" w:color="000000" w:sz="4" w:space="0"/>
            </w:tcBorders>
            <w:shd w:val="clear" w:color="auto" w:fill="C0C0C0"/>
            <w:vAlign w:val="top"/>
          </w:tcPr>
          <w:p>
            <w:pPr>
              <w:ind w:right="2" w:firstLine="0"/>
              <w:jc w:val="center"/>
            </w:pPr>
            <w:r>
              <w:rPr>
                <w:rFonts w:ascii="Microsoft YaHei UI" w:hAnsi="Microsoft YaHei UI" w:eastAsia="Microsoft YaHei UI" w:cs="Microsoft YaHei UI"/>
                <w:b/>
              </w:rPr>
              <w:t>参数说明</w:t>
            </w:r>
          </w:p>
        </w:tc>
        <w:tc>
          <w:tcPr>
            <w:tcW w:w="1213" w:type="dxa"/>
            <w:tcBorders>
              <w:top w:val="single" w:color="000000" w:sz="4" w:space="0"/>
              <w:left w:val="single" w:color="000000" w:sz="4" w:space="0"/>
              <w:bottom w:val="single" w:color="000000" w:sz="4" w:space="0"/>
              <w:right w:val="single" w:color="000000" w:sz="4" w:space="0"/>
            </w:tcBorders>
            <w:shd w:val="clear" w:color="auto" w:fill="C0C0C0"/>
            <w:vAlign w:val="top"/>
          </w:tcPr>
          <w:p>
            <w:pPr>
              <w:ind w:left="134" w:firstLine="0"/>
              <w:jc w:val="center"/>
            </w:pPr>
            <w:r>
              <w:rPr>
                <w:rFonts w:ascii="Microsoft YaHei UI" w:hAnsi="Microsoft YaHei UI" w:eastAsia="Microsoft YaHei UI" w:cs="Microsoft YaHei UI"/>
                <w:b/>
              </w:rPr>
              <w:t>签名顺序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90" w:hRule="atLeast"/>
        </w:trPr>
        <w:tc>
          <w:tcPr>
            <w:tcW w:w="1731"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en-US" w:eastAsia="zh-CN"/>
              </w:rPr>
              <w:t>reCode</w:t>
            </w:r>
          </w:p>
        </w:tc>
        <w:tc>
          <w:tcPr>
            <w:tcW w:w="1460" w:type="dxa"/>
            <w:tcBorders>
              <w:top w:val="single" w:color="000000" w:sz="4" w:space="0"/>
              <w:left w:val="single" w:color="000000" w:sz="4" w:space="0"/>
              <w:bottom w:val="single" w:color="000000" w:sz="4" w:space="0"/>
              <w:right w:val="single" w:color="000000" w:sz="4" w:space="0"/>
            </w:tcBorders>
            <w:vAlign w:val="center"/>
          </w:tcPr>
          <w:p>
            <w:pPr>
              <w:ind w:right="6" w:firstLine="0"/>
              <w:jc w:val="center"/>
              <w:rPr>
                <w:rFonts w:hint="eastAsia" w:eastAsia="微软雅黑"/>
                <w:lang w:val="en-US" w:eastAsia="zh-CN"/>
              </w:rPr>
            </w:pPr>
            <w:r>
              <w:rPr>
                <w:rFonts w:hint="eastAsia"/>
                <w:lang w:val="en-US" w:eastAsia="zh-CN"/>
              </w:rPr>
              <w:t>状态码</w:t>
            </w:r>
          </w:p>
        </w:tc>
        <w:tc>
          <w:tcPr>
            <w:tcW w:w="4827" w:type="dxa"/>
            <w:tcBorders>
              <w:top w:val="single" w:color="000000" w:sz="4" w:space="0"/>
              <w:left w:val="single" w:color="000000" w:sz="4" w:space="0"/>
              <w:bottom w:val="single" w:color="000000" w:sz="4" w:space="0"/>
              <w:right w:val="single" w:color="000000" w:sz="4" w:space="0"/>
            </w:tcBorders>
            <w:vAlign w:val="top"/>
          </w:tcPr>
          <w:p>
            <w:pPr>
              <w:ind w:left="86" w:firstLine="0"/>
              <w:jc w:val="left"/>
              <w:rPr>
                <w:rFonts w:hint="eastAsia"/>
                <w:lang w:val="en-US" w:eastAsia="zh-CN"/>
              </w:rPr>
            </w:pPr>
            <w:r>
              <w:rPr>
                <w:rFonts w:hint="eastAsia"/>
                <w:lang w:val="en-US" w:eastAsia="zh-CN"/>
              </w:rPr>
              <w:t>1：表示成功；0：表示失败。</w:t>
            </w:r>
          </w:p>
        </w:tc>
        <w:tc>
          <w:tcPr>
            <w:tcW w:w="1213"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70" w:hRule="atLeast"/>
        </w:trPr>
        <w:tc>
          <w:tcPr>
            <w:tcW w:w="1731"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lang w:val="zh-Hans" w:eastAsia="zh-Hans"/>
              </w:rPr>
            </w:pPr>
            <w:r>
              <w:rPr>
                <w:rFonts w:hint="eastAsia"/>
                <w:lang w:val="zh-Hans" w:eastAsia="zh-Hans"/>
              </w:rPr>
              <w:t>trxMerchantNo</w:t>
            </w:r>
          </w:p>
        </w:tc>
        <w:tc>
          <w:tcPr>
            <w:tcW w:w="1460" w:type="dxa"/>
            <w:tcBorders>
              <w:top w:val="single" w:color="000000" w:sz="4" w:space="0"/>
              <w:left w:val="single" w:color="000000" w:sz="4" w:space="0"/>
              <w:bottom w:val="single" w:color="000000" w:sz="4" w:space="0"/>
              <w:right w:val="single" w:color="000000" w:sz="4" w:space="0"/>
            </w:tcBorders>
            <w:vAlign w:val="top"/>
          </w:tcPr>
          <w:p>
            <w:pPr>
              <w:ind w:left="86" w:firstLine="0"/>
              <w:jc w:val="center"/>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商户编号</w:t>
            </w:r>
          </w:p>
        </w:tc>
        <w:tc>
          <w:tcPr>
            <w:tcW w:w="4827" w:type="dxa"/>
            <w:tcBorders>
              <w:top w:val="single" w:color="000000" w:sz="4" w:space="0"/>
              <w:left w:val="single" w:color="000000" w:sz="4" w:space="0"/>
              <w:bottom w:val="single" w:color="000000" w:sz="4" w:space="0"/>
              <w:right w:val="single" w:color="000000" w:sz="4" w:space="0"/>
            </w:tcBorders>
            <w:vAlign w:val="top"/>
          </w:tcPr>
          <w:p>
            <w:pPr>
              <w:ind w:left="86" w:firstLine="0"/>
              <w:jc w:val="left"/>
              <w:rPr>
                <w:rFonts w:hint="eastAsia"/>
                <w:lang w:val="zh-Hans" w:eastAsia="zh-CN"/>
              </w:rPr>
            </w:pPr>
            <w:r>
              <w:rPr>
                <w:rFonts w:hint="eastAsia"/>
              </w:rPr>
              <w:t>商户在我方系统的唯一身份标识</w:t>
            </w:r>
            <w:r>
              <w:rPr>
                <w:rFonts w:hint="eastAsia"/>
                <w:lang w:eastAsia="zh-CN"/>
              </w:rPr>
              <w:t>。</w:t>
            </w:r>
          </w:p>
        </w:tc>
        <w:tc>
          <w:tcPr>
            <w:tcW w:w="1213"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lang w:val="en-US" w:eastAsia="zh-CN"/>
              </w:rPr>
            </w:pPr>
            <w:r>
              <w:rPr>
                <w:rFonts w:hint="eastAsia"/>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70" w:hRule="atLeast"/>
        </w:trPr>
        <w:tc>
          <w:tcPr>
            <w:tcW w:w="1731"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lang w:val="en-US" w:eastAsia="zh-Hans"/>
              </w:rPr>
            </w:pPr>
            <w:r>
              <w:rPr>
                <w:rFonts w:hint="eastAsia"/>
                <w:lang w:val="zh-Hans" w:eastAsia="zh-Hans"/>
              </w:rPr>
              <w:t>trxMerchantOrderno</w:t>
            </w:r>
          </w:p>
        </w:tc>
        <w:tc>
          <w:tcPr>
            <w:tcW w:w="1460" w:type="dxa"/>
            <w:tcBorders>
              <w:top w:val="single" w:color="000000" w:sz="4" w:space="0"/>
              <w:left w:val="single" w:color="000000" w:sz="4" w:space="0"/>
              <w:bottom w:val="single" w:color="000000" w:sz="4" w:space="0"/>
              <w:right w:val="single" w:color="000000" w:sz="4" w:space="0"/>
            </w:tcBorders>
            <w:vAlign w:val="top"/>
          </w:tcPr>
          <w:p>
            <w:pPr>
              <w:ind w:left="86" w:firstLine="0"/>
              <w:jc w:val="center"/>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商户订单号</w:t>
            </w:r>
          </w:p>
        </w:tc>
        <w:tc>
          <w:tcPr>
            <w:tcW w:w="4827" w:type="dxa"/>
            <w:tcBorders>
              <w:top w:val="single" w:color="000000" w:sz="4" w:space="0"/>
              <w:left w:val="single" w:color="000000" w:sz="4" w:space="0"/>
              <w:bottom w:val="single" w:color="000000" w:sz="4" w:space="0"/>
              <w:right w:val="single" w:color="000000" w:sz="4" w:space="0"/>
            </w:tcBorders>
            <w:vAlign w:val="top"/>
          </w:tcPr>
          <w:p>
            <w:pPr>
              <w:ind w:left="86" w:firstLine="0"/>
              <w:jc w:val="left"/>
              <w:rPr>
                <w:rFonts w:ascii="Microsoft YaHei UI" w:hAnsi="Microsoft YaHei UI" w:eastAsia="Microsoft YaHei UI" w:cs="Microsoft YaHei UI"/>
                <w:lang w:val="en-US" w:eastAsia="zh-Hans"/>
              </w:rPr>
            </w:pPr>
            <w:r>
              <w:rPr>
                <w:rFonts w:hint="eastAsia" w:ascii="Microsoft YaHei UI" w:hAnsi="Microsoft YaHei UI" w:eastAsia="Microsoft YaHei UI" w:cs="Microsoft YaHei UI"/>
                <w:lang w:val="en-US" w:eastAsia="zh-CN"/>
              </w:rPr>
              <w:t>系统</w:t>
            </w:r>
            <w:r>
              <w:rPr>
                <w:rFonts w:ascii="Microsoft YaHei UI" w:hAnsi="Microsoft YaHei UI" w:eastAsia="Microsoft YaHei UI" w:cs="Microsoft YaHei UI"/>
                <w:lang w:val="zh-Hans" w:eastAsia="zh-Hans"/>
              </w:rPr>
              <w:t>返回商户订单号</w:t>
            </w:r>
            <w:r>
              <w:rPr>
                <w:rFonts w:hint="eastAsia" w:ascii="Microsoft YaHei UI" w:hAnsi="Microsoft YaHei UI" w:eastAsia="Microsoft YaHei UI" w:cs="Microsoft YaHei UI"/>
                <w:lang w:val="zh-Hans" w:eastAsia="zh-CN"/>
              </w:rPr>
              <w:t>。</w:t>
            </w:r>
          </w:p>
        </w:tc>
        <w:tc>
          <w:tcPr>
            <w:tcW w:w="1213"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lang w:val="en-US" w:eastAsia="zh-CN"/>
              </w:rPr>
            </w:pPr>
            <w:r>
              <w:rPr>
                <w:rFonts w:hint="eastAsia"/>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69" w:hRule="atLeast"/>
        </w:trPr>
        <w:tc>
          <w:tcPr>
            <w:tcW w:w="1731"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eastAsia="微软雅黑"/>
                <w:lang w:val="en-US" w:eastAsia="zh-CN"/>
              </w:rPr>
            </w:pPr>
            <w:r>
              <w:rPr>
                <w:rFonts w:hint="eastAsia"/>
                <w:lang w:val="en-US" w:eastAsia="zh-CN"/>
              </w:rPr>
              <w:t>result</w:t>
            </w:r>
          </w:p>
        </w:tc>
        <w:tc>
          <w:tcPr>
            <w:tcW w:w="1460" w:type="dxa"/>
            <w:tcBorders>
              <w:top w:val="single" w:color="000000" w:sz="4" w:space="0"/>
              <w:left w:val="single" w:color="000000" w:sz="4" w:space="0"/>
              <w:bottom w:val="single" w:color="000000" w:sz="4" w:space="0"/>
              <w:right w:val="single" w:color="000000" w:sz="4" w:space="0"/>
            </w:tcBorders>
            <w:vAlign w:val="top"/>
          </w:tcPr>
          <w:p>
            <w:pPr>
              <w:ind w:left="86" w:firstLine="0"/>
              <w:jc w:val="center"/>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订单状态</w:t>
            </w:r>
          </w:p>
        </w:tc>
        <w:tc>
          <w:tcPr>
            <w:tcW w:w="4827"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left"/>
              <w:rPr>
                <w:rFonts w:ascii="Microsoft YaHei UI" w:hAnsi="Microsoft YaHei UI" w:eastAsia="Microsoft YaHei UI" w:cs="Microsoft YaHei UI"/>
                <w:lang w:val="en-US" w:eastAsia="zh-Hans"/>
              </w:rPr>
            </w:pPr>
            <w:r>
              <w:rPr>
                <w:rFonts w:hint="eastAsia" w:ascii="Microsoft YaHei UI" w:hAnsi="Microsoft YaHei UI" w:eastAsia="Microsoft YaHei UI" w:cs="Microsoft YaHei UI"/>
                <w:lang w:val="en-US" w:eastAsia="zh-Hans"/>
              </w:rPr>
              <w:t>DEAL：处理中</w:t>
            </w:r>
            <w:r>
              <w:rPr>
                <w:rFonts w:hint="eastAsia" w:ascii="Microsoft YaHei UI" w:hAnsi="Microsoft YaHei UI" w:eastAsia="Microsoft YaHei UI" w:cs="Microsoft YaHei UI"/>
                <w:lang w:val="en-US" w:eastAsia="zh-CN"/>
              </w:rPr>
              <w:t xml:space="preserve">；  </w:t>
            </w:r>
            <w:r>
              <w:rPr>
                <w:rFonts w:hint="eastAsia" w:ascii="Microsoft YaHei UI" w:hAnsi="Microsoft YaHei UI" w:eastAsia="Microsoft YaHei UI" w:cs="Microsoft YaHei UI"/>
                <w:lang w:val="en-US" w:eastAsia="zh-Hans"/>
              </w:rPr>
              <w:t>FAIL：失败</w:t>
            </w:r>
            <w:r>
              <w:rPr>
                <w:rFonts w:hint="eastAsia" w:ascii="Microsoft YaHei UI" w:hAnsi="Microsoft YaHei UI" w:eastAsia="Microsoft YaHei UI" w:cs="Microsoft YaHei UI"/>
                <w:lang w:val="en-US" w:eastAsia="zh-CN"/>
              </w:rPr>
              <w:t xml:space="preserve">； </w:t>
            </w:r>
            <w:r>
              <w:rPr>
                <w:rFonts w:hint="eastAsia" w:ascii="Microsoft YaHei UI" w:hAnsi="Microsoft YaHei UI" w:eastAsia="Microsoft YaHei UI" w:cs="Microsoft YaHei UI"/>
                <w:lang w:val="en-US" w:eastAsia="zh-Hans"/>
              </w:rPr>
              <w:t>SUCCESS：成功</w:t>
            </w:r>
          </w:p>
        </w:tc>
        <w:tc>
          <w:tcPr>
            <w:tcW w:w="1213"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lang w:val="en-US" w:eastAsia="zh-CN"/>
              </w:rPr>
            </w:pPr>
            <w:r>
              <w:rPr>
                <w:rFonts w:hint="eastAsia"/>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69" w:hRule="atLeast"/>
        </w:trPr>
        <w:tc>
          <w:tcPr>
            <w:tcW w:w="1731"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lang w:val="en-US" w:eastAsia="zh-Hans"/>
              </w:rPr>
            </w:pPr>
            <w:r>
              <w:rPr>
                <w:rFonts w:hint="eastAsia"/>
                <w:lang w:val="en-US" w:eastAsia="zh-Hans"/>
              </w:rPr>
              <w:t>productNo</w:t>
            </w:r>
          </w:p>
        </w:tc>
        <w:tc>
          <w:tcPr>
            <w:tcW w:w="1460" w:type="dxa"/>
            <w:tcBorders>
              <w:top w:val="single" w:color="000000" w:sz="4" w:space="0"/>
              <w:left w:val="single" w:color="000000" w:sz="4" w:space="0"/>
              <w:bottom w:val="single" w:color="000000" w:sz="4" w:space="0"/>
              <w:right w:val="single" w:color="000000" w:sz="4" w:space="0"/>
            </w:tcBorders>
            <w:vAlign w:val="top"/>
          </w:tcPr>
          <w:p>
            <w:pPr>
              <w:ind w:left="86" w:firstLine="0"/>
              <w:jc w:val="center"/>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产品编码</w:t>
            </w:r>
          </w:p>
        </w:tc>
        <w:tc>
          <w:tcPr>
            <w:tcW w:w="4827" w:type="dxa"/>
            <w:tcBorders>
              <w:top w:val="single" w:color="000000" w:sz="4" w:space="0"/>
              <w:left w:val="single" w:color="000000" w:sz="4" w:space="0"/>
              <w:bottom w:val="single" w:color="000000" w:sz="4" w:space="0"/>
              <w:right w:val="single" w:color="000000" w:sz="4" w:space="0"/>
            </w:tcBorders>
            <w:vAlign w:val="top"/>
          </w:tcPr>
          <w:p>
            <w:pPr>
              <w:ind w:left="86" w:firstLine="0"/>
              <w:jc w:val="left"/>
              <w:rPr>
                <w:rFonts w:hint="eastAsia" w:ascii="Microsoft YaHei UI" w:hAnsi="Microsoft YaHei UI" w:eastAsia="Microsoft YaHei UI" w:cs="Microsoft YaHei UI"/>
                <w:lang w:val="en-US" w:eastAsia="zh-CN"/>
              </w:rPr>
            </w:pPr>
            <w:r>
              <w:rPr>
                <w:rFonts w:hint="eastAsia" w:ascii="微软雅黑" w:hAnsi="微软雅黑" w:cs="微软雅黑"/>
                <w:i w:val="0"/>
                <w:color w:val="auto"/>
                <w:sz w:val="21"/>
                <w:szCs w:val="21"/>
                <w:u w:val="none"/>
                <w:lang w:val="en-US" w:eastAsia="zh-CN"/>
              </w:rPr>
              <w:t>该字段请参考</w:t>
            </w:r>
            <w:r>
              <w:rPr>
                <w:rFonts w:hint="eastAsia" w:ascii="微软雅黑" w:hAnsi="微软雅黑" w:cs="微软雅黑"/>
                <w:i w:val="0"/>
                <w:color w:val="auto"/>
                <w:sz w:val="21"/>
                <w:szCs w:val="21"/>
                <w:u w:val="none"/>
                <w:lang w:val="en-US" w:eastAsia="zh-CN"/>
              </w:rPr>
              <w:fldChar w:fldCharType="begin"/>
            </w:r>
            <w:r>
              <w:rPr>
                <w:rFonts w:hint="eastAsia" w:ascii="微软雅黑" w:hAnsi="微软雅黑" w:cs="微软雅黑"/>
                <w:i w:val="0"/>
                <w:color w:val="auto"/>
                <w:sz w:val="21"/>
                <w:szCs w:val="21"/>
                <w:u w:val="none"/>
                <w:lang w:val="en-US" w:eastAsia="zh-CN"/>
              </w:rPr>
              <w:instrText xml:space="preserve"> HYPERLINK \l "_5.1  支付方式编码列表" </w:instrText>
            </w:r>
            <w:r>
              <w:rPr>
                <w:rFonts w:hint="eastAsia" w:ascii="微软雅黑" w:hAnsi="微软雅黑" w:cs="微软雅黑"/>
                <w:i w:val="0"/>
                <w:color w:val="auto"/>
                <w:sz w:val="21"/>
                <w:szCs w:val="21"/>
                <w:u w:val="none"/>
                <w:lang w:val="en-US" w:eastAsia="zh-CN"/>
              </w:rPr>
              <w:fldChar w:fldCharType="separate"/>
            </w:r>
            <w:r>
              <w:rPr>
                <w:rStyle w:val="19"/>
                <w:rFonts w:hint="eastAsia" w:ascii="微软雅黑" w:hAnsi="微软雅黑" w:cs="微软雅黑"/>
                <w:i w:val="0"/>
                <w:sz w:val="21"/>
                <w:szCs w:val="21"/>
                <w:lang w:val="en-US" w:eastAsia="zh-CN"/>
              </w:rPr>
              <w:t>附录4.1：支付方式编码列表</w:t>
            </w:r>
            <w:r>
              <w:rPr>
                <w:rFonts w:hint="eastAsia" w:ascii="微软雅黑" w:hAnsi="微软雅黑" w:cs="微软雅黑"/>
                <w:i w:val="0"/>
                <w:color w:val="auto"/>
                <w:sz w:val="21"/>
                <w:szCs w:val="21"/>
                <w:u w:val="none"/>
                <w:lang w:val="en-US" w:eastAsia="zh-CN"/>
              </w:rPr>
              <w:fldChar w:fldCharType="end"/>
            </w:r>
          </w:p>
        </w:tc>
        <w:tc>
          <w:tcPr>
            <w:tcW w:w="1213" w:type="dxa"/>
            <w:tcBorders>
              <w:top w:val="single" w:color="000000" w:sz="4" w:space="0"/>
              <w:left w:val="single" w:color="000000" w:sz="4" w:space="0"/>
              <w:bottom w:val="single" w:color="000000" w:sz="4" w:space="0"/>
              <w:right w:val="single" w:color="000000" w:sz="4" w:space="0"/>
            </w:tcBorders>
            <w:vAlign w:val="top"/>
          </w:tcPr>
          <w:p>
            <w:pPr>
              <w:ind w:firstLine="0"/>
              <w:jc w:val="center"/>
              <w:rPr>
                <w:rFonts w:hint="eastAsia"/>
                <w:lang w:val="en-US" w:eastAsia="zh-CN"/>
              </w:rPr>
            </w:pPr>
            <w:r>
              <w:rPr>
                <w:rFonts w:hint="eastAsia"/>
                <w:lang w:val="en-US"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89" w:hRule="atLeast"/>
        </w:trPr>
        <w:tc>
          <w:tcPr>
            <w:tcW w:w="1731"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Hans"/>
              </w:rPr>
            </w:pPr>
            <w:r>
              <w:rPr>
                <w:rFonts w:hint="eastAsia"/>
                <w:lang w:val="en-US" w:eastAsia="zh-CN"/>
              </w:rPr>
              <w:t>memberGoods</w:t>
            </w:r>
          </w:p>
        </w:tc>
        <w:tc>
          <w:tcPr>
            <w:tcW w:w="1460" w:type="dxa"/>
            <w:tcBorders>
              <w:top w:val="single" w:color="000000" w:sz="4" w:space="0"/>
              <w:left w:val="single" w:color="000000" w:sz="4" w:space="0"/>
              <w:bottom w:val="single" w:color="000000" w:sz="4" w:space="0"/>
              <w:right w:val="single" w:color="000000" w:sz="4" w:space="0"/>
            </w:tcBorders>
            <w:vAlign w:val="center"/>
          </w:tcPr>
          <w:p>
            <w:pPr>
              <w:ind w:left="86" w:firstLine="0"/>
              <w:jc w:val="center"/>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商品信息</w:t>
            </w:r>
          </w:p>
        </w:tc>
        <w:tc>
          <w:tcPr>
            <w:tcW w:w="4827" w:type="dxa"/>
            <w:tcBorders>
              <w:top w:val="single" w:color="000000" w:sz="4" w:space="0"/>
              <w:left w:val="single" w:color="000000" w:sz="4" w:space="0"/>
              <w:bottom w:val="single" w:color="000000" w:sz="4" w:space="0"/>
              <w:right w:val="single" w:color="000000" w:sz="4" w:space="0"/>
            </w:tcBorders>
            <w:vAlign w:val="top"/>
          </w:tcPr>
          <w:p>
            <w:pPr>
              <w:ind w:left="86" w:firstLine="0"/>
              <w:jc w:val="left"/>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系统将商户所传的商品名称原样返回。</w:t>
            </w:r>
          </w:p>
        </w:tc>
        <w:tc>
          <w:tcPr>
            <w:tcW w:w="1213"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en-US" w:eastAsia="zh-C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89" w:hRule="atLeast"/>
        </w:trPr>
        <w:tc>
          <w:tcPr>
            <w:tcW w:w="1731" w:type="dxa"/>
            <w:tcBorders>
              <w:top w:val="single" w:color="000000" w:sz="4" w:space="0"/>
              <w:left w:val="single" w:color="000000" w:sz="4" w:space="0"/>
              <w:bottom w:val="single" w:color="000000" w:sz="4" w:space="0"/>
              <w:right w:val="single" w:color="000000" w:sz="4" w:space="0"/>
            </w:tcBorders>
            <w:vAlign w:val="center"/>
          </w:tcPr>
          <w:p>
            <w:pPr>
              <w:ind w:firstLine="0" w:firstLineChars="0"/>
              <w:jc w:val="center"/>
              <w:rPr>
                <w:rFonts w:hint="eastAsia"/>
                <w:lang w:val="en-US" w:eastAsia="zh-CN"/>
              </w:rPr>
            </w:pPr>
            <w:r>
              <w:rPr>
                <w:rFonts w:hint="eastAsia"/>
                <w:lang w:val="en-US" w:eastAsia="zh-CN"/>
              </w:rPr>
              <w:t>amount</w:t>
            </w:r>
          </w:p>
        </w:tc>
        <w:tc>
          <w:tcPr>
            <w:tcW w:w="1460" w:type="dxa"/>
            <w:tcBorders>
              <w:top w:val="single" w:color="000000" w:sz="4" w:space="0"/>
              <w:left w:val="single" w:color="000000" w:sz="4" w:space="0"/>
              <w:bottom w:val="single" w:color="000000" w:sz="4" w:space="0"/>
              <w:right w:val="single" w:color="000000" w:sz="4" w:space="0"/>
            </w:tcBorders>
            <w:vAlign w:val="center"/>
          </w:tcPr>
          <w:p>
            <w:pPr>
              <w:ind w:left="86" w:leftChars="0" w:firstLine="0" w:firstLineChars="0"/>
              <w:jc w:val="center"/>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成功金额</w:t>
            </w:r>
          </w:p>
        </w:tc>
        <w:tc>
          <w:tcPr>
            <w:tcW w:w="4827" w:type="dxa"/>
            <w:tcBorders>
              <w:top w:val="single" w:color="000000" w:sz="4" w:space="0"/>
              <w:left w:val="single" w:color="000000" w:sz="4" w:space="0"/>
              <w:bottom w:val="single" w:color="000000" w:sz="4" w:space="0"/>
              <w:right w:val="single" w:color="000000" w:sz="4" w:space="0"/>
            </w:tcBorders>
            <w:vAlign w:val="top"/>
          </w:tcPr>
          <w:p>
            <w:pPr>
              <w:ind w:left="86" w:leftChars="0" w:firstLine="0" w:firstLineChars="0"/>
              <w:jc w:val="left"/>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系统返回成功金额，单位：元，两位小数。例如10元=10.00</w:t>
            </w:r>
          </w:p>
        </w:tc>
        <w:tc>
          <w:tcPr>
            <w:tcW w:w="1213" w:type="dxa"/>
            <w:tcBorders>
              <w:top w:val="single" w:color="000000" w:sz="4" w:space="0"/>
              <w:left w:val="single" w:color="000000" w:sz="4" w:space="0"/>
              <w:bottom w:val="single" w:color="000000" w:sz="4" w:space="0"/>
              <w:right w:val="single" w:color="000000" w:sz="4" w:space="0"/>
            </w:tcBorders>
            <w:vAlign w:val="center"/>
          </w:tcPr>
          <w:p>
            <w:pPr>
              <w:ind w:firstLine="0" w:firstLineChars="0"/>
              <w:jc w:val="center"/>
              <w:rPr>
                <w:rFonts w:hint="eastAsia"/>
                <w:lang w:val="en-US" w:eastAsia="zh-CN"/>
              </w:rPr>
            </w:pPr>
            <w:r>
              <w:rPr>
                <w:rFonts w:hint="eastAsia"/>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389" w:hRule="atLeast"/>
        </w:trPr>
        <w:tc>
          <w:tcPr>
            <w:tcW w:w="1731" w:type="dxa"/>
            <w:tcBorders>
              <w:top w:val="single" w:color="000000" w:sz="4" w:space="0"/>
              <w:left w:val="single" w:color="000000" w:sz="4" w:space="0"/>
              <w:bottom w:val="single" w:color="000000" w:sz="4" w:space="0"/>
              <w:right w:val="single" w:color="000000" w:sz="4" w:space="0"/>
            </w:tcBorders>
            <w:vAlign w:val="center"/>
          </w:tcPr>
          <w:p>
            <w:pPr>
              <w:ind w:firstLine="0" w:firstLineChars="0"/>
              <w:jc w:val="center"/>
              <w:rPr>
                <w:rFonts w:hint="eastAsia"/>
                <w:lang w:val="en-US" w:eastAsia="zh-CN"/>
              </w:rPr>
            </w:pPr>
            <w:r>
              <w:rPr>
                <w:rFonts w:hint="eastAsia"/>
                <w:lang w:val="en-US" w:eastAsia="zh-CN"/>
              </w:rPr>
              <w:t>retMes</w:t>
            </w:r>
          </w:p>
        </w:tc>
        <w:tc>
          <w:tcPr>
            <w:tcW w:w="1460" w:type="dxa"/>
            <w:tcBorders>
              <w:top w:val="single" w:color="000000" w:sz="4" w:space="0"/>
              <w:left w:val="single" w:color="000000" w:sz="4" w:space="0"/>
              <w:bottom w:val="single" w:color="000000" w:sz="4" w:space="0"/>
              <w:right w:val="single" w:color="000000" w:sz="4" w:space="0"/>
            </w:tcBorders>
            <w:vAlign w:val="center"/>
          </w:tcPr>
          <w:p>
            <w:pPr>
              <w:ind w:firstLine="0" w:firstLineChars="0"/>
              <w:jc w:val="center"/>
              <w:rPr>
                <w:rFonts w:hint="eastAsia" w:ascii="Microsoft YaHei UI" w:hAnsi="Microsoft YaHei UI" w:eastAsia="Microsoft YaHei UI" w:cs="Microsoft YaHei UI"/>
                <w:lang w:val="en-US" w:eastAsia="zh-CN"/>
              </w:rPr>
            </w:pPr>
            <w:r>
              <w:rPr>
                <w:rFonts w:hint="eastAsia"/>
                <w:lang w:val="en-US" w:eastAsia="zh-CN"/>
              </w:rPr>
              <w:t>返回信息</w:t>
            </w:r>
          </w:p>
        </w:tc>
        <w:tc>
          <w:tcPr>
            <w:tcW w:w="4827" w:type="dxa"/>
            <w:tcBorders>
              <w:top w:val="single" w:color="000000" w:sz="4" w:space="0"/>
              <w:left w:val="single" w:color="000000" w:sz="4" w:space="0"/>
              <w:bottom w:val="single" w:color="000000" w:sz="4" w:space="0"/>
              <w:right w:val="single" w:color="000000" w:sz="4" w:space="0"/>
            </w:tcBorders>
            <w:vAlign w:val="top"/>
          </w:tcPr>
          <w:p>
            <w:pPr>
              <w:ind w:left="86" w:leftChars="0" w:firstLine="0" w:firstLineChars="0"/>
              <w:jc w:val="left"/>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订单支付结果返回信息，该字段回传中文描述，有可能为空。</w:t>
            </w:r>
          </w:p>
        </w:tc>
        <w:tc>
          <w:tcPr>
            <w:tcW w:w="1213" w:type="dxa"/>
            <w:tcBorders>
              <w:top w:val="single" w:color="000000" w:sz="4" w:space="0"/>
              <w:left w:val="single" w:color="000000" w:sz="4" w:space="0"/>
              <w:bottom w:val="single" w:color="000000" w:sz="4" w:space="0"/>
              <w:right w:val="single" w:color="000000" w:sz="4" w:space="0"/>
            </w:tcBorders>
            <w:vAlign w:val="center"/>
          </w:tcPr>
          <w:p>
            <w:pPr>
              <w:ind w:firstLine="0" w:firstLineChars="0"/>
              <w:jc w:val="center"/>
              <w:rPr>
                <w:rFonts w:hint="eastAsia"/>
                <w:lang w:val="en-US" w:eastAsia="zh-CN"/>
              </w:rPr>
            </w:pPr>
            <w:r>
              <w:rPr>
                <w:rFonts w:hint="eastAsia"/>
                <w:lang w:val="en-US" w:eastAsia="zh-CN"/>
              </w:rPr>
              <w:t>不参与签名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85" w:type="dxa"/>
            <w:left w:w="108" w:type="dxa"/>
            <w:bottom w:w="0" w:type="dxa"/>
            <w:right w:w="108" w:type="dxa"/>
          </w:tblCellMar>
        </w:tblPrEx>
        <w:trPr>
          <w:trHeight w:val="739" w:hRule="atLeast"/>
        </w:trPr>
        <w:tc>
          <w:tcPr>
            <w:tcW w:w="1731" w:type="dxa"/>
            <w:tcBorders>
              <w:top w:val="single" w:color="000000" w:sz="4" w:space="0"/>
              <w:left w:val="single" w:color="000000" w:sz="4" w:space="0"/>
              <w:bottom w:val="single" w:color="000000" w:sz="4" w:space="0"/>
              <w:right w:val="single" w:color="000000" w:sz="4" w:space="0"/>
            </w:tcBorders>
            <w:vAlign w:val="center"/>
          </w:tcPr>
          <w:p>
            <w:pPr>
              <w:ind w:firstLine="0"/>
              <w:jc w:val="center"/>
              <w:rPr>
                <w:rFonts w:hint="eastAsia"/>
                <w:lang w:val="en-US" w:eastAsia="zh-CN"/>
              </w:rPr>
            </w:pPr>
            <w:r>
              <w:rPr>
                <w:rFonts w:hint="eastAsia"/>
                <w:lang w:val="en-US" w:eastAsia="zh-CN"/>
              </w:rPr>
              <w:t>hmac</w:t>
            </w:r>
          </w:p>
        </w:tc>
        <w:tc>
          <w:tcPr>
            <w:tcW w:w="1460" w:type="dxa"/>
            <w:tcBorders>
              <w:top w:val="single" w:color="000000" w:sz="4" w:space="0"/>
              <w:left w:val="single" w:color="000000" w:sz="4" w:space="0"/>
              <w:bottom w:val="single" w:color="000000" w:sz="4" w:space="0"/>
              <w:right w:val="single" w:color="000000" w:sz="4" w:space="0"/>
            </w:tcBorders>
            <w:vAlign w:val="center"/>
          </w:tcPr>
          <w:p>
            <w:pPr>
              <w:ind w:right="6" w:firstLine="0"/>
              <w:jc w:val="center"/>
            </w:pPr>
            <w:r>
              <w:rPr>
                <w:rFonts w:ascii="Microsoft YaHei UI" w:hAnsi="Microsoft YaHei UI" w:eastAsia="Microsoft YaHei UI" w:cs="Microsoft YaHei UI"/>
              </w:rPr>
              <w:t>签名数据</w:t>
            </w:r>
          </w:p>
        </w:tc>
        <w:tc>
          <w:tcPr>
            <w:tcW w:w="6040" w:type="dxa"/>
            <w:gridSpan w:val="2"/>
            <w:tcBorders>
              <w:top w:val="single" w:color="000000" w:sz="4" w:space="0"/>
              <w:left w:val="single" w:color="000000" w:sz="4" w:space="0"/>
              <w:bottom w:val="single" w:color="000000" w:sz="4" w:space="0"/>
              <w:right w:val="single" w:color="000000" w:sz="4" w:space="0"/>
            </w:tcBorders>
            <w:vAlign w:val="center"/>
          </w:tcPr>
          <w:p>
            <w:pPr>
              <w:ind w:left="0" w:leftChars="0" w:firstLine="0" w:firstLineChars="0"/>
              <w:rPr>
                <w:rFonts w:hint="eastAsia"/>
                <w:lang w:val="en-US" w:eastAsia="zh-CN"/>
              </w:rPr>
            </w:pPr>
            <w:r>
              <w:rPr>
                <w:rFonts w:hint="eastAsia"/>
                <w:lang w:val="en-US" w:eastAsia="zh-CN"/>
              </w:rPr>
              <w:t>按照文档签名顺序，最后附上&amp;key=密钥做32位md5小写加密，示例：</w:t>
            </w:r>
          </w:p>
          <w:p>
            <w:pPr>
              <w:ind w:left="0" w:leftChars="0" w:firstLine="0" w:firstLineChars="0"/>
              <w:rPr>
                <w:rFonts w:hint="eastAsia"/>
                <w:lang w:val="en-US" w:eastAsia="zh-CN"/>
              </w:rPr>
            </w:pPr>
            <w:r>
              <w:rPr>
                <w:rFonts w:hint="eastAsia"/>
                <w:lang w:val="en-US" w:eastAsia="zh-CN"/>
              </w:rPr>
              <w:t>reCode=1&amp;trxMerchantNo=800666000037&amp;trxMerchantOrderno=1504233022730&amp;result=SUCCESS&amp;productNo=WX_YF&amp;&amp;memberGoods=1504233022730&amp;amount=10.00&amp;key=C2q7J35a9IBX851m41ilLJ4bZY148k205riLq85J77e348yzGf3BG96U838a</w:t>
            </w:r>
          </w:p>
          <w:p>
            <w:pPr>
              <w:spacing w:after="160"/>
              <w:ind w:firstLine="0"/>
            </w:pPr>
            <w:r>
              <w:rPr>
                <w:rFonts w:hint="eastAsia"/>
                <w:lang w:val="en-US" w:eastAsia="zh-CN"/>
              </w:rPr>
              <w:t>对此签名串进行MD5加密。</w:t>
            </w:r>
          </w:p>
        </w:tc>
      </w:tr>
    </w:tbl>
    <w:p>
      <w:pPr>
        <w:keepNext w:val="0"/>
        <w:keepLines w:val="0"/>
        <w:pageBreakBefore w:val="0"/>
        <w:widowControl/>
        <w:kinsoku/>
        <w:wordWrap/>
        <w:overflowPunct/>
        <w:topLinePunct w:val="0"/>
        <w:autoSpaceDE/>
        <w:autoSpaceDN/>
        <w:bidi w:val="0"/>
        <w:adjustRightInd/>
        <w:snapToGrid/>
        <w:spacing w:before="287" w:beforeLines="100" w:line="240" w:lineRule="auto"/>
        <w:ind w:left="0" w:leftChars="0" w:right="1395" w:rightChars="0" w:firstLine="0" w:firstLineChars="0"/>
        <w:jc w:val="left"/>
        <w:textAlignment w:val="auto"/>
        <w:outlineLvl w:val="9"/>
        <w:rPr>
          <w:rFonts w:hint="eastAsia" w:ascii="Microsoft YaHei UI" w:hAnsi="Microsoft YaHei UI" w:eastAsia="Microsoft YaHei UI" w:cs="Microsoft YaHei UI"/>
          <w:lang w:val="en-US" w:eastAsia="zh-CN"/>
        </w:rPr>
      </w:pPr>
    </w:p>
    <w:p>
      <w:pPr>
        <w:keepNext w:val="0"/>
        <w:keepLines w:val="0"/>
        <w:pageBreakBefore w:val="0"/>
        <w:widowControl/>
        <w:kinsoku/>
        <w:wordWrap/>
        <w:overflowPunct/>
        <w:topLinePunct w:val="0"/>
        <w:autoSpaceDE/>
        <w:autoSpaceDN/>
        <w:bidi w:val="0"/>
        <w:adjustRightInd/>
        <w:snapToGrid/>
        <w:spacing w:before="287" w:beforeLines="100" w:line="240" w:lineRule="auto"/>
        <w:ind w:left="0" w:leftChars="0" w:right="1395" w:rightChars="0" w:firstLine="0" w:firstLineChars="0"/>
        <w:jc w:val="left"/>
        <w:textAlignment w:val="auto"/>
        <w:outlineLvl w:val="9"/>
        <w:rPr>
          <w:rFonts w:hint="eastAsia" w:ascii="Microsoft YaHei UI" w:hAnsi="Microsoft YaHei UI" w:eastAsia="Microsoft YaHei UI" w:cs="Microsoft YaHei UI"/>
          <w:lang w:val="en-US" w:eastAsia="zh-CN"/>
        </w:rPr>
      </w:pPr>
      <w:r>
        <w:rPr>
          <w:rFonts w:hint="eastAsia" w:ascii="Microsoft YaHei UI" w:hAnsi="Microsoft YaHei UI" w:eastAsia="Microsoft YaHei UI" w:cs="Microsoft YaHei UI"/>
          <w:lang w:val="en-US" w:eastAsia="zh-CN"/>
        </w:rPr>
        <w:t>返回范例：</w:t>
      </w:r>
    </w:p>
    <w:p>
      <w:pPr>
        <w:keepNext w:val="0"/>
        <w:keepLines w:val="0"/>
        <w:pageBreakBefore w:val="0"/>
        <w:widowControl/>
        <w:kinsoku/>
        <w:wordWrap/>
        <w:overflowPunct/>
        <w:topLinePunct w:val="0"/>
        <w:autoSpaceDE/>
        <w:autoSpaceDN/>
        <w:bidi w:val="0"/>
        <w:adjustRightInd/>
        <w:snapToGrid/>
        <w:spacing w:line="240" w:lineRule="auto"/>
        <w:ind w:left="0" w:leftChars="0" w:right="1394" w:rightChars="0" w:firstLine="0" w:firstLineChars="0"/>
        <w:jc w:val="left"/>
        <w:textAlignment w:val="auto"/>
        <w:outlineLvl w:val="9"/>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1394" w:rightChars="0" w:firstLine="0" w:firstLineChars="0"/>
        <w:jc w:val="left"/>
        <w:textAlignment w:val="auto"/>
        <w:outlineLvl w:val="9"/>
        <w:rPr>
          <w:rFonts w:hint="eastAsia"/>
          <w:lang w:val="en-US" w:eastAsia="zh-CN"/>
        </w:rPr>
      </w:pPr>
      <w:r>
        <w:rPr>
          <w:rFonts w:hint="eastAsia"/>
          <w:lang w:val="en-US" w:eastAsia="zh-CN"/>
        </w:rPr>
        <w:t>"data":{</w:t>
      </w:r>
    </w:p>
    <w:p>
      <w:pPr>
        <w:ind w:left="0" w:leftChars="0" w:firstLine="0" w:firstLineChars="0"/>
        <w:rPr>
          <w:rFonts w:hint="eastAsia"/>
          <w:lang w:val="en-US" w:eastAsia="zh-CN"/>
        </w:rPr>
      </w:pPr>
      <w:r>
        <w:rPr>
          <w:rFonts w:hint="eastAsia"/>
          <w:lang w:val="en-US" w:eastAsia="zh-CN"/>
        </w:rPr>
        <w:t xml:space="preserve">           "reCode":"1",</w:t>
      </w:r>
    </w:p>
    <w:p>
      <w:pPr>
        <w:ind w:left="0" w:leftChars="0" w:firstLine="0" w:firstLineChars="0"/>
        <w:rPr>
          <w:rFonts w:hint="eastAsia"/>
          <w:lang w:val="en-US" w:eastAsia="zh-CN"/>
        </w:rPr>
      </w:pPr>
      <w:r>
        <w:rPr>
          <w:rFonts w:hint="eastAsia"/>
          <w:lang w:val="en-US" w:eastAsia="zh-CN"/>
        </w:rPr>
        <w:t xml:space="preserve">           "</w:t>
      </w:r>
      <w:r>
        <w:rPr>
          <w:rFonts w:hint="eastAsia"/>
          <w:lang w:val="zh-Hans" w:eastAsia="zh-Hans"/>
        </w:rPr>
        <w:t>trxMerchantNo</w:t>
      </w:r>
      <w:r>
        <w:rPr>
          <w:rFonts w:hint="eastAsia"/>
          <w:lang w:val="en-US" w:eastAsia="zh-CN"/>
        </w:rPr>
        <w:t>":"800666000037",</w:t>
      </w:r>
    </w:p>
    <w:p>
      <w:pPr>
        <w:ind w:left="0" w:leftChars="0" w:firstLine="0" w:firstLineChars="0"/>
        <w:rPr>
          <w:rFonts w:hint="eastAsia"/>
          <w:lang w:val="en-US" w:eastAsia="zh-CN"/>
        </w:rPr>
      </w:pPr>
      <w:r>
        <w:rPr>
          <w:rFonts w:hint="eastAsia"/>
          <w:lang w:val="en-US" w:eastAsia="zh-CN"/>
        </w:rPr>
        <w:t xml:space="preserve">           "</w:t>
      </w:r>
      <w:r>
        <w:rPr>
          <w:rFonts w:hint="eastAsia"/>
          <w:lang w:val="zh-Hans" w:eastAsia="zh-Hans"/>
        </w:rPr>
        <w:t>trxMerchantOrderno</w:t>
      </w:r>
      <w:r>
        <w:rPr>
          <w:rFonts w:hint="eastAsia"/>
          <w:lang w:val="en-US" w:eastAsia="zh-CN"/>
        </w:rPr>
        <w:t>":"1504233022730",</w:t>
      </w:r>
    </w:p>
    <w:p>
      <w:pPr>
        <w:ind w:left="0" w:leftChars="0" w:firstLine="0" w:firstLineChars="0"/>
        <w:rPr>
          <w:rFonts w:hint="eastAsia"/>
          <w:lang w:val="en-US" w:eastAsia="zh-CN"/>
        </w:rPr>
      </w:pPr>
      <w:r>
        <w:rPr>
          <w:rFonts w:hint="eastAsia"/>
          <w:lang w:val="en-US" w:eastAsia="zh-CN"/>
        </w:rPr>
        <w:t xml:space="preserve">           "result":"SUCCESS",</w:t>
      </w:r>
    </w:p>
    <w:p>
      <w:pPr>
        <w:ind w:left="0" w:leftChars="0" w:firstLine="0" w:firstLineChars="0"/>
        <w:rPr>
          <w:rFonts w:hint="eastAsia"/>
          <w:lang w:val="en-US" w:eastAsia="zh-CN"/>
        </w:rPr>
      </w:pPr>
      <w:r>
        <w:rPr>
          <w:rFonts w:hint="eastAsia"/>
          <w:lang w:val="en-US" w:eastAsia="zh-CN"/>
        </w:rPr>
        <w:t xml:space="preserve">           "</w:t>
      </w:r>
      <w:r>
        <w:rPr>
          <w:rFonts w:hint="eastAsia"/>
          <w:lang w:val="en-US" w:eastAsia="zh-Hans"/>
        </w:rPr>
        <w:t>productNo</w:t>
      </w:r>
      <w:r>
        <w:rPr>
          <w:rFonts w:hint="eastAsia"/>
          <w:lang w:val="en-US" w:eastAsia="zh-CN"/>
        </w:rPr>
        <w:t>":"WX_YF",</w:t>
      </w:r>
    </w:p>
    <w:p>
      <w:pPr>
        <w:ind w:left="0" w:leftChars="0" w:firstLine="0" w:firstLineChars="0"/>
        <w:rPr>
          <w:rFonts w:hint="eastAsia"/>
          <w:lang w:val="en-US" w:eastAsia="zh-CN"/>
        </w:rPr>
      </w:pPr>
      <w:r>
        <w:rPr>
          <w:rFonts w:hint="eastAsia"/>
          <w:lang w:val="en-US" w:eastAsia="zh-CN"/>
        </w:rPr>
        <w:t xml:space="preserve">           "memberGoods":"1504233022730",</w:t>
      </w:r>
    </w:p>
    <w:p>
      <w:pPr>
        <w:ind w:left="0" w:leftChars="0" w:firstLine="0" w:firstLineChars="0"/>
        <w:rPr>
          <w:rFonts w:hint="eastAsia"/>
          <w:lang w:val="en-US" w:eastAsia="zh-CN"/>
        </w:rPr>
      </w:pPr>
      <w:r>
        <w:rPr>
          <w:rFonts w:hint="eastAsia"/>
          <w:lang w:val="en-US" w:eastAsia="zh-CN"/>
        </w:rPr>
        <w:t xml:space="preserve">           "amount":"10.00",</w:t>
      </w:r>
    </w:p>
    <w:p>
      <w:pPr>
        <w:ind w:left="0" w:leftChars="0" w:firstLine="0" w:firstLineChars="0"/>
        <w:rPr>
          <w:rFonts w:hint="eastAsia"/>
          <w:lang w:val="en-US" w:eastAsia="zh-CN"/>
        </w:rPr>
      </w:pPr>
      <w:r>
        <w:rPr>
          <w:rFonts w:hint="eastAsia"/>
          <w:lang w:val="en-US" w:eastAsia="zh-CN"/>
        </w:rPr>
        <w:t xml:space="preserve">           "retMes":"",</w:t>
      </w:r>
    </w:p>
    <w:p>
      <w:pPr>
        <w:ind w:left="0" w:leftChars="0" w:firstLine="0" w:firstLineChars="0"/>
        <w:rPr>
          <w:rFonts w:hint="eastAsia"/>
          <w:lang w:val="en-US" w:eastAsia="zh-CN"/>
        </w:rPr>
      </w:pPr>
      <w:r>
        <w:rPr>
          <w:rFonts w:hint="eastAsia"/>
          <w:lang w:val="en-US" w:eastAsia="zh-CN"/>
        </w:rPr>
        <w:t xml:space="preserve">           "hmac":"203r5riLq9jJ7rt7e348yzG5fBG96U838a",</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 xml:space="preserve"> "code":"000000"</w:t>
      </w:r>
    </w:p>
    <w:p>
      <w:pPr>
        <w:ind w:left="0" w:leftChars="0" w:firstLine="0" w:firstLineChars="0"/>
        <w:rPr>
          <w:rFonts w:hint="eastAsia" w:ascii="Microsoft YaHei UI" w:hAnsi="Microsoft YaHei UI" w:eastAsia="Microsoft YaHei UI" w:cs="Microsoft YaHei UI"/>
          <w:lang w:val="en-US" w:eastAsia="zh-CN"/>
        </w:rPr>
      </w:pPr>
      <w:r>
        <w:rPr>
          <w:rFonts w:hint="eastAsia"/>
          <w:lang w:val="en-US" w:eastAsia="zh-CN"/>
        </w:rPr>
        <w:t xml:space="preserve"> }</w:t>
      </w:r>
    </w:p>
    <w:bookmarkEnd w:id="37"/>
    <w:bookmarkEnd w:id="58"/>
    <w:p>
      <w:pPr>
        <w:pStyle w:val="2"/>
        <w:ind w:left="0" w:leftChars="0" w:right="0" w:firstLine="0" w:firstLineChars="0"/>
      </w:pPr>
      <w:bookmarkStart w:id="59" w:name="_Toc14502"/>
      <w:bookmarkStart w:id="60" w:name="_Toc390"/>
      <w:bookmarkStart w:id="61" w:name="_Toc26677"/>
      <w:r>
        <w:br w:type="page"/>
      </w:r>
    </w:p>
    <w:p>
      <w:pPr>
        <w:pStyle w:val="2"/>
        <w:ind w:left="0" w:leftChars="0" w:right="0" w:firstLine="0" w:firstLineChars="0"/>
      </w:pPr>
      <w:bookmarkStart w:id="62" w:name="_Toc23093"/>
      <w:r>
        <w:rPr>
          <w:rFonts w:hint="eastAsia"/>
          <w:lang w:val="en-US" w:eastAsia="zh-CN"/>
        </w:rPr>
        <w:t>3</w:t>
      </w:r>
      <w:r>
        <w:t xml:space="preserve">  常见问题及注意事项</w:t>
      </w:r>
      <w:bookmarkEnd w:id="59"/>
      <w:bookmarkEnd w:id="60"/>
      <w:bookmarkEnd w:id="61"/>
      <w:bookmarkEnd w:id="62"/>
    </w:p>
    <w:p>
      <w:pPr>
        <w:pStyle w:val="3"/>
        <w:ind w:left="0" w:leftChars="0" w:firstLine="0" w:firstLineChars="0"/>
        <w:rPr>
          <w:rFonts w:hint="eastAsia"/>
          <w:b/>
        </w:rPr>
      </w:pPr>
      <w:bookmarkStart w:id="63" w:name="_Toc31408"/>
      <w:bookmarkStart w:id="64" w:name="_Toc2693"/>
      <w:bookmarkStart w:id="65" w:name="_Toc25156"/>
      <w:bookmarkStart w:id="66" w:name="_Toc15044"/>
      <w:bookmarkStart w:id="67" w:name="_Toc9613"/>
      <w:bookmarkStart w:id="68" w:name="_Toc30784"/>
      <w:bookmarkStart w:id="69" w:name="_Toc2195"/>
      <w:bookmarkStart w:id="70" w:name="_Toc17726"/>
      <w:bookmarkStart w:id="71" w:name="_Toc25507"/>
      <w:bookmarkStart w:id="72" w:name="__x000F_4.4 如何获得商户编号"/>
      <w:bookmarkStart w:id="73" w:name="__x000F_4.2 如何获得商户编号"/>
      <w:bookmarkStart w:id="74" w:name="_4.2 如何获得商户编号"/>
      <w:bookmarkStart w:id="75" w:name="_Toc16186"/>
      <w:r>
        <w:rPr>
          <w:rFonts w:hint="eastAsia"/>
          <w:b/>
          <w:lang w:val="en-US" w:eastAsia="zh-CN"/>
        </w:rPr>
        <w:t>3</w:t>
      </w:r>
      <w:r>
        <w:rPr>
          <w:rFonts w:hint="eastAsia"/>
          <w:b/>
        </w:rPr>
        <w:t>.</w:t>
      </w:r>
      <w:r>
        <w:rPr>
          <w:rFonts w:hint="eastAsia"/>
          <w:b/>
          <w:lang w:val="en-US" w:eastAsia="zh-CN"/>
        </w:rPr>
        <w:t>1</w:t>
      </w:r>
      <w:r>
        <w:rPr>
          <w:rFonts w:hint="eastAsia"/>
          <w:b/>
        </w:rPr>
        <w:t xml:space="preserve"> 如何获得商户编号</w:t>
      </w:r>
      <w:bookmarkEnd w:id="63"/>
      <w:bookmarkEnd w:id="64"/>
      <w:bookmarkEnd w:id="65"/>
      <w:bookmarkEnd w:id="66"/>
      <w:bookmarkEnd w:id="67"/>
      <w:bookmarkEnd w:id="68"/>
      <w:bookmarkEnd w:id="69"/>
      <w:bookmarkEnd w:id="70"/>
      <w:bookmarkEnd w:id="71"/>
    </w:p>
    <w:bookmarkEnd w:id="72"/>
    <w:bookmarkEnd w:id="73"/>
    <w:bookmarkEnd w:id="74"/>
    <w:p>
      <w:pPr>
        <w:ind w:left="0" w:leftChars="0" w:firstLine="420" w:firstLineChars="200"/>
        <w:rPr>
          <w:rFonts w:ascii="Times New Roman" w:hAnsi="Times New Roman" w:eastAsia="微软雅黑" w:cs="Times New Roman"/>
          <w:color w:val="000000"/>
          <w:kern w:val="2"/>
          <w:sz w:val="21"/>
          <w:szCs w:val="22"/>
          <w:lang w:val="en-US" w:eastAsia="zh-CN" w:bidi="ar-SA"/>
        </w:rPr>
      </w:pPr>
      <w:r>
        <w:rPr>
          <w:rFonts w:hint="eastAsia"/>
          <w:lang w:val="en-US" w:eastAsia="zh-CN"/>
        </w:rPr>
        <w:t>刚刚入网的商户，客户经理会提供给您贵公司所对应的商户编号及账户登录的初始密码</w:t>
      </w:r>
      <w:r>
        <w:t>。</w:t>
      </w:r>
      <w:r>
        <w:rPr>
          <w:rFonts w:hint="eastAsia"/>
          <w:lang w:val="en-US" w:eastAsia="zh-CN"/>
        </w:rPr>
        <w:t>入网后若想查询商户编号，可以登陆商户后台</w:t>
      </w:r>
      <w:r>
        <w:rPr>
          <w:rFonts w:hint="eastAsia"/>
          <w:color w:val="0000FF"/>
          <w:u w:val="single"/>
          <w:lang w:val="en-US" w:eastAsia="zh-CN"/>
        </w:rPr>
        <w:t xml:space="preserve">http://saas.yeeyk.com/saas-app/login/login  </w:t>
      </w:r>
      <w:r>
        <w:rPr>
          <w:rFonts w:hint="eastAsia"/>
          <w:lang w:val="en-US" w:eastAsia="zh-CN"/>
        </w:rPr>
        <w:t>登陆成功后，您将在首页看到商户编号</w:t>
      </w:r>
      <w:bookmarkStart w:id="76" w:name="_Toc31358"/>
      <w:r>
        <w:rPr>
          <w:rFonts w:hint="eastAsia"/>
          <w:lang w:val="en-US" w:eastAsia="zh-CN"/>
        </w:rPr>
        <w:t>。</w:t>
      </w:r>
    </w:p>
    <w:p>
      <w:pPr>
        <w:rPr>
          <w:rFonts w:hint="eastAsia" w:ascii="Times New Roman" w:hAnsi="Times New Roman" w:eastAsia="微软雅黑" w:cs="Times New Roman"/>
          <w:color w:val="000000"/>
          <w:kern w:val="2"/>
          <w:sz w:val="21"/>
          <w:szCs w:val="22"/>
          <w:lang w:val="en-US" w:eastAsia="zh-CN" w:bidi="ar-SA"/>
        </w:rPr>
      </w:pPr>
      <w:r>
        <w:rPr>
          <w:rFonts w:ascii="Times New Roman" w:hAnsi="Times New Roman" w:eastAsia="微软雅黑" w:cs="Times New Roman"/>
          <w:color w:val="000000"/>
          <w:kern w:val="2"/>
          <w:sz w:val="21"/>
          <w:szCs w:val="22"/>
          <w:lang w:val="en-US" w:eastAsia="zh-CN" w:bidi="ar-SA"/>
        </w:rPr>
        <w:drawing>
          <wp:anchor distT="0" distB="0" distL="114300" distR="114300" simplePos="0" relativeHeight="251660288" behindDoc="1" locked="0" layoutInCell="1" allowOverlap="1">
            <wp:simplePos x="0" y="0"/>
            <wp:positionH relativeFrom="column">
              <wp:posOffset>-304165</wp:posOffset>
            </wp:positionH>
            <wp:positionV relativeFrom="paragraph">
              <wp:posOffset>133985</wp:posOffset>
            </wp:positionV>
            <wp:extent cx="5692140" cy="2249805"/>
            <wp:effectExtent l="0" t="0" r="3810" b="17145"/>
            <wp:wrapNone/>
            <wp:docPr id="5" name="图片 5" descr="商户编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商户编号"/>
                    <pic:cNvPicPr>
                      <a:picLocks noChangeAspect="1"/>
                    </pic:cNvPicPr>
                  </pic:nvPicPr>
                  <pic:blipFill>
                    <a:blip r:embed="rId11"/>
                    <a:stretch>
                      <a:fillRect/>
                    </a:stretch>
                  </pic:blipFill>
                  <pic:spPr>
                    <a:xfrm>
                      <a:off x="0" y="0"/>
                      <a:ext cx="5692140" cy="2249805"/>
                    </a:xfrm>
                    <a:prstGeom prst="rect">
                      <a:avLst/>
                    </a:prstGeom>
                  </pic:spPr>
                </pic:pic>
              </a:graphicData>
            </a:graphic>
          </wp:anchor>
        </w:drawing>
      </w:r>
    </w:p>
    <w:p>
      <w:pPr>
        <w:rPr>
          <w:rFonts w:hint="eastAsia"/>
        </w:rPr>
      </w:pPr>
    </w:p>
    <w:p>
      <w:pPr>
        <w:rPr>
          <w:rFonts w:hint="eastAsia"/>
        </w:rPr>
      </w:pPr>
    </w:p>
    <w:p>
      <w:pPr>
        <w:pStyle w:val="3"/>
        <w:ind w:left="0" w:leftChars="0" w:firstLine="0" w:firstLineChars="0"/>
        <w:rPr>
          <w:rFonts w:hint="eastAsia"/>
          <w:b/>
          <w:lang w:val="en-US" w:eastAsia="zh-CN"/>
        </w:rPr>
      </w:pPr>
      <w:bookmarkStart w:id="77" w:name="_Toc10696"/>
      <w:bookmarkStart w:id="78" w:name="_Toc12165"/>
      <w:bookmarkStart w:id="79" w:name="_Toc23360"/>
      <w:bookmarkStart w:id="80" w:name="_Toc31517"/>
      <w:bookmarkStart w:id="81" w:name="_Toc17417"/>
      <w:bookmarkStart w:id="82" w:name="_Toc16536"/>
      <w:bookmarkStart w:id="83" w:name="_Toc28577"/>
      <w:bookmarkStart w:id="84" w:name="_Toc17963"/>
      <w:bookmarkStart w:id="85" w:name="_4.5 如何获取商户密钥"/>
      <w:bookmarkStart w:id="86" w:name="_4.3 如何获取商户密钥"/>
    </w:p>
    <w:p>
      <w:pPr>
        <w:pStyle w:val="3"/>
        <w:ind w:left="0" w:leftChars="0" w:firstLine="0" w:firstLineChars="0"/>
        <w:rPr>
          <w:rFonts w:hint="eastAsia"/>
          <w:b/>
          <w:lang w:val="en-US" w:eastAsia="zh-CN"/>
        </w:rPr>
      </w:pPr>
    </w:p>
    <w:p>
      <w:pPr>
        <w:pStyle w:val="3"/>
        <w:ind w:left="0" w:leftChars="0" w:firstLine="0" w:firstLineChars="0"/>
        <w:rPr>
          <w:rFonts w:hint="eastAsia"/>
          <w:b/>
          <w:lang w:val="en-US" w:eastAsia="zh-CN"/>
        </w:rPr>
      </w:pPr>
    </w:p>
    <w:p>
      <w:pPr>
        <w:pStyle w:val="3"/>
        <w:ind w:left="0" w:leftChars="0" w:firstLine="0" w:firstLineChars="0"/>
        <w:rPr>
          <w:rFonts w:hint="eastAsia"/>
          <w:b/>
          <w:lang w:val="en-US" w:eastAsia="zh-CN"/>
        </w:rPr>
      </w:pPr>
    </w:p>
    <w:p>
      <w:pPr>
        <w:pStyle w:val="3"/>
        <w:ind w:left="0" w:leftChars="0" w:firstLine="0" w:firstLineChars="0"/>
        <w:rPr>
          <w:rFonts w:hint="eastAsia"/>
          <w:b/>
          <w:lang w:val="en-US" w:eastAsia="zh-CN"/>
        </w:rPr>
      </w:pPr>
    </w:p>
    <w:p>
      <w:pPr>
        <w:pStyle w:val="3"/>
        <w:keepNext/>
        <w:keepLines/>
        <w:pageBreakBefore w:val="0"/>
        <w:widowControl/>
        <w:kinsoku/>
        <w:wordWrap/>
        <w:overflowPunct/>
        <w:topLinePunct w:val="0"/>
        <w:autoSpaceDE/>
        <w:autoSpaceDN/>
        <w:bidi w:val="0"/>
        <w:adjustRightInd/>
        <w:snapToGrid/>
        <w:spacing w:before="287" w:beforeLines="100" w:after="96" w:line="260" w:lineRule="auto"/>
        <w:ind w:left="0" w:leftChars="0" w:right="357" w:rightChars="0" w:firstLine="0" w:firstLineChars="0"/>
        <w:jc w:val="left"/>
        <w:textAlignment w:val="auto"/>
        <w:outlineLvl w:val="1"/>
        <w:rPr>
          <w:rFonts w:hint="eastAsia"/>
          <w:b/>
        </w:rPr>
      </w:pPr>
      <w:bookmarkStart w:id="87" w:name="_Toc17284"/>
      <w:r>
        <w:rPr>
          <w:rFonts w:hint="eastAsia"/>
          <w:b/>
          <w:lang w:val="en-US" w:eastAsia="zh-CN"/>
        </w:rPr>
        <w:t>3</w:t>
      </w:r>
      <w:r>
        <w:rPr>
          <w:rFonts w:hint="eastAsia"/>
          <w:b/>
        </w:rPr>
        <w:t>.</w:t>
      </w:r>
      <w:r>
        <w:rPr>
          <w:rFonts w:hint="eastAsia"/>
          <w:b/>
          <w:lang w:val="en-US" w:eastAsia="zh-CN"/>
        </w:rPr>
        <w:t>2</w:t>
      </w:r>
      <w:r>
        <w:rPr>
          <w:rFonts w:hint="eastAsia"/>
          <w:b/>
        </w:rPr>
        <w:t xml:space="preserve"> 如何获取商户密钥</w:t>
      </w:r>
      <w:bookmarkEnd w:id="76"/>
      <w:bookmarkEnd w:id="77"/>
      <w:bookmarkEnd w:id="78"/>
      <w:bookmarkEnd w:id="79"/>
      <w:bookmarkEnd w:id="80"/>
      <w:bookmarkEnd w:id="81"/>
      <w:bookmarkEnd w:id="82"/>
      <w:bookmarkEnd w:id="83"/>
      <w:bookmarkEnd w:id="84"/>
      <w:bookmarkEnd w:id="87"/>
    </w:p>
    <w:bookmarkEnd w:id="85"/>
    <w:bookmarkEnd w:id="86"/>
    <w:p>
      <w:pPr>
        <w:ind w:left="0" w:leftChars="0" w:firstLine="420" w:firstLineChars="200"/>
        <w:rPr>
          <w:rFonts w:hint="eastAsia"/>
          <w:lang w:val="en-US" w:eastAsia="zh-CN"/>
        </w:rPr>
      </w:pPr>
      <w:r>
        <w:rPr>
          <w:rFonts w:hint="eastAsia"/>
          <w:lang w:val="en-US" w:eastAsia="zh-CN"/>
        </w:rPr>
        <w:t>商户在入网后，系统会生成唯一的商户密钥。商户可以在商户后台里自行查找商户密钥。如下：</w:t>
      </w:r>
    </w:p>
    <w:p>
      <w:pPr>
        <w:rPr>
          <w:rFonts w:hint="eastAsia"/>
          <w:lang w:val="en-US" w:eastAsia="zh-CN"/>
        </w:rPr>
      </w:pPr>
      <w:r>
        <w:rPr>
          <w:rFonts w:hint="eastAsia"/>
          <w:lang w:val="en-US" w:eastAsia="zh-CN"/>
        </w:rPr>
        <w:drawing>
          <wp:anchor distT="0" distB="0" distL="114300" distR="114300" simplePos="0" relativeHeight="251660288" behindDoc="1" locked="0" layoutInCell="1" allowOverlap="1">
            <wp:simplePos x="0" y="0"/>
            <wp:positionH relativeFrom="column">
              <wp:posOffset>-572135</wp:posOffset>
            </wp:positionH>
            <wp:positionV relativeFrom="paragraph">
              <wp:posOffset>8890</wp:posOffset>
            </wp:positionV>
            <wp:extent cx="6317615" cy="2657475"/>
            <wp:effectExtent l="0" t="0" r="6985" b="9525"/>
            <wp:wrapNone/>
            <wp:docPr id="4" name="图片 4" descr="商户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商户密钥"/>
                    <pic:cNvPicPr>
                      <a:picLocks noChangeAspect="1"/>
                    </pic:cNvPicPr>
                  </pic:nvPicPr>
                  <pic:blipFill>
                    <a:blip r:embed="rId12"/>
                    <a:stretch>
                      <a:fillRect/>
                    </a:stretch>
                  </pic:blipFill>
                  <pic:spPr>
                    <a:xfrm>
                      <a:off x="0" y="0"/>
                      <a:ext cx="6317615" cy="2657475"/>
                    </a:xfrm>
                    <a:prstGeom prst="rect">
                      <a:avLst/>
                    </a:prstGeom>
                  </pic:spPr>
                </pic:pic>
              </a:graphicData>
            </a:graphic>
          </wp:anchor>
        </w:drawing>
      </w:r>
    </w:p>
    <w:p>
      <w:pPr>
        <w:rPr>
          <w:rFonts w:hint="eastAsia"/>
          <w:lang w:val="en-US" w:eastAsia="zh-CN"/>
        </w:rPr>
      </w:pPr>
    </w:p>
    <w:p>
      <w:pPr>
        <w:rPr>
          <w:rStyle w:val="17"/>
          <w:b w:val="0"/>
          <w:color w:val="FF0000"/>
        </w:rPr>
      </w:pPr>
    </w:p>
    <w:p>
      <w:pPr>
        <w:rPr>
          <w:rStyle w:val="17"/>
          <w:b w:val="0"/>
          <w:color w:val="FF0000"/>
        </w:rPr>
      </w:pPr>
    </w:p>
    <w:p>
      <w:pPr>
        <w:rPr>
          <w:rStyle w:val="17"/>
          <w:b w:val="0"/>
          <w:color w:val="FF0000"/>
        </w:rPr>
      </w:pPr>
    </w:p>
    <w:p>
      <w:pPr>
        <w:rPr>
          <w:rStyle w:val="17"/>
          <w:b w:val="0"/>
          <w:color w:val="FF0000"/>
        </w:rPr>
      </w:pPr>
    </w:p>
    <w:p>
      <w:pPr>
        <w:rPr>
          <w:rStyle w:val="17"/>
          <w:b w:val="0"/>
          <w:color w:val="FF0000"/>
        </w:rPr>
      </w:pPr>
    </w:p>
    <w:p>
      <w:pPr>
        <w:rPr>
          <w:rStyle w:val="17"/>
          <w:b w:val="0"/>
          <w:color w:val="FF0000"/>
        </w:rPr>
      </w:pPr>
    </w:p>
    <w:p>
      <w:pPr>
        <w:rPr>
          <w:rStyle w:val="17"/>
          <w:b w:val="0"/>
          <w:color w:val="FF0000"/>
        </w:rPr>
      </w:pPr>
    </w:p>
    <w:p>
      <w:pPr>
        <w:rPr>
          <w:rStyle w:val="17"/>
          <w:b w:val="0"/>
          <w:color w:val="FF0000"/>
        </w:rPr>
      </w:pPr>
    </w:p>
    <w:p>
      <w:pPr>
        <w:rPr>
          <w:rStyle w:val="17"/>
          <w:b w:val="0"/>
          <w:color w:val="FF0000"/>
        </w:rPr>
      </w:pPr>
    </w:p>
    <w:p>
      <w:pPr>
        <w:rPr>
          <w:rStyle w:val="17"/>
          <w:b w:val="0"/>
          <w:color w:val="FF0000"/>
        </w:rPr>
      </w:pPr>
    </w:p>
    <w:p>
      <w:pPr>
        <w:rPr>
          <w:rStyle w:val="17"/>
          <w:b w:val="0"/>
          <w:color w:val="FF0000"/>
        </w:rPr>
      </w:pPr>
    </w:p>
    <w:p>
      <w:pPr>
        <w:rPr>
          <w:rStyle w:val="17"/>
          <w:b w:val="0"/>
          <w:color w:val="FF0000"/>
        </w:rPr>
      </w:pPr>
    </w:p>
    <w:p>
      <w:pPr>
        <w:rPr>
          <w:rStyle w:val="17"/>
          <w:b w:val="0"/>
          <w:color w:val="FF0000"/>
        </w:rPr>
      </w:pPr>
    </w:p>
    <w:p>
      <w:pPr>
        <w:rPr>
          <w:rStyle w:val="17"/>
          <w:b w:val="0"/>
          <w:color w:val="FF0000"/>
        </w:rPr>
      </w:pPr>
    </w:p>
    <w:p>
      <w:pPr>
        <w:rPr>
          <w:rStyle w:val="17"/>
          <w:b w:val="0"/>
          <w:color w:val="FF0000"/>
        </w:rPr>
      </w:pPr>
    </w:p>
    <w:p>
      <w:pPr>
        <w:rPr>
          <w:rStyle w:val="17"/>
          <w:b w:val="0"/>
          <w:color w:val="FF0000"/>
        </w:rPr>
      </w:pPr>
    </w:p>
    <w:p>
      <w:pPr>
        <w:rPr>
          <w:rStyle w:val="17"/>
          <w:b w:val="0"/>
          <w:color w:val="FF0000"/>
        </w:rPr>
      </w:pPr>
      <w:r>
        <w:rPr>
          <w:rStyle w:val="17"/>
          <w:b w:val="0"/>
          <w:color w:val="FF0000"/>
        </w:rPr>
        <w:t>注意</w:t>
      </w:r>
      <w:r>
        <w:rPr>
          <w:rStyle w:val="17"/>
          <w:rFonts w:hint="eastAsia"/>
          <w:b w:val="0"/>
          <w:color w:val="FF0000"/>
        </w:rPr>
        <w:t>：</w:t>
      </w:r>
      <w:r>
        <w:rPr>
          <w:rStyle w:val="17"/>
          <w:b w:val="0"/>
          <w:color w:val="FF0000"/>
        </w:rPr>
        <w:t>关于密钥的保管。贵公司一定要保证密钥仅能被少数可靠的授权人知晓。严防密钥被不可信的人获取。</w:t>
      </w:r>
      <w:bookmarkStart w:id="88" w:name="_Toc32153"/>
    </w:p>
    <w:p>
      <w:pPr>
        <w:rPr>
          <w:rStyle w:val="17"/>
          <w:b w:val="0"/>
          <w:color w:val="FF0000"/>
        </w:rPr>
      </w:pPr>
    </w:p>
    <w:p>
      <w:pPr>
        <w:pStyle w:val="3"/>
        <w:ind w:left="0" w:firstLine="0"/>
        <w:rPr>
          <w:b/>
        </w:rPr>
      </w:pPr>
      <w:bookmarkStart w:id="89" w:name="_Toc1049"/>
      <w:bookmarkStart w:id="90" w:name="_Toc13465"/>
      <w:bookmarkStart w:id="91" w:name="_Toc28736"/>
      <w:bookmarkStart w:id="92" w:name="_Toc564"/>
      <w:bookmarkStart w:id="93" w:name="_Toc26160"/>
      <w:bookmarkStart w:id="94" w:name="_Toc425"/>
      <w:bookmarkStart w:id="95" w:name="_Toc8842"/>
      <w:bookmarkStart w:id="96" w:name="_Toc24751"/>
      <w:bookmarkStart w:id="97" w:name="_4.6 交易签名无效怎么处理"/>
      <w:r>
        <w:rPr>
          <w:b/>
        </w:rPr>
        <w:br w:type="page"/>
      </w:r>
    </w:p>
    <w:p>
      <w:pPr>
        <w:pStyle w:val="3"/>
        <w:ind w:left="0" w:firstLine="0"/>
        <w:rPr>
          <w:b/>
        </w:rPr>
      </w:pPr>
      <w:bookmarkStart w:id="98" w:name="_Toc23427"/>
      <w:bookmarkStart w:id="99" w:name="_4.4 交易签名无效怎么处理"/>
      <w:r>
        <w:rPr>
          <w:rFonts w:hint="eastAsia"/>
          <w:b/>
          <w:lang w:val="en-US" w:eastAsia="zh-CN"/>
        </w:rPr>
        <w:t>3</w:t>
      </w:r>
      <w:r>
        <w:rPr>
          <w:b/>
        </w:rPr>
        <w:t>.</w:t>
      </w:r>
      <w:r>
        <w:rPr>
          <w:rFonts w:hint="eastAsia"/>
          <w:b/>
          <w:lang w:val="en-US" w:eastAsia="zh-CN"/>
        </w:rPr>
        <w:t>3</w:t>
      </w:r>
      <w:r>
        <w:rPr>
          <w:b/>
        </w:rPr>
        <w:t xml:space="preserve"> 交易签名无效怎么处理</w:t>
      </w:r>
      <w:bookmarkEnd w:id="88"/>
      <w:bookmarkEnd w:id="89"/>
      <w:bookmarkEnd w:id="90"/>
      <w:bookmarkEnd w:id="91"/>
      <w:bookmarkEnd w:id="92"/>
      <w:bookmarkEnd w:id="93"/>
      <w:bookmarkEnd w:id="94"/>
      <w:bookmarkEnd w:id="95"/>
      <w:bookmarkEnd w:id="96"/>
      <w:bookmarkEnd w:id="98"/>
    </w:p>
    <w:bookmarkEnd w:id="97"/>
    <w:bookmarkEnd w:id="99"/>
    <w:p>
      <w:r>
        <w:t>如果报错信息显示“抱歉，交易签名无效”，请参考以下解决方法：</w:t>
      </w:r>
    </w:p>
    <w:p>
      <w:r>
        <w:rPr>
          <w:rFonts w:hint="eastAsia"/>
          <w:lang w:val="en-US" w:eastAsia="zh-CN"/>
        </w:rPr>
        <w:t>(1).</w:t>
      </w:r>
      <w:r>
        <w:t>请求参数中是否有中文的有的话，请去掉试试。如果没问题了,说明中文转码有问题,有两个需要正确转码的环节：</w:t>
      </w:r>
    </w:p>
    <w:p>
      <w:r>
        <w:t>A：涉及中文的参数在传入生成hmac的方法时,不能是乱码！</w:t>
      </w:r>
    </w:p>
    <w:p>
      <w:r>
        <w:t>B：生成请求参数的form表单后，涉及中文的参数的值不能是乱码！</w:t>
      </w:r>
      <w:r>
        <w:rPr>
          <w:rFonts w:hint="eastAsia"/>
          <w:lang w:val="en-US" w:eastAsia="zh-CN"/>
        </w:rPr>
        <w:t>酷游支付系统</w:t>
      </w:r>
      <w:r>
        <w:t>支持</w:t>
      </w:r>
    </w:p>
    <w:p>
      <w:pPr>
        <w:ind w:left="0" w:leftChars="0" w:firstLine="0" w:firstLineChars="0"/>
      </w:pPr>
      <w:r>
        <w:rPr>
          <w:rFonts w:hint="eastAsia"/>
          <w:lang w:val="en-US" w:eastAsia="zh-CN"/>
        </w:rPr>
        <w:t>UTF-8</w:t>
      </w:r>
      <w:r>
        <w:t>的编码格式。需要特别说明的是ASP虚拟主机(无注册组件权限)不支持中文</w:t>
      </w:r>
      <w:r>
        <w:rPr>
          <w:rFonts w:hint="eastAsia"/>
          <w:lang w:eastAsia="zh-CN"/>
        </w:rPr>
        <w:t>。</w:t>
      </w:r>
    </w:p>
    <w:p>
      <w:pPr>
        <w:numPr>
          <w:ilvl w:val="0"/>
          <w:numId w:val="0"/>
        </w:numPr>
      </w:pPr>
      <w:r>
        <w:rPr>
          <w:rFonts w:hint="eastAsia"/>
          <w:lang w:val="en-US" w:eastAsia="zh-CN"/>
        </w:rPr>
        <w:t xml:space="preserve">      (2).</w:t>
      </w:r>
      <w:r>
        <w:t>商户密钥是否正确</w:t>
      </w:r>
      <w:r>
        <w:rPr>
          <w:rFonts w:hint="eastAsia"/>
          <w:lang w:eastAsia="zh-CN"/>
        </w:rPr>
        <w:t>。</w:t>
      </w:r>
    </w:p>
    <w:bookmarkEnd w:id="75"/>
    <w:p>
      <w:pPr>
        <w:ind w:left="0" w:leftChars="0" w:firstLine="0" w:firstLineChars="0"/>
        <w:rPr>
          <w:rFonts w:ascii="Times New Roman" w:hAnsi="Times New Roman" w:eastAsia="微软雅黑" w:cs="Times New Roman"/>
          <w:color w:val="000000"/>
          <w:kern w:val="2"/>
          <w:sz w:val="21"/>
          <w:szCs w:val="22"/>
          <w:lang w:val="en-US" w:eastAsia="zh-CN" w:bidi="ar-SA"/>
        </w:rPr>
      </w:pPr>
    </w:p>
    <w:p>
      <w:pPr>
        <w:pStyle w:val="2"/>
        <w:ind w:left="0" w:leftChars="0" w:right="0" w:firstLine="0" w:firstLineChars="0"/>
        <w:rPr>
          <w:rFonts w:hint="eastAsia"/>
          <w:lang w:val="en-US" w:eastAsia="zh-CN"/>
        </w:rPr>
      </w:pPr>
      <w:bookmarkStart w:id="100" w:name="_Toc10304"/>
      <w:bookmarkStart w:id="101" w:name="_Toc11894"/>
      <w:r>
        <w:rPr>
          <w:rFonts w:hint="eastAsia"/>
          <w:lang w:val="en-US" w:eastAsia="zh-CN"/>
        </w:rPr>
        <w:t>4   附录</w:t>
      </w:r>
      <w:bookmarkEnd w:id="100"/>
      <w:bookmarkEnd w:id="101"/>
    </w:p>
    <w:p>
      <w:pPr>
        <w:pStyle w:val="3"/>
        <w:ind w:left="0" w:firstLine="0"/>
        <w:rPr>
          <w:rFonts w:hint="eastAsia"/>
          <w:b/>
          <w:lang w:val="en-US" w:eastAsia="zh-CN"/>
        </w:rPr>
      </w:pPr>
      <w:bookmarkStart w:id="102" w:name="_Toc9998"/>
      <w:bookmarkStart w:id="103" w:name="_Toc7453"/>
      <w:bookmarkStart w:id="104" w:name="_6.1  支付通道编码列表"/>
      <w:bookmarkStart w:id="105" w:name="_Toc30282"/>
      <w:bookmarkStart w:id="106" w:name="_5.1  支付方式编码列表（5种）"/>
      <w:bookmarkStart w:id="107" w:name="_5.1  支付方式编码列表"/>
      <w:r>
        <w:rPr>
          <w:rFonts w:hint="eastAsia"/>
          <w:b/>
          <w:lang w:val="en-US" w:eastAsia="zh-CN"/>
        </w:rPr>
        <w:t>4.1  支付方式编码列表</w:t>
      </w:r>
      <w:bookmarkEnd w:id="102"/>
      <w:bookmarkEnd w:id="103"/>
      <w:bookmarkEnd w:id="104"/>
      <w:bookmarkEnd w:id="105"/>
    </w:p>
    <w:bookmarkEnd w:id="106"/>
    <w:bookmarkEnd w:id="107"/>
    <w:p/>
    <w:tbl>
      <w:tblPr>
        <w:tblStyle w:val="21"/>
        <w:tblW w:w="8522"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76" w:hRule="atLeast"/>
        </w:trPr>
        <w:tc>
          <w:tcPr>
            <w:tcW w:w="8522" w:type="dxa"/>
            <w:gridSpan w:val="2"/>
            <w:tcBorders>
              <w:top w:val="single" w:color="auto" w:sz="4" w:space="0"/>
              <w:left w:val="single" w:color="auto" w:sz="4" w:space="0"/>
              <w:bottom w:val="single" w:color="auto" w:sz="4" w:space="0"/>
              <w:right w:val="single" w:color="auto" w:sz="4" w:space="0"/>
            </w:tcBorders>
            <w:shd w:val="clear" w:color="auto" w:fill="000000"/>
            <w:vAlign w:val="center"/>
          </w:tcPr>
          <w:p>
            <w:pPr>
              <w:widowControl w:val="0"/>
              <w:spacing w:before="0" w:beforeAutospacing="1" w:after="0" w:afterAutospacing="1"/>
              <w:ind w:left="0" w:right="0"/>
              <w:jc w:val="both"/>
              <w:rPr>
                <w:rFonts w:hint="eastAsia" w:ascii="宋体" w:hAnsi="宋体" w:eastAsia="宋体" w:cs="宋体"/>
                <w:color w:val="FFFFFF"/>
                <w:kern w:val="2"/>
                <w:sz w:val="21"/>
                <w:szCs w:val="21"/>
              </w:rPr>
            </w:pPr>
            <w:r>
              <w:rPr>
                <w:rFonts w:hint="eastAsia" w:ascii="宋体" w:hAnsi="宋体" w:eastAsia="宋体" w:cs="宋体"/>
                <w:color w:val="FFFFFF"/>
                <w:kern w:val="0"/>
                <w:sz w:val="18"/>
                <w:szCs w:val="18"/>
                <w:lang w:val="en-US" w:eastAsia="zh-CN" w:bidi="ar-SA"/>
              </w:rPr>
              <w:t>支付方式编码列表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CCCCCC"/>
            <w:vAlign w:val="center"/>
          </w:tcPr>
          <w:p>
            <w:pPr>
              <w:widowControl/>
              <w:shd w:val="clear" w:color="auto" w:fill="CCCCCC"/>
              <w:spacing w:before="0" w:beforeAutospacing="1" w:after="0" w:afterAutospacing="1"/>
              <w:ind w:left="0" w:right="0"/>
              <w:jc w:val="left"/>
              <w:rPr>
                <w:rFonts w:hint="eastAsia" w:ascii="宋体" w:hAnsi="宋体" w:eastAsia="宋体" w:cs="宋体"/>
                <w:kern w:val="2"/>
                <w:sz w:val="21"/>
                <w:szCs w:val="21"/>
                <w:shd w:val="clear" w:color="auto" w:fill="CCCCCC"/>
              </w:rPr>
            </w:pPr>
            <w:r>
              <w:rPr>
                <w:rFonts w:hint="eastAsia" w:ascii="宋体" w:hAnsi="宋体" w:eastAsia="宋体" w:cs="宋体"/>
                <w:color w:val="000000"/>
                <w:kern w:val="0"/>
                <w:sz w:val="18"/>
                <w:szCs w:val="18"/>
                <w:shd w:val="clear" w:color="auto" w:fill="CCCCCC"/>
                <w:lang w:val="en-US" w:eastAsia="zh-CN" w:bidi="ar-SA"/>
              </w:rPr>
              <w:t>PayType参数值</w:t>
            </w:r>
          </w:p>
        </w:tc>
        <w:tc>
          <w:tcPr>
            <w:tcW w:w="4261" w:type="dxa"/>
            <w:tcBorders>
              <w:top w:val="single" w:color="auto" w:sz="4" w:space="0"/>
              <w:left w:val="nil"/>
              <w:bottom w:val="single" w:color="auto" w:sz="4" w:space="0"/>
              <w:right w:val="single" w:color="auto" w:sz="4" w:space="0"/>
            </w:tcBorders>
            <w:shd w:val="clear" w:color="auto" w:fill="CCCCCC"/>
            <w:vAlign w:val="center"/>
          </w:tcPr>
          <w:p>
            <w:pPr>
              <w:widowControl/>
              <w:shd w:val="clear" w:color="auto" w:fill="CCCCCC"/>
              <w:spacing w:before="0" w:beforeAutospacing="1" w:after="0" w:afterAutospacing="1"/>
              <w:ind w:left="0" w:right="0"/>
              <w:jc w:val="left"/>
              <w:rPr>
                <w:rFonts w:hint="eastAsia" w:ascii="宋体" w:hAnsi="宋体" w:eastAsia="宋体" w:cs="宋体"/>
                <w:kern w:val="2"/>
                <w:sz w:val="21"/>
                <w:szCs w:val="21"/>
                <w:shd w:val="clear" w:color="auto" w:fill="CCCCCC"/>
              </w:rPr>
            </w:pPr>
            <w:r>
              <w:rPr>
                <w:rFonts w:hint="eastAsia" w:ascii="宋体" w:hAnsi="宋体" w:eastAsia="宋体" w:cs="宋体"/>
                <w:color w:val="000000"/>
                <w:kern w:val="0"/>
                <w:sz w:val="18"/>
                <w:szCs w:val="18"/>
                <w:shd w:val="clear" w:color="auto" w:fill="CCCCCC"/>
                <w:lang w:val="en-US" w:eastAsia="zh-CN" w:bidi="ar-SA"/>
              </w:rPr>
              <w:t>对应支付方式名称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 xml:space="preserve">EBANK-JS    </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网银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ind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QUICKPAY-JS </w:t>
            </w:r>
            <w:r>
              <w:rPr>
                <w:rFonts w:ascii="宋体" w:hAnsi="宋体" w:eastAsia="宋体" w:cs="宋体"/>
                <w:color w:val="000000"/>
                <w:kern w:val="0"/>
                <w:sz w:val="24"/>
                <w:szCs w:val="24"/>
                <w:lang w:val="en-US" w:eastAsia="zh-CN" w:bidi="ar"/>
              </w:rPr>
              <w:t>  </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快捷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 xml:space="preserve">QQWALLET-JS </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QQ钱包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 xml:space="preserve">QQWALLETWAP-JS </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QQ钱包WAP支付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 xml:space="preserve">WX-JS    </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微信扫码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 xml:space="preserve">WXWAP-JS    </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微信WAP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ALIPAYQR-JS</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支付宝扫码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 xml:space="preserve">ALIPAYMOBILE-JS    </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支付宝手机网页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UNIONQR</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银联扫码支付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WXCODE</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微信反扫支付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 xml:space="preserve">MOBILE   </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 xml:space="preserve">UNICOM   </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联通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 xml:space="preserve">TELECOM  </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电信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 xml:space="preserve">JW   </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骏网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 xml:space="preserve">ZY   </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纵游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 xml:space="preserve">TH   </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天宏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 xml:space="preserve">TW   </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32卡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 xml:space="preserve">JB   </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玖佰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 xml:space="preserve">SD  </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盛大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 xml:space="preserve">JY   </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久游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WM</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完美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QQ</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QQ点卡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ZT</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征途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SH</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搜狐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YCZY</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易充纵游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YCTH</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易充天宏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YCTW</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易充32卡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YCJB</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易充玖佰</w:t>
            </w:r>
          </w:p>
        </w:tc>
      </w:tr>
    </w:tbl>
    <w:p>
      <w:pPr>
        <w:ind w:left="0" w:leftChars="0" w:firstLine="0" w:firstLineChars="0"/>
        <w:rPr>
          <w:rFonts w:ascii="Times New Roman" w:hAnsi="Times New Roman" w:eastAsia="微软雅黑" w:cs="Times New Roman"/>
          <w:color w:val="000000"/>
          <w:kern w:val="2"/>
          <w:sz w:val="21"/>
          <w:szCs w:val="22"/>
          <w:lang w:val="en-US" w:eastAsia="zh-CN" w:bidi="ar-SA"/>
        </w:rPr>
      </w:pPr>
    </w:p>
    <w:p>
      <w:pPr>
        <w:ind w:left="0" w:leftChars="0" w:firstLine="0" w:firstLineChars="0"/>
        <w:rPr>
          <w:rFonts w:ascii="Times New Roman" w:hAnsi="Times New Roman" w:eastAsia="微软雅黑" w:cs="Times New Roman"/>
          <w:color w:val="000000"/>
          <w:kern w:val="2"/>
          <w:sz w:val="21"/>
          <w:szCs w:val="22"/>
          <w:lang w:val="en-US" w:eastAsia="zh-CN" w:bidi="ar-SA"/>
        </w:rPr>
      </w:pPr>
    </w:p>
    <w:p>
      <w:pPr>
        <w:ind w:left="0" w:leftChars="0" w:firstLine="0" w:firstLineChars="0"/>
        <w:rPr>
          <w:rFonts w:ascii="Times New Roman" w:hAnsi="Times New Roman" w:eastAsia="微软雅黑" w:cs="Times New Roman"/>
          <w:color w:val="000000"/>
          <w:kern w:val="2"/>
          <w:sz w:val="21"/>
          <w:szCs w:val="22"/>
          <w:lang w:val="en-US" w:eastAsia="zh-CN" w:bidi="ar-SA"/>
        </w:rPr>
      </w:pPr>
    </w:p>
    <w:p>
      <w:pPr>
        <w:pStyle w:val="3"/>
        <w:ind w:left="0" w:firstLine="0"/>
        <w:rPr>
          <w:rFonts w:hint="eastAsia"/>
          <w:b/>
          <w:lang w:val="en-US" w:eastAsia="zh-CN"/>
        </w:rPr>
      </w:pPr>
      <w:bookmarkStart w:id="108" w:name="_5.2  查单返回码说明表"/>
      <w:r>
        <w:rPr>
          <w:rFonts w:hint="eastAsia"/>
          <w:b/>
          <w:lang w:val="en-US" w:eastAsia="zh-CN"/>
        </w:rPr>
        <w:br w:type="page"/>
      </w:r>
    </w:p>
    <w:p>
      <w:pPr>
        <w:pStyle w:val="3"/>
        <w:ind w:left="0" w:firstLine="0"/>
        <w:rPr>
          <w:rFonts w:hint="eastAsia"/>
          <w:b/>
          <w:lang w:val="en-US" w:eastAsia="zh-CN"/>
        </w:rPr>
      </w:pPr>
      <w:bookmarkStart w:id="109" w:name="_Toc22549"/>
      <w:r>
        <w:rPr>
          <w:rFonts w:hint="eastAsia"/>
          <w:b/>
          <w:lang w:val="en-US" w:eastAsia="zh-CN"/>
        </w:rPr>
        <w:t>4.2  查单返回码说明表</w:t>
      </w:r>
      <w:bookmarkEnd w:id="109"/>
    </w:p>
    <w:bookmarkEnd w:id="108"/>
    <w:p/>
    <w:tbl>
      <w:tblPr>
        <w:tblStyle w:val="21"/>
        <w:tblW w:w="8522"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8522" w:type="dxa"/>
            <w:gridSpan w:val="2"/>
            <w:tcBorders>
              <w:top w:val="single" w:color="auto" w:sz="4" w:space="0"/>
              <w:left w:val="single" w:color="auto" w:sz="4" w:space="0"/>
              <w:bottom w:val="single" w:color="auto" w:sz="4" w:space="0"/>
              <w:right w:val="single" w:color="auto" w:sz="4" w:space="0"/>
            </w:tcBorders>
            <w:shd w:val="clear" w:color="auto" w:fill="000000"/>
            <w:vAlign w:val="center"/>
          </w:tcPr>
          <w:p>
            <w:pPr>
              <w:widowControl w:val="0"/>
              <w:spacing w:before="0" w:beforeAutospacing="1" w:after="0" w:afterAutospacing="1"/>
              <w:ind w:left="0" w:right="0"/>
              <w:jc w:val="both"/>
              <w:rPr>
                <w:rFonts w:hint="eastAsia" w:ascii="宋体" w:hAnsi="宋体" w:eastAsia="宋体" w:cs="宋体"/>
                <w:color w:val="FFFFFF"/>
                <w:kern w:val="2"/>
                <w:sz w:val="21"/>
                <w:szCs w:val="21"/>
                <w:lang w:val="en-US" w:eastAsia="zh-CN"/>
              </w:rPr>
            </w:pPr>
            <w:r>
              <w:rPr>
                <w:rFonts w:hint="eastAsia" w:ascii="宋体" w:hAnsi="宋体" w:eastAsia="宋体" w:cs="宋体"/>
                <w:color w:val="FFFFFF"/>
                <w:kern w:val="0"/>
                <w:sz w:val="18"/>
                <w:szCs w:val="18"/>
                <w:lang w:val="en-US" w:eastAsia="zh-CN" w:bidi="ar-SA"/>
              </w:rPr>
              <w:t>查单返回码说明表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CCCCCC"/>
            <w:vAlign w:val="center"/>
          </w:tcPr>
          <w:p>
            <w:pPr>
              <w:widowControl/>
              <w:shd w:val="clear" w:color="auto" w:fill="CCCCCC"/>
              <w:spacing w:before="0" w:beforeAutospacing="1" w:after="0" w:afterAutospacing="1"/>
              <w:ind w:left="0" w:right="0"/>
              <w:jc w:val="left"/>
              <w:rPr>
                <w:rFonts w:hint="eastAsia" w:ascii="宋体" w:hAnsi="宋体" w:eastAsia="宋体" w:cs="宋体"/>
                <w:kern w:val="2"/>
                <w:sz w:val="21"/>
                <w:szCs w:val="21"/>
                <w:shd w:val="clear" w:color="auto" w:fill="CCCCCC"/>
                <w:lang w:val="en-US" w:eastAsia="zh-CN"/>
              </w:rPr>
            </w:pPr>
            <w:r>
              <w:rPr>
                <w:rFonts w:hint="eastAsia" w:ascii="宋体" w:hAnsi="宋体" w:eastAsia="宋体" w:cs="宋体"/>
                <w:color w:val="000000"/>
                <w:kern w:val="0"/>
                <w:sz w:val="18"/>
                <w:szCs w:val="18"/>
                <w:shd w:val="clear" w:color="auto" w:fill="CCCCCC"/>
                <w:lang w:val="en-US" w:eastAsia="zh-CN" w:bidi="ar-SA"/>
              </w:rPr>
              <w:t>code查单返回码</w:t>
            </w:r>
          </w:p>
        </w:tc>
        <w:tc>
          <w:tcPr>
            <w:tcW w:w="4261" w:type="dxa"/>
            <w:tcBorders>
              <w:top w:val="single" w:color="auto" w:sz="4" w:space="0"/>
              <w:left w:val="nil"/>
              <w:bottom w:val="single" w:color="auto" w:sz="4" w:space="0"/>
              <w:right w:val="single" w:color="auto" w:sz="4" w:space="0"/>
            </w:tcBorders>
            <w:shd w:val="clear" w:color="auto" w:fill="CCCCCC"/>
            <w:vAlign w:val="center"/>
          </w:tcPr>
          <w:p>
            <w:pPr>
              <w:widowControl/>
              <w:shd w:val="clear" w:color="auto" w:fill="CCCCCC"/>
              <w:spacing w:before="0" w:beforeAutospacing="1" w:after="0" w:afterAutospacing="1"/>
              <w:ind w:left="0" w:right="0"/>
              <w:jc w:val="left"/>
              <w:rPr>
                <w:rFonts w:hint="eastAsia" w:ascii="宋体" w:hAnsi="宋体" w:eastAsia="宋体" w:cs="宋体"/>
                <w:kern w:val="2"/>
                <w:sz w:val="21"/>
                <w:szCs w:val="21"/>
                <w:shd w:val="clear" w:color="auto" w:fill="CCCCCC"/>
                <w:lang w:val="en-US" w:eastAsia="zh-CN"/>
              </w:rPr>
            </w:pPr>
            <w:r>
              <w:rPr>
                <w:rFonts w:hint="eastAsia" w:ascii="宋体" w:hAnsi="宋体" w:eastAsia="宋体" w:cs="宋体"/>
                <w:color w:val="000000"/>
                <w:kern w:val="0"/>
                <w:sz w:val="18"/>
                <w:szCs w:val="18"/>
                <w:shd w:val="clear" w:color="auto" w:fill="CCCCCC"/>
                <w:lang w:val="en-US" w:eastAsia="zh-CN" w:bidi="ar-SA"/>
              </w:rPr>
              <w:t>参数说明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00000</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kern w:val="2"/>
                <w:sz w:val="21"/>
                <w:szCs w:val="21"/>
                <w:shd w:val="clear" w:color="auto" w:fill="FFFFFF"/>
                <w:lang w:val="en-US" w:eastAsia="zh-CN"/>
              </w:rPr>
            </w:pPr>
            <w:r>
              <w:rPr>
                <w:rFonts w:hint="eastAsia" w:ascii="宋体" w:hAnsi="宋体" w:eastAsia="宋体" w:cs="宋体"/>
                <w:color w:val="000000"/>
                <w:kern w:val="0"/>
                <w:sz w:val="18"/>
                <w:szCs w:val="18"/>
                <w:shd w:val="clear" w:color="auto" w:fill="FFFFFF"/>
                <w:lang w:val="en-US" w:eastAsia="zh-CN" w:bidi="ar-SA"/>
              </w:rPr>
              <w:t>接口收单成功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10001</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kern w:val="2"/>
                <w:sz w:val="21"/>
                <w:szCs w:val="21"/>
                <w:shd w:val="clear" w:color="auto" w:fill="FFFFFF"/>
                <w:lang w:val="en-US" w:eastAsia="zh-CN"/>
              </w:rPr>
            </w:pPr>
            <w:r>
              <w:rPr>
                <w:rFonts w:hint="eastAsia" w:ascii="宋体" w:hAnsi="宋体" w:eastAsia="宋体" w:cs="宋体"/>
                <w:color w:val="000000"/>
                <w:kern w:val="0"/>
                <w:sz w:val="18"/>
                <w:szCs w:val="18"/>
                <w:shd w:val="clear" w:color="auto" w:fill="FFFFFF"/>
                <w:lang w:val="en-US" w:eastAsia="zh-CN" w:bidi="ar-SA"/>
              </w:rPr>
              <w:t>拒单，参数或者商户配置或产品配置有误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10002</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kern w:val="2"/>
                <w:sz w:val="21"/>
                <w:szCs w:val="21"/>
                <w:shd w:val="clear" w:color="auto" w:fill="FFFFFF"/>
                <w:lang w:val="en-US" w:eastAsia="zh-CN"/>
              </w:rPr>
            </w:pPr>
            <w:r>
              <w:rPr>
                <w:rFonts w:hint="eastAsia" w:ascii="宋体" w:hAnsi="宋体" w:eastAsia="宋体" w:cs="宋体"/>
                <w:b w:val="0"/>
                <w:bCs w:val="0"/>
                <w:color w:val="000000"/>
                <w:kern w:val="0"/>
                <w:sz w:val="18"/>
                <w:szCs w:val="18"/>
                <w:shd w:val="clear" w:color="auto" w:fill="FFFFFF"/>
                <w:lang w:val="en-US" w:eastAsia="zh-CN" w:bidi="ar-SA"/>
              </w:rPr>
              <w:t>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10003</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kern w:val="2"/>
                <w:sz w:val="21"/>
                <w:szCs w:val="21"/>
                <w:shd w:val="clear" w:color="auto" w:fill="FFFFFF"/>
                <w:lang w:val="en-US" w:eastAsia="zh-CN"/>
              </w:rPr>
            </w:pPr>
            <w:r>
              <w:rPr>
                <w:rFonts w:hint="eastAsia" w:ascii="宋体" w:hAnsi="宋体" w:eastAsia="宋体" w:cs="宋体"/>
                <w:b w:val="0"/>
                <w:bCs w:val="0"/>
                <w:color w:val="000000"/>
                <w:kern w:val="0"/>
                <w:sz w:val="18"/>
                <w:szCs w:val="18"/>
                <w:shd w:val="clear" w:color="auto" w:fill="FFFFFF"/>
                <w:lang w:val="en-US" w:eastAsia="zh-CN" w:bidi="ar-SA"/>
              </w:rPr>
              <w:t>IP受限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10007</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kern w:val="2"/>
                <w:sz w:val="21"/>
                <w:szCs w:val="21"/>
                <w:shd w:val="clear" w:color="auto" w:fill="FFFFFF"/>
                <w:lang w:val="en-US" w:eastAsia="zh-CN"/>
              </w:rPr>
            </w:pPr>
            <w:r>
              <w:rPr>
                <w:rFonts w:hint="eastAsia" w:ascii="宋体" w:hAnsi="宋体" w:eastAsia="宋体" w:cs="宋体"/>
                <w:b w:val="0"/>
                <w:bCs w:val="0"/>
                <w:color w:val="000000"/>
                <w:kern w:val="0"/>
                <w:sz w:val="18"/>
                <w:szCs w:val="18"/>
                <w:shd w:val="clear" w:color="auto" w:fill="FFFFFF"/>
                <w:lang w:val="en-US" w:eastAsia="zh-CN" w:bidi="ar-SA"/>
              </w:rPr>
              <w:t>订单不存在</w:t>
            </w:r>
          </w:p>
        </w:tc>
      </w:tr>
    </w:tbl>
    <w:p>
      <w:pPr>
        <w:pStyle w:val="3"/>
        <w:ind w:left="0" w:leftChars="0" w:firstLine="0" w:firstLineChars="0"/>
        <w:rPr>
          <w:rFonts w:hint="eastAsia"/>
          <w:b/>
          <w:lang w:val="en-US" w:eastAsia="zh-CN"/>
        </w:rPr>
      </w:pPr>
    </w:p>
    <w:p>
      <w:pPr>
        <w:pStyle w:val="3"/>
        <w:ind w:left="0" w:leftChars="0" w:firstLine="0" w:firstLineChars="0"/>
        <w:rPr>
          <w:rFonts w:hint="eastAsia"/>
          <w:b/>
          <w:lang w:val="en-US" w:eastAsia="zh-CN"/>
        </w:rPr>
      </w:pPr>
      <w:bookmarkStart w:id="110" w:name="_Toc21739"/>
      <w:r>
        <w:rPr>
          <w:rFonts w:hint="eastAsia"/>
          <w:b/>
          <w:lang w:val="en-US" w:eastAsia="zh-CN"/>
        </w:rPr>
        <w:t>4.3  下单状态编码列表</w:t>
      </w:r>
      <w:bookmarkEnd w:id="110"/>
    </w:p>
    <w:p/>
    <w:tbl>
      <w:tblPr>
        <w:tblStyle w:val="21"/>
        <w:tblW w:w="8522"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8522" w:type="dxa"/>
            <w:gridSpan w:val="2"/>
            <w:tcBorders>
              <w:top w:val="single" w:color="auto" w:sz="4" w:space="0"/>
              <w:left w:val="single" w:color="auto" w:sz="4" w:space="0"/>
              <w:bottom w:val="single" w:color="auto" w:sz="4" w:space="0"/>
              <w:right w:val="single" w:color="auto" w:sz="4" w:space="0"/>
            </w:tcBorders>
            <w:shd w:val="clear" w:color="auto" w:fill="000000"/>
            <w:vAlign w:val="center"/>
          </w:tcPr>
          <w:p>
            <w:pPr>
              <w:widowControl w:val="0"/>
              <w:spacing w:before="0" w:beforeAutospacing="1" w:after="0" w:afterAutospacing="1"/>
              <w:ind w:left="0" w:right="0"/>
              <w:jc w:val="both"/>
              <w:rPr>
                <w:rFonts w:hint="eastAsia" w:ascii="宋体" w:hAnsi="宋体" w:eastAsia="宋体" w:cs="宋体"/>
                <w:color w:val="FFFFFF"/>
                <w:kern w:val="2"/>
                <w:sz w:val="21"/>
                <w:szCs w:val="21"/>
                <w:lang w:val="en-US" w:eastAsia="zh-CN"/>
              </w:rPr>
            </w:pPr>
            <w:r>
              <w:rPr>
                <w:rFonts w:hint="eastAsia" w:ascii="宋体" w:hAnsi="宋体" w:eastAsia="宋体" w:cs="宋体"/>
                <w:color w:val="FFFFFF"/>
                <w:kern w:val="0"/>
                <w:sz w:val="18"/>
                <w:szCs w:val="18"/>
                <w:lang w:val="en-US" w:eastAsia="zh-CN" w:bidi="ar-SA"/>
              </w:rPr>
              <w:t>下单状态编码列表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CCCCCC"/>
            <w:vAlign w:val="center"/>
          </w:tcPr>
          <w:p>
            <w:pPr>
              <w:widowControl/>
              <w:shd w:val="clear" w:color="auto" w:fill="CCCCCC"/>
              <w:spacing w:before="0" w:beforeAutospacing="1" w:after="0" w:afterAutospacing="1"/>
              <w:ind w:left="0" w:right="0"/>
              <w:jc w:val="left"/>
              <w:rPr>
                <w:rFonts w:hint="eastAsia" w:ascii="宋体" w:hAnsi="宋体" w:eastAsia="宋体" w:cs="宋体"/>
                <w:kern w:val="2"/>
                <w:sz w:val="21"/>
                <w:szCs w:val="21"/>
                <w:shd w:val="clear" w:color="auto" w:fill="CCCCCC"/>
                <w:lang w:val="en-US" w:eastAsia="zh-CN"/>
              </w:rPr>
            </w:pPr>
            <w:r>
              <w:rPr>
                <w:rFonts w:hint="eastAsia" w:ascii="宋体" w:hAnsi="宋体" w:eastAsia="宋体" w:cs="宋体"/>
                <w:color w:val="000000"/>
                <w:kern w:val="0"/>
                <w:sz w:val="18"/>
                <w:szCs w:val="18"/>
                <w:shd w:val="clear" w:color="auto" w:fill="CCCCCC"/>
                <w:lang w:val="en-US" w:eastAsia="zh-CN" w:bidi="ar-SA"/>
              </w:rPr>
              <w:t>code下单状态编码</w:t>
            </w:r>
          </w:p>
        </w:tc>
        <w:tc>
          <w:tcPr>
            <w:tcW w:w="4261" w:type="dxa"/>
            <w:tcBorders>
              <w:top w:val="single" w:color="auto" w:sz="4" w:space="0"/>
              <w:left w:val="nil"/>
              <w:bottom w:val="single" w:color="auto" w:sz="4" w:space="0"/>
              <w:right w:val="single" w:color="auto" w:sz="4" w:space="0"/>
            </w:tcBorders>
            <w:shd w:val="clear" w:color="auto" w:fill="CCCCCC"/>
            <w:vAlign w:val="center"/>
          </w:tcPr>
          <w:p>
            <w:pPr>
              <w:widowControl/>
              <w:shd w:val="clear" w:color="auto" w:fill="CCCCCC"/>
              <w:spacing w:before="0" w:beforeAutospacing="1" w:after="0" w:afterAutospacing="1"/>
              <w:ind w:left="0" w:right="0"/>
              <w:jc w:val="left"/>
              <w:rPr>
                <w:rFonts w:hint="eastAsia" w:ascii="宋体" w:hAnsi="宋体" w:eastAsia="宋体" w:cs="宋体"/>
                <w:kern w:val="2"/>
                <w:sz w:val="21"/>
                <w:szCs w:val="21"/>
                <w:shd w:val="clear" w:color="auto" w:fill="CCCCCC"/>
                <w:lang w:val="en-US" w:eastAsia="zh-CN"/>
              </w:rPr>
            </w:pPr>
            <w:r>
              <w:rPr>
                <w:rFonts w:hint="eastAsia" w:ascii="宋体" w:hAnsi="宋体" w:eastAsia="宋体" w:cs="宋体"/>
                <w:color w:val="000000"/>
                <w:kern w:val="0"/>
                <w:sz w:val="18"/>
                <w:szCs w:val="18"/>
                <w:shd w:val="clear" w:color="auto" w:fill="CCCCCC"/>
                <w:lang w:val="en-US" w:eastAsia="zh-CN" w:bidi="ar-SA"/>
              </w:rPr>
              <w:t>参数说明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00000</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kern w:val="2"/>
                <w:sz w:val="21"/>
                <w:szCs w:val="21"/>
                <w:shd w:val="clear" w:color="auto" w:fill="FFFFFF"/>
                <w:lang w:val="en-US" w:eastAsia="zh-CN"/>
              </w:rPr>
            </w:pPr>
            <w:r>
              <w:rPr>
                <w:rFonts w:hint="eastAsia" w:ascii="宋体" w:hAnsi="宋体" w:eastAsia="宋体" w:cs="宋体"/>
                <w:color w:val="000000"/>
                <w:kern w:val="0"/>
                <w:sz w:val="18"/>
                <w:szCs w:val="18"/>
                <w:shd w:val="clear" w:color="auto" w:fill="FFFFFF"/>
                <w:lang w:val="en-US" w:eastAsia="zh-CN" w:bidi="ar-SA"/>
              </w:rPr>
              <w:t>收单成功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10001</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357" w:leftChars="170" w:right="0" w:firstLine="0" w:firstLineChars="0"/>
              <w:jc w:val="left"/>
              <w:rPr>
                <w:rFonts w:hint="eastAsia" w:ascii="宋体" w:hAnsi="宋体" w:eastAsia="宋体" w:cs="宋体"/>
                <w:kern w:val="2"/>
                <w:sz w:val="21"/>
                <w:szCs w:val="21"/>
                <w:shd w:val="clear" w:color="auto" w:fill="FFFFFF"/>
                <w:lang w:val="en-US" w:eastAsia="zh-CN"/>
              </w:rPr>
            </w:pPr>
            <w:r>
              <w:rPr>
                <w:rFonts w:hint="eastAsia" w:ascii="宋体" w:hAnsi="宋体" w:eastAsia="宋体" w:cs="宋体"/>
                <w:color w:val="000000"/>
                <w:kern w:val="0"/>
                <w:sz w:val="18"/>
                <w:szCs w:val="18"/>
                <w:shd w:val="clear" w:color="auto" w:fill="FFFFFF"/>
                <w:lang w:val="en-US" w:eastAsia="zh-CN" w:bidi="ar-SA"/>
              </w:rPr>
              <w:t>参数有误或者配置有误，实际拒单原因以”message”中文信息为准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10002</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kern w:val="2"/>
                <w:sz w:val="21"/>
                <w:szCs w:val="21"/>
                <w:shd w:val="clear" w:color="auto" w:fill="FFFFFF"/>
                <w:lang w:val="en-US" w:eastAsia="zh-CN"/>
              </w:rPr>
            </w:pPr>
            <w:r>
              <w:rPr>
                <w:rFonts w:hint="eastAsia" w:ascii="宋体" w:hAnsi="宋体" w:eastAsia="宋体" w:cs="宋体"/>
                <w:color w:val="000000"/>
                <w:kern w:val="0"/>
                <w:sz w:val="18"/>
                <w:szCs w:val="18"/>
                <w:shd w:val="clear" w:color="auto" w:fill="FFFFFF"/>
                <w:lang w:val="en-US" w:eastAsia="zh-CN" w:bidi="ar-SA"/>
              </w:rPr>
              <w:t>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10003</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kern w:val="2"/>
                <w:sz w:val="21"/>
                <w:szCs w:val="21"/>
                <w:shd w:val="clear" w:color="auto" w:fill="FFFFFF"/>
                <w:lang w:val="en-US" w:eastAsia="zh-CN"/>
              </w:rPr>
            </w:pPr>
            <w:r>
              <w:rPr>
                <w:rFonts w:hint="eastAsia" w:ascii="宋体" w:hAnsi="宋体" w:eastAsia="宋体" w:cs="宋体"/>
                <w:color w:val="000000"/>
                <w:kern w:val="0"/>
                <w:sz w:val="18"/>
                <w:szCs w:val="18"/>
                <w:shd w:val="clear" w:color="auto" w:fill="FFFFFF"/>
                <w:lang w:val="en-US" w:eastAsia="zh-CN" w:bidi="ar-SA"/>
              </w:rPr>
              <w:t>IP受限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10004</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订单号重复</w:t>
            </w:r>
          </w:p>
        </w:tc>
      </w:tr>
    </w:tbl>
    <w:p>
      <w:pPr>
        <w:ind w:left="0" w:leftChars="0" w:firstLine="0" w:firstLineChars="0"/>
        <w:rPr>
          <w:rFonts w:ascii="Times New Roman" w:hAnsi="Times New Roman" w:eastAsia="微软雅黑" w:cs="Times New Roman"/>
          <w:color w:val="000000"/>
          <w:kern w:val="2"/>
          <w:sz w:val="21"/>
          <w:szCs w:val="22"/>
          <w:lang w:val="en-US" w:eastAsia="zh-CN" w:bidi="ar-SA"/>
        </w:rPr>
      </w:pPr>
    </w:p>
    <w:p>
      <w:pPr>
        <w:ind w:left="0" w:leftChars="0" w:firstLine="0" w:firstLineChars="0"/>
        <w:rPr>
          <w:rFonts w:ascii="Times New Roman" w:hAnsi="Times New Roman" w:eastAsia="微软雅黑" w:cs="Times New Roman"/>
          <w:color w:val="000000"/>
          <w:kern w:val="2"/>
          <w:sz w:val="21"/>
          <w:szCs w:val="22"/>
          <w:lang w:val="en-US" w:eastAsia="zh-CN" w:bidi="ar-SA"/>
        </w:rPr>
      </w:pPr>
    </w:p>
    <w:p>
      <w:pPr>
        <w:ind w:left="0" w:leftChars="0" w:firstLine="0" w:firstLineChars="0"/>
        <w:rPr>
          <w:rFonts w:ascii="Times New Roman" w:hAnsi="Times New Roman" w:eastAsia="微软雅黑" w:cs="Times New Roman"/>
          <w:color w:val="000000"/>
          <w:kern w:val="2"/>
          <w:sz w:val="21"/>
          <w:szCs w:val="22"/>
          <w:lang w:val="en-US" w:eastAsia="zh-CN" w:bidi="ar-SA"/>
        </w:rPr>
      </w:pPr>
    </w:p>
    <w:p>
      <w:pPr>
        <w:ind w:left="0" w:leftChars="0" w:firstLine="0" w:firstLineChars="0"/>
        <w:rPr>
          <w:rFonts w:ascii="Times New Roman" w:hAnsi="Times New Roman" w:eastAsia="微软雅黑" w:cs="Times New Roman"/>
          <w:color w:val="000000"/>
          <w:kern w:val="2"/>
          <w:sz w:val="21"/>
          <w:szCs w:val="22"/>
          <w:lang w:val="en-US" w:eastAsia="zh-CN" w:bidi="ar-SA"/>
        </w:rPr>
      </w:pPr>
    </w:p>
    <w:p>
      <w:pPr>
        <w:ind w:left="0" w:leftChars="0" w:firstLine="0" w:firstLineChars="0"/>
        <w:rPr>
          <w:rFonts w:ascii="Times New Roman" w:hAnsi="Times New Roman" w:eastAsia="微软雅黑" w:cs="Times New Roman"/>
          <w:color w:val="000000"/>
          <w:kern w:val="2"/>
          <w:sz w:val="21"/>
          <w:szCs w:val="22"/>
          <w:lang w:val="en-US" w:eastAsia="zh-CN" w:bidi="ar-SA"/>
        </w:rPr>
      </w:pPr>
    </w:p>
    <w:p>
      <w:pPr>
        <w:pStyle w:val="3"/>
        <w:ind w:left="0" w:leftChars="0" w:firstLine="0" w:firstLineChars="0"/>
        <w:rPr>
          <w:rFonts w:hint="eastAsia"/>
          <w:b/>
          <w:lang w:val="en-US" w:eastAsia="zh-CN"/>
        </w:rPr>
      </w:pPr>
      <w:r>
        <w:rPr>
          <w:rFonts w:hint="eastAsia"/>
          <w:b/>
          <w:lang w:val="en-US" w:eastAsia="zh-CN"/>
        </w:rPr>
        <w:br w:type="page"/>
      </w:r>
    </w:p>
    <w:p>
      <w:pPr>
        <w:pStyle w:val="3"/>
        <w:ind w:left="0" w:leftChars="0" w:firstLine="0" w:firstLineChars="0"/>
        <w:rPr>
          <w:rFonts w:hint="eastAsia"/>
          <w:b/>
          <w:lang w:val="en-US" w:eastAsia="zh-CN"/>
        </w:rPr>
      </w:pPr>
      <w:bookmarkStart w:id="111" w:name="_Toc9720"/>
      <w:r>
        <w:rPr>
          <w:rFonts w:hint="eastAsia"/>
          <w:b/>
          <w:lang w:val="en-US" w:eastAsia="zh-CN"/>
        </w:rPr>
        <w:t>4.4  银行通道编码列表</w:t>
      </w:r>
      <w:bookmarkEnd w:id="111"/>
    </w:p>
    <w:p/>
    <w:tbl>
      <w:tblPr>
        <w:tblStyle w:val="21"/>
        <w:tblW w:w="8522"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476" w:hRule="atLeast"/>
        </w:trPr>
        <w:tc>
          <w:tcPr>
            <w:tcW w:w="8522" w:type="dxa"/>
            <w:gridSpan w:val="2"/>
            <w:tcBorders>
              <w:top w:val="single" w:color="auto" w:sz="4" w:space="0"/>
              <w:left w:val="single" w:color="auto" w:sz="4" w:space="0"/>
              <w:bottom w:val="single" w:color="auto" w:sz="4" w:space="0"/>
              <w:right w:val="single" w:color="auto" w:sz="4" w:space="0"/>
            </w:tcBorders>
            <w:shd w:val="clear" w:color="auto" w:fill="000000"/>
            <w:vAlign w:val="center"/>
          </w:tcPr>
          <w:p>
            <w:pPr>
              <w:widowControl w:val="0"/>
              <w:spacing w:before="0" w:beforeAutospacing="1" w:after="0" w:afterAutospacing="1"/>
              <w:ind w:left="0" w:right="0"/>
              <w:jc w:val="both"/>
              <w:rPr>
                <w:rFonts w:hint="eastAsia" w:ascii="宋体" w:hAnsi="宋体" w:eastAsia="宋体" w:cs="宋体"/>
                <w:color w:val="FFFFFF"/>
                <w:kern w:val="2"/>
                <w:sz w:val="21"/>
                <w:szCs w:val="21"/>
                <w:lang w:val="en-US" w:eastAsia="zh-CN"/>
              </w:rPr>
            </w:pPr>
            <w:r>
              <w:rPr>
                <w:rFonts w:hint="eastAsia" w:ascii="宋体" w:hAnsi="宋体" w:eastAsia="宋体" w:cs="宋体"/>
                <w:color w:val="FFFFFF"/>
                <w:kern w:val="0"/>
                <w:sz w:val="18"/>
                <w:szCs w:val="18"/>
                <w:lang w:val="en-US" w:eastAsia="zh-CN" w:bidi="ar-SA"/>
              </w:rPr>
              <w:t>银行通道编码列表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CCCCCC"/>
            <w:vAlign w:val="center"/>
          </w:tcPr>
          <w:p>
            <w:pPr>
              <w:widowControl/>
              <w:shd w:val="clear" w:color="auto" w:fill="CCCCCC"/>
              <w:spacing w:before="0" w:beforeAutospacing="1" w:after="0" w:afterAutospacing="1"/>
              <w:ind w:left="0" w:right="0"/>
              <w:jc w:val="left"/>
              <w:rPr>
                <w:rFonts w:hint="eastAsia" w:ascii="宋体" w:hAnsi="宋体" w:eastAsia="宋体" w:cs="宋体"/>
                <w:color w:val="000000"/>
                <w:kern w:val="0"/>
                <w:sz w:val="18"/>
                <w:szCs w:val="18"/>
                <w:shd w:val="clear" w:color="auto" w:fill="CCCCCC"/>
                <w:lang w:val="en-US" w:eastAsia="zh-CN" w:bidi="ar-SA"/>
              </w:rPr>
            </w:pPr>
            <w:r>
              <w:rPr>
                <w:rFonts w:hint="eastAsia" w:ascii="宋体" w:hAnsi="宋体" w:eastAsia="宋体" w:cs="宋体"/>
                <w:color w:val="000000"/>
                <w:kern w:val="0"/>
                <w:sz w:val="18"/>
                <w:szCs w:val="18"/>
                <w:shd w:val="clear" w:color="auto" w:fill="CCCCCC"/>
                <w:lang w:val="en-US" w:eastAsia="zh-CN" w:bidi="ar-SA"/>
              </w:rPr>
              <w:t>银行编码</w:t>
            </w:r>
          </w:p>
        </w:tc>
        <w:tc>
          <w:tcPr>
            <w:tcW w:w="4261" w:type="dxa"/>
            <w:tcBorders>
              <w:top w:val="single" w:color="auto" w:sz="4" w:space="0"/>
              <w:left w:val="nil"/>
              <w:bottom w:val="single" w:color="auto" w:sz="4" w:space="0"/>
              <w:right w:val="single" w:color="auto" w:sz="4" w:space="0"/>
            </w:tcBorders>
            <w:shd w:val="clear" w:color="auto" w:fill="CCCCCC"/>
            <w:vAlign w:val="center"/>
          </w:tcPr>
          <w:p>
            <w:pPr>
              <w:widowControl/>
              <w:shd w:val="clear" w:color="auto" w:fill="CCCCCC"/>
              <w:spacing w:before="0" w:beforeAutospacing="1" w:after="0" w:afterAutospacing="1"/>
              <w:ind w:left="0" w:right="0"/>
              <w:jc w:val="left"/>
              <w:rPr>
                <w:rFonts w:hint="eastAsia" w:ascii="宋体" w:hAnsi="宋体" w:eastAsia="宋体" w:cs="宋体"/>
                <w:color w:val="000000"/>
                <w:kern w:val="0"/>
                <w:sz w:val="18"/>
                <w:szCs w:val="18"/>
                <w:shd w:val="clear" w:color="auto" w:fill="CCCCCC"/>
                <w:lang w:val="en-US" w:eastAsia="zh-CN" w:bidi="ar-SA"/>
              </w:rPr>
            </w:pPr>
            <w:r>
              <w:rPr>
                <w:rFonts w:hint="eastAsia" w:ascii="宋体" w:hAnsi="宋体" w:eastAsia="宋体" w:cs="宋体"/>
                <w:color w:val="000000"/>
                <w:kern w:val="0"/>
                <w:sz w:val="18"/>
                <w:szCs w:val="18"/>
                <w:shd w:val="clear" w:color="auto" w:fill="CCCCCC"/>
                <w:lang w:val="en-US" w:eastAsia="zh-CN" w:bidi="ar-SA"/>
              </w:rPr>
              <w:t>银行名称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ICBC</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kern w:val="2"/>
                <w:sz w:val="21"/>
                <w:szCs w:val="21"/>
                <w:shd w:val="clear" w:color="auto" w:fill="FFFFFF"/>
                <w:lang w:val="en-US" w:eastAsia="zh-CN"/>
              </w:rPr>
            </w:pPr>
            <w:r>
              <w:rPr>
                <w:rFonts w:hint="eastAsia" w:ascii="宋体" w:hAnsi="宋体" w:eastAsia="宋体" w:cs="宋体"/>
                <w:color w:val="000000"/>
                <w:kern w:val="0"/>
                <w:sz w:val="18"/>
                <w:szCs w:val="18"/>
                <w:shd w:val="clear" w:color="auto" w:fill="FFFFFF"/>
                <w:lang w:val="en-US" w:eastAsia="zh-CN" w:bidi="ar-SA"/>
              </w:rPr>
              <w:t>工商银行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CMBCHINA</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357" w:leftChars="170" w:right="0" w:firstLine="0" w:firstLineChars="0"/>
              <w:jc w:val="left"/>
              <w:rPr>
                <w:rFonts w:hint="eastAsia" w:ascii="宋体" w:hAnsi="宋体" w:eastAsia="宋体" w:cs="宋体"/>
                <w:kern w:val="2"/>
                <w:sz w:val="21"/>
                <w:szCs w:val="21"/>
                <w:shd w:val="clear" w:color="auto" w:fill="FFFFFF"/>
                <w:lang w:val="en-US" w:eastAsia="zh-CN"/>
              </w:rPr>
            </w:pPr>
            <w:r>
              <w:rPr>
                <w:rFonts w:hint="eastAsia" w:ascii="宋体" w:hAnsi="宋体" w:eastAsia="宋体" w:cs="宋体"/>
                <w:color w:val="000000"/>
                <w:kern w:val="0"/>
                <w:sz w:val="18"/>
                <w:szCs w:val="18"/>
                <w:shd w:val="clear" w:color="auto" w:fill="FFFFFF"/>
                <w:lang w:val="en-US" w:eastAsia="zh-CN" w:bidi="ar-SA"/>
              </w:rPr>
              <w:t>招商银行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CCB</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right="0"/>
              <w:jc w:val="left"/>
              <w:rPr>
                <w:rFonts w:hint="eastAsia" w:ascii="宋体" w:hAnsi="宋体" w:eastAsia="宋体" w:cs="宋体"/>
                <w:kern w:val="2"/>
                <w:sz w:val="21"/>
                <w:szCs w:val="21"/>
                <w:shd w:val="clear" w:color="auto" w:fill="FFFFFF"/>
                <w:lang w:val="en-US" w:eastAsia="zh-CN"/>
              </w:rPr>
            </w:pPr>
            <w:r>
              <w:rPr>
                <w:rFonts w:hint="eastAsia" w:ascii="宋体" w:hAnsi="宋体" w:eastAsia="宋体" w:cs="宋体"/>
                <w:color w:val="000000"/>
                <w:kern w:val="0"/>
                <w:sz w:val="18"/>
                <w:szCs w:val="18"/>
                <w:shd w:val="clear" w:color="auto" w:fill="FFFFFF"/>
                <w:lang w:val="en-US" w:eastAsia="zh-CN" w:bidi="ar-SA"/>
              </w:rPr>
              <w:t xml:space="preserve">建设银行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BOCO</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交通银行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CIB</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兴业银行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CMBC</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中国民生银行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CEB</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光大银行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BOC</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中国银行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PINGANBANK</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平安银行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ECITIC</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中信银行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GDB</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广发银行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SHB</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上海银行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SPDB</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上海浦东发展银行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HXB</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华夏银行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BCCB</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北京银行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ABC</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中国农业银行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4261"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POST</w:t>
            </w:r>
          </w:p>
        </w:tc>
        <w:tc>
          <w:tcPr>
            <w:tcW w:w="4261" w:type="dxa"/>
            <w:tcBorders>
              <w:top w:val="single" w:color="auto" w:sz="4" w:space="0"/>
              <w:left w:val="nil"/>
              <w:bottom w:val="single" w:color="auto" w:sz="4" w:space="0"/>
              <w:right w:val="single" w:color="auto" w:sz="4" w:space="0"/>
            </w:tcBorders>
            <w:shd w:val="clear" w:color="auto" w:fill="FFFFFF"/>
            <w:vAlign w:val="center"/>
          </w:tcPr>
          <w:p>
            <w:pPr>
              <w:widowControl/>
              <w:shd w:val="clear" w:color="auto" w:fill="FFFFFF"/>
              <w:spacing w:before="0" w:beforeAutospacing="1" w:after="0" w:afterAutospacing="1"/>
              <w:ind w:left="0" w:leftChars="0" w:right="0" w:rightChars="0" w:firstLine="340" w:firstLineChars="0"/>
              <w:jc w:val="left"/>
              <w:rPr>
                <w:rFonts w:hint="eastAsia" w:ascii="宋体" w:hAnsi="宋体" w:eastAsia="宋体" w:cs="宋体"/>
                <w:color w:val="000000"/>
                <w:kern w:val="0"/>
                <w:sz w:val="18"/>
                <w:szCs w:val="18"/>
                <w:shd w:val="clear" w:color="auto" w:fill="FFFFFF"/>
                <w:lang w:val="en-US" w:eastAsia="zh-CN" w:bidi="ar-SA"/>
              </w:rPr>
            </w:pPr>
            <w:r>
              <w:rPr>
                <w:rFonts w:hint="eastAsia" w:ascii="宋体" w:hAnsi="宋体" w:eastAsia="宋体" w:cs="宋体"/>
                <w:color w:val="000000"/>
                <w:kern w:val="0"/>
                <w:sz w:val="18"/>
                <w:szCs w:val="18"/>
                <w:shd w:val="clear" w:color="auto" w:fill="FFFFFF"/>
                <w:lang w:val="en-US" w:eastAsia="zh-CN" w:bidi="ar-SA"/>
              </w:rPr>
              <w:t>中国邮政储蓄银行</w:t>
            </w:r>
          </w:p>
        </w:tc>
      </w:tr>
    </w:tbl>
    <w:p>
      <w:pPr>
        <w:ind w:left="0" w:leftChars="0" w:firstLine="0" w:firstLineChars="0"/>
        <w:rPr>
          <w:rFonts w:ascii="Times New Roman" w:hAnsi="Times New Roman" w:eastAsia="微软雅黑" w:cs="Times New Roman"/>
          <w:color w:val="000000"/>
          <w:kern w:val="2"/>
          <w:sz w:val="21"/>
          <w:szCs w:val="22"/>
          <w:lang w:val="en-US" w:eastAsia="zh-CN" w:bidi="ar-SA"/>
        </w:rPr>
      </w:pPr>
    </w:p>
    <w:sectPr>
      <w:footerReference r:id="rId9" w:type="default"/>
      <w:pgSz w:w="11906" w:h="16838"/>
      <w:pgMar w:top="1569" w:right="1696" w:bottom="1465" w:left="1800" w:header="871" w:footer="1020" w:gutter="0"/>
      <w:pgBorders>
        <w:top w:val="none" w:sz="0" w:space="0"/>
        <w:left w:val="none" w:sz="0" w:space="0"/>
        <w:bottom w:val="none" w:sz="0" w:space="0"/>
        <w:right w:val="none" w:sz="0" w:space="0"/>
      </w:pgBorders>
      <w:pgNumType w:start="1"/>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Arial Unicode MS">
    <w:altName w:val="宋体"/>
    <w:panose1 w:val="020B0604020202020204"/>
    <w:charset w:val="86"/>
    <w:family w:val="auto"/>
    <w:pitch w:val="default"/>
    <w:sig w:usb0="00000000" w:usb1="00000000" w:usb2="0000003F" w:usb3="00000000" w:csb0="603F01FF" w:csb1="FFFF0000"/>
  </w:font>
  <w:font w:name="Helvetica">
    <w:altName w:val="Arial"/>
    <w:panose1 w:val="020B0604020202020204"/>
    <w:charset w:val="00"/>
    <w:family w:val="auto"/>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8410"/>
      </w:tabs>
      <w:ind w:firstLine="0"/>
    </w:pPr>
    <w:r>
      <w:rPr>
        <w:rFonts w:hint="eastAsia" w:ascii="宋体" w:hAnsi="宋体" w:eastAsia="宋体" w:cs="宋体"/>
        <w:color w:val="303F5E"/>
        <w:sz w:val="18"/>
        <w:lang w:val="en-US" w:eastAsia="zh-CN"/>
      </w:rPr>
      <w:t>天津（平台）信息技术有限公司</w:t>
    </w:r>
    <w:r>
      <w:rPr>
        <w:rFonts w:ascii="宋体" w:hAnsi="宋体" w:eastAsia="宋体" w:cs="宋体"/>
        <w:color w:val="303F5E"/>
        <w:sz w:val="18"/>
      </w:rPr>
      <w:tab/>
    </w:r>
    <w:r>
      <w:rPr>
        <w:rFonts w:ascii="宋体" w:hAnsi="宋体" w:eastAsia="宋体" w:cs="宋体"/>
        <w:color w:val="303F5E"/>
        <w:sz w:val="18"/>
      </w:rPr>
      <w:t>北京市朝阳区</w:t>
    </w:r>
    <w:r>
      <w:rPr>
        <w:rFonts w:hint="eastAsia" w:ascii="宋体" w:hAnsi="宋体" w:eastAsia="宋体" w:cs="宋体"/>
        <w:color w:val="303F5E"/>
        <w:sz w:val="18"/>
        <w:lang w:val="en-US" w:eastAsia="zh-CN"/>
      </w:rPr>
      <w:t>远洋国际A座402</w:t>
    </w:r>
  </w:p>
  <w:p>
    <w:pPr>
      <w:tabs>
        <w:tab w:val="center" w:pos="5535"/>
      </w:tabs>
      <w:ind w:firstLine="0"/>
    </w:pPr>
    <w:r>
      <w:rPr>
        <w:rFonts w:ascii="宋体" w:hAnsi="宋体" w:eastAsia="宋体" w:cs="宋体"/>
        <w:color w:val="0000FF"/>
        <w:sz w:val="18"/>
        <w:u w:val="single" w:color="0000FF"/>
      </w:rPr>
      <w:t>http://www.</w:t>
    </w:r>
    <w:r>
      <w:rPr>
        <w:rFonts w:hint="eastAsia" w:ascii="宋体" w:hAnsi="宋体" w:eastAsia="宋体" w:cs="宋体"/>
        <w:color w:val="0000FF"/>
        <w:sz w:val="18"/>
        <w:u w:val="single" w:color="0000FF"/>
        <w:lang w:val="en-US" w:eastAsia="zh-CN"/>
      </w:rPr>
      <w:t>yeeyk.com</w:t>
    </w:r>
  </w:p>
  <w:p>
    <w:pPr>
      <w:tabs>
        <w:tab w:val="center" w:pos="5535"/>
      </w:tabs>
      <w:ind w:firstLine="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535"/>
      </w:tabs>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535"/>
      </w:tabs>
      <w:ind w:firstLine="0"/>
      <w:jc w:val="left"/>
      <w:rPr>
        <w:rFonts w:hint="eastAsia"/>
        <w:lang w:eastAsia="zh-CN"/>
      </w:rPr>
    </w:pPr>
    <w:r>
      <w:rPr>
        <w:rFonts w:hint="eastAsia" w:ascii="宋体" w:hAnsi="宋体" w:eastAsia="宋体" w:cs="宋体"/>
        <w:color w:val="0000FF"/>
        <w:sz w:val="18"/>
        <w:u w:color="auto"/>
        <w:lang w:eastAsia="zh-CN"/>
      </w:rPr>
      <w:tab/>
    </w:r>
    <w:r>
      <w:rPr>
        <w:rFonts w:hint="eastAsia" w:ascii="宋体" w:hAnsi="宋体" w:eastAsia="宋体" w:cs="宋体"/>
        <w:color w:val="0000FF"/>
        <w:sz w:val="18"/>
        <w:u w:color="auto"/>
        <w:lang w:eastAsia="zh-CN"/>
      </w:rPr>
      <w:tab/>
    </w:r>
    <w:r>
      <w:rPr>
        <w:rFonts w:hint="eastAsia" w:ascii="宋体" w:hAnsi="宋体" w:eastAsia="宋体" w:cs="宋体"/>
        <w:color w:val="0000FF"/>
        <w:sz w:val="18"/>
        <w:u w:color="auto"/>
        <w:lang w:val="en-US" w:eastAsia="zh-CN"/>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535"/>
      </w:tabs>
      <w:ind w:firstLine="0"/>
      <w:jc w:val="left"/>
      <w:rPr>
        <w:rFonts w:hint="eastAsia"/>
        <w:lang w:eastAsia="zh-CN"/>
      </w:rPr>
    </w:pPr>
    <w:r>
      <w:rPr>
        <w:rFonts w:hint="eastAsia" w:ascii="宋体" w:hAnsi="宋体" w:eastAsia="宋体" w:cs="宋体"/>
        <w:color w:val="0000FF"/>
        <w:sz w:val="18"/>
        <w:u w:color="auto"/>
        <w:lang w:eastAsia="zh-CN"/>
      </w:rPr>
      <w:tab/>
    </w:r>
    <w:r>
      <w:rPr>
        <w:rFonts w:hint="eastAsia" w:ascii="宋体" w:hAnsi="宋体" w:eastAsia="宋体" w:cs="宋体"/>
        <w:color w:val="0000FF"/>
        <w:sz w:val="18"/>
        <w:u w:color="auto"/>
        <w:lang w:eastAsia="zh-CN"/>
      </w:rPr>
      <w:tab/>
    </w:r>
    <w:r>
      <w:rPr>
        <w:rFonts w:hint="eastAsia" w:ascii="宋体" w:hAnsi="宋体" w:eastAsia="宋体" w:cs="宋体"/>
        <w:color w:val="0000FF"/>
        <w:sz w:val="18"/>
        <w:u w:color="auto"/>
        <w:lang w:val="en-US" w:eastAsia="zh-CN"/>
      </w:rPr>
      <w:t xml:space="preserve">           </w:t>
    </w: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3</w:t>
    </w:r>
    <w:r>
      <w:rPr>
        <w:rFonts w:hint="eastAsia"/>
        <w:lang w:eastAsia="zh-CN"/>
      </w:rPr>
      <w:fldChar w:fldCharType="end"/>
    </w:r>
    <w:r>
      <w:rPr>
        <w:rFonts w:hint="eastAsia"/>
        <w:lang w:eastAsia="zh-CN"/>
      </w:rPr>
      <w:t xml:space="preserve"> 页 共 </w:t>
    </w:r>
    <w:r>
      <w:rPr>
        <w:rFonts w:hint="eastAsia"/>
        <w:lang w:val="en-US" w:eastAsia="zh-CN"/>
      </w:rPr>
      <w:t>12</w:t>
    </w:r>
    <w:r>
      <w:rPr>
        <w:rFonts w:hint="eastAsia"/>
        <w:lang w:eastAsia="zh-C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ind w:left="0" w:leftChars="0" w:right="6242" w:firstLine="0" w:firstLineChars="0"/>
    </w:pPr>
    <w:r>
      <w:drawing>
        <wp:inline distT="0" distB="0" distL="114300" distR="114300">
          <wp:extent cx="1146810" cy="434975"/>
          <wp:effectExtent l="0" t="0" r="15240" b="3175"/>
          <wp:docPr id="47" name="图片 4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logo"/>
                  <pic:cNvPicPr>
                    <a:picLocks noChangeAspect="1"/>
                  </pic:cNvPicPr>
                </pic:nvPicPr>
                <pic:blipFill>
                  <a:blip r:embed="rId1"/>
                  <a:stretch>
                    <a:fillRect/>
                  </a:stretch>
                </pic:blipFill>
                <pic:spPr>
                  <a:xfrm>
                    <a:off x="0" y="0"/>
                    <a:ext cx="1146810" cy="434975"/>
                  </a:xfrm>
                  <a:prstGeom prst="rect">
                    <a:avLst/>
                  </a:prstGeom>
                </pic:spPr>
              </pic:pic>
            </a:graphicData>
          </a:graphic>
        </wp:inline>
      </w:drawing>
    </w:r>
  </w:p>
  <w:p>
    <w:pPr>
      <w:ind w:left="0" w:leftChars="0" w:right="6242" w:firstLine="0" w:firstLineChars="0"/>
      <w:rPr>
        <w:rFonts w:hint="eastAsia"/>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leftChars="0" w:right="6242" w:firstLine="0" w:firstLineChars="0"/>
      <w:rPr>
        <w:rFonts w:hint="eastAsia"/>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leftChars="0" w:right="6242" w:firstLine="0" w:firstLineChars="0"/>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CEDAD"/>
    <w:multiLevelType w:val="singleLevel"/>
    <w:tmpl w:val="59ACEDAD"/>
    <w:lvl w:ilvl="0" w:tentative="0">
      <w:start w:val="1"/>
      <w:numFmt w:val="decimal"/>
      <w:suff w:val="nothing"/>
      <w:lvlText w:val="(%1)"/>
      <w:lvlJc w:val="left"/>
    </w:lvl>
  </w:abstractNum>
  <w:abstractNum w:abstractNumId="1">
    <w:nsid w:val="59E42999"/>
    <w:multiLevelType w:val="singleLevel"/>
    <w:tmpl w:val="59E42999"/>
    <w:lvl w:ilvl="0" w:tentative="0">
      <w:start w:val="1"/>
      <w:numFmt w:val="decimal"/>
      <w:suff w:val="nothing"/>
      <w:lvlText w:val="%1）"/>
      <w:lvlJc w:val="left"/>
    </w:lvl>
  </w:abstractNum>
  <w:abstractNum w:abstractNumId="2">
    <w:nsid w:val="5A1693A5"/>
    <w:multiLevelType w:val="singleLevel"/>
    <w:tmpl w:val="5A1693A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spaceForUL/>
    <w:doNotLeaveBackslashAlon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31B"/>
    <w:rsid w:val="000273C6"/>
    <w:rsid w:val="000552D3"/>
    <w:rsid w:val="00071D3C"/>
    <w:rsid w:val="000C5423"/>
    <w:rsid w:val="001626E3"/>
    <w:rsid w:val="001E5707"/>
    <w:rsid w:val="002A5FAF"/>
    <w:rsid w:val="003019AC"/>
    <w:rsid w:val="00333626"/>
    <w:rsid w:val="004961B2"/>
    <w:rsid w:val="004D73F5"/>
    <w:rsid w:val="004E0323"/>
    <w:rsid w:val="006B299C"/>
    <w:rsid w:val="006E1E6D"/>
    <w:rsid w:val="007B731B"/>
    <w:rsid w:val="007E61C8"/>
    <w:rsid w:val="00803FBE"/>
    <w:rsid w:val="00815318"/>
    <w:rsid w:val="00825A2D"/>
    <w:rsid w:val="00866DD9"/>
    <w:rsid w:val="008C7001"/>
    <w:rsid w:val="009A53C6"/>
    <w:rsid w:val="00A531EE"/>
    <w:rsid w:val="00AC4FDB"/>
    <w:rsid w:val="00BA33E4"/>
    <w:rsid w:val="00BC29EE"/>
    <w:rsid w:val="00BD5E1C"/>
    <w:rsid w:val="00CB3377"/>
    <w:rsid w:val="00CF43AA"/>
    <w:rsid w:val="00D45F86"/>
    <w:rsid w:val="00D82BD2"/>
    <w:rsid w:val="00EB4782"/>
    <w:rsid w:val="00EE1D11"/>
    <w:rsid w:val="00EF5C41"/>
    <w:rsid w:val="00F94866"/>
    <w:rsid w:val="00FD0CEC"/>
    <w:rsid w:val="01025D46"/>
    <w:rsid w:val="016D3FE3"/>
    <w:rsid w:val="01A11B69"/>
    <w:rsid w:val="01EC4A53"/>
    <w:rsid w:val="01F0396A"/>
    <w:rsid w:val="024B5C43"/>
    <w:rsid w:val="02614E55"/>
    <w:rsid w:val="027E5669"/>
    <w:rsid w:val="03991E58"/>
    <w:rsid w:val="03A60379"/>
    <w:rsid w:val="03ED44F8"/>
    <w:rsid w:val="03F4775A"/>
    <w:rsid w:val="0404662A"/>
    <w:rsid w:val="046571C5"/>
    <w:rsid w:val="0502474A"/>
    <w:rsid w:val="05261124"/>
    <w:rsid w:val="05D87A4B"/>
    <w:rsid w:val="05EC00AF"/>
    <w:rsid w:val="05FE0314"/>
    <w:rsid w:val="069F4AA0"/>
    <w:rsid w:val="06AE6578"/>
    <w:rsid w:val="07A235B4"/>
    <w:rsid w:val="07E758C4"/>
    <w:rsid w:val="080A654C"/>
    <w:rsid w:val="080E67E8"/>
    <w:rsid w:val="08766FAF"/>
    <w:rsid w:val="08856F63"/>
    <w:rsid w:val="08B55B8D"/>
    <w:rsid w:val="08DA689F"/>
    <w:rsid w:val="09522B8F"/>
    <w:rsid w:val="095B5846"/>
    <w:rsid w:val="0AA32DF7"/>
    <w:rsid w:val="0AD740F5"/>
    <w:rsid w:val="0C190B93"/>
    <w:rsid w:val="0C7619F5"/>
    <w:rsid w:val="0C934706"/>
    <w:rsid w:val="0CA06C66"/>
    <w:rsid w:val="0CFA4ACF"/>
    <w:rsid w:val="0D105E7D"/>
    <w:rsid w:val="0D271A08"/>
    <w:rsid w:val="0DD800B7"/>
    <w:rsid w:val="0E377438"/>
    <w:rsid w:val="0E5B1D70"/>
    <w:rsid w:val="0F1644F8"/>
    <w:rsid w:val="0F49317F"/>
    <w:rsid w:val="0F73784B"/>
    <w:rsid w:val="0FE46F60"/>
    <w:rsid w:val="10464102"/>
    <w:rsid w:val="10A34D14"/>
    <w:rsid w:val="10BC3E23"/>
    <w:rsid w:val="10D84036"/>
    <w:rsid w:val="10DF10F6"/>
    <w:rsid w:val="11AC4AC7"/>
    <w:rsid w:val="11CA3206"/>
    <w:rsid w:val="124E1598"/>
    <w:rsid w:val="12D6143F"/>
    <w:rsid w:val="13576B15"/>
    <w:rsid w:val="138E1894"/>
    <w:rsid w:val="140267C0"/>
    <w:rsid w:val="14696D52"/>
    <w:rsid w:val="150D4EAB"/>
    <w:rsid w:val="15A60699"/>
    <w:rsid w:val="16B726F8"/>
    <w:rsid w:val="16DA439F"/>
    <w:rsid w:val="1728189F"/>
    <w:rsid w:val="17725345"/>
    <w:rsid w:val="17B50C9B"/>
    <w:rsid w:val="17E32B5E"/>
    <w:rsid w:val="18AA439F"/>
    <w:rsid w:val="18E46E19"/>
    <w:rsid w:val="18EB4E66"/>
    <w:rsid w:val="192779B9"/>
    <w:rsid w:val="195D3FB0"/>
    <w:rsid w:val="19602642"/>
    <w:rsid w:val="19641685"/>
    <w:rsid w:val="19AA7E88"/>
    <w:rsid w:val="19FC26F2"/>
    <w:rsid w:val="1A584039"/>
    <w:rsid w:val="1A8D4E1F"/>
    <w:rsid w:val="1AEA4678"/>
    <w:rsid w:val="1AEF0B02"/>
    <w:rsid w:val="1B75562B"/>
    <w:rsid w:val="1B9F7216"/>
    <w:rsid w:val="1C091D8D"/>
    <w:rsid w:val="1DB52F8A"/>
    <w:rsid w:val="1E122F11"/>
    <w:rsid w:val="1E2E6E3B"/>
    <w:rsid w:val="1EC61FDB"/>
    <w:rsid w:val="1EC75E4A"/>
    <w:rsid w:val="1EEA3CFF"/>
    <w:rsid w:val="1F175692"/>
    <w:rsid w:val="1F8266DE"/>
    <w:rsid w:val="20637CA1"/>
    <w:rsid w:val="212A443B"/>
    <w:rsid w:val="214C69BF"/>
    <w:rsid w:val="2273151D"/>
    <w:rsid w:val="22E22AE4"/>
    <w:rsid w:val="233C79EB"/>
    <w:rsid w:val="2363124C"/>
    <w:rsid w:val="23DF7542"/>
    <w:rsid w:val="241347F9"/>
    <w:rsid w:val="24327B9C"/>
    <w:rsid w:val="248A17ED"/>
    <w:rsid w:val="24F55B1E"/>
    <w:rsid w:val="251A30D2"/>
    <w:rsid w:val="25214F09"/>
    <w:rsid w:val="253443E2"/>
    <w:rsid w:val="25EC7D25"/>
    <w:rsid w:val="265D0C44"/>
    <w:rsid w:val="26A255B8"/>
    <w:rsid w:val="26E872E6"/>
    <w:rsid w:val="27284BB6"/>
    <w:rsid w:val="27444C56"/>
    <w:rsid w:val="27B16F23"/>
    <w:rsid w:val="27D86177"/>
    <w:rsid w:val="27F97289"/>
    <w:rsid w:val="27FE0F98"/>
    <w:rsid w:val="28411144"/>
    <w:rsid w:val="2871081F"/>
    <w:rsid w:val="287410D5"/>
    <w:rsid w:val="28E73647"/>
    <w:rsid w:val="296109A8"/>
    <w:rsid w:val="2A167749"/>
    <w:rsid w:val="2A811BA3"/>
    <w:rsid w:val="2AAE00EB"/>
    <w:rsid w:val="2B38007C"/>
    <w:rsid w:val="2CB57B5A"/>
    <w:rsid w:val="2CB96150"/>
    <w:rsid w:val="2CC62351"/>
    <w:rsid w:val="2D3975B6"/>
    <w:rsid w:val="2DF91C7B"/>
    <w:rsid w:val="2E3328F4"/>
    <w:rsid w:val="2E771DC0"/>
    <w:rsid w:val="2F041FDF"/>
    <w:rsid w:val="2F185814"/>
    <w:rsid w:val="2F3A3D10"/>
    <w:rsid w:val="2F712B00"/>
    <w:rsid w:val="2F9703A9"/>
    <w:rsid w:val="2FE26558"/>
    <w:rsid w:val="305A77CF"/>
    <w:rsid w:val="30852690"/>
    <w:rsid w:val="30D7072A"/>
    <w:rsid w:val="319E45A2"/>
    <w:rsid w:val="31C46F17"/>
    <w:rsid w:val="31E34742"/>
    <w:rsid w:val="3228789D"/>
    <w:rsid w:val="326466F4"/>
    <w:rsid w:val="32B901FE"/>
    <w:rsid w:val="33763DE3"/>
    <w:rsid w:val="338105CE"/>
    <w:rsid w:val="339344EF"/>
    <w:rsid w:val="33A600D3"/>
    <w:rsid w:val="34192270"/>
    <w:rsid w:val="3440746A"/>
    <w:rsid w:val="3460415E"/>
    <w:rsid w:val="34962C0A"/>
    <w:rsid w:val="34AA0D0A"/>
    <w:rsid w:val="35A755E6"/>
    <w:rsid w:val="35D667F9"/>
    <w:rsid w:val="35D677F1"/>
    <w:rsid w:val="35DF4EE7"/>
    <w:rsid w:val="36E4686F"/>
    <w:rsid w:val="36EA0651"/>
    <w:rsid w:val="371A26C6"/>
    <w:rsid w:val="37B63ECC"/>
    <w:rsid w:val="37BC4741"/>
    <w:rsid w:val="37C90A91"/>
    <w:rsid w:val="37FF6E95"/>
    <w:rsid w:val="38897D53"/>
    <w:rsid w:val="39440F57"/>
    <w:rsid w:val="3959550F"/>
    <w:rsid w:val="399D4F5E"/>
    <w:rsid w:val="3A5D3A40"/>
    <w:rsid w:val="3A66229A"/>
    <w:rsid w:val="3A8D0EB6"/>
    <w:rsid w:val="3A9E3D66"/>
    <w:rsid w:val="3ADB3AB9"/>
    <w:rsid w:val="3AF7136F"/>
    <w:rsid w:val="3B1D5588"/>
    <w:rsid w:val="3B327676"/>
    <w:rsid w:val="3B65034C"/>
    <w:rsid w:val="3B8A61C8"/>
    <w:rsid w:val="3C7660C0"/>
    <w:rsid w:val="3CD120F3"/>
    <w:rsid w:val="3D492847"/>
    <w:rsid w:val="3E0C5AAE"/>
    <w:rsid w:val="3E451D07"/>
    <w:rsid w:val="3E545F3E"/>
    <w:rsid w:val="3E9022E3"/>
    <w:rsid w:val="3E952226"/>
    <w:rsid w:val="3EED0482"/>
    <w:rsid w:val="3F4754E5"/>
    <w:rsid w:val="3F552F74"/>
    <w:rsid w:val="3F77213E"/>
    <w:rsid w:val="3F7F0271"/>
    <w:rsid w:val="40381CCD"/>
    <w:rsid w:val="40837318"/>
    <w:rsid w:val="413A5021"/>
    <w:rsid w:val="413E43BA"/>
    <w:rsid w:val="417F5983"/>
    <w:rsid w:val="4193397A"/>
    <w:rsid w:val="42250B4E"/>
    <w:rsid w:val="4234747F"/>
    <w:rsid w:val="42685B30"/>
    <w:rsid w:val="42865C76"/>
    <w:rsid w:val="42A7181B"/>
    <w:rsid w:val="42BB5F2B"/>
    <w:rsid w:val="444742E1"/>
    <w:rsid w:val="449758E5"/>
    <w:rsid w:val="452A262C"/>
    <w:rsid w:val="455316AC"/>
    <w:rsid w:val="455C38F6"/>
    <w:rsid w:val="458F32D1"/>
    <w:rsid w:val="45A677A4"/>
    <w:rsid w:val="45B45BEE"/>
    <w:rsid w:val="461D2A92"/>
    <w:rsid w:val="46C31ACA"/>
    <w:rsid w:val="476B0F0C"/>
    <w:rsid w:val="47806B46"/>
    <w:rsid w:val="484F72DE"/>
    <w:rsid w:val="48805A60"/>
    <w:rsid w:val="48C61172"/>
    <w:rsid w:val="48DB290D"/>
    <w:rsid w:val="4931435A"/>
    <w:rsid w:val="494D3750"/>
    <w:rsid w:val="49AA0ABA"/>
    <w:rsid w:val="49B96116"/>
    <w:rsid w:val="49DC4FE6"/>
    <w:rsid w:val="4A234BAE"/>
    <w:rsid w:val="4AAE44EB"/>
    <w:rsid w:val="4B08687B"/>
    <w:rsid w:val="4B5828C6"/>
    <w:rsid w:val="4BE3646D"/>
    <w:rsid w:val="4D5C26B8"/>
    <w:rsid w:val="4DBE1AD1"/>
    <w:rsid w:val="4DD40526"/>
    <w:rsid w:val="4E6C1C83"/>
    <w:rsid w:val="4E9D660B"/>
    <w:rsid w:val="4EF6155B"/>
    <w:rsid w:val="4FFB0199"/>
    <w:rsid w:val="503A1D77"/>
    <w:rsid w:val="505E7CA1"/>
    <w:rsid w:val="509B4F8D"/>
    <w:rsid w:val="50B04278"/>
    <w:rsid w:val="51186866"/>
    <w:rsid w:val="5165072C"/>
    <w:rsid w:val="51E32A4D"/>
    <w:rsid w:val="51F66CF4"/>
    <w:rsid w:val="528E2CB0"/>
    <w:rsid w:val="529C43C4"/>
    <w:rsid w:val="52A22BF2"/>
    <w:rsid w:val="52CA66E0"/>
    <w:rsid w:val="52F50240"/>
    <w:rsid w:val="53B86699"/>
    <w:rsid w:val="53E87B9D"/>
    <w:rsid w:val="53F26EFA"/>
    <w:rsid w:val="54352F31"/>
    <w:rsid w:val="54C74BB9"/>
    <w:rsid w:val="54E81826"/>
    <w:rsid w:val="552320AE"/>
    <w:rsid w:val="552A30E0"/>
    <w:rsid w:val="55942F5A"/>
    <w:rsid w:val="55AD5FAB"/>
    <w:rsid w:val="56AB0088"/>
    <w:rsid w:val="57F30426"/>
    <w:rsid w:val="58016647"/>
    <w:rsid w:val="58617342"/>
    <w:rsid w:val="58EC79D2"/>
    <w:rsid w:val="590238DA"/>
    <w:rsid w:val="59616DDD"/>
    <w:rsid w:val="5A6D4E0C"/>
    <w:rsid w:val="5A89277C"/>
    <w:rsid w:val="5ABE7E3C"/>
    <w:rsid w:val="5AC41606"/>
    <w:rsid w:val="5AC926FB"/>
    <w:rsid w:val="5B313EE9"/>
    <w:rsid w:val="5B342739"/>
    <w:rsid w:val="5B4D1196"/>
    <w:rsid w:val="5C472D47"/>
    <w:rsid w:val="5C603BB5"/>
    <w:rsid w:val="5C872C28"/>
    <w:rsid w:val="5C8B776A"/>
    <w:rsid w:val="5E391859"/>
    <w:rsid w:val="5E536756"/>
    <w:rsid w:val="5E704A6E"/>
    <w:rsid w:val="5E7A7D2A"/>
    <w:rsid w:val="5EE434F5"/>
    <w:rsid w:val="5FBF7CD2"/>
    <w:rsid w:val="5FFE2EC1"/>
    <w:rsid w:val="60407CD8"/>
    <w:rsid w:val="60437C31"/>
    <w:rsid w:val="610C2E93"/>
    <w:rsid w:val="610F2943"/>
    <w:rsid w:val="61604A59"/>
    <w:rsid w:val="618640EF"/>
    <w:rsid w:val="621D72C0"/>
    <w:rsid w:val="62260B08"/>
    <w:rsid w:val="622852F8"/>
    <w:rsid w:val="62D8686D"/>
    <w:rsid w:val="62E552E1"/>
    <w:rsid w:val="634B165D"/>
    <w:rsid w:val="636B7A90"/>
    <w:rsid w:val="63A274D1"/>
    <w:rsid w:val="64104490"/>
    <w:rsid w:val="641B5585"/>
    <w:rsid w:val="65235DFA"/>
    <w:rsid w:val="65595738"/>
    <w:rsid w:val="65726D75"/>
    <w:rsid w:val="65776A99"/>
    <w:rsid w:val="65A87B76"/>
    <w:rsid w:val="66DA2DA1"/>
    <w:rsid w:val="66DC6450"/>
    <w:rsid w:val="66DD44F0"/>
    <w:rsid w:val="67306F04"/>
    <w:rsid w:val="67D31FF8"/>
    <w:rsid w:val="67E768F9"/>
    <w:rsid w:val="683F65B9"/>
    <w:rsid w:val="68D11C8A"/>
    <w:rsid w:val="68E64828"/>
    <w:rsid w:val="68FE2212"/>
    <w:rsid w:val="69001CEE"/>
    <w:rsid w:val="69A4145C"/>
    <w:rsid w:val="69AE17E7"/>
    <w:rsid w:val="6A35379C"/>
    <w:rsid w:val="6C5D1BFA"/>
    <w:rsid w:val="6CFF0D09"/>
    <w:rsid w:val="6DBE491E"/>
    <w:rsid w:val="6DEF62A2"/>
    <w:rsid w:val="6ECA4763"/>
    <w:rsid w:val="6EF82455"/>
    <w:rsid w:val="6F0168FA"/>
    <w:rsid w:val="6F2D51F4"/>
    <w:rsid w:val="6FCE1ED8"/>
    <w:rsid w:val="6FE41FF7"/>
    <w:rsid w:val="6FE87476"/>
    <w:rsid w:val="704508C8"/>
    <w:rsid w:val="705E189D"/>
    <w:rsid w:val="716A7F33"/>
    <w:rsid w:val="71A400D0"/>
    <w:rsid w:val="72150CE7"/>
    <w:rsid w:val="724F628C"/>
    <w:rsid w:val="726C24A5"/>
    <w:rsid w:val="73106BC3"/>
    <w:rsid w:val="73635FFD"/>
    <w:rsid w:val="746D37E4"/>
    <w:rsid w:val="748C2C32"/>
    <w:rsid w:val="75165400"/>
    <w:rsid w:val="75546751"/>
    <w:rsid w:val="7570250E"/>
    <w:rsid w:val="75791AD1"/>
    <w:rsid w:val="758300CB"/>
    <w:rsid w:val="762765DB"/>
    <w:rsid w:val="76E20AEB"/>
    <w:rsid w:val="76F14632"/>
    <w:rsid w:val="77282E5F"/>
    <w:rsid w:val="786E0491"/>
    <w:rsid w:val="78A170E4"/>
    <w:rsid w:val="78A96567"/>
    <w:rsid w:val="79042A9E"/>
    <w:rsid w:val="79B91C30"/>
    <w:rsid w:val="79DD6677"/>
    <w:rsid w:val="79FF50D1"/>
    <w:rsid w:val="7A125D25"/>
    <w:rsid w:val="7A2C2E82"/>
    <w:rsid w:val="7AAD3ECC"/>
    <w:rsid w:val="7ADB03D6"/>
    <w:rsid w:val="7B530743"/>
    <w:rsid w:val="7B901DF7"/>
    <w:rsid w:val="7C7E4A90"/>
    <w:rsid w:val="7D0C31CC"/>
    <w:rsid w:val="7D566991"/>
    <w:rsid w:val="7D6C1C88"/>
    <w:rsid w:val="7D7E2482"/>
    <w:rsid w:val="7DAF6B37"/>
    <w:rsid w:val="7DEA1C21"/>
    <w:rsid w:val="7DF74855"/>
    <w:rsid w:val="7E0053F2"/>
    <w:rsid w:val="7E347E28"/>
    <w:rsid w:val="7E7F6E06"/>
    <w:rsid w:val="7E8542E4"/>
    <w:rsid w:val="7E9B4807"/>
    <w:rsid w:val="7EA37081"/>
    <w:rsid w:val="7EA43934"/>
    <w:rsid w:val="7F0B0A27"/>
    <w:rsid w:val="7F3510DC"/>
    <w:rsid w:val="7FDC0AD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99" w:semiHidden="0" w:name="annotation text"/>
    <w:lsdException w:uiPriority="0" w:name="header"/>
    <w:lsdException w:qFormat="1"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semiHidden="0"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40"/>
    </w:pPr>
    <w:rPr>
      <w:rFonts w:ascii="Times New Roman" w:hAnsi="Times New Roman" w:eastAsia="微软雅黑" w:cs="Times New Roman"/>
      <w:color w:val="000000"/>
      <w:kern w:val="2"/>
      <w:sz w:val="21"/>
      <w:szCs w:val="22"/>
      <w:lang w:val="en-US" w:eastAsia="zh-CN" w:bidi="ar-SA"/>
    </w:rPr>
  </w:style>
  <w:style w:type="paragraph" w:styleId="2">
    <w:name w:val="heading 1"/>
    <w:next w:val="1"/>
    <w:link w:val="24"/>
    <w:unhideWhenUsed/>
    <w:qFormat/>
    <w:uiPriority w:val="9"/>
    <w:pPr>
      <w:keepNext/>
      <w:keepLines/>
      <w:spacing w:after="159" w:line="259" w:lineRule="auto"/>
      <w:ind w:left="10" w:right="106" w:hanging="10"/>
      <w:outlineLvl w:val="0"/>
    </w:pPr>
    <w:rPr>
      <w:rFonts w:ascii="Microsoft YaHei UI" w:hAnsi="Microsoft YaHei UI" w:eastAsia="Microsoft YaHei UI" w:cs="Microsoft YaHei UI"/>
      <w:b/>
      <w:color w:val="000000"/>
      <w:kern w:val="2"/>
      <w:sz w:val="44"/>
      <w:szCs w:val="22"/>
      <w:lang w:val="en-US" w:eastAsia="zh-CN" w:bidi="ar-SA"/>
    </w:rPr>
  </w:style>
  <w:style w:type="paragraph" w:styleId="3">
    <w:name w:val="heading 2"/>
    <w:next w:val="1"/>
    <w:link w:val="30"/>
    <w:unhideWhenUsed/>
    <w:qFormat/>
    <w:uiPriority w:val="9"/>
    <w:pPr>
      <w:keepNext/>
      <w:keepLines/>
      <w:spacing w:after="96" w:line="259" w:lineRule="auto"/>
      <w:ind w:left="222" w:right="357" w:hanging="10"/>
      <w:outlineLvl w:val="1"/>
    </w:pPr>
    <w:rPr>
      <w:rFonts w:ascii="Microsoft YaHei UI" w:hAnsi="Microsoft YaHei UI" w:eastAsia="Microsoft YaHei UI" w:cs="Microsoft YaHei UI"/>
      <w:color w:val="000000"/>
      <w:kern w:val="2"/>
      <w:sz w:val="32"/>
      <w:szCs w:val="22"/>
      <w:lang w:val="en-US" w:eastAsia="zh-CN" w:bidi="ar-SA"/>
    </w:rPr>
  </w:style>
  <w:style w:type="paragraph" w:styleId="4">
    <w:name w:val="heading 3"/>
    <w:basedOn w:val="1"/>
    <w:next w:val="1"/>
    <w:link w:val="29"/>
    <w:unhideWhenUsed/>
    <w:qFormat/>
    <w:uiPriority w:val="9"/>
    <w:pPr>
      <w:keepNext/>
      <w:keepLines/>
      <w:spacing w:line="259" w:lineRule="auto"/>
      <w:ind w:left="420"/>
      <w:outlineLvl w:val="2"/>
    </w:pPr>
    <w:rPr>
      <w:rFonts w:ascii="宋体" w:hAnsi="宋体" w:eastAsia="微软雅黑" w:cs="宋体"/>
      <w:color w:val="000000"/>
      <w:kern w:val="2"/>
      <w:sz w:val="24"/>
      <w:szCs w:val="22"/>
      <w:lang w:val="en-US" w:eastAsia="zh-CN" w:bidi="ar-SA"/>
    </w:rPr>
  </w:style>
  <w:style w:type="paragraph" w:styleId="5">
    <w:name w:val="heading 4"/>
    <w:basedOn w:val="1"/>
    <w:next w:val="1"/>
    <w:link w:val="41"/>
    <w:unhideWhenUsed/>
    <w:qFormat/>
    <w:uiPriority w:val="9"/>
    <w:pPr>
      <w:keepNext/>
      <w:keepLines/>
      <w:spacing w:before="280" w:after="290" w:line="376" w:lineRule="auto"/>
      <w:outlineLvl w:val="3"/>
    </w:pPr>
    <w:rPr>
      <w:rFonts w:ascii="Calibri Light" w:hAnsi="Calibri Light" w:eastAsia="宋体"/>
      <w:b/>
      <w:bCs/>
      <w:sz w:val="28"/>
      <w:szCs w:val="28"/>
    </w:rPr>
  </w:style>
  <w:style w:type="character" w:default="1" w:styleId="16">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37"/>
    <w:unhideWhenUsed/>
    <w:qFormat/>
    <w:uiPriority w:val="99"/>
    <w:rPr>
      <w:b/>
      <w:bCs/>
    </w:rPr>
  </w:style>
  <w:style w:type="paragraph" w:styleId="7">
    <w:name w:val="annotation text"/>
    <w:basedOn w:val="1"/>
    <w:link w:val="36"/>
    <w:unhideWhenUsed/>
    <w:qFormat/>
    <w:uiPriority w:val="99"/>
  </w:style>
  <w:style w:type="paragraph" w:styleId="8">
    <w:name w:val="toc 3"/>
    <w:basedOn w:val="1"/>
    <w:next w:val="1"/>
    <w:unhideWhenUsed/>
    <w:qFormat/>
    <w:uiPriority w:val="39"/>
    <w:pPr>
      <w:ind w:left="840" w:leftChars="400"/>
    </w:pPr>
  </w:style>
  <w:style w:type="paragraph" w:styleId="9">
    <w:name w:val="Balloon Text"/>
    <w:basedOn w:val="1"/>
    <w:link w:val="38"/>
    <w:unhideWhenUsed/>
    <w:qFormat/>
    <w:uiPriority w:val="99"/>
    <w:rPr>
      <w:sz w:val="18"/>
      <w:szCs w:val="18"/>
    </w:rPr>
  </w:style>
  <w:style w:type="paragraph" w:styleId="10">
    <w:name w:val="footer"/>
    <w:basedOn w:val="1"/>
    <w:unhideWhenUsed/>
    <w:qFormat/>
    <w:uiPriority w:val="0"/>
    <w:pPr>
      <w:tabs>
        <w:tab w:val="center" w:pos="4153"/>
        <w:tab w:val="right" w:pos="8306"/>
      </w:tabs>
      <w:snapToGrid w:val="0"/>
      <w:jc w:val="left"/>
    </w:pPr>
    <w:rPr>
      <w:sz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paragraph" w:styleId="13">
    <w:name w:val="HTML Preformatted"/>
    <w:basedOn w:val="1"/>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nhideWhenUsed/>
    <w:qFormat/>
    <w:uiPriority w:val="99"/>
    <w:pPr>
      <w:spacing w:before="100" w:beforeAutospacing="1" w:after="100" w:afterAutospacing="1"/>
      <w:ind w:firstLine="0"/>
    </w:pPr>
    <w:rPr>
      <w:rFonts w:ascii="宋体" w:hAnsi="宋体" w:eastAsia="宋体" w:cs="宋体"/>
      <w:color w:val="auto"/>
      <w:kern w:val="0"/>
      <w:sz w:val="24"/>
      <w:szCs w:val="24"/>
    </w:rPr>
  </w:style>
  <w:style w:type="paragraph" w:styleId="15">
    <w:name w:val="Title"/>
    <w:basedOn w:val="1"/>
    <w:next w:val="1"/>
    <w:link w:val="31"/>
    <w:qFormat/>
    <w:uiPriority w:val="10"/>
    <w:pPr>
      <w:spacing w:before="240" w:after="60"/>
      <w:jc w:val="center"/>
      <w:outlineLvl w:val="0"/>
    </w:pPr>
    <w:rPr>
      <w:rFonts w:ascii="Calibri Light" w:hAnsi="Calibri Light" w:eastAsia="宋体"/>
      <w:b/>
      <w:bCs/>
      <w:sz w:val="32"/>
      <w:szCs w:val="32"/>
    </w:rPr>
  </w:style>
  <w:style w:type="character" w:styleId="17">
    <w:name w:val="Strong"/>
    <w:basedOn w:val="16"/>
    <w:qFormat/>
    <w:uiPriority w:val="22"/>
    <w:rPr>
      <w:b/>
      <w:bCs/>
    </w:rPr>
  </w:style>
  <w:style w:type="character" w:styleId="18">
    <w:name w:val="FollowedHyperlink"/>
    <w:basedOn w:val="16"/>
    <w:unhideWhenUsed/>
    <w:qFormat/>
    <w:uiPriority w:val="0"/>
    <w:rPr>
      <w:color w:val="800080"/>
      <w:u w:val="single"/>
    </w:rPr>
  </w:style>
  <w:style w:type="character" w:styleId="19">
    <w:name w:val="Hyperlink"/>
    <w:basedOn w:val="16"/>
    <w:unhideWhenUsed/>
    <w:qFormat/>
    <w:uiPriority w:val="99"/>
    <w:rPr>
      <w:color w:val="0000FF"/>
      <w:u w:val="single"/>
    </w:rPr>
  </w:style>
  <w:style w:type="character" w:styleId="20">
    <w:name w:val="annotation reference"/>
    <w:basedOn w:val="16"/>
    <w:unhideWhenUsed/>
    <w:qFormat/>
    <w:uiPriority w:val="99"/>
    <w:rPr>
      <w:sz w:val="21"/>
      <w:szCs w:val="21"/>
    </w:rPr>
  </w:style>
  <w:style w:type="table" w:styleId="22">
    <w:name w:val="Table Grid"/>
    <w:basedOn w:val="2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样式2"/>
    <w:basedOn w:val="1"/>
    <w:qFormat/>
    <w:uiPriority w:val="0"/>
    <w:pPr>
      <w:ind w:firstLine="0"/>
      <w:textAlignment w:val="center"/>
    </w:pPr>
  </w:style>
  <w:style w:type="character" w:customStyle="1" w:styleId="24">
    <w:name w:val="标题 1 Char"/>
    <w:link w:val="2"/>
    <w:qFormat/>
    <w:uiPriority w:val="0"/>
    <w:rPr>
      <w:rFonts w:ascii="Microsoft YaHei UI" w:hAnsi="Microsoft YaHei UI" w:eastAsia="Microsoft YaHei UI" w:cs="Microsoft YaHei UI"/>
      <w:b/>
      <w:color w:val="000000"/>
      <w:sz w:val="44"/>
    </w:rPr>
  </w:style>
  <w:style w:type="paragraph" w:customStyle="1" w:styleId="25">
    <w:name w:val="List Paragraph"/>
    <w:basedOn w:val="1"/>
    <w:qFormat/>
    <w:uiPriority w:val="34"/>
    <w:pPr>
      <w:ind w:firstLine="420" w:firstLineChars="200"/>
    </w:pPr>
  </w:style>
  <w:style w:type="paragraph" w:customStyle="1" w:styleId="26">
    <w:name w:val="font14"/>
    <w:basedOn w:val="1"/>
    <w:qFormat/>
    <w:uiPriority w:val="0"/>
    <w:pPr>
      <w:spacing w:before="100" w:beforeAutospacing="1" w:after="100" w:afterAutospacing="1"/>
      <w:ind w:firstLine="0"/>
    </w:pPr>
    <w:rPr>
      <w:rFonts w:ascii="宋体" w:hAnsi="宋体" w:eastAsia="宋体" w:cs="宋体"/>
      <w:color w:val="auto"/>
      <w:kern w:val="0"/>
      <w:sz w:val="24"/>
      <w:szCs w:val="24"/>
    </w:rPr>
  </w:style>
  <w:style w:type="paragraph" w:customStyle="1" w:styleId="27">
    <w:name w:val="TOC Heading"/>
    <w:basedOn w:val="2"/>
    <w:next w:val="1"/>
    <w:unhideWhenUsed/>
    <w:qFormat/>
    <w:uiPriority w:val="39"/>
    <w:pPr>
      <w:spacing w:before="240" w:after="0"/>
      <w:ind w:left="0" w:right="0" w:firstLine="0"/>
      <w:outlineLvl w:val="9"/>
    </w:pPr>
    <w:rPr>
      <w:rFonts w:ascii="Calibri Light" w:hAnsi="Calibri Light" w:eastAsia="宋体"/>
      <w:b w:val="0"/>
      <w:color w:val="2D73B3"/>
      <w:kern w:val="0"/>
      <w:sz w:val="32"/>
      <w:szCs w:val="32"/>
    </w:rPr>
  </w:style>
  <w:style w:type="paragraph" w:customStyle="1" w:styleId="28">
    <w:name w:val="样式1"/>
    <w:basedOn w:val="1"/>
    <w:qFormat/>
    <w:uiPriority w:val="0"/>
    <w:pPr>
      <w:ind w:firstLine="0"/>
    </w:pPr>
  </w:style>
  <w:style w:type="character" w:customStyle="1" w:styleId="29">
    <w:name w:val="标题 3 Char"/>
    <w:link w:val="4"/>
    <w:qFormat/>
    <w:uiPriority w:val="9"/>
    <w:rPr>
      <w:rFonts w:ascii="宋体" w:hAnsi="宋体" w:eastAsia="微软雅黑" w:cs="宋体"/>
      <w:color w:val="000000"/>
      <w:sz w:val="24"/>
    </w:rPr>
  </w:style>
  <w:style w:type="character" w:customStyle="1" w:styleId="30">
    <w:name w:val="标题 2 Char"/>
    <w:link w:val="3"/>
    <w:qFormat/>
    <w:uiPriority w:val="0"/>
    <w:rPr>
      <w:rFonts w:ascii="Microsoft YaHei UI" w:hAnsi="Microsoft YaHei UI" w:eastAsia="Microsoft YaHei UI" w:cs="Microsoft YaHei UI"/>
      <w:color w:val="000000"/>
      <w:sz w:val="32"/>
    </w:rPr>
  </w:style>
  <w:style w:type="character" w:customStyle="1" w:styleId="31">
    <w:name w:val="标题 Char"/>
    <w:basedOn w:val="16"/>
    <w:link w:val="15"/>
    <w:qFormat/>
    <w:uiPriority w:val="10"/>
    <w:rPr>
      <w:rFonts w:ascii="Calibri Light" w:hAnsi="Calibri Light" w:eastAsia="宋体"/>
      <w:b/>
      <w:bCs/>
      <w:color w:val="000000"/>
      <w:sz w:val="32"/>
      <w:szCs w:val="32"/>
    </w:rPr>
  </w:style>
  <w:style w:type="character" w:customStyle="1" w:styleId="32">
    <w:name w:val="color4"/>
    <w:basedOn w:val="16"/>
    <w:qFormat/>
    <w:uiPriority w:val="0"/>
  </w:style>
  <w:style w:type="character" w:customStyle="1" w:styleId="33">
    <w:name w:val="font16"/>
    <w:basedOn w:val="16"/>
    <w:qFormat/>
    <w:uiPriority w:val="0"/>
  </w:style>
  <w:style w:type="character" w:customStyle="1" w:styleId="34">
    <w:name w:val="style11"/>
    <w:basedOn w:val="16"/>
    <w:qFormat/>
    <w:uiPriority w:val="0"/>
    <w:rPr>
      <w:color w:val="006600"/>
    </w:rPr>
  </w:style>
  <w:style w:type="character" w:customStyle="1" w:styleId="35">
    <w:name w:val="color3"/>
    <w:basedOn w:val="16"/>
    <w:qFormat/>
    <w:uiPriority w:val="0"/>
  </w:style>
  <w:style w:type="character" w:customStyle="1" w:styleId="36">
    <w:name w:val="批注文字 Char"/>
    <w:basedOn w:val="16"/>
    <w:link w:val="7"/>
    <w:semiHidden/>
    <w:qFormat/>
    <w:uiPriority w:val="99"/>
    <w:rPr>
      <w:rFonts w:ascii="Times New Roman" w:hAnsi="Times New Roman" w:eastAsia="微软雅黑" w:cs="Times New Roman"/>
      <w:color w:val="000000"/>
    </w:rPr>
  </w:style>
  <w:style w:type="character" w:customStyle="1" w:styleId="37">
    <w:name w:val="批注主题 Char"/>
    <w:basedOn w:val="36"/>
    <w:link w:val="6"/>
    <w:semiHidden/>
    <w:qFormat/>
    <w:uiPriority w:val="99"/>
    <w:rPr>
      <w:rFonts w:ascii="Times New Roman" w:hAnsi="Times New Roman" w:eastAsia="微软雅黑" w:cs="Times New Roman"/>
      <w:b/>
      <w:bCs/>
      <w:color w:val="000000"/>
    </w:rPr>
  </w:style>
  <w:style w:type="character" w:customStyle="1" w:styleId="38">
    <w:name w:val="批注框文本 Char"/>
    <w:basedOn w:val="16"/>
    <w:link w:val="9"/>
    <w:semiHidden/>
    <w:qFormat/>
    <w:uiPriority w:val="99"/>
    <w:rPr>
      <w:rFonts w:ascii="Times New Roman" w:hAnsi="Times New Roman" w:eastAsia="微软雅黑" w:cs="Times New Roman"/>
      <w:color w:val="000000"/>
      <w:sz w:val="18"/>
      <w:szCs w:val="18"/>
    </w:rPr>
  </w:style>
  <w:style w:type="character" w:customStyle="1" w:styleId="39">
    <w:name w:val="style31"/>
    <w:basedOn w:val="16"/>
    <w:qFormat/>
    <w:uiPriority w:val="0"/>
    <w:rPr>
      <w:color w:val="FF0000"/>
    </w:rPr>
  </w:style>
  <w:style w:type="character" w:customStyle="1" w:styleId="40">
    <w:name w:val="style41"/>
    <w:basedOn w:val="16"/>
    <w:qFormat/>
    <w:uiPriority w:val="0"/>
    <w:rPr>
      <w:sz w:val="24"/>
      <w:szCs w:val="24"/>
    </w:rPr>
  </w:style>
  <w:style w:type="character" w:customStyle="1" w:styleId="41">
    <w:name w:val="标题 4 Char"/>
    <w:basedOn w:val="16"/>
    <w:link w:val="5"/>
    <w:qFormat/>
    <w:uiPriority w:val="9"/>
    <w:rPr>
      <w:rFonts w:ascii="Calibri Light" w:hAnsi="Calibri Light" w:eastAsia="宋体"/>
      <w:b/>
      <w:bCs/>
      <w:color w:val="000000"/>
      <w:sz w:val="28"/>
      <w:szCs w:val="28"/>
    </w:rPr>
  </w:style>
  <w:style w:type="table" w:customStyle="1" w:styleId="42">
    <w:name w:val="TableGrid"/>
    <w:qFormat/>
    <w:uiPriority w:val="0"/>
    <w:tblPr>
      <w:tblLayout w:type="fixed"/>
      <w:tblCellMar>
        <w:top w:w="0" w:type="dxa"/>
        <w:left w:w="0" w:type="dxa"/>
        <w:bottom w:w="0" w:type="dxa"/>
        <w:right w:w="0" w:type="dxa"/>
      </w:tblCellMar>
    </w:tblPr>
  </w:style>
  <w:style w:type="character" w:customStyle="1" w:styleId="43">
    <w:name w:val="color31"/>
    <w:basedOn w:val="16"/>
    <w:qFormat/>
    <w:uiPriority w:val="0"/>
    <w:rPr>
      <w:color w:val="FF0000"/>
    </w:rPr>
  </w:style>
  <w:style w:type="paragraph" w:customStyle="1" w:styleId="44">
    <w:name w:val="正文 A"/>
    <w:qFormat/>
    <w:uiPriority w:v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hAnsi="Times New Roman" w:eastAsia="Arial Unicode MS" w:cs="Arial Unicode MS"/>
      <w:color w:val="000000"/>
      <w:spacing w:val="0"/>
      <w:kern w:val="2"/>
      <w:position w:val="0"/>
      <w:sz w:val="21"/>
      <w:szCs w:val="21"/>
      <w:u w:val="none" w:color="000000"/>
      <w:vertAlign w:val="baseline"/>
      <w:lang w:val="en-US"/>
    </w:rPr>
  </w:style>
  <w:style w:type="paragraph" w:customStyle="1" w:styleId="45">
    <w:name w:val="默认"/>
    <w:qFormat/>
    <w:uiPriority w:val="0"/>
    <w:pPr>
      <w:keepNext w:val="0"/>
      <w:keepLines w:val="0"/>
      <w:pageBreakBefore w:val="0"/>
      <w:widowControl/>
      <w:shd w:val="clear" w:color="auto" w:fill="auto"/>
      <w:suppressAutoHyphens w:val="0"/>
      <w:bidi w:val="0"/>
      <w:spacing w:before="0" w:after="0" w:line="240" w:lineRule="auto"/>
      <w:ind w:left="0" w:right="0" w:firstLine="0"/>
      <w:jc w:val="left"/>
      <w:outlineLvl w:val="9"/>
    </w:pPr>
    <w:rPr>
      <w:rFonts w:ascii="Helvetica" w:hAnsi="Helvetica" w:eastAsia="Arial Unicode MS" w:cs="Arial Unicode MS"/>
      <w:color w:val="000000"/>
      <w:spacing w:val="0"/>
      <w:kern w:val="0"/>
      <w:position w:val="0"/>
      <w:sz w:val="22"/>
      <w:szCs w:val="22"/>
      <w:u w:val="none" w:color="000000"/>
      <w:vertAlign w:val="baseline"/>
      <w:lang w:val="en-US"/>
    </w:rPr>
  </w:style>
  <w:style w:type="paragraph" w:customStyle="1" w:styleId="46">
    <w:name w:val="表格样式 2"/>
    <w:qFormat/>
    <w:uiPriority w:val="0"/>
    <w:pPr>
      <w:keepNext w:val="0"/>
      <w:keepLines w:val="0"/>
      <w:pageBreakBefore w:val="0"/>
      <w:widowControl/>
      <w:shd w:val="clear" w:color="auto" w:fill="auto"/>
      <w:suppressAutoHyphens w:val="0"/>
      <w:bidi w:val="0"/>
      <w:spacing w:before="0" w:after="0" w:line="240" w:lineRule="auto"/>
      <w:ind w:left="0" w:right="0" w:firstLine="0"/>
      <w:jc w:val="left"/>
      <w:outlineLvl w:val="9"/>
    </w:pPr>
    <w:rPr>
      <w:rFonts w:ascii="Arial Unicode MS" w:hAnsi="Arial Unicode MS" w:eastAsia="Arial Unicode MS" w:cs="Arial Unicode MS"/>
      <w:color w:val="000000"/>
      <w:spacing w:val="0"/>
      <w:kern w:val="0"/>
      <w:position w:val="0"/>
      <w:sz w:val="20"/>
      <w:szCs w:val="20"/>
      <w:u w:val="none" w:color="000000"/>
      <w:vertAlign w:val="baseline"/>
      <w:lang w:val="zh-Hans" w:eastAsia="zh-Han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6348</Words>
  <Characters>9329</Characters>
  <Lines>125</Lines>
  <Paragraphs>35</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2015-03-31T03:39:00Z</dcterms:created>
  <dc:creator>DaiDai</dc:creator>
  <cp:lastModifiedBy>44676</cp:lastModifiedBy>
  <cp:lastPrinted>2015-03-31T03:39:00Z</cp:lastPrinted>
  <dcterms:modified xsi:type="dcterms:W3CDTF">2018-10-17T06:29:30Z</dcterms:modified>
  <dc:title>账户通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