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line="380" w:lineRule="exact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ETC 管理体系审核通知书</w:t>
      </w:r>
    </w:p>
    <w:p>
      <w:pPr>
        <w:spacing w:after="120" w:afterLines="50"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尊敬的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四川博元胜科技有限公司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：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非常感谢贵单位选择亿信标准认证集团有限公司/ETC为您提供认证服务，为了使您尽快得到体系符合性的结论，ETC拟定于</w:t>
      </w:r>
      <w:r>
        <w:rPr>
          <w:rFonts w:hint="default" w:ascii="宋体" w:hAnsi="宋体"/>
          <w:sz w:val="24"/>
          <w:u w:val="single"/>
          <w:lang w:val="en-US"/>
        </w:rPr>
        <w:t>2021年01月31日</w:t>
      </w:r>
      <w:r>
        <w:rPr>
          <w:rFonts w:hint="eastAsia" w:ascii="宋体" w:hAnsi="宋体"/>
          <w:szCs w:val="21"/>
        </w:rPr>
        <w:t>至</w:t>
      </w:r>
      <w:r>
        <w:rPr>
          <w:rFonts w:hint="default" w:ascii="宋体" w:hAnsi="宋体"/>
          <w:sz w:val="24"/>
          <w:u w:val="single"/>
          <w:lang w:val="en-US"/>
        </w:rPr>
        <w:t>2021年02月01日</w:t>
      </w:r>
      <w:r>
        <w:rPr>
          <w:rFonts w:hint="eastAsia" w:ascii="宋体" w:hAnsi="宋体"/>
          <w:szCs w:val="21"/>
        </w:rPr>
        <w:t>对贵方进行管理体系的符合性审核。具体事宜如下：</w:t>
      </w:r>
    </w:p>
    <w:p>
      <w:pPr>
        <w:spacing w:line="340" w:lineRule="exact"/>
        <w:ind w:firstLine="42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Cs w:val="21"/>
        </w:rPr>
        <w:t xml:space="preserve">1、审核类型：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一阶段现场审核  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一阶段非现场审核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二阶段现场审核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40" w:lineRule="exact"/>
        <w:ind w:left="0" w:leftChars="0" w:firstLine="1960" w:firstLineChars="700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 xml:space="preserve">次监督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再认证审核   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特殊审核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2、审核组</w:t>
      </w:r>
    </w:p>
    <w:tbl>
      <w:tblPr>
        <w:tblStyle w:val="5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72"/>
        <w:gridCol w:w="852"/>
        <w:gridCol w:w="1408"/>
        <w:gridCol w:w="1490"/>
        <w:gridCol w:w="1236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人员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 名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206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(审核员A/实习PA)</w:t>
            </w:r>
            <w:r>
              <w:rPr>
                <w:rFonts w:hint="eastAsia" w:ascii="宋体" w:hAnsi="宋体"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14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审核组内职责(指组长/组员/专家/或其他)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专业人员/</w:t>
            </w:r>
            <w:r>
              <w:rPr>
                <w:rFonts w:hint="eastAsia" w:ascii="Arial" w:hAnsi="Arial" w:cs="Arial"/>
                <w:spacing w:val="-5"/>
                <w:sz w:val="18"/>
                <w:szCs w:val="18"/>
              </w:rPr>
              <w:t>专业代码</w:t>
            </w:r>
          </w:p>
        </w:tc>
        <w:tc>
          <w:tcPr>
            <w:tcW w:w="26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唐利春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Q:02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Q:组长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17345905862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肖敏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Q:04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Q:技术专家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Q:19.01.01N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13709089376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spacing w:before="120" w:beforeLines="50"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3、贵方需准备的资料原件：</w:t>
      </w:r>
    </w:p>
    <w:p>
      <w:pPr>
        <w:spacing w:line="340" w:lineRule="exact"/>
        <w:ind w:firstLine="48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管理体系文件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 xml:space="preserve">份（可电子版）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作业文件   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法律资格证明/组织机构代码证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资质证明/行业许可证明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产品质量监督检验报告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计量器具检定证书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 xml:space="preserve">特种设备检验报告     </w:t>
      </w:r>
      <w:r>
        <w:rPr>
          <w:rFonts w:hint="eastAsia" w:ascii="宋体" w:hAnsi="宋体"/>
          <w:sz w:val="28"/>
          <w:szCs w:val="28"/>
        </w:rPr>
        <w:t>□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消防验收报告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厂区平面图（E/O）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消防验收报告（E/O）</w:t>
      </w:r>
    </w:p>
    <w:p>
      <w:pPr>
        <w:spacing w:line="340" w:lineRule="exact"/>
        <w:ind w:left="359" w:leftChars="171" w:firstLine="140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地理位置图（E/O）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三同时证明材料（E/O适用时 ）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排污许可证（E适用时）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排污管网图(E适用时)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工作场所有害因素检测报告(O适用时)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防雷检测报告(O适用时)</w:t>
      </w:r>
    </w:p>
    <w:p>
      <w:pPr>
        <w:spacing w:before="120" w:beforeLines="50"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4、信息反馈：</w:t>
      </w:r>
    </w:p>
    <w:p>
      <w:pPr>
        <w:spacing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a.审核组成员存在影响审核公正性的情况（如：两年内为贵方提供过咨询/单一培训服务的人员、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本单位工作人员、离开本单位不足两年人员、其他与贵方有经济、商务、隶属关系等影响审核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公正性人员）：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无</w:t>
      </w:r>
      <w:r>
        <w:rPr>
          <w:rFonts w:hint="eastAsia" w:ascii="宋体" w:hAnsi="宋体"/>
          <w:sz w:val="28"/>
          <w:szCs w:val="28"/>
        </w:rPr>
        <w:t xml:space="preserve">  □</w:t>
      </w:r>
      <w:r>
        <w:rPr>
          <w:rFonts w:hint="eastAsia" w:ascii="宋体" w:hAnsi="宋体"/>
          <w:szCs w:val="21"/>
        </w:rPr>
        <w:t>有，姓名：</w:t>
      </w:r>
      <w:r>
        <w:rPr>
          <w:rFonts w:hint="eastAsia" w:ascii="宋体" w:hAnsi="宋体"/>
          <w:szCs w:val="21"/>
          <w:u w:val="single"/>
        </w:rPr>
        <w:t xml:space="preserve">                                </w:t>
      </w:r>
    </w:p>
    <w:p>
      <w:pPr>
        <w:spacing w:line="340" w:lineRule="exact"/>
        <w:ind w:left="539" w:leftChars="250" w:hanging="14" w:hangingChars="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b.如贵方对本次审核的安排有异议，请在现场审核前三个工作日以书面形式反馈至ETC认证部，逾期未收到贵方表示异议的书面信息，视同贵方同意本次安排。</w:t>
      </w:r>
    </w:p>
    <w:p>
      <w:pPr>
        <w:spacing w:line="340" w:lineRule="exact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5、交费要求：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此次监督/再认证/特殊审核费用为 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元，请于接到通知后三日内汇款我公司账户：</w:t>
      </w:r>
    </w:p>
    <w:p>
      <w:pPr>
        <w:spacing w:line="360" w:lineRule="exact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开户名称：亿信标准认证集团有限公司</w:t>
      </w:r>
    </w:p>
    <w:p>
      <w:pPr>
        <w:spacing w:line="360" w:lineRule="exact"/>
        <w:ind w:firstLine="840" w:firstLineChars="400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银行账号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：</w:t>
      </w:r>
      <w:r>
        <w:rPr>
          <w:b/>
          <w:bCs/>
          <w:color w:val="1F497D"/>
          <w:sz w:val="18"/>
          <w:szCs w:val="18"/>
          <w:shd w:val="clear" w:color="auto" w:fill="FFFFFF"/>
        </w:rPr>
        <w:t>1001300000383258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开 户 行：</w:t>
      </w:r>
      <w:r>
        <w:rPr>
          <w:rStyle w:val="10"/>
          <w:b/>
          <w:bCs/>
          <w:color w:val="1F497D"/>
          <w:sz w:val="18"/>
          <w:szCs w:val="18"/>
          <w:shd w:val="clear" w:color="auto" w:fill="FFFFFF"/>
        </w:rPr>
        <w:t> 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成都银行龙湖支行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如果公司已经汇款，请说明：</w:t>
      </w:r>
      <w:r>
        <w:rPr>
          <w:rFonts w:hint="eastAsia" w:ascii="宋体" w:hAnsi="宋体"/>
          <w:szCs w:val="21"/>
          <w:u w:val="single"/>
        </w:rPr>
        <w:t xml:space="preserve">                                                         </w:t>
      </w:r>
    </w:p>
    <w:p>
      <w:pPr>
        <w:spacing w:line="380" w:lineRule="exact"/>
        <w:ind w:left="540" w:leftChars="257" w:firstLine="281" w:firstLineChars="134"/>
        <w:jc w:val="left"/>
        <w:rPr>
          <w:rFonts w:hint="eastAsia" w:ascii="宋体" w:hAnsi="宋体"/>
          <w:color w:val="0000FF"/>
          <w:szCs w:val="21"/>
        </w:rPr>
      </w:pPr>
    </w:p>
    <w:p>
      <w:pPr>
        <w:spacing w:after="120" w:afterLines="50" w:line="3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>再次感谢贵方选择ETC为您提供优质的认证服务！！</w:t>
      </w:r>
    </w:p>
    <w:p>
      <w:pPr>
        <w:spacing w:after="120" w:afterLines="50" w:line="380" w:lineRule="exact"/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ETC计划调度人员：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余红梅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2021-01-21</w:t>
      </w:r>
      <w:r>
        <w:rPr>
          <w:rFonts w:hint="eastAsia" w:ascii="宋体" w:hAnsi="宋体"/>
          <w:szCs w:val="21"/>
        </w:rPr>
        <w:t xml:space="preserve">                   </w:t>
      </w:r>
      <w:r>
        <w:rPr>
          <w:rFonts w:hint="default" w:ascii="宋体" w:hAnsi="宋体"/>
          <w:szCs w:val="21"/>
          <w:lang w:val="en-US"/>
        </w:rPr>
        <w:t xml:space="preserve"> </w:t>
      </w:r>
      <w:r>
        <w:rPr>
          <w:rFonts w:hint="eastAsia" w:ascii="宋体" w:hAnsi="宋体"/>
          <w:szCs w:val="21"/>
        </w:rPr>
        <w:t>电话：</w:t>
      </w:r>
    </w:p>
    <w:p>
      <w:pPr>
        <w:spacing w:after="120" w:afterLines="50" w:line="38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客户确认人/日期：                                   客户签章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924" w:right="1106" w:bottom="709" w:left="1134" w:header="623" w:footer="4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2"/>
      <w:rPr>
        <w:rFonts w:hint="eastAsia"/>
      </w:rPr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  <w:r>
      <w:rPr>
        <w:rFonts w:hint="eastAsia" w:ascii="宋体" w:hAnsi="宋体" w:cs="宋体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2"/>
      <w:pBdr>
        <w:top w:val="single" w:color="auto" w:sz="4" w:space="0"/>
      </w:pBdr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 w:ascii="黑体" w:hAnsi="宋体" w:eastAsia="宋体"/>
        <w:sz w:val="21"/>
        <w:lang w:val="en-US" w:eastAsia="zh-CN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</w:t>
    </w:r>
    <w:r>
      <w:rPr>
        <w:rFonts w:hint="eastAsia" w:ascii="黑体" w:hAnsi="黑体" w:eastAsia="黑体"/>
        <w:sz w:val="21"/>
        <w:szCs w:val="21"/>
        <w:highlight w:val="none"/>
        <w:lang w:val="en-US" w:eastAsia="zh-CN"/>
      </w:rPr>
      <w:t xml:space="preserve">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</w:t>
    </w:r>
    <w:r>
      <w:rPr>
        <w:rFonts w:hint="eastAsia"/>
        <w:highlight w:val="none"/>
        <w:lang w:val="en-US" w:eastAsia="zh-CN"/>
      </w:rPr>
      <w:t>-SHB003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1</w:t>
    </w:r>
  </w:p>
  <w:p>
    <w:pPr>
      <w:pBdr>
        <w:bottom w:val="single" w:color="auto" w:sz="4" w:space="1"/>
      </w:pBdr>
      <w:rPr>
        <w:rFonts w:hint="eastAsia"/>
      </w:rPr>
    </w:pPr>
    <w:r>
      <w:rPr>
        <w:rFonts w:ascii="黑体" w:hAnsi="宋体" w:eastAsia="黑体" w:cs="宋体"/>
        <w:bCs/>
        <w:sz w:val="24"/>
      </w:rPr>
      <w:t>E-TRUST STA</w:t>
    </w:r>
    <w:r>
      <w:rPr>
        <w:rFonts w:hint="eastAsia" w:ascii="黑体" w:hAnsi="宋体" w:eastAsia="黑体" w:cs="宋体"/>
        <w:bCs/>
        <w:sz w:val="24"/>
        <w:lang w:val="en-US" w:eastAsia="zh-CN"/>
      </w:rPr>
      <w:t>N</w:t>
    </w:r>
    <w:r>
      <w:rPr>
        <w:rFonts w:ascii="黑体" w:hAnsi="宋体" w:eastAsia="黑体" w:cs="宋体"/>
        <w:bCs/>
        <w:sz w:val="24"/>
      </w:rPr>
      <w:t xml:space="preserve">DARD CERTIFICATIO GROUP.LTD  </w:t>
    </w:r>
    <w:r>
      <w:rPr>
        <w:rFonts w:hint="eastAsia" w:eastAsia="黑体"/>
        <w:sz w:val="24"/>
      </w:rPr>
      <w:t xml:space="preserve"> 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  </w:t>
    </w:r>
    <w:r>
      <w:rPr>
        <w:rFonts w:hint="eastAsia" w:ascii="宋体" w:hAnsi="宋体" w:cs="宋体"/>
        <w:sz w:val="18"/>
        <w:szCs w:val="18"/>
      </w:rPr>
      <w:t>实施日期：</w:t>
    </w:r>
    <w:r>
      <w:rPr>
        <w:rFonts w:hint="eastAsia" w:ascii="宋体" w:hAnsi="宋体" w:cs="宋体"/>
        <w:sz w:val="18"/>
        <w:szCs w:val="18"/>
        <w:lang w:val="en-US" w:eastAsia="zh-CN"/>
      </w:rPr>
      <w:t>2019.01.01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ascii="黑体" w:hAnsi="宋体" w:eastAsia="黑体"/>
        <w:sz w:val="21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/0</w:t>
    </w:r>
  </w:p>
  <w:p>
    <w:pPr>
      <w:pBdr>
        <w:bottom w:val="single" w:color="auto" w:sz="4" w:space="1"/>
      </w:pBdr>
      <w:rPr>
        <w:rFonts w:hint="eastAsia" w:ascii="宋体" w:hAnsi="宋体"/>
        <w:sz w:val="18"/>
        <w:szCs w:val="18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</w:rPr>
      <w:t xml:space="preserve">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</w:t>
    </w:r>
    <w:r>
      <w:rPr>
        <w:rFonts w:hint="eastAsia" w:eastAsia="黑体"/>
        <w:sz w:val="24"/>
      </w:rPr>
      <w:t xml:space="preserve"> </w:t>
    </w:r>
    <w:r>
      <w:rPr>
        <w:rFonts w:hint="eastAsia" w:ascii="宋体" w:hAnsi="宋体" w:cs="宋体"/>
        <w:sz w:val="18"/>
        <w:szCs w:val="18"/>
      </w:rPr>
      <w:t>实施日期：20</w:t>
    </w:r>
    <w:r>
      <w:rPr>
        <w:rFonts w:hint="eastAsia" w:ascii="宋体" w:hAnsi="宋体" w:cs="宋体"/>
        <w:sz w:val="18"/>
        <w:szCs w:val="18"/>
        <w:lang w:val="en-US" w:eastAsia="zh-CN"/>
      </w:rPr>
      <w:t>20</w:t>
    </w:r>
    <w:r>
      <w:rPr>
        <w:rFonts w:hint="eastAsia" w:ascii="宋体" w:hAnsi="宋体" w:cs="宋体"/>
        <w:sz w:val="18"/>
        <w:szCs w:val="18"/>
      </w:rPr>
      <w:t>.0</w:t>
    </w:r>
    <w:r>
      <w:rPr>
        <w:rFonts w:hint="eastAsia" w:ascii="宋体" w:hAnsi="宋体" w:cs="宋体"/>
        <w:sz w:val="18"/>
        <w:szCs w:val="18"/>
        <w:lang w:val="en-US" w:eastAsia="zh-CN"/>
      </w:rPr>
      <w:t>1</w:t>
    </w:r>
    <w:r>
      <w:rPr>
        <w:rFonts w:hint="eastAsia" w:ascii="宋体" w:hAnsi="宋体" w:cs="宋体"/>
        <w:sz w:val="18"/>
        <w:szCs w:val="18"/>
      </w:rPr>
      <w:t>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  <w:p>
    <w:pPr>
      <w:pStyle w:val="3"/>
    </w:pPr>
  </w:p>
  <w:p>
    <w:pPr>
      <w:pStyle w:val="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79C"/>
    <w:rsid w:val="0010797A"/>
    <w:rsid w:val="00171B20"/>
    <w:rsid w:val="00172C88"/>
    <w:rsid w:val="001C4339"/>
    <w:rsid w:val="00267541"/>
    <w:rsid w:val="002C2BDF"/>
    <w:rsid w:val="002F7C91"/>
    <w:rsid w:val="00314E0D"/>
    <w:rsid w:val="003B234B"/>
    <w:rsid w:val="003C246E"/>
    <w:rsid w:val="003C707E"/>
    <w:rsid w:val="00485D4D"/>
    <w:rsid w:val="004A5793"/>
    <w:rsid w:val="0051363C"/>
    <w:rsid w:val="00567C2A"/>
    <w:rsid w:val="005F4671"/>
    <w:rsid w:val="006026C1"/>
    <w:rsid w:val="006034B3"/>
    <w:rsid w:val="006519D4"/>
    <w:rsid w:val="006E6EB9"/>
    <w:rsid w:val="00742FA3"/>
    <w:rsid w:val="00773EFE"/>
    <w:rsid w:val="007B05AF"/>
    <w:rsid w:val="00815C6D"/>
    <w:rsid w:val="00816422"/>
    <w:rsid w:val="00842863"/>
    <w:rsid w:val="00850123"/>
    <w:rsid w:val="008D40C9"/>
    <w:rsid w:val="009A1865"/>
    <w:rsid w:val="00A916D5"/>
    <w:rsid w:val="00AE1703"/>
    <w:rsid w:val="00AE26AE"/>
    <w:rsid w:val="00B83B74"/>
    <w:rsid w:val="00BA6889"/>
    <w:rsid w:val="00BE2EF6"/>
    <w:rsid w:val="00C278D2"/>
    <w:rsid w:val="00D57EA7"/>
    <w:rsid w:val="00D8137C"/>
    <w:rsid w:val="00D909E7"/>
    <w:rsid w:val="00DF61CB"/>
    <w:rsid w:val="00E130BE"/>
    <w:rsid w:val="00E35D6B"/>
    <w:rsid w:val="00EC4209"/>
    <w:rsid w:val="00FB49EE"/>
    <w:rsid w:val="00FE4905"/>
    <w:rsid w:val="02683BA8"/>
    <w:rsid w:val="04AC339C"/>
    <w:rsid w:val="081B3208"/>
    <w:rsid w:val="0E674555"/>
    <w:rsid w:val="15E12324"/>
    <w:rsid w:val="1ADD1172"/>
    <w:rsid w:val="256D612D"/>
    <w:rsid w:val="2A9B4378"/>
    <w:rsid w:val="30E65870"/>
    <w:rsid w:val="3C3E3EC8"/>
    <w:rsid w:val="3DA73D98"/>
    <w:rsid w:val="3E897335"/>
    <w:rsid w:val="42361C77"/>
    <w:rsid w:val="43257A04"/>
    <w:rsid w:val="4A242CBC"/>
    <w:rsid w:val="4ECB07CD"/>
    <w:rsid w:val="54A14AFE"/>
    <w:rsid w:val="58725FE5"/>
    <w:rsid w:val="5DBC7EB9"/>
    <w:rsid w:val="60204C80"/>
    <w:rsid w:val="78810D70"/>
    <w:rsid w:val="79D559A4"/>
    <w:rsid w:val="7D017ED4"/>
    <w:rsid w:val="7E341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0">
    <w:name w:val="apple-converted-space"/>
    <w:basedOn w:val="7"/>
    <w:uiPriority w:val="0"/>
  </w:style>
  <w:style w:type="character" w:customStyle="1" w:styleId="11">
    <w:name w:val="页眉 Char"/>
    <w:link w:val="3"/>
    <w:uiPriority w:val="99"/>
    <w:rPr>
      <w:kern w:val="2"/>
      <w:sz w:val="18"/>
    </w:rPr>
  </w:style>
  <w:style w:type="character" w:customStyle="1" w:styleId="12">
    <w:name w:val="页脚 Char"/>
    <w:link w:val="2"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GIC.com.cn</Company>
  <Pages>1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2016-08-26T06:41:00Z</dcterms:created>
  <dc:creator>USER</dc:creator>
  <cp:lastModifiedBy>Administrator</cp:lastModifiedBy>
  <cp:lastPrinted>2016-08-30T05:17:00Z</cp:lastPrinted>
  <dcterms:modified xsi:type="dcterms:W3CDTF">2020-07-06T07:08:39Z</dcterms:modified>
  <dc:title>审核资料签收存档记录---现场审核资料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