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official meeting of the PySweeper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pygame would be our approach for several reasons: our lack of experience with the language would make the project a great learning experience, the pygame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pygame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pm.  The goals of this meeting were to discuss working on the project from home.  We ensured each team member had the latest version of python (3.7.2), pygame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successful and we were ready to get the project started in earnest.</w:t>
      </w:r>
    </w:p>
    <w:p w:rsidR="00E03A36" w:rsidRDefault="00E03A36" w:rsidP="00137550">
      <w:pPr>
        <w:ind w:firstLine="720"/>
      </w:pPr>
      <w:r>
        <w:t>Following a snow day and cancelled team meeting, PySweeper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and board classes, Jon and Jeff working on the GUI class and GUI elements.  Benjamin completed most of the game logic for both the cell class and board class quickly.  Once the mouseClick, drawboard, and uiElement definitions were defined in the GUI, Benjamin continued working on the board class by implementing revealCell, countNearbyMines, and flagCell.  At least, we could see flags being placed and numbers being revealed around mines.  This back and forth process of GUI to board went on until the board and cell classes were completed.  Meanwhile, the GUI class and main pysweeper,py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inputbox class.  Upon getting the text fields working, we were able to implement custom sizing of the board and amount of mines according the project specifications.  Some documentation and comments were added to the code, as well research into pygame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attendance.  Note that the Groupme chat and Discord chats were on going throughout the project but the discussions were logged as a meeting if noteworthy progress or choices that impacted the design of the project were made.  During this groupme chat session, we discussed if flags placed on none mines coming back to the player when cells are revealed is a bug or not.  Eventually, it was decided to leave the program in its current state at least temporarily.  We also added items to work on in a README.md file located on our github.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pydoc</w:t>
      </w:r>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inputbutton subclass.  Lastly, a minesweeper caption for the game window was added, previously this said pygame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pydoc formatting but the large portion was bug checking and trying to fix the game.  Some bug fixes and general quality of life improvments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pydoc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pydoc wasn’t quite finished the meeting concluded due to Jeff having class at 10:00 am.  The pydoc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Specifically these portions of the code included, Board class, cell class, the GUI class, InputBox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pydoc,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y included contacting instructor Paul Klein or TA Oqi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Thus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The Pysweeper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rements for the project first and help each other out.  So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Unfortunately we had to simply invest the time needed to get the project in a state that was presentable.  All of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w:t>
      </w:r>
      <w:r w:rsidR="006E1F0D">
        <w:lastRenderedPageBreak/>
        <w:t xml:space="preserve">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The last main section of issues is a simple one and involves the pygame module itself.  Simply put, pygame can be confusing.  The module’s functions aren’t always exactly clear and resources for how to use functions for specific purposes are very limited thus most of the time to implement a feature using a pygame function we were left to our own devices.  This resulted in few issues with actual implementation, indeed pygame was quite friendly in that regard, but it did result in a whole lot of trial and error.  Often elements on the screen were out of positon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pygame module and when they were unneeded.  After learning more about pygame and python in general, we were able to decipher a lot of elements that were never being used and thus could be cut from the game but it</w:t>
      </w:r>
      <w:r w:rsidR="00DC6DE2">
        <w:t xml:space="preserve"> is likely some unneeded elements are remaining in the code.  </w:t>
      </w:r>
      <w:r w:rsidR="00B62A9C">
        <w:t>A smaller issue was with the pydoc module built into python 3.  The module would not allow us to include pygame in the program.  Try as we might we couldn’t solve the issue so we simply worked around it by taking out the import pygame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PySweeper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Unique to our project, as we progressed we made choice to move in different directions.  One of these design choices was actually in the form of a semi-bug that we ke</w:t>
      </w:r>
      <w:r w:rsidR="005F0DD8">
        <w:t xml:space="preserve">pt in.  Originally, in the toolbar displayed at the top of our </w:t>
      </w:r>
      <w:r>
        <w:t>minesweeper game</w:t>
      </w:r>
      <w:r w:rsidR="005F0DD8">
        <w:t xml:space="preserve"> had a white box drawn around it keeping everything nice and neat.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had moved everything to be drawn in the tool bar from a uiElement definition with the GUI class to a class in its own right.  When moving the code to this class, we failed to notice that we had not drawn the box.  Upon realizing the box was missing, instead of fixing it, we eliminated the old code that was calling the box to be drawn.</w:t>
      </w:r>
      <w:r w:rsidR="00B62A9C">
        <w:t xml:space="preserve">  </w:t>
      </w:r>
    </w:p>
    <w:p w:rsidR="005F0DD8" w:rsidRDefault="005F0DD8" w:rsidP="00137550">
      <w:r>
        <w:tab/>
        <w:t>Features of other minesweeper games that were notably, and disappointingly, left out were the use of the middle mouse button and difficulty options preset for the user.  We decided to leave out the middle mouse button, used to show the user which cells the</w:t>
      </w:r>
      <w:r w:rsidR="003F2A31">
        <w:t xml:space="preserve"> active cell is</w:t>
      </w:r>
      <w:r>
        <w:t xml:space="preserve"> adjacent to, for several </w:t>
      </w:r>
      <w:r>
        <w:lastRenderedPageBreak/>
        <w:t>reasons.  For one, it wasn’t required but merely a quality of life addition</w:t>
      </w:r>
      <w:r w:rsidR="003F2A31">
        <w:t>.  Secondly, this would have required time we should be focusing on making our currently project a more quality product.  Mostly however, we understood that the project should be easily extensible.  An easily extensible product,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gotta learn to live with regrets.”  Powerful, relatable words for PySweeper indeed.  </w:t>
      </w:r>
      <w:r w:rsidR="00525C7A">
        <w:t xml:space="preserve">The minesweeper project started innocently enough but soon became </w:t>
      </w:r>
      <w:r w:rsidR="002B0307">
        <w:t xml:space="preserve">an </w:t>
      </w:r>
      <w:r w:rsidR="00525C7A" w:rsidRPr="00525C7A">
        <w:t>amalgamous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 xml:space="preserve">To conclude, a project is only as good as the sum of its parts.  Those parts are intertwined and inseparable, even if you’d like it to be otherwise.  Such is the group involved with the project.  Our group </w:t>
      </w:r>
      <w:r>
        <w:lastRenderedPageBreak/>
        <w:t>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r>
        <w:t xml:space="preserve">InputBox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Shiffman’s video: </w:t>
      </w:r>
      <w:hyperlink r:id="rId8" w:history="1">
        <w:r w:rsidRPr="000F4187">
          <w:rPr>
            <w:rStyle w:val="Hyperlink"/>
          </w:rPr>
          <w:t>https://www.youtube.com/watch?v=LFU5ZlrR21E&amp;vl=en</w:t>
        </w:r>
      </w:hyperlink>
    </w:p>
    <w:sectPr w:rsidR="000F418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F7A" w:rsidRDefault="00234F7A" w:rsidP="00360C8D">
      <w:pPr>
        <w:spacing w:after="0" w:line="240" w:lineRule="auto"/>
      </w:pPr>
      <w:r>
        <w:separator/>
      </w:r>
    </w:p>
  </w:endnote>
  <w:endnote w:type="continuationSeparator" w:id="0">
    <w:p w:rsidR="00234F7A" w:rsidRDefault="00234F7A"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94" w:rsidRDefault="00CE07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94" w:rsidRDefault="00CE07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94" w:rsidRDefault="00C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F7A" w:rsidRDefault="00234F7A" w:rsidP="00360C8D">
      <w:pPr>
        <w:spacing w:after="0" w:line="240" w:lineRule="auto"/>
      </w:pPr>
      <w:r>
        <w:separator/>
      </w:r>
    </w:p>
  </w:footnote>
  <w:footnote w:type="continuationSeparator" w:id="0">
    <w:p w:rsidR="00234F7A" w:rsidRDefault="00234F7A"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94" w:rsidRDefault="00CE07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r w:rsidR="00CE0794">
      <w:t>Volden 2942501</w:t>
    </w:r>
    <w:bookmarkStart w:id="0" w:name="_GoBack"/>
    <w:bookmarkEnd w:id="0"/>
    <w:r>
      <w:t>, Thomas Smithey (ID)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94" w:rsidRDefault="00CE07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9061F"/>
    <w:rsid w:val="000A3C45"/>
    <w:rsid w:val="000D0C05"/>
    <w:rsid w:val="000F4187"/>
    <w:rsid w:val="00137550"/>
    <w:rsid w:val="001D0758"/>
    <w:rsid w:val="001D6861"/>
    <w:rsid w:val="00226DAE"/>
    <w:rsid w:val="00234F7A"/>
    <w:rsid w:val="002A023A"/>
    <w:rsid w:val="002B0307"/>
    <w:rsid w:val="002E5AD1"/>
    <w:rsid w:val="0030292F"/>
    <w:rsid w:val="003579B3"/>
    <w:rsid w:val="00360C8D"/>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B65DB"/>
    <w:rsid w:val="00812702"/>
    <w:rsid w:val="008351AF"/>
    <w:rsid w:val="008411BC"/>
    <w:rsid w:val="0084625B"/>
    <w:rsid w:val="008F78F3"/>
    <w:rsid w:val="009330E8"/>
    <w:rsid w:val="009774B2"/>
    <w:rsid w:val="00993392"/>
    <w:rsid w:val="009E168D"/>
    <w:rsid w:val="00AD283B"/>
    <w:rsid w:val="00B62A9C"/>
    <w:rsid w:val="00B63E96"/>
    <w:rsid w:val="00B7247A"/>
    <w:rsid w:val="00BA1753"/>
    <w:rsid w:val="00C077C8"/>
    <w:rsid w:val="00C365F0"/>
    <w:rsid w:val="00C4512F"/>
    <w:rsid w:val="00C70F7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
    <w:name w:val="Unresolved Mention"/>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6901</TotalTime>
  <Pages>8</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Jon Volden</cp:lastModifiedBy>
  <cp:revision>10</cp:revision>
  <dcterms:created xsi:type="dcterms:W3CDTF">2019-02-08T18:34:00Z</dcterms:created>
  <dcterms:modified xsi:type="dcterms:W3CDTF">2019-02-17T23:02:00Z</dcterms:modified>
</cp:coreProperties>
</file>