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B98CFE5" w:rsidP="19B5D916" w:rsidRDefault="6B98CFE5" w14:paraId="07747298" w14:textId="1AE51831">
      <w:pPr>
        <w:pStyle w:val="Normal"/>
        <w:jc w:val="center"/>
        <w:rPr>
          <w:rFonts w:ascii="Calibri" w:hAnsi="Calibri" w:eastAsia="Calibri" w:cs="Calibri"/>
          <w:b w:val="1"/>
          <w:bCs w:val="1"/>
          <w:i w:val="0"/>
          <w:iCs w:val="0"/>
          <w:caps w:val="0"/>
          <w:smallCaps w:val="0"/>
          <w:noProof w:val="0"/>
          <w:color w:val="171717" w:themeColor="background2" w:themeTint="FF" w:themeShade="1A"/>
          <w:sz w:val="28"/>
          <w:szCs w:val="28"/>
          <w:lang w:val="en-GB"/>
        </w:rPr>
      </w:pPr>
      <w:r w:rsidRPr="19B5D916" w:rsidR="6B98CFE5">
        <w:rPr>
          <w:rFonts w:ascii="Calibri" w:hAnsi="Calibri" w:eastAsia="Calibri" w:cs="Calibri"/>
          <w:b w:val="1"/>
          <w:bCs w:val="1"/>
          <w:i w:val="0"/>
          <w:iCs w:val="0"/>
          <w:caps w:val="0"/>
          <w:smallCaps w:val="0"/>
          <w:noProof w:val="0"/>
          <w:color w:val="171717" w:themeColor="background2" w:themeTint="FF" w:themeShade="1A"/>
          <w:sz w:val="28"/>
          <w:szCs w:val="28"/>
          <w:lang w:val="en-GB"/>
        </w:rPr>
        <w:t>Collision Detection and Depth</w:t>
      </w:r>
    </w:p>
    <w:p w:rsidR="4BA9AEE7" w:rsidP="19B5D916" w:rsidRDefault="4BA9AEE7" w14:paraId="1F097C2F" w14:textId="6DFA2309">
      <w:pPr>
        <w:pStyle w:val="Normal"/>
        <w:rPr>
          <w:rFonts w:ascii="Calibri" w:hAnsi="Calibri" w:eastAsia="Calibri" w:cs="Calibri"/>
          <w:b w:val="0"/>
          <w:bCs w:val="0"/>
          <w:i w:val="0"/>
          <w:iCs w:val="0"/>
          <w:caps w:val="0"/>
          <w:smallCaps w:val="0"/>
          <w:noProof w:val="0"/>
          <w:color w:val="171717" w:themeColor="background2" w:themeTint="FF" w:themeShade="1A"/>
          <w:sz w:val="24"/>
          <w:szCs w:val="24"/>
          <w:lang w:val="en-GB"/>
        </w:rPr>
      </w:pPr>
      <w:r w:rsidRPr="19B5D916" w:rsidR="4BA9AEE7">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When we look at collision detection methods, </w:t>
      </w:r>
      <w:r w:rsidRPr="19B5D916" w:rsidR="4BA9AEE7">
        <w:rPr>
          <w:rFonts w:ascii="Calibri" w:hAnsi="Calibri" w:eastAsia="Calibri" w:cs="Calibri"/>
          <w:b w:val="0"/>
          <w:bCs w:val="0"/>
          <w:i w:val="0"/>
          <w:iCs w:val="0"/>
          <w:caps w:val="0"/>
          <w:smallCaps w:val="0"/>
          <w:noProof w:val="0"/>
          <w:color w:val="171717" w:themeColor="background2" w:themeTint="FF" w:themeShade="1A"/>
          <w:sz w:val="24"/>
          <w:szCs w:val="24"/>
          <w:lang w:val="en-GB"/>
        </w:rPr>
        <w:t>it's</w:t>
      </w:r>
      <w:r w:rsidRPr="19B5D916" w:rsidR="4BA9AEE7">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important to understand the weaknesses of using Axis-Aligned Bounding Boxes (AABB). </w:t>
      </w:r>
      <w:r w:rsidRPr="19B5D916" w:rsidR="4BA9AEE7">
        <w:rPr>
          <w:rFonts w:ascii="Calibri" w:hAnsi="Calibri" w:eastAsia="Calibri" w:cs="Calibri"/>
          <w:b w:val="0"/>
          <w:bCs w:val="0"/>
          <w:i w:val="0"/>
          <w:iCs w:val="0"/>
          <w:caps w:val="0"/>
          <w:smallCaps w:val="0"/>
          <w:noProof w:val="0"/>
          <w:color w:val="171717" w:themeColor="background2" w:themeTint="FF" w:themeShade="1A"/>
          <w:sz w:val="24"/>
          <w:szCs w:val="24"/>
          <w:lang w:val="en-GB"/>
        </w:rPr>
        <w:t>AABBs</w:t>
      </w:r>
      <w:r w:rsidRPr="19B5D916" w:rsidR="4BA9AEE7">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are the quickest algorithms to use when checking if two objects have overlapped with each other, or collided. This is ideal when the objects </w:t>
      </w:r>
      <w:r w:rsidRPr="19B5D916" w:rsidR="74ADA864">
        <w:rPr>
          <w:rFonts w:ascii="Calibri" w:hAnsi="Calibri" w:eastAsia="Calibri" w:cs="Calibri"/>
          <w:b w:val="0"/>
          <w:bCs w:val="0"/>
          <w:i w:val="0"/>
          <w:iCs w:val="0"/>
          <w:caps w:val="0"/>
          <w:smallCaps w:val="0"/>
          <w:noProof w:val="0"/>
          <w:color w:val="171717" w:themeColor="background2" w:themeTint="FF" w:themeShade="1A"/>
          <w:sz w:val="24"/>
          <w:szCs w:val="24"/>
          <w:lang w:val="en-GB"/>
        </w:rPr>
        <w:t>are not</w:t>
      </w:r>
      <w:r w:rsidRPr="19B5D916" w:rsidR="4BA9AEE7">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rotating as it can be checked with a simple logical comparison, however the problem arises when dealing with rotating sprites, especially in frameworks such as SFML. </w:t>
      </w:r>
      <w:r w:rsidRPr="19B5D916" w:rsidR="54001AFD">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Rotated objected require extra trigonometry equations </w:t>
      </w:r>
      <w:r w:rsidRPr="19B5D916" w:rsidR="66AFAC07">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which can be slower to </w:t>
      </w:r>
      <w:r w:rsidRPr="19B5D916" w:rsidR="3CE5529F">
        <w:rPr>
          <w:rFonts w:ascii="Calibri" w:hAnsi="Calibri" w:eastAsia="Calibri" w:cs="Calibri"/>
          <w:b w:val="0"/>
          <w:bCs w:val="0"/>
          <w:i w:val="0"/>
          <w:iCs w:val="0"/>
          <w:caps w:val="0"/>
          <w:smallCaps w:val="0"/>
          <w:noProof w:val="0"/>
          <w:color w:val="171717" w:themeColor="background2" w:themeTint="FF" w:themeShade="1A"/>
          <w:sz w:val="24"/>
          <w:szCs w:val="24"/>
          <w:lang w:val="en-GB"/>
        </w:rPr>
        <w:t>calculate</w:t>
      </w:r>
      <w:r w:rsidRPr="19B5D916" w:rsidR="66AFAC07">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than with a </w:t>
      </w:r>
      <w:r w:rsidRPr="19B5D916" w:rsidR="1B8D6D43">
        <w:rPr>
          <w:rFonts w:ascii="Calibri" w:hAnsi="Calibri" w:eastAsia="Calibri" w:cs="Calibri"/>
          <w:b w:val="0"/>
          <w:bCs w:val="0"/>
          <w:i w:val="0"/>
          <w:iCs w:val="0"/>
          <w:caps w:val="0"/>
          <w:smallCaps w:val="0"/>
          <w:noProof w:val="0"/>
          <w:color w:val="171717" w:themeColor="background2" w:themeTint="FF" w:themeShade="1A"/>
          <w:sz w:val="24"/>
          <w:szCs w:val="24"/>
          <w:lang w:val="en-GB"/>
        </w:rPr>
        <w:t>non-rotated</w:t>
      </w:r>
      <w:r w:rsidRPr="19B5D916" w:rsidR="66AFAC07">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object, </w:t>
      </w:r>
      <w:r w:rsidRPr="19B5D916" w:rsidR="25549139">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due to the needing to be checked every frame, the </w:t>
      </w:r>
      <w:r w:rsidRPr="19B5D916" w:rsidR="4F04AA4A">
        <w:rPr>
          <w:rFonts w:ascii="Calibri" w:hAnsi="Calibri" w:eastAsia="Calibri" w:cs="Calibri"/>
          <w:b w:val="0"/>
          <w:bCs w:val="0"/>
          <w:i w:val="0"/>
          <w:iCs w:val="0"/>
          <w:caps w:val="0"/>
          <w:smallCaps w:val="0"/>
          <w:noProof w:val="0"/>
          <w:color w:val="171717" w:themeColor="background2" w:themeTint="FF" w:themeShade="1A"/>
          <w:sz w:val="24"/>
          <w:szCs w:val="24"/>
          <w:lang w:val="en-GB"/>
        </w:rPr>
        <w:t>dimensions</w:t>
      </w:r>
      <w:r w:rsidRPr="19B5D916" w:rsidR="25549139">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of the bounding box are changed to continually wrap around the obj</w:t>
      </w:r>
      <w:r w:rsidRPr="19B5D916" w:rsidR="07CB03EC">
        <w:rPr>
          <w:rFonts w:ascii="Calibri" w:hAnsi="Calibri" w:eastAsia="Calibri" w:cs="Calibri"/>
          <w:b w:val="0"/>
          <w:bCs w:val="0"/>
          <w:i w:val="0"/>
          <w:iCs w:val="0"/>
          <w:caps w:val="0"/>
          <w:smallCaps w:val="0"/>
          <w:noProof w:val="0"/>
          <w:color w:val="171717" w:themeColor="background2" w:themeTint="FF" w:themeShade="1A"/>
          <w:sz w:val="24"/>
          <w:szCs w:val="24"/>
          <w:lang w:val="en-GB"/>
        </w:rPr>
        <w:t>ect</w:t>
      </w:r>
      <w:r w:rsidRPr="19B5D916" w:rsidR="54001AFD">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w:t>
      </w:r>
      <w:r w:rsidRPr="19B5D916" w:rsidR="5A31FE57">
        <w:rPr>
          <w:rFonts w:ascii="Calibri" w:hAnsi="Calibri" w:eastAsia="Calibri" w:cs="Calibri"/>
          <w:noProof w:val="0"/>
          <w:sz w:val="24"/>
          <w:szCs w:val="24"/>
          <w:lang w:val="en-GB"/>
        </w:rPr>
        <w:t>(</w:t>
      </w:r>
      <w:r w:rsidRPr="19B5D916" w:rsidR="5A31FE57">
        <w:rPr>
          <w:rFonts w:ascii="Calibri" w:hAnsi="Calibri" w:eastAsia="Calibri" w:cs="Calibri"/>
          <w:noProof w:val="0"/>
          <w:sz w:val="24"/>
          <w:szCs w:val="24"/>
          <w:lang w:val="en-GB"/>
        </w:rPr>
        <w:t>MozDevNet</w:t>
      </w:r>
      <w:r w:rsidRPr="19B5D916" w:rsidR="5A31FE57">
        <w:rPr>
          <w:rFonts w:ascii="Calibri" w:hAnsi="Calibri" w:eastAsia="Calibri" w:cs="Calibri"/>
          <w:noProof w:val="0"/>
          <w:sz w:val="24"/>
          <w:szCs w:val="24"/>
          <w:lang w:val="en-GB"/>
        </w:rPr>
        <w:t xml:space="preserve">, </w:t>
      </w:r>
      <w:r w:rsidRPr="19B5D916" w:rsidR="5A31FE57">
        <w:rPr>
          <w:rFonts w:ascii="Calibri" w:hAnsi="Calibri" w:eastAsia="Calibri" w:cs="Calibri"/>
          <w:i w:val="1"/>
          <w:iCs w:val="1"/>
          <w:noProof w:val="0"/>
          <w:sz w:val="24"/>
          <w:szCs w:val="24"/>
          <w:lang w:val="en-GB"/>
        </w:rPr>
        <w:t>3D collision detection - game development: MDN</w:t>
      </w:r>
      <w:r w:rsidRPr="19B5D916" w:rsidR="5A31FE57">
        <w:rPr>
          <w:rFonts w:ascii="Calibri" w:hAnsi="Calibri" w:eastAsia="Calibri" w:cs="Calibri"/>
          <w:noProof w:val="0"/>
          <w:sz w:val="24"/>
          <w:szCs w:val="24"/>
          <w:lang w:val="en-GB"/>
        </w:rPr>
        <w:t>)</w:t>
      </w:r>
    </w:p>
    <w:p w:rsidR="4BA9AEE7" w:rsidP="19B5D916" w:rsidRDefault="4BA9AEE7" w14:paraId="4F310A8C" w14:textId="61E5F70B">
      <w:pPr>
        <w:rPr>
          <w:rFonts w:ascii="Calibri" w:hAnsi="Calibri" w:eastAsia="Calibri" w:cs="Calibri"/>
          <w:b w:val="0"/>
          <w:bCs w:val="0"/>
          <w:i w:val="0"/>
          <w:iCs w:val="0"/>
          <w:caps w:val="0"/>
          <w:smallCaps w:val="0"/>
          <w:noProof w:val="0"/>
          <w:color w:val="171717" w:themeColor="background2" w:themeTint="FF" w:themeShade="1A"/>
          <w:sz w:val="24"/>
          <w:szCs w:val="24"/>
          <w:lang w:val="en-GB"/>
        </w:rPr>
      </w:pPr>
      <w:r w:rsidRPr="19B5D916" w:rsidR="4BA9AEE7">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Another problem that may arise is that whilst AABB may not be too taxing on resources, they can become </w:t>
      </w:r>
      <w:r w:rsidRPr="19B5D916" w:rsidR="6B98CFE5">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inefficient when we need to test every </w:t>
      </w:r>
      <w:r w:rsidRPr="19B5D916" w:rsidR="6B98CFE5">
        <w:rPr>
          <w:rFonts w:ascii="Calibri" w:hAnsi="Calibri" w:eastAsia="Calibri" w:cs="Calibri"/>
          <w:b w:val="0"/>
          <w:bCs w:val="0"/>
          <w:i w:val="0"/>
          <w:iCs w:val="0"/>
          <w:caps w:val="0"/>
          <w:smallCaps w:val="0"/>
          <w:noProof w:val="0"/>
          <w:color w:val="171717" w:themeColor="background2" w:themeTint="FF" w:themeShade="1A"/>
          <w:sz w:val="24"/>
          <w:szCs w:val="24"/>
          <w:lang w:val="en-GB"/>
        </w:rPr>
        <w:t>possible pair</w:t>
      </w:r>
      <w:r w:rsidRPr="19B5D916" w:rsidR="6B98CFE5">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of objects in real-time. Techniques like space partitioning can help reduce the number of tests, but since AABBs are constantly moving, we need to create many indices to keep up. This can lead to performance problems, memory issues, and even program crashes, especially in larger games.</w:t>
      </w:r>
    </w:p>
    <w:p w:rsidR="6B98CFE5" w:rsidP="19B5D916" w:rsidRDefault="6B98CFE5" w14:paraId="14D8C09F" w14:textId="152F7B5B">
      <w:pPr>
        <w:pStyle w:val="Normal"/>
        <w:rPr>
          <w:rFonts w:ascii="Calibri" w:hAnsi="Calibri" w:eastAsia="Calibri" w:cs="Calibri"/>
          <w:b w:val="0"/>
          <w:bCs w:val="0"/>
          <w:i w:val="0"/>
          <w:iCs w:val="0"/>
          <w:caps w:val="0"/>
          <w:smallCaps w:val="0"/>
          <w:noProof w:val="0"/>
          <w:color w:val="171717" w:themeColor="background2" w:themeTint="FF" w:themeShade="1A"/>
          <w:sz w:val="24"/>
          <w:szCs w:val="24"/>
          <w:lang w:val="en-GB"/>
        </w:rPr>
      </w:pPr>
      <w:r w:rsidRPr="19B5D916" w:rsidR="6B98CFE5">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To overcome these limitations, we can consider two alternative collision methods: Bounding Circles and Oriented Bounding Boxes (OBBs). Bounding Circles have their own pros and cons. When used correctly, they can improve upon AABB collisions. Bounding Circles </w:t>
      </w:r>
      <w:r w:rsidRPr="19B5D916" w:rsidR="6B98CFE5">
        <w:rPr>
          <w:rFonts w:ascii="Calibri" w:hAnsi="Calibri" w:eastAsia="Calibri" w:cs="Calibri"/>
          <w:b w:val="0"/>
          <w:bCs w:val="0"/>
          <w:i w:val="0"/>
          <w:iCs w:val="0"/>
          <w:caps w:val="0"/>
          <w:smallCaps w:val="0"/>
          <w:noProof w:val="0"/>
          <w:color w:val="171717" w:themeColor="background2" w:themeTint="FF" w:themeShade="1A"/>
          <w:sz w:val="24"/>
          <w:szCs w:val="24"/>
          <w:lang w:val="en-GB"/>
        </w:rPr>
        <w:t>don't</w:t>
      </w:r>
      <w:r w:rsidRPr="19B5D916" w:rsidR="6B98CFE5">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w:t>
      </w:r>
      <w:r w:rsidRPr="19B5D916" w:rsidR="6B98CFE5">
        <w:rPr>
          <w:rFonts w:ascii="Calibri" w:hAnsi="Calibri" w:eastAsia="Calibri" w:cs="Calibri"/>
          <w:b w:val="0"/>
          <w:bCs w:val="0"/>
          <w:i w:val="0"/>
          <w:iCs w:val="0"/>
          <w:caps w:val="0"/>
          <w:smallCaps w:val="0"/>
          <w:noProof w:val="0"/>
          <w:color w:val="171717" w:themeColor="background2" w:themeTint="FF" w:themeShade="1A"/>
          <w:sz w:val="24"/>
          <w:szCs w:val="24"/>
          <w:lang w:val="en-GB"/>
        </w:rPr>
        <w:t>require</w:t>
      </w:r>
      <w:r w:rsidRPr="19B5D916" w:rsidR="6B98CFE5">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rotation calculations</w:t>
      </w:r>
      <w:r w:rsidRPr="19B5D916" w:rsidR="55662378">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as </w:t>
      </w:r>
      <w:r w:rsidRPr="19B5D916" w:rsidR="55662378">
        <w:rPr>
          <w:rFonts w:ascii="Calibri" w:hAnsi="Calibri" w:eastAsia="Calibri" w:cs="Calibri"/>
          <w:b w:val="0"/>
          <w:bCs w:val="0"/>
          <w:i w:val="0"/>
          <w:iCs w:val="0"/>
          <w:caps w:val="0"/>
          <w:smallCaps w:val="0"/>
          <w:noProof w:val="0"/>
          <w:color w:val="171717" w:themeColor="background2" w:themeTint="FF" w:themeShade="1A"/>
          <w:sz w:val="24"/>
          <w:szCs w:val="24"/>
          <w:lang w:val="en-GB"/>
        </w:rPr>
        <w:t>they’re</w:t>
      </w:r>
      <w:r w:rsidRPr="19B5D916" w:rsidR="55662378">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invariant</w:t>
      </w:r>
      <w:r w:rsidRPr="19B5D916" w:rsidR="6B98CFE5">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so they are not affected by frame-by-frame rotation. </w:t>
      </w:r>
      <w:r w:rsidRPr="19B5D916" w:rsidR="19B5FAB2">
        <w:rPr>
          <w:rFonts w:ascii="Calibri" w:hAnsi="Calibri" w:eastAsia="Calibri" w:cs="Calibri"/>
          <w:noProof w:val="0"/>
          <w:sz w:val="24"/>
          <w:szCs w:val="24"/>
          <w:lang w:val="en-GB"/>
        </w:rPr>
        <w:t>(</w:t>
      </w:r>
      <w:r w:rsidRPr="19B5D916" w:rsidR="19B5FAB2">
        <w:rPr>
          <w:rFonts w:ascii="Calibri" w:hAnsi="Calibri" w:eastAsia="Calibri" w:cs="Calibri"/>
          <w:noProof w:val="0"/>
          <w:sz w:val="24"/>
          <w:szCs w:val="24"/>
          <w:lang w:val="en-GB"/>
        </w:rPr>
        <w:t>MozDevNet</w:t>
      </w:r>
      <w:r w:rsidRPr="19B5D916" w:rsidR="19B5FAB2">
        <w:rPr>
          <w:rFonts w:ascii="Calibri" w:hAnsi="Calibri" w:eastAsia="Calibri" w:cs="Calibri"/>
          <w:noProof w:val="0"/>
          <w:sz w:val="24"/>
          <w:szCs w:val="24"/>
          <w:lang w:val="en-GB"/>
        </w:rPr>
        <w:t xml:space="preserve">, </w:t>
      </w:r>
      <w:r w:rsidRPr="19B5D916" w:rsidR="19B5FAB2">
        <w:rPr>
          <w:rFonts w:ascii="Calibri" w:hAnsi="Calibri" w:eastAsia="Calibri" w:cs="Calibri"/>
          <w:i w:val="1"/>
          <w:iCs w:val="1"/>
          <w:noProof w:val="0"/>
          <w:sz w:val="24"/>
          <w:szCs w:val="24"/>
          <w:lang w:val="en-GB"/>
        </w:rPr>
        <w:t>3D collision detection - game development: MDN</w:t>
      </w:r>
      <w:r w:rsidRPr="19B5D916" w:rsidR="19B5FAB2">
        <w:rPr>
          <w:rFonts w:ascii="Calibri" w:hAnsi="Calibri" w:eastAsia="Calibri" w:cs="Calibri"/>
          <w:noProof w:val="0"/>
          <w:sz w:val="24"/>
          <w:szCs w:val="24"/>
          <w:lang w:val="en-GB"/>
        </w:rPr>
        <w:t>)</w:t>
      </w:r>
    </w:p>
    <w:p w:rsidR="6B98CFE5" w:rsidP="19B5D916" w:rsidRDefault="6B98CFE5" w14:paraId="3D9664E8" w14:textId="7E3B8CFA">
      <w:pPr>
        <w:pStyle w:val="Normal"/>
        <w:rPr>
          <w:rFonts w:ascii="Calibri" w:hAnsi="Calibri" w:eastAsia="Calibri" w:cs="Calibri"/>
          <w:noProof w:val="0"/>
          <w:sz w:val="24"/>
          <w:szCs w:val="24"/>
          <w:lang w:val="en-GB"/>
        </w:rPr>
      </w:pPr>
      <w:r w:rsidRPr="19B5D916" w:rsidR="6B98CFE5">
        <w:rPr>
          <w:rFonts w:ascii="Calibri" w:hAnsi="Calibri" w:eastAsia="Calibri" w:cs="Calibri"/>
          <w:b w:val="0"/>
          <w:bCs w:val="0"/>
          <w:i w:val="0"/>
          <w:iCs w:val="0"/>
          <w:caps w:val="0"/>
          <w:smallCaps w:val="0"/>
          <w:noProof w:val="0"/>
          <w:color w:val="171717" w:themeColor="background2" w:themeTint="FF" w:themeShade="1A"/>
          <w:sz w:val="24"/>
          <w:szCs w:val="24"/>
          <w:lang w:val="en-GB"/>
        </w:rPr>
        <w:t>They are also relatively easy and efficient to calculate. However, some shapes, like flat ground or platforms</w:t>
      </w:r>
      <w:r w:rsidRPr="19B5D916" w:rsidR="6B98CFE5">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w:t>
      </w:r>
      <w:r w:rsidRPr="19B5D916" w:rsidR="6B98CFE5">
        <w:rPr>
          <w:rFonts w:ascii="Calibri" w:hAnsi="Calibri" w:eastAsia="Calibri" w:cs="Calibri"/>
          <w:b w:val="0"/>
          <w:bCs w:val="0"/>
          <w:i w:val="0"/>
          <w:iCs w:val="0"/>
          <w:caps w:val="0"/>
          <w:smallCaps w:val="0"/>
          <w:noProof w:val="0"/>
          <w:color w:val="171717" w:themeColor="background2" w:themeTint="FF" w:themeShade="1A"/>
          <w:sz w:val="24"/>
          <w:szCs w:val="24"/>
          <w:lang w:val="en-GB"/>
        </w:rPr>
        <w:t>don</w:t>
      </w:r>
      <w:r w:rsidRPr="19B5D916" w:rsidR="6B98CFE5">
        <w:rPr>
          <w:rFonts w:ascii="Calibri" w:hAnsi="Calibri" w:eastAsia="Calibri" w:cs="Calibri"/>
          <w:b w:val="0"/>
          <w:bCs w:val="0"/>
          <w:i w:val="0"/>
          <w:iCs w:val="0"/>
          <w:caps w:val="0"/>
          <w:smallCaps w:val="0"/>
          <w:noProof w:val="0"/>
          <w:color w:val="171717" w:themeColor="background2" w:themeTint="FF" w:themeShade="1A"/>
          <w:sz w:val="24"/>
          <w:szCs w:val="24"/>
          <w:lang w:val="en-GB"/>
        </w:rPr>
        <w:t>'t</w:t>
      </w:r>
      <w:r w:rsidRPr="19B5D916" w:rsidR="6B98CFE5">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fit well into circles. Additionally, even though the bound</w:t>
      </w:r>
      <w:r w:rsidRPr="19B5D916" w:rsidR="6B98CFE5">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s </w:t>
      </w:r>
      <w:r w:rsidRPr="19B5D916" w:rsidR="6B98CFE5">
        <w:rPr>
          <w:rFonts w:ascii="Calibri" w:hAnsi="Calibri" w:eastAsia="Calibri" w:cs="Calibri"/>
          <w:b w:val="0"/>
          <w:bCs w:val="0"/>
          <w:i w:val="0"/>
          <w:iCs w:val="0"/>
          <w:caps w:val="0"/>
          <w:smallCaps w:val="0"/>
          <w:noProof w:val="0"/>
          <w:color w:val="171717" w:themeColor="background2" w:themeTint="FF" w:themeShade="1A"/>
          <w:sz w:val="24"/>
          <w:szCs w:val="24"/>
          <w:lang w:val="en-GB"/>
        </w:rPr>
        <w:t>don</w:t>
      </w:r>
      <w:r w:rsidRPr="19B5D916" w:rsidR="6B98CFE5">
        <w:rPr>
          <w:rFonts w:ascii="Calibri" w:hAnsi="Calibri" w:eastAsia="Calibri" w:cs="Calibri"/>
          <w:b w:val="0"/>
          <w:bCs w:val="0"/>
          <w:i w:val="0"/>
          <w:iCs w:val="0"/>
          <w:caps w:val="0"/>
          <w:smallCaps w:val="0"/>
          <w:noProof w:val="0"/>
          <w:color w:val="171717" w:themeColor="background2" w:themeTint="FF" w:themeShade="1A"/>
          <w:sz w:val="24"/>
          <w:szCs w:val="24"/>
          <w:lang w:val="en-GB"/>
        </w:rPr>
        <w:t>'t</w:t>
      </w:r>
      <w:r w:rsidRPr="19B5D916" w:rsidR="6B98CFE5">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need to rotate, the sprites themselves may need to rotate, causing accuracy problems as shapes change at different angles</w:t>
      </w:r>
      <w:r w:rsidRPr="19B5D916" w:rsidR="6B98CFE5">
        <w:rPr>
          <w:rFonts w:ascii="Calibri" w:hAnsi="Calibri" w:eastAsia="Calibri" w:cs="Calibri"/>
          <w:b w:val="0"/>
          <w:bCs w:val="0"/>
          <w:i w:val="0"/>
          <w:iCs w:val="0"/>
          <w:caps w:val="0"/>
          <w:smallCaps w:val="0"/>
          <w:noProof w:val="0"/>
          <w:color w:val="374151"/>
          <w:sz w:val="24"/>
          <w:szCs w:val="24"/>
          <w:lang w:val="en-GB"/>
        </w:rPr>
        <w:t>.</w:t>
      </w:r>
      <w:r w:rsidRPr="19B5D916" w:rsidR="792FF875">
        <w:rPr>
          <w:rFonts w:ascii="Calibri" w:hAnsi="Calibri" w:eastAsia="Calibri" w:cs="Calibri"/>
          <w:b w:val="0"/>
          <w:bCs w:val="0"/>
          <w:i w:val="0"/>
          <w:iCs w:val="0"/>
          <w:caps w:val="0"/>
          <w:smallCaps w:val="0"/>
          <w:noProof w:val="0"/>
          <w:color w:val="374151"/>
          <w:sz w:val="24"/>
          <w:szCs w:val="24"/>
          <w:lang w:val="en-GB"/>
        </w:rPr>
        <w:t xml:space="preserve"> </w:t>
      </w:r>
      <w:r w:rsidRPr="19B5D916" w:rsidR="792FF875">
        <w:rPr>
          <w:rFonts w:ascii="Calibri" w:hAnsi="Calibri" w:eastAsia="Calibri" w:cs="Calibri"/>
          <w:noProof w:val="0"/>
          <w:sz w:val="24"/>
          <w:szCs w:val="24"/>
          <w:lang w:val="en-GB"/>
        </w:rPr>
        <w:t>(Jef</w:t>
      </w:r>
      <w:r w:rsidRPr="19B5D916" w:rsidR="792FF875">
        <w:rPr>
          <w:rFonts w:ascii="Calibri" w:hAnsi="Calibri" w:eastAsia="Calibri" w:cs="Calibri"/>
          <w:noProof w:val="0"/>
          <w:sz w:val="24"/>
          <w:szCs w:val="24"/>
          <w:lang w:val="en-GB"/>
        </w:rPr>
        <w:t xml:space="preserve">f </w:t>
      </w:r>
      <w:r w:rsidRPr="19B5D916" w:rsidR="792FF875">
        <w:rPr>
          <w:rFonts w:ascii="Calibri" w:hAnsi="Calibri" w:eastAsia="Calibri" w:cs="Calibri"/>
          <w:noProof w:val="0"/>
          <w:sz w:val="24"/>
          <w:szCs w:val="24"/>
          <w:lang w:val="en-GB"/>
        </w:rPr>
        <w:t>LanderBloggerFebrua</w:t>
      </w:r>
      <w:r w:rsidRPr="19B5D916" w:rsidR="792FF875">
        <w:rPr>
          <w:rFonts w:ascii="Calibri" w:hAnsi="Calibri" w:eastAsia="Calibri" w:cs="Calibri"/>
          <w:noProof w:val="0"/>
          <w:sz w:val="24"/>
          <w:szCs w:val="24"/>
          <w:lang w:val="en-GB"/>
        </w:rPr>
        <w:t>ry</w:t>
      </w:r>
      <w:r w:rsidRPr="19B5D916" w:rsidR="792FF875">
        <w:rPr>
          <w:rFonts w:ascii="Calibri" w:hAnsi="Calibri" w:eastAsia="Calibri" w:cs="Calibri"/>
          <w:noProof w:val="0"/>
          <w:sz w:val="24"/>
          <w:szCs w:val="24"/>
          <w:lang w:val="en-GB"/>
        </w:rPr>
        <w:t xml:space="preserve"> 03, </w:t>
      </w:r>
      <w:r w:rsidRPr="19B5D916" w:rsidR="792FF875">
        <w:rPr>
          <w:rFonts w:ascii="Calibri" w:hAnsi="Calibri" w:eastAsia="Calibri" w:cs="Calibri"/>
          <w:i w:val="1"/>
          <w:iCs w:val="1"/>
          <w:noProof w:val="0"/>
          <w:sz w:val="24"/>
          <w:szCs w:val="24"/>
          <w:lang w:val="en-GB"/>
        </w:rPr>
        <w:t>When Two hearts collide: Axis-aligned bounding boxes</w:t>
      </w:r>
      <w:r w:rsidRPr="19B5D916" w:rsidR="792FF875">
        <w:rPr>
          <w:rFonts w:ascii="Calibri" w:hAnsi="Calibri" w:eastAsia="Calibri" w:cs="Calibri"/>
          <w:noProof w:val="0"/>
          <w:sz w:val="24"/>
          <w:szCs w:val="24"/>
          <w:lang w:val="en-GB"/>
        </w:rPr>
        <w:t xml:space="preserve"> 2000)</w:t>
      </w:r>
    </w:p>
    <w:p w:rsidR="5BF1C775" w:rsidP="19B5D916" w:rsidRDefault="5BF1C775" w14:paraId="690CEB95" w14:textId="31D1EF39">
      <w:pPr>
        <w:rPr>
          <w:rFonts w:ascii="Calibri" w:hAnsi="Calibri" w:eastAsia="Calibri" w:cs="Calibri"/>
          <w:b w:val="0"/>
          <w:bCs w:val="0"/>
          <w:i w:val="0"/>
          <w:iCs w:val="0"/>
          <w:caps w:val="0"/>
          <w:smallCaps w:val="0"/>
          <w:noProof w:val="0"/>
          <w:color w:val="171717" w:themeColor="background2" w:themeTint="FF" w:themeShade="1A"/>
          <w:sz w:val="24"/>
          <w:szCs w:val="24"/>
          <w:lang w:val="en-GB"/>
        </w:rPr>
      </w:pPr>
      <w:r w:rsidRPr="19B5D916" w:rsidR="5BF1C775">
        <w:rPr>
          <w:rFonts w:ascii="Calibri" w:hAnsi="Calibri" w:eastAsia="Calibri" w:cs="Calibri"/>
          <w:b w:val="0"/>
          <w:bCs w:val="0"/>
          <w:i w:val="0"/>
          <w:iCs w:val="0"/>
          <w:caps w:val="0"/>
          <w:smallCaps w:val="0"/>
          <w:noProof w:val="0"/>
          <w:color w:val="171717" w:themeColor="background2" w:themeTint="FF" w:themeShade="1A"/>
          <w:sz w:val="24"/>
          <w:szCs w:val="24"/>
          <w:lang w:val="en-GB"/>
        </w:rPr>
        <w:t>OBBS</w:t>
      </w:r>
      <w:r w:rsidRPr="19B5D916" w:rsidR="5BF1C775">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are </w:t>
      </w:r>
      <w:r w:rsidRPr="19B5D916" w:rsidR="6B98CFE5">
        <w:rPr>
          <w:rFonts w:ascii="Calibri" w:hAnsi="Calibri" w:eastAsia="Calibri" w:cs="Calibri"/>
          <w:b w:val="0"/>
          <w:bCs w:val="0"/>
          <w:i w:val="0"/>
          <w:iCs w:val="0"/>
          <w:caps w:val="0"/>
          <w:smallCaps w:val="0"/>
          <w:noProof w:val="0"/>
          <w:color w:val="171717" w:themeColor="background2" w:themeTint="FF" w:themeShade="1A"/>
          <w:sz w:val="24"/>
          <w:szCs w:val="24"/>
          <w:lang w:val="en-GB"/>
        </w:rPr>
        <w:t>also</w:t>
      </w:r>
      <w:r w:rsidRPr="19B5D916" w:rsidR="61546DBF">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w:t>
      </w:r>
      <w:r w:rsidRPr="19B5D916" w:rsidR="4DF3CB18">
        <w:rPr>
          <w:rFonts w:ascii="Calibri" w:hAnsi="Calibri" w:eastAsia="Calibri" w:cs="Calibri"/>
          <w:b w:val="0"/>
          <w:bCs w:val="0"/>
          <w:i w:val="0"/>
          <w:iCs w:val="0"/>
          <w:caps w:val="0"/>
          <w:smallCaps w:val="0"/>
          <w:noProof w:val="0"/>
          <w:color w:val="171717" w:themeColor="background2" w:themeTint="FF" w:themeShade="1A"/>
          <w:sz w:val="24"/>
          <w:szCs w:val="24"/>
          <w:lang w:val="en-GB"/>
        </w:rPr>
        <w:t>rotationally</w:t>
      </w:r>
      <w:r w:rsidRPr="19B5D916" w:rsidR="61546DBF">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invariant and do no not need</w:t>
      </w:r>
      <w:r w:rsidRPr="19B5D916" w:rsidR="6B98CFE5">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to</w:t>
      </w:r>
      <w:r w:rsidRPr="19B5D916" w:rsidR="572A9193">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be</w:t>
      </w:r>
      <w:r w:rsidRPr="19B5D916" w:rsidR="6B98CFE5">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recalculate</w:t>
      </w:r>
      <w:r w:rsidRPr="19B5D916" w:rsidR="3B443A0E">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d </w:t>
      </w:r>
      <w:r w:rsidRPr="19B5D916" w:rsidR="6B98CFE5">
        <w:rPr>
          <w:rFonts w:ascii="Calibri" w:hAnsi="Calibri" w:eastAsia="Calibri" w:cs="Calibri"/>
          <w:b w:val="0"/>
          <w:bCs w:val="0"/>
          <w:i w:val="0"/>
          <w:iCs w:val="0"/>
          <w:caps w:val="0"/>
          <w:smallCaps w:val="0"/>
          <w:noProof w:val="0"/>
          <w:color w:val="171717" w:themeColor="background2" w:themeTint="FF" w:themeShade="1A"/>
          <w:sz w:val="24"/>
          <w:szCs w:val="24"/>
          <w:lang w:val="en-GB"/>
        </w:rPr>
        <w:t>every frame; instead, they only adjust their corners. However, compared to AABBs and Bounding Circles, the calculations involved in OBBs are more computationally expensive.</w:t>
      </w:r>
    </w:p>
    <w:p w:rsidR="2F0A87EF" w:rsidP="19B5D916" w:rsidRDefault="2F0A87EF" w14:paraId="08589EE0" w14:textId="4EBB3AB2">
      <w:pPr>
        <w:pStyle w:val="Normal"/>
      </w:pPr>
      <w:r w:rsidRPr="19B5D916" w:rsidR="2F0A87EF">
        <w:rPr>
          <w:rFonts w:ascii="Calibri" w:hAnsi="Calibri" w:eastAsia="Calibri" w:cs="Calibri"/>
          <w:noProof w:val="0"/>
          <w:sz w:val="24"/>
          <w:szCs w:val="24"/>
          <w:lang w:val="en-GB"/>
        </w:rPr>
        <w:t>(</w:t>
      </w:r>
      <w:r w:rsidRPr="19B5D916" w:rsidR="2F0A87EF">
        <w:rPr>
          <w:rFonts w:ascii="Calibri" w:hAnsi="Calibri" w:eastAsia="Calibri" w:cs="Calibri"/>
          <w:i w:val="1"/>
          <w:iCs w:val="1"/>
          <w:noProof w:val="0"/>
          <w:sz w:val="24"/>
          <w:szCs w:val="24"/>
          <w:lang w:val="en-GB"/>
        </w:rPr>
        <w:t>Rigid body collision detection - scss.tcd.ie</w:t>
      </w:r>
      <w:r w:rsidRPr="19B5D916" w:rsidR="2F0A87EF">
        <w:rPr>
          <w:rFonts w:ascii="Calibri" w:hAnsi="Calibri" w:eastAsia="Calibri" w:cs="Calibri"/>
          <w:noProof w:val="0"/>
          <w:sz w:val="24"/>
          <w:szCs w:val="24"/>
          <w:lang w:val="en-GB"/>
        </w:rPr>
        <w:t>)</w:t>
      </w:r>
    </w:p>
    <w:p w:rsidR="66ED10BD" w:rsidP="19B5D916" w:rsidRDefault="66ED10BD" w14:paraId="10BD1782" w14:textId="2AA10917">
      <w:pPr>
        <w:rPr>
          <w:rFonts w:ascii="Calibri" w:hAnsi="Calibri" w:eastAsia="Calibri" w:cs="Calibri"/>
          <w:b w:val="0"/>
          <w:bCs w:val="0"/>
          <w:i w:val="0"/>
          <w:iCs w:val="0"/>
          <w:caps w:val="0"/>
          <w:smallCaps w:val="0"/>
          <w:noProof w:val="0"/>
          <w:color w:val="171717" w:themeColor="background2" w:themeTint="FF" w:themeShade="1A"/>
          <w:sz w:val="24"/>
          <w:szCs w:val="24"/>
          <w:lang w:val="en-GB"/>
        </w:rPr>
      </w:pPr>
      <w:r w:rsidRPr="19B5D916" w:rsidR="66ED10BD">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Due to the </w:t>
      </w:r>
      <w:r w:rsidRPr="19B5D916" w:rsidR="31DAF095">
        <w:rPr>
          <w:rFonts w:ascii="Calibri" w:hAnsi="Calibri" w:eastAsia="Calibri" w:cs="Calibri"/>
          <w:b w:val="0"/>
          <w:bCs w:val="0"/>
          <w:i w:val="0"/>
          <w:iCs w:val="0"/>
          <w:caps w:val="0"/>
          <w:smallCaps w:val="0"/>
          <w:noProof w:val="0"/>
          <w:color w:val="171717" w:themeColor="background2" w:themeTint="FF" w:themeShade="1A"/>
          <w:sz w:val="24"/>
          <w:szCs w:val="24"/>
          <w:lang w:val="en-GB"/>
        </w:rPr>
        <w:t>evidence that</w:t>
      </w:r>
      <w:r w:rsidRPr="19B5D916" w:rsidR="66ED10BD">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I have gathered above, I am going to use a combination of AABB and Bounding Circles. </w:t>
      </w:r>
      <w:r w:rsidRPr="19B5D916" w:rsidR="10FDE1F9">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Neither the character </w:t>
      </w:r>
      <w:r w:rsidRPr="19B5D916" w:rsidR="288EA35F">
        <w:rPr>
          <w:rFonts w:ascii="Calibri" w:hAnsi="Calibri" w:eastAsia="Calibri" w:cs="Calibri"/>
          <w:b w:val="0"/>
          <w:bCs w:val="0"/>
          <w:i w:val="0"/>
          <w:iCs w:val="0"/>
          <w:caps w:val="0"/>
          <w:smallCaps w:val="0"/>
          <w:noProof w:val="0"/>
          <w:color w:val="171717" w:themeColor="background2" w:themeTint="FF" w:themeShade="1A"/>
          <w:sz w:val="24"/>
          <w:szCs w:val="24"/>
          <w:lang w:val="en-GB"/>
        </w:rPr>
        <w:t>nor</w:t>
      </w:r>
      <w:r w:rsidRPr="19B5D916" w:rsidR="10FDE1F9">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the tiles will have any need to rotate, so AABB will be ideal this situation. </w:t>
      </w:r>
      <w:r w:rsidRPr="19B5D916" w:rsidR="70505491">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For the grenades, these will be bouncing around the screen as well as rotating </w:t>
      </w:r>
      <w:r w:rsidRPr="19B5D916" w:rsidR="4E585069">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during gameplay, and their circular shape can fit the bounding circle perfectly. </w:t>
      </w:r>
    </w:p>
    <w:p w:rsidR="6B98CFE5" w:rsidP="19B5D916" w:rsidRDefault="6B98CFE5" w14:paraId="62CE5A68" w14:textId="3EC62000">
      <w:pPr>
        <w:rPr>
          <w:rFonts w:ascii="Calibri" w:hAnsi="Calibri" w:eastAsia="Calibri" w:cs="Calibri"/>
          <w:b w:val="0"/>
          <w:bCs w:val="0"/>
          <w:i w:val="0"/>
          <w:iCs w:val="0"/>
          <w:caps w:val="0"/>
          <w:smallCaps w:val="0"/>
          <w:noProof w:val="0"/>
          <w:color w:val="171717" w:themeColor="background2" w:themeTint="FF" w:themeShade="1A"/>
          <w:sz w:val="24"/>
          <w:szCs w:val="24"/>
          <w:lang w:val="en-GB"/>
        </w:rPr>
      </w:pPr>
      <w:r w:rsidRPr="19B5D916" w:rsidR="6B98CFE5">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After carefully considering these collision methods, I have decided to use AABBs for the player and tile platforms since they </w:t>
      </w:r>
      <w:r w:rsidRPr="19B5D916" w:rsidR="6B98CFE5">
        <w:rPr>
          <w:rFonts w:ascii="Calibri" w:hAnsi="Calibri" w:eastAsia="Calibri" w:cs="Calibri"/>
          <w:b w:val="0"/>
          <w:bCs w:val="0"/>
          <w:i w:val="0"/>
          <w:iCs w:val="0"/>
          <w:caps w:val="0"/>
          <w:smallCaps w:val="0"/>
          <w:noProof w:val="0"/>
          <w:color w:val="171717" w:themeColor="background2" w:themeTint="FF" w:themeShade="1A"/>
          <w:sz w:val="24"/>
          <w:szCs w:val="24"/>
          <w:lang w:val="en-GB"/>
        </w:rPr>
        <w:t>don't</w:t>
      </w:r>
      <w:r w:rsidRPr="19B5D916" w:rsidR="6B98CFE5">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rotate and </w:t>
      </w:r>
      <w:r w:rsidRPr="19B5D916" w:rsidR="6B98CFE5">
        <w:rPr>
          <w:rFonts w:ascii="Calibri" w:hAnsi="Calibri" w:eastAsia="Calibri" w:cs="Calibri"/>
          <w:b w:val="0"/>
          <w:bCs w:val="0"/>
          <w:i w:val="0"/>
          <w:iCs w:val="0"/>
          <w:caps w:val="0"/>
          <w:smallCaps w:val="0"/>
          <w:noProof w:val="0"/>
          <w:color w:val="171717" w:themeColor="background2" w:themeTint="FF" w:themeShade="1A"/>
          <w:sz w:val="24"/>
          <w:szCs w:val="24"/>
          <w:lang w:val="en-GB"/>
        </w:rPr>
        <w:t>don't</w:t>
      </w:r>
      <w:r w:rsidRPr="19B5D916" w:rsidR="6B98CFE5">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fit well into circles. For the grenade and grenade launcher objects, I will use Bounding Circles as they can be represented effectively by circles and may rotate during gameplay.</w:t>
      </w:r>
      <w:r w:rsidRPr="19B5D916" w:rsidR="039D0B95">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I could use </w:t>
      </w:r>
      <w:r w:rsidRPr="19B5D916" w:rsidR="039D0B95">
        <w:rPr>
          <w:rFonts w:ascii="Calibri" w:hAnsi="Calibri" w:eastAsia="Calibri" w:cs="Calibri"/>
          <w:b w:val="0"/>
          <w:bCs w:val="0"/>
          <w:i w:val="0"/>
          <w:iCs w:val="0"/>
          <w:caps w:val="0"/>
          <w:smallCaps w:val="0"/>
          <w:noProof w:val="0"/>
          <w:color w:val="171717" w:themeColor="background2" w:themeTint="FF" w:themeShade="1A"/>
          <w:sz w:val="24"/>
          <w:szCs w:val="24"/>
          <w:lang w:val="en-GB"/>
        </w:rPr>
        <w:t>OBB</w:t>
      </w:r>
      <w:r w:rsidRPr="19B5D916" w:rsidR="039D0B95">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but for the size of game and type of mechanics it will feature, </w:t>
      </w:r>
      <w:r w:rsidRPr="19B5D916" w:rsidR="37436695">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but </w:t>
      </w:r>
      <w:r w:rsidRPr="19B5D916" w:rsidR="039D0B95">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it really </w:t>
      </w:r>
      <w:r w:rsidRPr="19B5D916" w:rsidR="039D0B95">
        <w:rPr>
          <w:rFonts w:ascii="Calibri" w:hAnsi="Calibri" w:eastAsia="Calibri" w:cs="Calibri"/>
          <w:b w:val="0"/>
          <w:bCs w:val="0"/>
          <w:i w:val="0"/>
          <w:iCs w:val="0"/>
          <w:caps w:val="0"/>
          <w:smallCaps w:val="0"/>
          <w:noProof w:val="0"/>
          <w:color w:val="171717" w:themeColor="background2" w:themeTint="FF" w:themeShade="1A"/>
          <w:sz w:val="24"/>
          <w:szCs w:val="24"/>
          <w:lang w:val="en-GB"/>
        </w:rPr>
        <w:t>isn’t</w:t>
      </w:r>
      <w:r w:rsidRPr="19B5D916" w:rsidR="039D0B95">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worth the performance trade off</w:t>
      </w:r>
      <w:r w:rsidRPr="19B5D916" w:rsidR="1AE3B17C">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when I can achieve </w:t>
      </w:r>
      <w:r w:rsidRPr="19B5D916" w:rsidR="1AE3B17C">
        <w:rPr>
          <w:rFonts w:ascii="Calibri" w:hAnsi="Calibri" w:eastAsia="Calibri" w:cs="Calibri"/>
          <w:b w:val="0"/>
          <w:bCs w:val="0"/>
          <w:i w:val="0"/>
          <w:iCs w:val="0"/>
          <w:caps w:val="0"/>
          <w:smallCaps w:val="0"/>
          <w:noProof w:val="0"/>
          <w:color w:val="171717" w:themeColor="background2" w:themeTint="FF" w:themeShade="1A"/>
          <w:sz w:val="24"/>
          <w:szCs w:val="24"/>
          <w:lang w:val="en-GB"/>
        </w:rPr>
        <w:t>adequate</w:t>
      </w:r>
      <w:r w:rsidRPr="19B5D916" w:rsidR="1AE3B17C">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results using the other two methods</w:t>
      </w:r>
      <w:r w:rsidRPr="19B5D916" w:rsidR="039D0B95">
        <w:rPr>
          <w:rFonts w:ascii="Calibri" w:hAnsi="Calibri" w:eastAsia="Calibri" w:cs="Calibri"/>
          <w:b w:val="0"/>
          <w:bCs w:val="0"/>
          <w:i w:val="0"/>
          <w:iCs w:val="0"/>
          <w:caps w:val="0"/>
          <w:smallCaps w:val="0"/>
          <w:noProof w:val="0"/>
          <w:color w:val="171717" w:themeColor="background2" w:themeTint="FF" w:themeShade="1A"/>
          <w:sz w:val="24"/>
          <w:szCs w:val="24"/>
          <w:lang w:val="en-GB"/>
        </w:rPr>
        <w:t>.</w:t>
      </w:r>
    </w:p>
    <w:p w:rsidR="62E89365" w:rsidP="19B5D916" w:rsidRDefault="62E89365" w14:paraId="4BCB1AF9" w14:textId="53DE8F38">
      <w:pPr>
        <w:pStyle w:val="Normal"/>
        <w:rPr>
          <w:rFonts w:ascii="Calibri" w:hAnsi="Calibri" w:eastAsia="Calibri" w:cs="Calibri"/>
          <w:b w:val="1"/>
          <w:bCs w:val="1"/>
          <w:i w:val="0"/>
          <w:iCs w:val="0"/>
          <w:caps w:val="0"/>
          <w:smallCaps w:val="0"/>
          <w:noProof w:val="0"/>
          <w:color w:val="171717" w:themeColor="background2" w:themeTint="FF" w:themeShade="1A"/>
          <w:sz w:val="28"/>
          <w:szCs w:val="28"/>
          <w:lang w:val="en-GB"/>
        </w:rPr>
      </w:pPr>
      <w:r w:rsidRPr="19B5D916" w:rsidR="62E89365">
        <w:rPr>
          <w:rFonts w:ascii="Calibri" w:hAnsi="Calibri" w:eastAsia="Calibri" w:cs="Calibri"/>
          <w:b w:val="1"/>
          <w:bCs w:val="1"/>
          <w:i w:val="0"/>
          <w:iCs w:val="0"/>
          <w:caps w:val="0"/>
          <w:smallCaps w:val="0"/>
          <w:noProof w:val="0"/>
          <w:color w:val="171717" w:themeColor="background2" w:themeTint="FF" w:themeShade="1A"/>
          <w:sz w:val="28"/>
          <w:szCs w:val="28"/>
          <w:lang w:val="en-GB"/>
        </w:rPr>
        <w:t>Sources</w:t>
      </w:r>
    </w:p>
    <w:p w:rsidR="62E89365" w:rsidP="19B5D916" w:rsidRDefault="62E89365" w14:paraId="690625AD" w14:textId="14277670">
      <w:pPr>
        <w:ind w:left="567" w:hanging="567"/>
        <w:rPr>
          <w:rFonts w:ascii="Calibri" w:hAnsi="Calibri" w:eastAsia="Calibri" w:cs="Calibri"/>
          <w:noProof w:val="0"/>
          <w:sz w:val="22"/>
          <w:szCs w:val="22"/>
          <w:lang w:val="en-GB"/>
        </w:rPr>
      </w:pPr>
      <w:r w:rsidRPr="19B5D916" w:rsidR="62E89365">
        <w:rPr>
          <w:rFonts w:ascii="Calibri" w:hAnsi="Calibri" w:eastAsia="Calibri" w:cs="Calibri"/>
          <w:noProof w:val="0"/>
          <w:sz w:val="22"/>
          <w:szCs w:val="22"/>
          <w:lang w:val="en-GB"/>
        </w:rPr>
        <w:t xml:space="preserve">Jeff </w:t>
      </w:r>
      <w:r w:rsidRPr="19B5D916" w:rsidR="62E89365">
        <w:rPr>
          <w:rFonts w:ascii="Calibri" w:hAnsi="Calibri" w:eastAsia="Calibri" w:cs="Calibri"/>
          <w:noProof w:val="0"/>
          <w:sz w:val="22"/>
          <w:szCs w:val="22"/>
          <w:lang w:val="en-GB"/>
        </w:rPr>
        <w:t>LanderBloggerFebruary</w:t>
      </w:r>
      <w:r w:rsidRPr="19B5D916" w:rsidR="62E89365">
        <w:rPr>
          <w:rFonts w:ascii="Calibri" w:hAnsi="Calibri" w:eastAsia="Calibri" w:cs="Calibri"/>
          <w:noProof w:val="0"/>
          <w:sz w:val="22"/>
          <w:szCs w:val="22"/>
          <w:lang w:val="en-GB"/>
        </w:rPr>
        <w:t xml:space="preserve"> 03, 2000 (2000) </w:t>
      </w:r>
      <w:r w:rsidRPr="19B5D916" w:rsidR="62E89365">
        <w:rPr>
          <w:rFonts w:ascii="Calibri" w:hAnsi="Calibri" w:eastAsia="Calibri" w:cs="Calibri"/>
          <w:i w:val="1"/>
          <w:iCs w:val="1"/>
          <w:noProof w:val="0"/>
          <w:sz w:val="22"/>
          <w:szCs w:val="22"/>
          <w:lang w:val="en-GB"/>
        </w:rPr>
        <w:t>When Two hearts collide: Axis-aligned bounding boxes</w:t>
      </w:r>
      <w:r w:rsidRPr="19B5D916" w:rsidR="62E89365">
        <w:rPr>
          <w:rFonts w:ascii="Calibri" w:hAnsi="Calibri" w:eastAsia="Calibri" w:cs="Calibri"/>
          <w:noProof w:val="0"/>
          <w:sz w:val="22"/>
          <w:szCs w:val="22"/>
          <w:lang w:val="en-GB"/>
        </w:rPr>
        <w:t xml:space="preserve">, </w:t>
      </w:r>
      <w:r w:rsidRPr="19B5D916" w:rsidR="62E89365">
        <w:rPr>
          <w:rFonts w:ascii="Calibri" w:hAnsi="Calibri" w:eastAsia="Calibri" w:cs="Calibri"/>
          <w:i w:val="1"/>
          <w:iCs w:val="1"/>
          <w:noProof w:val="0"/>
          <w:sz w:val="22"/>
          <w:szCs w:val="22"/>
          <w:lang w:val="en-GB"/>
        </w:rPr>
        <w:t>Game Developer</w:t>
      </w:r>
      <w:r w:rsidRPr="19B5D916" w:rsidR="62E89365">
        <w:rPr>
          <w:rFonts w:ascii="Calibri" w:hAnsi="Calibri" w:eastAsia="Calibri" w:cs="Calibri"/>
          <w:noProof w:val="0"/>
          <w:sz w:val="22"/>
          <w:szCs w:val="22"/>
          <w:lang w:val="en-GB"/>
        </w:rPr>
        <w:t xml:space="preserve">. Available at: </w:t>
      </w:r>
      <w:hyperlink r:id="R3b9acde8fd8444cc">
        <w:r w:rsidRPr="19B5D916" w:rsidR="62E89365">
          <w:rPr>
            <w:rStyle w:val="Hyperlink"/>
            <w:rFonts w:ascii="Calibri" w:hAnsi="Calibri" w:eastAsia="Calibri" w:cs="Calibri"/>
            <w:noProof w:val="0"/>
            <w:sz w:val="22"/>
            <w:szCs w:val="22"/>
            <w:lang w:val="en-GB"/>
          </w:rPr>
          <w:t>https://www.gamedeveloper.com/programming/when-two-hearts-collide-axis-aligned-bounding-boxes</w:t>
        </w:r>
      </w:hyperlink>
      <w:r w:rsidRPr="19B5D916" w:rsidR="62E89365">
        <w:rPr>
          <w:rFonts w:ascii="Calibri" w:hAnsi="Calibri" w:eastAsia="Calibri" w:cs="Calibri"/>
          <w:noProof w:val="0"/>
          <w:sz w:val="22"/>
          <w:szCs w:val="22"/>
          <w:lang w:val="en-GB"/>
        </w:rPr>
        <w:t xml:space="preserve"> (Accessed:  </w:t>
      </w:r>
      <w:r w:rsidRPr="19B5D916" w:rsidR="7ADF8BBE">
        <w:rPr>
          <w:rFonts w:ascii="Calibri" w:hAnsi="Calibri" w:eastAsia="Calibri" w:cs="Calibri"/>
          <w:noProof w:val="0"/>
          <w:sz w:val="22"/>
          <w:szCs w:val="22"/>
          <w:lang w:val="en-GB"/>
        </w:rPr>
        <w:t>30</w:t>
      </w:r>
      <w:r w:rsidRPr="19B5D916" w:rsidR="7ADF8BBE">
        <w:rPr>
          <w:rFonts w:ascii="Calibri" w:hAnsi="Calibri" w:eastAsia="Calibri" w:cs="Calibri"/>
          <w:noProof w:val="0"/>
          <w:sz w:val="22"/>
          <w:szCs w:val="22"/>
          <w:vertAlign w:val="superscript"/>
          <w:lang w:val="en-GB"/>
        </w:rPr>
        <w:t>th</w:t>
      </w:r>
      <w:r w:rsidRPr="19B5D916" w:rsidR="7ADF8BBE">
        <w:rPr>
          <w:rFonts w:ascii="Calibri" w:hAnsi="Calibri" w:eastAsia="Calibri" w:cs="Calibri"/>
          <w:noProof w:val="0"/>
          <w:sz w:val="22"/>
          <w:szCs w:val="22"/>
          <w:lang w:val="en-GB"/>
        </w:rPr>
        <w:t xml:space="preserve"> May</w:t>
      </w:r>
      <w:r w:rsidRPr="19B5D916" w:rsidR="62E89365">
        <w:rPr>
          <w:rFonts w:ascii="Calibri" w:hAnsi="Calibri" w:eastAsia="Calibri" w:cs="Calibri"/>
          <w:noProof w:val="0"/>
          <w:sz w:val="22"/>
          <w:szCs w:val="22"/>
          <w:lang w:val="en-GB"/>
        </w:rPr>
        <w:t xml:space="preserve"> 2023).</w:t>
      </w:r>
    </w:p>
    <w:p w:rsidR="084470F0" w:rsidP="19B5D916" w:rsidRDefault="084470F0" w14:paraId="15E448A0" w14:textId="75CD0BC9">
      <w:pPr>
        <w:ind w:left="567" w:hanging="567"/>
      </w:pPr>
      <w:r w:rsidRPr="19B5D916" w:rsidR="084470F0">
        <w:rPr>
          <w:rFonts w:ascii="Calibri" w:hAnsi="Calibri" w:eastAsia="Calibri" w:cs="Calibri"/>
          <w:noProof w:val="0"/>
          <w:sz w:val="22"/>
          <w:szCs w:val="22"/>
          <w:lang w:val="en-GB"/>
        </w:rPr>
        <w:t>MozDevNet</w:t>
      </w:r>
      <w:r w:rsidRPr="19B5D916" w:rsidR="084470F0">
        <w:rPr>
          <w:rFonts w:ascii="Calibri" w:hAnsi="Calibri" w:eastAsia="Calibri" w:cs="Calibri"/>
          <w:noProof w:val="0"/>
          <w:sz w:val="22"/>
          <w:szCs w:val="22"/>
          <w:lang w:val="en-GB"/>
        </w:rPr>
        <w:t xml:space="preserve"> (no date) </w:t>
      </w:r>
      <w:r w:rsidRPr="19B5D916" w:rsidR="084470F0">
        <w:rPr>
          <w:rFonts w:ascii="Calibri" w:hAnsi="Calibri" w:eastAsia="Calibri" w:cs="Calibri"/>
          <w:i w:val="1"/>
          <w:iCs w:val="1"/>
          <w:noProof w:val="0"/>
          <w:sz w:val="22"/>
          <w:szCs w:val="22"/>
          <w:lang w:val="en-GB"/>
        </w:rPr>
        <w:t>3D collision detection - game development: MDN</w:t>
      </w:r>
      <w:r w:rsidRPr="19B5D916" w:rsidR="084470F0">
        <w:rPr>
          <w:rFonts w:ascii="Calibri" w:hAnsi="Calibri" w:eastAsia="Calibri" w:cs="Calibri"/>
          <w:noProof w:val="0"/>
          <w:sz w:val="22"/>
          <w:szCs w:val="22"/>
          <w:lang w:val="en-GB"/>
        </w:rPr>
        <w:t xml:space="preserve">, </w:t>
      </w:r>
      <w:r w:rsidRPr="19B5D916" w:rsidR="084470F0">
        <w:rPr>
          <w:rFonts w:ascii="Calibri" w:hAnsi="Calibri" w:eastAsia="Calibri" w:cs="Calibri"/>
          <w:i w:val="1"/>
          <w:iCs w:val="1"/>
          <w:noProof w:val="0"/>
          <w:sz w:val="22"/>
          <w:szCs w:val="22"/>
          <w:lang w:val="en-GB"/>
        </w:rPr>
        <w:t>Game development | MDN</w:t>
      </w:r>
      <w:r w:rsidRPr="19B5D916" w:rsidR="084470F0">
        <w:rPr>
          <w:rFonts w:ascii="Calibri" w:hAnsi="Calibri" w:eastAsia="Calibri" w:cs="Calibri"/>
          <w:noProof w:val="0"/>
          <w:sz w:val="22"/>
          <w:szCs w:val="22"/>
          <w:lang w:val="en-GB"/>
        </w:rPr>
        <w:t xml:space="preserve">. Available at: </w:t>
      </w:r>
      <w:hyperlink r:id="Ra23e5ebb628643c9">
        <w:r w:rsidRPr="19B5D916" w:rsidR="084470F0">
          <w:rPr>
            <w:rStyle w:val="Hyperlink"/>
            <w:rFonts w:ascii="Calibri" w:hAnsi="Calibri" w:eastAsia="Calibri" w:cs="Calibri"/>
            <w:noProof w:val="0"/>
            <w:sz w:val="22"/>
            <w:szCs w:val="22"/>
            <w:lang w:val="en-GB"/>
          </w:rPr>
          <w:t>https://developer.mozilla.org/en-US/docs/Games/Techniques/3D_collision_detection</w:t>
        </w:r>
      </w:hyperlink>
      <w:r w:rsidRPr="19B5D916" w:rsidR="084470F0">
        <w:rPr>
          <w:rFonts w:ascii="Calibri" w:hAnsi="Calibri" w:eastAsia="Calibri" w:cs="Calibri"/>
          <w:noProof w:val="0"/>
          <w:sz w:val="22"/>
          <w:szCs w:val="22"/>
          <w:lang w:val="en-GB"/>
        </w:rPr>
        <w:t xml:space="preserve"> (Accessed: 30</w:t>
      </w:r>
      <w:r w:rsidRPr="19B5D916" w:rsidR="084470F0">
        <w:rPr>
          <w:rFonts w:ascii="Calibri" w:hAnsi="Calibri" w:eastAsia="Calibri" w:cs="Calibri"/>
          <w:noProof w:val="0"/>
          <w:sz w:val="22"/>
          <w:szCs w:val="22"/>
          <w:vertAlign w:val="superscript"/>
          <w:lang w:val="en-GB"/>
        </w:rPr>
        <w:t>th</w:t>
      </w:r>
      <w:r w:rsidRPr="19B5D916" w:rsidR="084470F0">
        <w:rPr>
          <w:rFonts w:ascii="Calibri" w:hAnsi="Calibri" w:eastAsia="Calibri" w:cs="Calibri"/>
          <w:noProof w:val="0"/>
          <w:sz w:val="22"/>
          <w:szCs w:val="22"/>
          <w:lang w:val="en-GB"/>
        </w:rPr>
        <w:t xml:space="preserve"> May 2023).</w:t>
      </w:r>
    </w:p>
    <w:p w:rsidR="6D07D409" w:rsidP="19B5D916" w:rsidRDefault="6D07D409" w14:paraId="051D28DA" w14:textId="6ECFFAA2">
      <w:pPr>
        <w:ind w:left="567" w:hanging="567"/>
      </w:pPr>
      <w:r w:rsidRPr="19B5D916" w:rsidR="6D07D409">
        <w:rPr>
          <w:rFonts w:ascii="Calibri" w:hAnsi="Calibri" w:eastAsia="Calibri" w:cs="Calibri"/>
          <w:noProof w:val="0"/>
          <w:sz w:val="22"/>
          <w:szCs w:val="22"/>
          <w:lang w:val="en-GB"/>
        </w:rPr>
        <w:t xml:space="preserve">(No date) </w:t>
      </w:r>
      <w:r w:rsidRPr="19B5D916" w:rsidR="6D07D409">
        <w:rPr>
          <w:rFonts w:ascii="Calibri" w:hAnsi="Calibri" w:eastAsia="Calibri" w:cs="Calibri"/>
          <w:i w:val="1"/>
          <w:iCs w:val="1"/>
          <w:noProof w:val="0"/>
          <w:sz w:val="22"/>
          <w:szCs w:val="22"/>
          <w:lang w:val="en-GB"/>
        </w:rPr>
        <w:t>Rigid body collision detection - scss.tcd.ie</w:t>
      </w:r>
      <w:r w:rsidRPr="19B5D916" w:rsidR="6D07D409">
        <w:rPr>
          <w:rFonts w:ascii="Calibri" w:hAnsi="Calibri" w:eastAsia="Calibri" w:cs="Calibri"/>
          <w:noProof w:val="0"/>
          <w:sz w:val="22"/>
          <w:szCs w:val="22"/>
          <w:lang w:val="en-GB"/>
        </w:rPr>
        <w:t xml:space="preserve">. Available at: </w:t>
      </w:r>
      <w:hyperlink r:id="Rfc7d968f85c044eb">
        <w:r w:rsidRPr="19B5D916" w:rsidR="6D07D409">
          <w:rPr>
            <w:rStyle w:val="Hyperlink"/>
            <w:rFonts w:ascii="Calibri" w:hAnsi="Calibri" w:eastAsia="Calibri" w:cs="Calibri"/>
            <w:noProof w:val="0"/>
            <w:sz w:val="22"/>
            <w:szCs w:val="22"/>
            <w:lang w:val="en-GB"/>
          </w:rPr>
          <w:t>https://www.scss.tcd.ie/John.Dingliana/cs7057/cs7057-2011-08-BVH2.pdf</w:t>
        </w:r>
      </w:hyperlink>
      <w:r w:rsidRPr="19B5D916" w:rsidR="6D07D409">
        <w:rPr>
          <w:rFonts w:ascii="Calibri" w:hAnsi="Calibri" w:eastAsia="Calibri" w:cs="Calibri"/>
          <w:noProof w:val="0"/>
          <w:sz w:val="22"/>
          <w:szCs w:val="22"/>
          <w:lang w:val="en-GB"/>
        </w:rPr>
        <w:t xml:space="preserve"> (Accessed: 26 June 2023).</w:t>
      </w:r>
    </w:p>
    <w:p w:rsidR="19B5D916" w:rsidP="19B5D916" w:rsidRDefault="19B5D916" w14:paraId="6EAB7B2D" w14:textId="113018F0">
      <w:pPr>
        <w:pStyle w:val="Normal"/>
        <w:rPr>
          <w:rFonts w:ascii="Calibri" w:hAnsi="Calibri" w:eastAsia="Calibri" w:cs="Calibri"/>
          <w:b w:val="1"/>
          <w:bCs w:val="1"/>
          <w:i w:val="0"/>
          <w:iCs w:val="0"/>
          <w:caps w:val="0"/>
          <w:smallCaps w:val="0"/>
          <w:noProof w:val="0"/>
          <w:color w:val="171717" w:themeColor="background2" w:themeTint="FF" w:themeShade="1A"/>
          <w:sz w:val="22"/>
          <w:szCs w:val="22"/>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645A71"/>
    <w:rsid w:val="015CFF69"/>
    <w:rsid w:val="039D0B95"/>
    <w:rsid w:val="07CB03EC"/>
    <w:rsid w:val="084470F0"/>
    <w:rsid w:val="0C02184D"/>
    <w:rsid w:val="0E917255"/>
    <w:rsid w:val="0F3090E2"/>
    <w:rsid w:val="1040BAAA"/>
    <w:rsid w:val="10FDE1F9"/>
    <w:rsid w:val="12DAE06A"/>
    <w:rsid w:val="132A36F4"/>
    <w:rsid w:val="14C60755"/>
    <w:rsid w:val="1661D7B6"/>
    <w:rsid w:val="16A6F5E3"/>
    <w:rsid w:val="172A57FC"/>
    <w:rsid w:val="17FDA817"/>
    <w:rsid w:val="188C6D60"/>
    <w:rsid w:val="194DC45C"/>
    <w:rsid w:val="19B5D916"/>
    <w:rsid w:val="19B5FAB2"/>
    <w:rsid w:val="1AE3B17C"/>
    <w:rsid w:val="1B3548D9"/>
    <w:rsid w:val="1B8D6D43"/>
    <w:rsid w:val="205667BF"/>
    <w:rsid w:val="21A48A5D"/>
    <w:rsid w:val="21F23820"/>
    <w:rsid w:val="221A2749"/>
    <w:rsid w:val="23BE7536"/>
    <w:rsid w:val="2551C80B"/>
    <w:rsid w:val="25549139"/>
    <w:rsid w:val="26ED986C"/>
    <w:rsid w:val="282D3684"/>
    <w:rsid w:val="288EA35F"/>
    <w:rsid w:val="292912FB"/>
    <w:rsid w:val="29FCA7F5"/>
    <w:rsid w:val="2B0AFEA3"/>
    <w:rsid w:val="2B6FBAC7"/>
    <w:rsid w:val="2D0B8B28"/>
    <w:rsid w:val="2F0A87EF"/>
    <w:rsid w:val="31C29BAD"/>
    <w:rsid w:val="31DAF095"/>
    <w:rsid w:val="33D408FA"/>
    <w:rsid w:val="356FD95B"/>
    <w:rsid w:val="37436695"/>
    <w:rsid w:val="3768B9E0"/>
    <w:rsid w:val="3B443A0E"/>
    <w:rsid w:val="3C0FACCC"/>
    <w:rsid w:val="3CE5529F"/>
    <w:rsid w:val="3E4C0D9D"/>
    <w:rsid w:val="428CE2E6"/>
    <w:rsid w:val="43AF9570"/>
    <w:rsid w:val="45431883"/>
    <w:rsid w:val="454B65D1"/>
    <w:rsid w:val="4568BC13"/>
    <w:rsid w:val="47048C74"/>
    <w:rsid w:val="4786CB30"/>
    <w:rsid w:val="4849E30E"/>
    <w:rsid w:val="48B7FEA4"/>
    <w:rsid w:val="4BA9AEE7"/>
    <w:rsid w:val="4DF3CB18"/>
    <w:rsid w:val="4DF60CB4"/>
    <w:rsid w:val="4E585069"/>
    <w:rsid w:val="4E5FE484"/>
    <w:rsid w:val="4F04AA4A"/>
    <w:rsid w:val="51161A21"/>
    <w:rsid w:val="512DAD76"/>
    <w:rsid w:val="52C97DD7"/>
    <w:rsid w:val="54001AFD"/>
    <w:rsid w:val="54654E38"/>
    <w:rsid w:val="55662378"/>
    <w:rsid w:val="5676BB85"/>
    <w:rsid w:val="572A9193"/>
    <w:rsid w:val="575C8B92"/>
    <w:rsid w:val="58128BE6"/>
    <w:rsid w:val="58C5AE08"/>
    <w:rsid w:val="5A2773F5"/>
    <w:rsid w:val="5A31FE57"/>
    <w:rsid w:val="5BF1C775"/>
    <w:rsid w:val="5C4AAA19"/>
    <w:rsid w:val="5EF99B04"/>
    <w:rsid w:val="5FAF4B5A"/>
    <w:rsid w:val="61546DBF"/>
    <w:rsid w:val="62E89365"/>
    <w:rsid w:val="6526462C"/>
    <w:rsid w:val="6690B420"/>
    <w:rsid w:val="66AFAC07"/>
    <w:rsid w:val="66ED10BD"/>
    <w:rsid w:val="6B98CFE5"/>
    <w:rsid w:val="6D07D409"/>
    <w:rsid w:val="70505491"/>
    <w:rsid w:val="72B9C934"/>
    <w:rsid w:val="74ADA864"/>
    <w:rsid w:val="768DAF8D"/>
    <w:rsid w:val="792FF875"/>
    <w:rsid w:val="79645A71"/>
    <w:rsid w:val="7A5538AB"/>
    <w:rsid w:val="7A7384DB"/>
    <w:rsid w:val="7ADF8B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45A71"/>
  <w15:chartTrackingRefBased/>
  <w15:docId w15:val="{48EF1FB4-ABB2-413D-85E3-F0D8E282CF5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gamedeveloper.com/programming/when-two-hearts-collide-axis-aligned-bounding-boxes" TargetMode="External" Id="R3b9acde8fd8444cc" /><Relationship Type="http://schemas.openxmlformats.org/officeDocument/2006/relationships/hyperlink" Target="https://developer.mozilla.org/en-US/docs/Games/Techniques/3D_collision_detection" TargetMode="External" Id="Ra23e5ebb628643c9" /><Relationship Type="http://schemas.openxmlformats.org/officeDocument/2006/relationships/hyperlink" Target="https://www.scss.tcd.ie/John.Dingliana/cs7057/cs7057-2011-08-BVH2.pdf" TargetMode="External" Id="Rfc7d968f85c044e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JASON DAVIE</dc:creator>
  <keywords/>
  <dc:description/>
  <lastModifiedBy>JASON DAVIE</lastModifiedBy>
  <revision>2</revision>
  <dcterms:created xsi:type="dcterms:W3CDTF">2023-06-24T20:41:02.5693497Z</dcterms:created>
  <dcterms:modified xsi:type="dcterms:W3CDTF">2023-06-26T07:01:39.8902238Z</dcterms:modified>
</coreProperties>
</file>