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FC4F07" w14:paraId="4993982A" wp14:textId="6F81BAE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16FC4F07" w:rsidR="190F7A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Task 1: </w:t>
      </w:r>
      <w:r w:rsidRPr="16FC4F07" w:rsidR="190F7A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Derivation of Easing Function</w:t>
      </w:r>
    </w:p>
    <w:p xmlns:wp14="http://schemas.microsoft.com/office/word/2010/wordml" w:rsidP="16FC4F07" w14:paraId="58B2725A" wp14:textId="02202715">
      <w:pPr>
        <w:pStyle w:val="Normal"/>
        <w:ind w:left="0" w:firstLine="0"/>
      </w:pPr>
      <w:r w:rsidR="5C5733A6">
        <w:drawing>
          <wp:inline xmlns:wp14="http://schemas.microsoft.com/office/word/2010/wordprocessingDrawing" wp14:editId="093F829A" wp14:anchorId="1AAD5A82">
            <wp:extent cx="3429000" cy="4572000"/>
            <wp:effectExtent l="0" t="0" r="0" b="0"/>
            <wp:docPr id="1953122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f66aa7517e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FC4F07" w14:paraId="5EBBC7D7" wp14:textId="0139B895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="125C4E9B">
        <w:drawing>
          <wp:inline xmlns:wp14="http://schemas.microsoft.com/office/word/2010/wordprocessingDrawing" wp14:editId="67DABE72" wp14:anchorId="5B55BFB4">
            <wp:extent cx="5076825" cy="6769100"/>
            <wp:effectExtent l="0" t="0" r="0" b="0"/>
            <wp:docPr id="1606555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f3c8579af3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FC4F07" w14:paraId="158DDA71" wp14:textId="3CD5C534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="125C4E9B">
        <w:drawing>
          <wp:inline xmlns:wp14="http://schemas.microsoft.com/office/word/2010/wordprocessingDrawing" wp14:editId="3FE466F0" wp14:anchorId="33F1FFF7">
            <wp:extent cx="3429000" cy="4572000"/>
            <wp:effectExtent l="0" t="0" r="0" b="0"/>
            <wp:docPr id="591656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d562a6949e4e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FC4F07" w14:paraId="717FEEFD" wp14:textId="4FDB1BAA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</w:p>
    <w:p xmlns:wp14="http://schemas.microsoft.com/office/word/2010/wordml" w:rsidP="16FC4F07" w14:paraId="5E7E9417" wp14:textId="6ED2DBE9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</w:p>
    <w:p xmlns:wp14="http://schemas.microsoft.com/office/word/2010/wordml" w:rsidP="16FC4F07" w14:paraId="5E561D0A" wp14:textId="0B55939C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16FC4F07" w:rsidR="5C640C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Task 2: </w:t>
      </w: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Comparison with other potential easing functions</w:t>
      </w:r>
    </w:p>
    <w:p xmlns:wp14="http://schemas.microsoft.com/office/word/2010/wordml" w:rsidP="16FC4F07" w14:paraId="3191E129" wp14:textId="6285E5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16FC4F07" w:rsidR="48670C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Linear Easing</w:t>
      </w: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: Linear easing </w:t>
      </w: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provides</w:t>
      </w: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a constant rate of change between the starting and ending values. It has a simple equation that linearly interpolates between the values based on the current time.</w:t>
      </w:r>
    </w:p>
    <w:p xmlns:wp14="http://schemas.microsoft.com/office/word/2010/wordml" w:rsidP="16FC4F07" w14:paraId="64F4363D" wp14:textId="3A61C1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sf::</w:t>
      </w: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Vector2f </w:t>
      </w: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EaseLinear</w:t>
      </w: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(</w:t>
      </w: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sf::</w:t>
      </w: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Vector2f begin, </w:t>
      </w: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sf::</w:t>
      </w: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Vector2f change, float duration, float time)</w:t>
      </w:r>
    </w:p>
    <w:p xmlns:wp14="http://schemas.microsoft.com/office/word/2010/wordml" w:rsidP="16FC4F07" w14:paraId="1CC3E1D1" wp14:textId="3BDEA9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{</w:t>
      </w:r>
    </w:p>
    <w:p xmlns:wp14="http://schemas.microsoft.com/office/word/2010/wordml" w:rsidP="16FC4F07" w14:paraId="67837FC9" wp14:textId="35FFC4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   float t = time / duration;</w:t>
      </w:r>
    </w:p>
    <w:p xmlns:wp14="http://schemas.microsoft.com/office/word/2010/wordml" w:rsidP="16FC4F07" w14:paraId="515BDCC5" wp14:textId="5B944C7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   </w:t>
      </w: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sf::</w:t>
      </w: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Vector2f </w:t>
      </w: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linearEase</w:t>
      </w: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= (change * t) + begin;</w:t>
      </w:r>
    </w:p>
    <w:p xmlns:wp14="http://schemas.microsoft.com/office/word/2010/wordml" w:rsidP="16FC4F07" w14:paraId="6B42B7AD" wp14:textId="50AB66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   return </w:t>
      </w: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linearEase</w:t>
      </w: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;</w:t>
      </w:r>
    </w:p>
    <w:p xmlns:wp14="http://schemas.microsoft.com/office/word/2010/wordml" w:rsidP="16FC4F07" w14:paraId="6A2ABEA4" wp14:textId="1B3A9A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}</w:t>
      </w:r>
    </w:p>
    <w:p xmlns:wp14="http://schemas.microsoft.com/office/word/2010/wordml" w:rsidP="16FC4F07" w14:paraId="5B66BFD5" wp14:textId="17AB4A91">
      <w:pPr>
        <w:pStyle w:val="Normal"/>
        <w:rPr>
          <w:rFonts w:ascii="Calibri" w:hAnsi="Calibri" w:eastAsia="Calibri" w:cs="Calibri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Linear easing produces a linear transition without any acceleration or deceleration. It might be suitable for scenarios where a constant rate of change is desired.</w:t>
      </w:r>
    </w:p>
    <w:p xmlns:wp14="http://schemas.microsoft.com/office/word/2010/wordml" w:rsidP="16FC4F07" w14:paraId="7F65E6DF" wp14:textId="38378B2D">
      <w:pPr>
        <w:pStyle w:val="Normal"/>
      </w:pPr>
      <w:r w:rsidRPr="16FC4F07" w:rsidR="05A78B1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(Duim, </w:t>
      </w:r>
      <w:r w:rsidRPr="16FC4F07" w:rsidR="05A78B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Easing functions for JavaScript - animation tool: Spicy Yoghurt</w:t>
      </w:r>
      <w:r w:rsidRPr="16FC4F07" w:rsidR="05A78B1B">
        <w:rPr>
          <w:rFonts w:ascii="Calibri" w:hAnsi="Calibri" w:eastAsia="Calibri" w:cs="Calibri"/>
          <w:noProof w:val="0"/>
          <w:sz w:val="24"/>
          <w:szCs w:val="24"/>
          <w:lang w:val="en-GB"/>
        </w:rPr>
        <w:t>)</w:t>
      </w:r>
    </w:p>
    <w:p xmlns:wp14="http://schemas.microsoft.com/office/word/2010/wordml" w:rsidP="16FC4F07" w14:paraId="01505981" wp14:textId="02E12D4C">
      <w:pPr>
        <w:pStyle w:val="Normal"/>
        <w:rPr>
          <w:rFonts w:ascii="Calibri" w:hAnsi="Calibri" w:eastAsia="Calibri" w:cs="Calibri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16FC4F07" w:rsidR="48670C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EaseOutCubic</w:t>
      </w: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: </w:t>
      </w: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Ease Out Cubic is another easing function that applies cubic easing to the values. It </w:t>
      </w: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provides</w:t>
      </w:r>
      <w:r w:rsidRPr="16FC4F07" w:rsidR="48670C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a more pronounced easing effect compared to quadratic easing.</w:t>
      </w:r>
    </w:p>
    <w:p xmlns:wp14="http://schemas.microsoft.com/office/word/2010/wordml" w:rsidP="16FC4F07" w14:paraId="7A0299EA" wp14:textId="7F20373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16FC4F07" w:rsidR="2E201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sf::Vector2f EaseOutCubic(sf::Vector2f begin, sf::Vector2f change, float duration, float time)</w:t>
      </w:r>
    </w:p>
    <w:p xmlns:wp14="http://schemas.microsoft.com/office/word/2010/wordml" w:rsidP="16FC4F07" w14:paraId="25CD3FBA" wp14:textId="6E5F3984">
      <w:pPr>
        <w:pStyle w:val="Normal"/>
      </w:pPr>
      <w:r w:rsidRPr="16FC4F07" w:rsidR="2E201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{</w:t>
      </w:r>
    </w:p>
    <w:p xmlns:wp14="http://schemas.microsoft.com/office/word/2010/wordml" w:rsidP="16FC4F07" w14:paraId="3C2E7237" wp14:textId="65CB69D6">
      <w:pPr>
        <w:pStyle w:val="Normal"/>
      </w:pPr>
      <w:r w:rsidRPr="16FC4F07" w:rsidR="2E201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   float t = time / duration - 1.0f;</w:t>
      </w:r>
    </w:p>
    <w:p xmlns:wp14="http://schemas.microsoft.com/office/word/2010/wordml" w:rsidP="16FC4F07" w14:paraId="136CE431" wp14:textId="237DF78A">
      <w:pPr>
        <w:pStyle w:val="Normal"/>
      </w:pPr>
      <w:r w:rsidRPr="16FC4F07" w:rsidR="2E201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   sf::Vector2f cubicEaseOut = (change * (t * t * t + 1.0f) + begin);</w:t>
      </w:r>
    </w:p>
    <w:p xmlns:wp14="http://schemas.microsoft.com/office/word/2010/wordml" w:rsidP="16FC4F07" w14:paraId="183346A7" wp14:textId="00335752">
      <w:pPr>
        <w:pStyle w:val="Normal"/>
      </w:pPr>
      <w:r w:rsidRPr="16FC4F07" w:rsidR="2E201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   return cubicEaseOut;</w:t>
      </w:r>
    </w:p>
    <w:p xmlns:wp14="http://schemas.microsoft.com/office/word/2010/wordml" w:rsidP="16FC4F07" w14:paraId="6E413316" wp14:textId="23766FD5">
      <w:pPr>
        <w:pStyle w:val="Normal"/>
      </w:pPr>
      <w:r w:rsidRPr="16FC4F07" w:rsidR="2E201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}</w:t>
      </w:r>
    </w:p>
    <w:p xmlns:wp14="http://schemas.microsoft.com/office/word/2010/wordml" w:rsidP="16FC4F07" w14:paraId="7C2A1E03" wp14:textId="2A860563">
      <w:pPr>
        <w:pStyle w:val="Normal"/>
        <w:rPr>
          <w:rFonts w:ascii="Calibri" w:hAnsi="Calibri" w:eastAsia="Calibri" w:cs="Calibri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16FC4F07" w:rsidR="2E2015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The cubic easing equation used in this function gives a smoother and more gradual easing effect compared to quadratic easing.</w:t>
      </w:r>
      <w:r w:rsidRPr="16FC4F07" w:rsidR="50956A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</w:t>
      </w:r>
      <w:r w:rsidRPr="16FC4F07" w:rsidR="50956AF2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(Duim, </w:t>
      </w:r>
      <w:r w:rsidRPr="16FC4F07" w:rsidR="50956AF2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Easing functions for JavaScript - animation tool: Spicy Yoghurt</w:t>
      </w:r>
      <w:r w:rsidRPr="16FC4F07" w:rsidR="50956AF2">
        <w:rPr>
          <w:rFonts w:ascii="Calibri" w:hAnsi="Calibri" w:eastAsia="Calibri" w:cs="Calibri"/>
          <w:noProof w:val="0"/>
          <w:sz w:val="24"/>
          <w:szCs w:val="24"/>
          <w:lang w:val="en-GB"/>
        </w:rPr>
        <w:t>)</w:t>
      </w:r>
    </w:p>
    <w:p xmlns:wp14="http://schemas.microsoft.com/office/word/2010/wordml" w:rsidP="16FC4F07" w14:paraId="49D13F9E" wp14:textId="748144F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</w:p>
    <w:p xmlns:wp14="http://schemas.microsoft.com/office/word/2010/wordml" w:rsidP="16FC4F07" w14:paraId="5D12DD8E" wp14:textId="04AA21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</w:p>
    <w:p xmlns:wp14="http://schemas.microsoft.com/office/word/2010/wordml" w:rsidP="16FC4F07" w14:paraId="530BA24C" wp14:textId="2D3C09E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</w:p>
    <w:p xmlns:wp14="http://schemas.microsoft.com/office/word/2010/wordml" w:rsidP="16FC4F07" w14:paraId="36FD8CA0" wp14:textId="5CBD232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</w:p>
    <w:p xmlns:wp14="http://schemas.microsoft.com/office/word/2010/wordml" w:rsidP="16FC4F07" w14:paraId="76CA3708" wp14:textId="23D80D5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</w:p>
    <w:p xmlns:wp14="http://schemas.microsoft.com/office/word/2010/wordml" w:rsidP="16FC4F07" w14:paraId="1C77C457" wp14:textId="2150E2E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</w:p>
    <w:p xmlns:wp14="http://schemas.microsoft.com/office/word/2010/wordml" w:rsidP="16FC4F07" w14:paraId="4B981D37" wp14:textId="5E202EA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</w:p>
    <w:p xmlns:wp14="http://schemas.microsoft.com/office/word/2010/wordml" w:rsidP="16FC4F07" w14:paraId="06F694F5" wp14:textId="0A312FB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</w:p>
    <w:p xmlns:wp14="http://schemas.microsoft.com/office/word/2010/wordml" w:rsidP="16FC4F07" w14:paraId="0D1807AF" wp14:textId="03764C3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16FC4F07" w:rsidR="5C640C7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Task 3:</w:t>
      </w: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Why is </w:t>
      </w: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EaseOutQuad</w:t>
      </w: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</w:t>
      </w: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a good choice</w:t>
      </w: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in this case?</w:t>
      </w:r>
    </w:p>
    <w:p xmlns:wp14="http://schemas.microsoft.com/office/word/2010/wordml" w:rsidP="16FC4F07" w14:paraId="019CF84C" wp14:textId="3E20BD9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The choice of an easing function depends on the desired animation effect and the specific application. However, </w:t>
      </w: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EaseOutQuad</w:t>
      </w: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can be </w:t>
      </w: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a good choice</w:t>
      </w: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for the following reasons:</w:t>
      </w:r>
    </w:p>
    <w:p xmlns:wp14="http://schemas.microsoft.com/office/word/2010/wordml" w:rsidP="16FC4F07" w14:paraId="4AD4EF86" wp14:textId="085D7E3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Smooth transition: </w:t>
      </w: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EaseOutQuad</w:t>
      </w: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</w:t>
      </w: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provides</w:t>
      </w: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a smooth and gradual easing effect. It starts quickly and slows down towards the end, creating a natural and visually pleasing animation.</w:t>
      </w:r>
      <w:r w:rsidRPr="16FC4F07" w:rsidR="0153CE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</w:t>
      </w:r>
      <w:r w:rsidRPr="16FC4F07" w:rsidR="0153CEF1">
        <w:rPr>
          <w:noProof w:val="0"/>
          <w:lang w:val="en-GB"/>
        </w:rPr>
        <w:t xml:space="preserve">(Paullewis, </w:t>
      </w:r>
      <w:r w:rsidRPr="16FC4F07" w:rsidR="0153CEF1">
        <w:rPr>
          <w:i w:val="1"/>
          <w:iCs w:val="1"/>
          <w:noProof w:val="0"/>
          <w:lang w:val="en-GB"/>
        </w:rPr>
        <w:t>The basics of easing</w:t>
      </w:r>
      <w:r w:rsidRPr="16FC4F07" w:rsidR="0153CEF1">
        <w:rPr>
          <w:noProof w:val="0"/>
          <w:lang w:val="en-GB"/>
        </w:rPr>
        <w:t>)</w:t>
      </w:r>
    </w:p>
    <w:p xmlns:wp14="http://schemas.microsoft.com/office/word/2010/wordml" w:rsidP="16FC4F07" w14:paraId="1CB2E1F0" wp14:textId="1574073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</w:pP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Simple implementation: The </w:t>
      </w: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EaseOutQuad</w:t>
      </w: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equation is </w:t>
      </w: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>relatively simple</w:t>
      </w:r>
      <w:r w:rsidRPr="16FC4F07" w:rsidR="5C640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and easy to understand and implement. It requires basic arithmetic operations and does not involve complex calculations or external dependencies.</w:t>
      </w:r>
      <w:r w:rsidRPr="16FC4F07" w:rsidR="0BA625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GB"/>
        </w:rPr>
        <w:t xml:space="preserve"> </w:t>
      </w:r>
      <w:r w:rsidRPr="16FC4F07" w:rsidR="0BA625F4">
        <w:rPr>
          <w:noProof w:val="0"/>
          <w:lang w:val="en-GB"/>
        </w:rPr>
        <w:t xml:space="preserve">(Duim, </w:t>
      </w:r>
      <w:r w:rsidRPr="16FC4F07" w:rsidR="0BA625F4">
        <w:rPr>
          <w:i w:val="1"/>
          <w:iCs w:val="1"/>
          <w:noProof w:val="0"/>
          <w:lang w:val="en-GB"/>
        </w:rPr>
        <w:t>Easing functions for JavaScript - animation tool: Spicy Yoghurt</w:t>
      </w:r>
      <w:r w:rsidRPr="16FC4F07" w:rsidR="0BA625F4">
        <w:rPr>
          <w:noProof w:val="0"/>
          <w:lang w:val="en-GB"/>
        </w:rPr>
        <w:t>)</w:t>
      </w:r>
    </w:p>
    <w:p xmlns:wp14="http://schemas.microsoft.com/office/word/2010/wordml" w:rsidP="16FC4F07" w14:paraId="056C810A" wp14:textId="33692408">
      <w:pPr>
        <w:pStyle w:val="Normal"/>
        <w:rPr>
          <w:color w:val="171717" w:themeColor="background2" w:themeTint="FF" w:themeShade="1A"/>
        </w:rPr>
      </w:pPr>
    </w:p>
    <w:p xmlns:wp14="http://schemas.microsoft.com/office/word/2010/wordml" w:rsidP="16FC4F07" w14:paraId="5E5787A5" wp14:textId="2C85068F">
      <w:pPr>
        <w:pStyle w:val="Normal"/>
        <w:rPr>
          <w:b w:val="1"/>
          <w:bCs w:val="1"/>
          <w:color w:val="171717" w:themeColor="background2" w:themeTint="FF" w:themeShade="1A"/>
          <w:sz w:val="24"/>
          <w:szCs w:val="24"/>
        </w:rPr>
      </w:pPr>
      <w:r w:rsidRPr="16FC4F07" w:rsidR="15B861B2">
        <w:rPr>
          <w:b w:val="1"/>
          <w:bCs w:val="1"/>
          <w:color w:val="171717" w:themeColor="background2" w:themeTint="FF" w:themeShade="1A"/>
          <w:sz w:val="24"/>
          <w:szCs w:val="24"/>
        </w:rPr>
        <w:t>Sources</w:t>
      </w:r>
    </w:p>
    <w:p w:rsidR="15B861B2" w:rsidP="16FC4F07" w:rsidRDefault="15B861B2" w14:paraId="0424D5EB" w14:textId="01BCFD01">
      <w:pPr>
        <w:ind w:left="567" w:hanging="567"/>
      </w:pPr>
      <w:r w:rsidRPr="16FC4F07" w:rsidR="15B861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Paullewis (no date) </w:t>
      </w:r>
      <w:r w:rsidRPr="16FC4F07" w:rsidR="15B861B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The basics of easing</w:t>
      </w:r>
      <w:r w:rsidRPr="16FC4F07" w:rsidR="15B861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16FC4F07" w:rsidR="15B861B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web.dev</w:t>
      </w:r>
      <w:r w:rsidRPr="16FC4F07" w:rsidR="15B861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Available at: </w:t>
      </w:r>
      <w:hyperlink r:id="R873e8c39d8c946de">
        <w:r w:rsidRPr="16FC4F07" w:rsidR="15B861B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https://web.dev/the-basics-of-easing/</w:t>
        </w:r>
      </w:hyperlink>
      <w:r w:rsidRPr="16FC4F07" w:rsidR="15B861B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(Accessed: June 2023).</w:t>
      </w:r>
    </w:p>
    <w:p w:rsidR="5FB0D1CC" w:rsidP="16FC4F07" w:rsidRDefault="5FB0D1CC" w14:paraId="1E0BC5EC" w14:textId="701E777C">
      <w:pPr>
        <w:ind w:left="567" w:hanging="567"/>
      </w:pPr>
      <w:r w:rsidRPr="16FC4F07" w:rsidR="5FB0D1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Duim, C. (no date) </w:t>
      </w:r>
      <w:r w:rsidRPr="16FC4F07" w:rsidR="5FB0D1C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Easing functions for JavaScript - animation tool: Spicy Yoghurt</w:t>
      </w:r>
      <w:r w:rsidRPr="16FC4F07" w:rsidR="5FB0D1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r w:rsidRPr="16FC4F07" w:rsidR="5FB0D1C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Easing Functions for JavaScript - Animation Tool | Spicy Yoghurt</w:t>
      </w:r>
      <w:r w:rsidRPr="16FC4F07" w:rsidR="5FB0D1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Available at: </w:t>
      </w:r>
      <w:hyperlink r:id="R91280b7aaf9d41e3">
        <w:r w:rsidRPr="16FC4F07" w:rsidR="5FB0D1C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https://spicyyoghurt.com/tools/easing-functions</w:t>
        </w:r>
      </w:hyperlink>
      <w:r w:rsidRPr="16FC4F07" w:rsidR="5FB0D1C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(Accessed: 27 June 2023).</w:t>
      </w:r>
    </w:p>
    <w:p w:rsidR="16FC4F07" w:rsidP="16FC4F07" w:rsidRDefault="16FC4F07" w14:paraId="1199097C" w14:textId="5A7E0A8F">
      <w:pPr>
        <w:pStyle w:val="Normal"/>
        <w:rPr>
          <w:color w:val="171717" w:themeColor="background2" w:themeTint="FF" w:themeShade="1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2b59ed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8f2b3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a96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7D3460"/>
    <w:rsid w:val="0153CEF1"/>
    <w:rsid w:val="04A3DF57"/>
    <w:rsid w:val="05A78B1B"/>
    <w:rsid w:val="083D35D2"/>
    <w:rsid w:val="094EF117"/>
    <w:rsid w:val="09D90633"/>
    <w:rsid w:val="0BA625F4"/>
    <w:rsid w:val="0D10A6F5"/>
    <w:rsid w:val="0DE451D2"/>
    <w:rsid w:val="1069CFEA"/>
    <w:rsid w:val="109CBEA8"/>
    <w:rsid w:val="109DB340"/>
    <w:rsid w:val="1162E41F"/>
    <w:rsid w:val="1182625F"/>
    <w:rsid w:val="125C4E9B"/>
    <w:rsid w:val="15B861B2"/>
    <w:rsid w:val="169ED2C6"/>
    <w:rsid w:val="16FC4F07"/>
    <w:rsid w:val="17F46CE5"/>
    <w:rsid w:val="190F7A93"/>
    <w:rsid w:val="1C477FFC"/>
    <w:rsid w:val="1C637F84"/>
    <w:rsid w:val="1EAAEC77"/>
    <w:rsid w:val="1F9D35B6"/>
    <w:rsid w:val="23066A92"/>
    <w:rsid w:val="236657CD"/>
    <w:rsid w:val="240EF120"/>
    <w:rsid w:val="2728AFBB"/>
    <w:rsid w:val="2E2015C2"/>
    <w:rsid w:val="2E5C4EEB"/>
    <w:rsid w:val="2F46032E"/>
    <w:rsid w:val="364E3873"/>
    <w:rsid w:val="36DF20A2"/>
    <w:rsid w:val="37EA08D4"/>
    <w:rsid w:val="3962294C"/>
    <w:rsid w:val="3C99CA0E"/>
    <w:rsid w:val="3E88AF9F"/>
    <w:rsid w:val="3F568CBA"/>
    <w:rsid w:val="411C70D8"/>
    <w:rsid w:val="448CC47F"/>
    <w:rsid w:val="45EFE1FB"/>
    <w:rsid w:val="48670CC5"/>
    <w:rsid w:val="4A81DAA1"/>
    <w:rsid w:val="50956AF2"/>
    <w:rsid w:val="57184257"/>
    <w:rsid w:val="57A9C3AC"/>
    <w:rsid w:val="5ABC20A6"/>
    <w:rsid w:val="5AEB0FDA"/>
    <w:rsid w:val="5B89FDC1"/>
    <w:rsid w:val="5C5733A6"/>
    <w:rsid w:val="5C640C72"/>
    <w:rsid w:val="5F77CB2D"/>
    <w:rsid w:val="5FB0D1CC"/>
    <w:rsid w:val="60E0ACD0"/>
    <w:rsid w:val="625AF4FE"/>
    <w:rsid w:val="6530E007"/>
    <w:rsid w:val="687D3460"/>
    <w:rsid w:val="698C86D8"/>
    <w:rsid w:val="6BD222CE"/>
    <w:rsid w:val="6D6DF32F"/>
    <w:rsid w:val="6EDFAFD3"/>
    <w:rsid w:val="71EEF132"/>
    <w:rsid w:val="724B0FBE"/>
    <w:rsid w:val="73B320F6"/>
    <w:rsid w:val="754EF157"/>
    <w:rsid w:val="76051E01"/>
    <w:rsid w:val="76EAC1B8"/>
    <w:rsid w:val="77DE84AB"/>
    <w:rsid w:val="793DB35B"/>
    <w:rsid w:val="7AD98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3460"/>
  <w15:chartTrackingRefBased/>
  <w15:docId w15:val="{B00AA0E4-A6A1-4952-807D-C1BB780698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bbf66aa7517e4879" /><Relationship Type="http://schemas.openxmlformats.org/officeDocument/2006/relationships/image" Target="/media/image2.jpg" Id="R8af3c8579af34b6c" /><Relationship Type="http://schemas.openxmlformats.org/officeDocument/2006/relationships/image" Target="/media/image3.jpg" Id="R31d562a6949e4e25" /><Relationship Type="http://schemas.openxmlformats.org/officeDocument/2006/relationships/hyperlink" Target="https://web.dev/the-basics-of-easing/" TargetMode="External" Id="R873e8c39d8c946de" /><Relationship Type="http://schemas.openxmlformats.org/officeDocument/2006/relationships/hyperlink" Target="https://spicyyoghurt.com/tools/easing-functions" TargetMode="External" Id="R91280b7aaf9d41e3" /><Relationship Type="http://schemas.openxmlformats.org/officeDocument/2006/relationships/numbering" Target="/word/numbering.xml" Id="Re234c42317f84a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JASON DAVIE</dc:creator>
  <keywords/>
  <dc:description/>
  <lastModifiedBy>JASON DAVIE</lastModifiedBy>
  <revision>2</revision>
  <dcterms:created xsi:type="dcterms:W3CDTF">2023-06-26T08:53:37.5720960Z</dcterms:created>
  <dcterms:modified xsi:type="dcterms:W3CDTF">2023-07-01T12:38:32.7691690Z</dcterms:modified>
</coreProperties>
</file>