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C805D7" w14:paraId="0AC602B8" wp14:textId="00119BA9">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171717" w:themeColor="background2" w:themeTint="FF" w:themeShade="1A"/>
          <w:sz w:val="28"/>
          <w:szCs w:val="28"/>
          <w:u w:val="single"/>
          <w:lang w:val="en-GB"/>
        </w:rPr>
      </w:pPr>
      <w:r w:rsidRPr="57C805D7" w:rsidR="0F36CFD0">
        <w:rPr>
          <w:rFonts w:ascii="Calibri" w:hAnsi="Calibri" w:eastAsia="Calibri" w:cs="Calibri"/>
          <w:b w:val="1"/>
          <w:bCs w:val="1"/>
          <w:i w:val="0"/>
          <w:iCs w:val="0"/>
          <w:caps w:val="0"/>
          <w:smallCaps w:val="0"/>
          <w:noProof w:val="0"/>
          <w:color w:val="171717" w:themeColor="background2" w:themeTint="FF" w:themeShade="1A"/>
          <w:sz w:val="28"/>
          <w:szCs w:val="28"/>
          <w:u w:val="single"/>
          <w:lang w:val="en-GB"/>
        </w:rPr>
        <w:t>Physics Simulation</w:t>
      </w:r>
    </w:p>
    <w:p xmlns:wp14="http://schemas.microsoft.com/office/word/2010/wordml" w:rsidP="57C805D7" w14:paraId="793D9AA2" wp14:textId="234B38C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GB"/>
        </w:rPr>
      </w:pPr>
    </w:p>
    <w:p xmlns:wp14="http://schemas.microsoft.com/office/word/2010/wordml" w:rsidP="57C805D7" w14:paraId="1E94D772" wp14:textId="55E0FFBF">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171717" w:themeColor="background2" w:themeTint="FF" w:themeShade="1A"/>
          <w:sz w:val="24"/>
          <w:szCs w:val="24"/>
          <w:lang w:val="en-GB"/>
        </w:rPr>
      </w:pPr>
      <w:r w:rsidRPr="57C805D7" w:rsidR="0F36CFD0">
        <w:rPr>
          <w:rFonts w:ascii="Calibri" w:hAnsi="Calibri" w:eastAsia="Calibri" w:cs="Calibri"/>
          <w:b w:val="1"/>
          <w:bCs w:val="1"/>
          <w:i w:val="0"/>
          <w:iCs w:val="0"/>
          <w:caps w:val="0"/>
          <w:smallCaps w:val="0"/>
          <w:noProof w:val="0"/>
          <w:color w:val="171717" w:themeColor="background2" w:themeTint="FF" w:themeShade="1A"/>
          <w:sz w:val="24"/>
          <w:szCs w:val="24"/>
          <w:lang w:val="en-GB"/>
        </w:rPr>
        <w:t>Methods Used</w:t>
      </w:r>
    </w:p>
    <w:p xmlns:wp14="http://schemas.microsoft.com/office/word/2010/wordml" w:rsidP="57C805D7" w14:paraId="5E5787A5" wp14:textId="26E6E1DA">
      <w:pPr>
        <w:pStyle w:val="Normal"/>
        <w:rPr>
          <w:rFonts w:ascii="Calibri" w:hAnsi="Calibri" w:eastAsia="Calibri" w:cs="Calibri"/>
          <w:b w:val="0"/>
          <w:bCs w:val="0"/>
          <w:i w:val="0"/>
          <w:iCs w:val="0"/>
          <w:caps w:val="0"/>
          <w:smallCaps w:val="0"/>
          <w:noProof w:val="0"/>
          <w:color w:val="374151"/>
          <w:sz w:val="24"/>
          <w:szCs w:val="24"/>
          <w:lang w:val="en-GB"/>
        </w:rPr>
      </w:pPr>
      <w:r w:rsidRPr="57C805D7" w:rsidR="4209E0CC">
        <w:rPr>
          <w:rFonts w:ascii="Calibri" w:hAnsi="Calibri" w:eastAsia="Calibri" w:cs="Calibri"/>
          <w:b w:val="0"/>
          <w:bCs w:val="0"/>
          <w:i w:val="0"/>
          <w:iCs w:val="0"/>
          <w:caps w:val="0"/>
          <w:smallCaps w:val="0"/>
          <w:noProof w:val="0"/>
          <w:color w:val="374151"/>
          <w:sz w:val="24"/>
          <w:szCs w:val="24"/>
          <w:lang w:val="en-GB"/>
        </w:rPr>
        <w:t>The methods that I have used in this physics simulation differ from the traditional Forward Euler method. Two alternative approaches were chosen for implementing physics: Backward Euler and S</w:t>
      </w:r>
      <w:r w:rsidRPr="57C805D7" w:rsidR="5A19D277">
        <w:rPr>
          <w:rFonts w:ascii="Calibri" w:hAnsi="Calibri" w:eastAsia="Calibri" w:cs="Calibri"/>
          <w:b w:val="0"/>
          <w:bCs w:val="0"/>
          <w:i w:val="0"/>
          <w:iCs w:val="0"/>
          <w:caps w:val="0"/>
          <w:smallCaps w:val="0"/>
          <w:noProof w:val="0"/>
          <w:color w:val="374151"/>
          <w:sz w:val="24"/>
          <w:szCs w:val="24"/>
          <w:lang w:val="en-GB"/>
        </w:rPr>
        <w:t>emi-Implicit</w:t>
      </w:r>
      <w:r w:rsidRPr="57C805D7" w:rsidR="4209E0CC">
        <w:rPr>
          <w:rFonts w:ascii="Calibri" w:hAnsi="Calibri" w:eastAsia="Calibri" w:cs="Calibri"/>
          <w:b w:val="0"/>
          <w:bCs w:val="0"/>
          <w:i w:val="0"/>
          <w:iCs w:val="0"/>
          <w:caps w:val="0"/>
          <w:smallCaps w:val="0"/>
          <w:noProof w:val="0"/>
          <w:color w:val="374151"/>
          <w:sz w:val="24"/>
          <w:szCs w:val="24"/>
          <w:lang w:val="en-GB"/>
        </w:rPr>
        <w:t xml:space="preserve"> Euler. </w:t>
      </w:r>
      <w:r w:rsidRPr="57C805D7" w:rsidR="4209E0CC">
        <w:rPr>
          <w:rFonts w:ascii="Calibri" w:hAnsi="Calibri" w:eastAsia="Calibri" w:cs="Calibri"/>
          <w:b w:val="0"/>
          <w:bCs w:val="0"/>
          <w:i w:val="0"/>
          <w:iCs w:val="0"/>
          <w:caps w:val="0"/>
          <w:smallCaps w:val="0"/>
          <w:noProof w:val="0"/>
          <w:color w:val="374151"/>
          <w:sz w:val="24"/>
          <w:szCs w:val="24"/>
          <w:lang w:val="en-GB"/>
        </w:rPr>
        <w:t>These methods can be explained by the calculations involved when employing them</w:t>
      </w:r>
      <w:r w:rsidRPr="57C805D7" w:rsidR="7310FB14">
        <w:rPr>
          <w:rFonts w:ascii="Calibri" w:hAnsi="Calibri" w:eastAsia="Calibri" w:cs="Calibri"/>
          <w:b w:val="0"/>
          <w:bCs w:val="0"/>
          <w:i w:val="0"/>
          <w:iCs w:val="0"/>
          <w:caps w:val="0"/>
          <w:smallCaps w:val="0"/>
          <w:noProof w:val="0"/>
          <w:color w:val="374151"/>
          <w:sz w:val="24"/>
          <w:szCs w:val="24"/>
          <w:lang w:val="en-GB"/>
        </w:rPr>
        <w:t xml:space="preserve"> which I have detailed below:</w:t>
      </w:r>
    </w:p>
    <w:p w:rsidR="2DE5082A" w:rsidP="57C805D7" w:rsidRDefault="2DE5082A" w14:paraId="46B6A118" w14:textId="78C63F22">
      <w:pPr>
        <w:pStyle w:val="Normal"/>
        <w:rPr>
          <w:rFonts w:ascii="Calibri" w:hAnsi="Calibri" w:eastAsia="Calibri" w:cs="Calibri"/>
          <w:b w:val="1"/>
          <w:bCs w:val="1"/>
          <w:i w:val="0"/>
          <w:iCs w:val="0"/>
          <w:caps w:val="0"/>
          <w:smallCaps w:val="0"/>
          <w:noProof w:val="0"/>
          <w:color w:val="171717" w:themeColor="background2" w:themeTint="FF" w:themeShade="1A"/>
          <w:sz w:val="24"/>
          <w:szCs w:val="24"/>
          <w:lang w:val="en-GB"/>
        </w:rPr>
      </w:pPr>
      <w:r w:rsidRPr="57C805D7" w:rsidR="2DE5082A">
        <w:rPr>
          <w:rFonts w:ascii="Calibri" w:hAnsi="Calibri" w:eastAsia="Calibri" w:cs="Calibri"/>
          <w:b w:val="1"/>
          <w:bCs w:val="1"/>
          <w:i w:val="0"/>
          <w:iCs w:val="0"/>
          <w:caps w:val="0"/>
          <w:smallCaps w:val="0"/>
          <w:noProof w:val="0"/>
          <w:color w:val="171717" w:themeColor="background2" w:themeTint="FF" w:themeShade="1A"/>
          <w:sz w:val="24"/>
          <w:szCs w:val="24"/>
          <w:lang w:val="en-GB"/>
        </w:rPr>
        <w:t>Semi-Implicit Euler Method</w:t>
      </w:r>
    </w:p>
    <w:p w:rsidR="7310FB14" w:rsidP="57C805D7" w:rsidRDefault="7310FB14" w14:paraId="7B0B7742" w14:textId="4E272638">
      <w:pPr>
        <w:pStyle w:val="Normal"/>
        <w:rPr>
          <w:rFonts w:ascii="Calibri" w:hAnsi="Calibri" w:eastAsia="Calibri" w:cs="Calibri"/>
          <w:noProof w:val="0"/>
          <w:sz w:val="24"/>
          <w:szCs w:val="24"/>
          <w:lang w:val="en-GB"/>
        </w:rPr>
      </w:pPr>
      <w:r w:rsidRPr="57C805D7" w:rsidR="7310FB14">
        <w:rPr>
          <w:rFonts w:ascii="Calibri" w:hAnsi="Calibri" w:eastAsia="Calibri" w:cs="Calibri"/>
          <w:b w:val="0"/>
          <w:bCs w:val="0"/>
          <w:i w:val="0"/>
          <w:iCs w:val="0"/>
          <w:caps w:val="0"/>
          <w:smallCaps w:val="0"/>
          <w:noProof w:val="0"/>
          <w:color w:val="374151"/>
          <w:sz w:val="24"/>
          <w:szCs w:val="24"/>
          <w:lang w:val="en-GB"/>
        </w:rPr>
        <w:t xml:space="preserve">The Semi-Implicit Euler method, or </w:t>
      </w:r>
      <w:r w:rsidRPr="57C805D7" w:rsidR="7310FB14">
        <w:rPr>
          <w:rFonts w:ascii="Calibri" w:hAnsi="Calibri" w:eastAsia="Calibri" w:cs="Calibri"/>
          <w:b w:val="0"/>
          <w:bCs w:val="0"/>
          <w:i w:val="0"/>
          <w:iCs w:val="0"/>
          <w:caps w:val="0"/>
          <w:smallCaps w:val="0"/>
          <w:noProof w:val="0"/>
          <w:color w:val="374151"/>
          <w:sz w:val="24"/>
          <w:szCs w:val="24"/>
          <w:lang w:val="en-GB"/>
        </w:rPr>
        <w:t>Symplectic</w:t>
      </w:r>
      <w:r w:rsidRPr="57C805D7" w:rsidR="7310FB14">
        <w:rPr>
          <w:rFonts w:ascii="Calibri" w:hAnsi="Calibri" w:eastAsia="Calibri" w:cs="Calibri"/>
          <w:b w:val="0"/>
          <w:bCs w:val="0"/>
          <w:i w:val="0"/>
          <w:iCs w:val="0"/>
          <w:caps w:val="0"/>
          <w:smallCaps w:val="0"/>
          <w:noProof w:val="0"/>
          <w:color w:val="374151"/>
          <w:sz w:val="24"/>
          <w:szCs w:val="24"/>
          <w:lang w:val="en-GB"/>
        </w:rPr>
        <w:t xml:space="preserve"> Euler, could be better explained as an in</w:t>
      </w:r>
      <w:r w:rsidRPr="57C805D7" w:rsidR="78112A41">
        <w:rPr>
          <w:rFonts w:ascii="Calibri" w:hAnsi="Calibri" w:eastAsia="Calibri" w:cs="Calibri"/>
          <w:b w:val="0"/>
          <w:bCs w:val="0"/>
          <w:i w:val="0"/>
          <w:iCs w:val="0"/>
          <w:caps w:val="0"/>
          <w:smallCaps w:val="0"/>
          <w:noProof w:val="0"/>
          <w:color w:val="374151"/>
          <w:sz w:val="24"/>
          <w:szCs w:val="24"/>
          <w:lang w:val="en-GB"/>
        </w:rPr>
        <w:t xml:space="preserve"> </w:t>
      </w:r>
      <w:r w:rsidRPr="57C805D7" w:rsidR="7310FB14">
        <w:rPr>
          <w:rFonts w:ascii="Calibri" w:hAnsi="Calibri" w:eastAsia="Calibri" w:cs="Calibri"/>
          <w:b w:val="0"/>
          <w:bCs w:val="0"/>
          <w:i w:val="0"/>
          <w:iCs w:val="0"/>
          <w:caps w:val="0"/>
          <w:smallCaps w:val="0"/>
          <w:noProof w:val="0"/>
          <w:color w:val="374151"/>
          <w:sz w:val="24"/>
          <w:szCs w:val="24"/>
          <w:lang w:val="en-GB"/>
        </w:rPr>
        <w:t>betw</w:t>
      </w:r>
      <w:r w:rsidRPr="57C805D7" w:rsidR="18BEB7A9">
        <w:rPr>
          <w:rFonts w:ascii="Calibri" w:hAnsi="Calibri" w:eastAsia="Calibri" w:cs="Calibri"/>
          <w:b w:val="0"/>
          <w:bCs w:val="0"/>
          <w:i w:val="0"/>
          <w:iCs w:val="0"/>
          <w:caps w:val="0"/>
          <w:smallCaps w:val="0"/>
          <w:noProof w:val="0"/>
          <w:color w:val="374151"/>
          <w:sz w:val="24"/>
          <w:szCs w:val="24"/>
          <w:lang w:val="en-GB"/>
        </w:rPr>
        <w:t>een or intermediate point between the previously used forward Euler and the alternative Backwards Euler.</w:t>
      </w:r>
      <w:r w:rsidRPr="57C805D7" w:rsidR="7310FB14">
        <w:rPr>
          <w:rFonts w:ascii="Calibri" w:hAnsi="Calibri" w:eastAsia="Calibri" w:cs="Calibri"/>
          <w:b w:val="0"/>
          <w:bCs w:val="0"/>
          <w:i w:val="0"/>
          <w:iCs w:val="0"/>
          <w:caps w:val="0"/>
          <w:smallCaps w:val="0"/>
          <w:noProof w:val="0"/>
          <w:color w:val="374151"/>
          <w:sz w:val="24"/>
          <w:szCs w:val="24"/>
          <w:lang w:val="en-GB"/>
        </w:rPr>
        <w:t xml:space="preserve"> </w:t>
      </w:r>
      <w:r w:rsidRPr="57C805D7" w:rsidR="7310FB14">
        <w:rPr>
          <w:rFonts w:ascii="Calibri" w:hAnsi="Calibri" w:eastAsia="Calibri" w:cs="Calibri"/>
          <w:b w:val="0"/>
          <w:bCs w:val="0"/>
          <w:i w:val="0"/>
          <w:iCs w:val="0"/>
          <w:caps w:val="0"/>
          <w:smallCaps w:val="0"/>
          <w:noProof w:val="0"/>
          <w:color w:val="374151"/>
          <w:sz w:val="24"/>
          <w:szCs w:val="24"/>
          <w:lang w:val="en-GB"/>
        </w:rPr>
        <w:t xml:space="preserve"> </w:t>
      </w:r>
      <w:r w:rsidRPr="57C805D7" w:rsidR="7E77C0A5">
        <w:rPr>
          <w:rFonts w:ascii="Calibri" w:hAnsi="Calibri" w:eastAsia="Calibri" w:cs="Calibri"/>
          <w:b w:val="0"/>
          <w:bCs w:val="0"/>
          <w:i w:val="0"/>
          <w:iCs w:val="0"/>
          <w:caps w:val="0"/>
          <w:smallCaps w:val="0"/>
          <w:noProof w:val="0"/>
          <w:color w:val="374151"/>
          <w:sz w:val="24"/>
          <w:szCs w:val="24"/>
          <w:lang w:val="en-GB"/>
        </w:rPr>
        <w:t xml:space="preserve">This method </w:t>
      </w:r>
      <w:r w:rsidRPr="57C805D7" w:rsidR="7310FB14">
        <w:rPr>
          <w:rFonts w:ascii="Calibri" w:hAnsi="Calibri" w:eastAsia="Calibri" w:cs="Calibri"/>
          <w:b w:val="0"/>
          <w:bCs w:val="0"/>
          <w:i w:val="0"/>
          <w:iCs w:val="0"/>
          <w:caps w:val="0"/>
          <w:smallCaps w:val="0"/>
          <w:noProof w:val="0"/>
          <w:color w:val="374151"/>
          <w:sz w:val="24"/>
          <w:szCs w:val="24"/>
          <w:lang w:val="en-GB"/>
        </w:rPr>
        <w:t xml:space="preserve">calculates velocity and position at specific instances in time, in contrast to the repeated time cycles of the Forward Euler method or the advanced calculations of the Backward Euler method. </w:t>
      </w:r>
    </w:p>
    <w:p w:rsidR="7310FB14" w:rsidP="57C805D7" w:rsidRDefault="7310FB14" w14:paraId="20264370" w14:textId="1965F624">
      <w:pPr>
        <w:pStyle w:val="Normal"/>
        <w:rPr>
          <w:rFonts w:ascii="Calibri" w:hAnsi="Calibri" w:eastAsia="Calibri" w:cs="Calibri"/>
          <w:b w:val="0"/>
          <w:bCs w:val="0"/>
          <w:i w:val="0"/>
          <w:iCs w:val="0"/>
          <w:caps w:val="0"/>
          <w:smallCaps w:val="0"/>
          <w:noProof w:val="0"/>
          <w:color w:val="374151"/>
          <w:sz w:val="24"/>
          <w:szCs w:val="24"/>
          <w:lang w:val="en-GB"/>
        </w:rPr>
      </w:pPr>
      <w:r w:rsidRPr="57C805D7" w:rsidR="7310FB14">
        <w:rPr>
          <w:rFonts w:ascii="Calibri" w:hAnsi="Calibri" w:eastAsia="Calibri" w:cs="Calibri"/>
          <w:b w:val="0"/>
          <w:bCs w:val="0"/>
          <w:i w:val="0"/>
          <w:iCs w:val="0"/>
          <w:caps w:val="0"/>
          <w:smallCaps w:val="0"/>
          <w:noProof w:val="0"/>
          <w:color w:val="374151"/>
          <w:sz w:val="24"/>
          <w:szCs w:val="24"/>
          <w:lang w:val="en-GB"/>
        </w:rPr>
        <w:t xml:space="preserve">The procedure involves initially calculating the velocity using the Forward Euler formula: </w:t>
      </w:r>
      <w:r>
        <w:tab/>
      </w:r>
      <w:r w:rsidRPr="57C805D7" w:rsidR="5DCA333E">
        <w:rPr>
          <w:rFonts w:ascii="Calibri" w:hAnsi="Calibri" w:eastAsia="Calibri" w:cs="Calibri"/>
          <w:b w:val="0"/>
          <w:bCs w:val="0"/>
          <w:i w:val="0"/>
          <w:iCs w:val="0"/>
          <w:caps w:val="0"/>
          <w:smallCaps w:val="0"/>
          <w:noProof w:val="0"/>
          <w:color w:val="374151"/>
          <w:sz w:val="24"/>
          <w:szCs w:val="24"/>
          <w:lang w:val="en-GB"/>
        </w:rPr>
        <w:t xml:space="preserve">Velocityn+1 = </w:t>
      </w:r>
      <w:r w:rsidRPr="57C805D7" w:rsidR="5DCA333E">
        <w:rPr>
          <w:rFonts w:ascii="Calibri" w:hAnsi="Calibri" w:eastAsia="Calibri" w:cs="Calibri"/>
          <w:b w:val="0"/>
          <w:bCs w:val="0"/>
          <w:i w:val="0"/>
          <w:iCs w:val="0"/>
          <w:caps w:val="0"/>
          <w:smallCaps w:val="0"/>
          <w:noProof w:val="0"/>
          <w:color w:val="374151"/>
          <w:sz w:val="24"/>
          <w:szCs w:val="24"/>
          <w:lang w:val="en-GB"/>
        </w:rPr>
        <w:t>Velocityn</w:t>
      </w:r>
      <w:r w:rsidRPr="57C805D7" w:rsidR="5DCA333E">
        <w:rPr>
          <w:rFonts w:ascii="Calibri" w:hAnsi="Calibri" w:eastAsia="Calibri" w:cs="Calibri"/>
          <w:b w:val="0"/>
          <w:bCs w:val="0"/>
          <w:i w:val="0"/>
          <w:iCs w:val="0"/>
          <w:caps w:val="0"/>
          <w:smallCaps w:val="0"/>
          <w:noProof w:val="0"/>
          <w:color w:val="374151"/>
          <w:sz w:val="24"/>
          <w:szCs w:val="24"/>
          <w:lang w:val="en-GB"/>
        </w:rPr>
        <w:t xml:space="preserve"> + (</w:t>
      </w:r>
      <w:r w:rsidRPr="57C805D7" w:rsidR="5DCA333E">
        <w:rPr>
          <w:rFonts w:ascii="Calibri" w:hAnsi="Calibri" w:eastAsia="Calibri" w:cs="Calibri"/>
          <w:b w:val="0"/>
          <w:bCs w:val="0"/>
          <w:i w:val="0"/>
          <w:iCs w:val="0"/>
          <w:caps w:val="0"/>
          <w:smallCaps w:val="0"/>
          <w:noProof w:val="0"/>
          <w:color w:val="374151"/>
          <w:sz w:val="24"/>
          <w:szCs w:val="24"/>
          <w:lang w:val="en-GB"/>
        </w:rPr>
        <w:t>Accelerationn</w:t>
      </w:r>
      <w:r w:rsidRPr="57C805D7" w:rsidR="5DCA333E">
        <w:rPr>
          <w:rFonts w:ascii="Calibri" w:hAnsi="Calibri" w:eastAsia="Calibri" w:cs="Calibri"/>
          <w:b w:val="0"/>
          <w:bCs w:val="0"/>
          <w:i w:val="0"/>
          <w:iCs w:val="0"/>
          <w:caps w:val="0"/>
          <w:smallCaps w:val="0"/>
          <w:noProof w:val="0"/>
          <w:color w:val="374151"/>
          <w:sz w:val="24"/>
          <w:szCs w:val="24"/>
          <w:lang w:val="en-GB"/>
        </w:rPr>
        <w:t xml:space="preserve"> * dt)</w:t>
      </w:r>
      <w:r w:rsidRPr="57C805D7" w:rsidR="7310FB14">
        <w:rPr>
          <w:rFonts w:ascii="Calibri" w:hAnsi="Calibri" w:eastAsia="Calibri" w:cs="Calibri"/>
          <w:b w:val="0"/>
          <w:bCs w:val="0"/>
          <w:i w:val="0"/>
          <w:iCs w:val="0"/>
          <w:caps w:val="0"/>
          <w:smallCaps w:val="0"/>
          <w:noProof w:val="0"/>
          <w:color w:val="374151"/>
          <w:sz w:val="24"/>
          <w:szCs w:val="24"/>
          <w:lang w:val="en-GB"/>
        </w:rPr>
        <w:t xml:space="preserve"> </w:t>
      </w:r>
      <w:r w:rsidRPr="57C805D7" w:rsidR="3D1CA5D7">
        <w:rPr>
          <w:rFonts w:ascii="Calibri" w:hAnsi="Calibri" w:eastAsia="Calibri" w:cs="Calibri"/>
          <w:b w:val="0"/>
          <w:bCs w:val="0"/>
          <w:i w:val="0"/>
          <w:iCs w:val="0"/>
          <w:caps w:val="0"/>
          <w:smallCaps w:val="0"/>
          <w:noProof w:val="0"/>
          <w:color w:val="374151"/>
          <w:sz w:val="24"/>
          <w:szCs w:val="24"/>
          <w:lang w:val="en-GB"/>
        </w:rPr>
        <w:t xml:space="preserve">and then the calculation for </w:t>
      </w:r>
      <w:r w:rsidRPr="57C805D7" w:rsidR="3D1CA5D7">
        <w:rPr>
          <w:rFonts w:ascii="Calibri" w:hAnsi="Calibri" w:eastAsia="Calibri" w:cs="Calibri"/>
          <w:b w:val="0"/>
          <w:bCs w:val="0"/>
          <w:i w:val="0"/>
          <w:iCs w:val="0"/>
          <w:caps w:val="0"/>
          <w:smallCaps w:val="0"/>
          <w:noProof w:val="0"/>
          <w:color w:val="374151"/>
          <w:sz w:val="24"/>
          <w:szCs w:val="24"/>
          <w:lang w:val="en-GB"/>
        </w:rPr>
        <w:t>position:</w:t>
      </w:r>
      <w:r>
        <w:tab/>
      </w:r>
      <w:r w:rsidRPr="57C805D7" w:rsidR="3D1CA5D7">
        <w:rPr>
          <w:rFonts w:ascii="Calibri" w:hAnsi="Calibri" w:eastAsia="Calibri" w:cs="Calibri"/>
          <w:b w:val="0"/>
          <w:bCs w:val="0"/>
          <w:i w:val="0"/>
          <w:iCs w:val="0"/>
          <w:caps w:val="0"/>
          <w:smallCaps w:val="0"/>
          <w:noProof w:val="0"/>
          <w:color w:val="374151"/>
          <w:sz w:val="24"/>
          <w:szCs w:val="24"/>
          <w:lang w:val="en-GB"/>
        </w:rPr>
        <w:t xml:space="preserve">Positionn+1 = </w:t>
      </w:r>
      <w:r w:rsidRPr="57C805D7" w:rsidR="3D1CA5D7">
        <w:rPr>
          <w:rFonts w:ascii="Calibri" w:hAnsi="Calibri" w:eastAsia="Calibri" w:cs="Calibri"/>
          <w:b w:val="0"/>
          <w:bCs w:val="0"/>
          <w:i w:val="0"/>
          <w:iCs w:val="0"/>
          <w:caps w:val="0"/>
          <w:smallCaps w:val="0"/>
          <w:noProof w:val="0"/>
          <w:color w:val="374151"/>
          <w:sz w:val="24"/>
          <w:szCs w:val="24"/>
          <w:lang w:val="en-GB"/>
        </w:rPr>
        <w:t>Positionn</w:t>
      </w:r>
      <w:r w:rsidRPr="57C805D7" w:rsidR="3D1CA5D7">
        <w:rPr>
          <w:rFonts w:ascii="Calibri" w:hAnsi="Calibri" w:eastAsia="Calibri" w:cs="Calibri"/>
          <w:b w:val="0"/>
          <w:bCs w:val="0"/>
          <w:i w:val="0"/>
          <w:iCs w:val="0"/>
          <w:caps w:val="0"/>
          <w:smallCaps w:val="0"/>
          <w:noProof w:val="0"/>
          <w:color w:val="374151"/>
          <w:sz w:val="24"/>
          <w:szCs w:val="24"/>
          <w:lang w:val="en-GB"/>
        </w:rPr>
        <w:t xml:space="preserve"> + (Velocityn+1 * dt) </w:t>
      </w:r>
    </w:p>
    <w:p w:rsidR="5AD33C2F" w:rsidP="57C805D7" w:rsidRDefault="5AD33C2F" w14:paraId="5EF51D25" w14:textId="0700E1BE">
      <w:pPr>
        <w:pStyle w:val="Normal"/>
      </w:pPr>
      <w:r w:rsidRPr="57C805D7" w:rsidR="5AD33C2F">
        <w:rPr>
          <w:rFonts w:ascii="Calibri" w:hAnsi="Calibri" w:eastAsia="Calibri" w:cs="Calibri"/>
          <w:noProof w:val="0"/>
          <w:sz w:val="24"/>
          <w:szCs w:val="24"/>
          <w:lang w:val="en-GB"/>
        </w:rPr>
        <w:t>(</w:t>
      </w:r>
      <w:r w:rsidRPr="57C805D7" w:rsidR="5AD33C2F">
        <w:rPr>
          <w:rFonts w:ascii="Calibri" w:hAnsi="Calibri" w:eastAsia="Calibri" w:cs="Calibri"/>
          <w:i w:val="1"/>
          <w:iCs w:val="1"/>
          <w:noProof w:val="0"/>
          <w:sz w:val="24"/>
          <w:szCs w:val="24"/>
          <w:lang w:val="en-GB"/>
        </w:rPr>
        <w:t>Game Engineering - Newcastle University</w:t>
      </w:r>
      <w:r w:rsidRPr="57C805D7" w:rsidR="5AD33C2F">
        <w:rPr>
          <w:rFonts w:ascii="Calibri" w:hAnsi="Calibri" w:eastAsia="Calibri" w:cs="Calibri"/>
          <w:noProof w:val="0"/>
          <w:sz w:val="24"/>
          <w:szCs w:val="24"/>
          <w:lang w:val="en-GB"/>
        </w:rPr>
        <w:t>)</w:t>
      </w:r>
    </w:p>
    <w:p w:rsidR="48AD595B" w:rsidP="57C805D7" w:rsidRDefault="48AD595B" w14:paraId="7BB82704" w14:textId="5A3E2D31">
      <w:pPr>
        <w:pStyle w:val="Normal"/>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57C805D7" w:rsidR="48AD595B">
        <w:rPr>
          <w:rFonts w:ascii="Calibri" w:hAnsi="Calibri" w:eastAsia="Calibri" w:cs="Calibri"/>
          <w:b w:val="1"/>
          <w:bCs w:val="1"/>
          <w:i w:val="0"/>
          <w:iCs w:val="0"/>
          <w:caps w:val="0"/>
          <w:smallCaps w:val="0"/>
          <w:noProof w:val="0"/>
          <w:color w:val="171717" w:themeColor="background2" w:themeTint="FF" w:themeShade="1A"/>
          <w:sz w:val="24"/>
          <w:szCs w:val="24"/>
          <w:lang w:val="en-GB"/>
        </w:rPr>
        <w:t>Backward</w:t>
      </w:r>
      <w:r w:rsidRPr="57C805D7" w:rsidR="2C9B936C">
        <w:rPr>
          <w:rFonts w:ascii="Calibri" w:hAnsi="Calibri" w:eastAsia="Calibri" w:cs="Calibri"/>
          <w:b w:val="1"/>
          <w:bCs w:val="1"/>
          <w:i w:val="0"/>
          <w:iCs w:val="0"/>
          <w:caps w:val="0"/>
          <w:smallCaps w:val="0"/>
          <w:noProof w:val="0"/>
          <w:color w:val="171717" w:themeColor="background2" w:themeTint="FF" w:themeShade="1A"/>
          <w:sz w:val="24"/>
          <w:szCs w:val="24"/>
          <w:lang w:val="en-GB"/>
        </w:rPr>
        <w:t>s</w:t>
      </w:r>
      <w:r w:rsidRPr="57C805D7" w:rsidR="48AD595B">
        <w:rPr>
          <w:rFonts w:ascii="Calibri" w:hAnsi="Calibri" w:eastAsia="Calibri" w:cs="Calibri"/>
          <w:b w:val="1"/>
          <w:bCs w:val="1"/>
          <w:i w:val="0"/>
          <w:iCs w:val="0"/>
          <w:caps w:val="0"/>
          <w:smallCaps w:val="0"/>
          <w:noProof w:val="0"/>
          <w:color w:val="171717" w:themeColor="background2" w:themeTint="FF" w:themeShade="1A"/>
          <w:sz w:val="24"/>
          <w:szCs w:val="24"/>
          <w:lang w:val="en-GB"/>
        </w:rPr>
        <w:t xml:space="preserve"> Euler</w:t>
      </w:r>
      <w:r w:rsidRPr="57C805D7" w:rsidR="0BEE0605">
        <w:rPr>
          <w:rFonts w:ascii="Calibri" w:hAnsi="Calibri" w:eastAsia="Calibri" w:cs="Calibri"/>
          <w:b w:val="1"/>
          <w:bCs w:val="1"/>
          <w:i w:val="0"/>
          <w:iCs w:val="0"/>
          <w:caps w:val="0"/>
          <w:smallCaps w:val="0"/>
          <w:noProof w:val="0"/>
          <w:color w:val="171717" w:themeColor="background2" w:themeTint="FF" w:themeShade="1A"/>
          <w:sz w:val="24"/>
          <w:szCs w:val="24"/>
          <w:lang w:val="en-GB"/>
        </w:rPr>
        <w:t xml:space="preserve"> method</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t>
      </w:r>
    </w:p>
    <w:p w:rsidR="48AD595B" w:rsidP="57C805D7" w:rsidRDefault="48AD595B" w14:paraId="4F2092C1" w14:textId="60331136">
      <w:pPr>
        <w:pStyle w:val="Normal"/>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The</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Backward Euler method, also known as Implicit Euler, involves calculating the derivative and incorporating it into the </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subsequent</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calculation. Initially, the velocity is </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determined</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as follows: Velocityn+1 = </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Velocityn</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 (Accelerationn+1 * dt) Subsequently, this velocity is </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utilized</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to calculate the position: Positionn+1 = </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Positionn</w:t>
      </w:r>
      <w:r w:rsidRPr="57C805D7" w:rsidR="48AD595B">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 (Velocityn+1 * dt) </w:t>
      </w:r>
    </w:p>
    <w:p w:rsidR="63F00830" w:rsidP="57C805D7" w:rsidRDefault="63F00830" w14:paraId="2C8E833C" w14:textId="26F9CB9D">
      <w:pPr>
        <w:pStyle w:val="Normal"/>
      </w:pPr>
      <w:r w:rsidRPr="57C805D7" w:rsidR="63F00830">
        <w:rPr>
          <w:rFonts w:ascii="Calibri" w:hAnsi="Calibri" w:eastAsia="Calibri" w:cs="Calibri"/>
          <w:noProof w:val="0"/>
          <w:sz w:val="24"/>
          <w:szCs w:val="24"/>
          <w:lang w:val="en-GB"/>
        </w:rPr>
        <w:t>(</w:t>
      </w:r>
      <w:r w:rsidRPr="57C805D7" w:rsidR="63F00830">
        <w:rPr>
          <w:rFonts w:ascii="Calibri" w:hAnsi="Calibri" w:eastAsia="Calibri" w:cs="Calibri"/>
          <w:i w:val="1"/>
          <w:iCs w:val="1"/>
          <w:noProof w:val="0"/>
          <w:sz w:val="24"/>
          <w:szCs w:val="24"/>
          <w:lang w:val="en-GB"/>
        </w:rPr>
        <w:t>Game Engineering - Newcastle University</w:t>
      </w:r>
      <w:r w:rsidRPr="57C805D7" w:rsidR="63F00830">
        <w:rPr>
          <w:rFonts w:ascii="Calibri" w:hAnsi="Calibri" w:eastAsia="Calibri" w:cs="Calibri"/>
          <w:noProof w:val="0"/>
          <w:sz w:val="24"/>
          <w:szCs w:val="24"/>
          <w:lang w:val="en-GB"/>
        </w:rPr>
        <w:t>)</w:t>
      </w:r>
    </w:p>
    <w:p w:rsidR="37E35A2C" w:rsidP="57C805D7" w:rsidRDefault="37E35A2C" w14:paraId="496105BE" w14:textId="03B4987C">
      <w:pPr>
        <w:pStyle w:val="Normal"/>
        <w:rPr>
          <w:rFonts w:ascii="Calibri" w:hAnsi="Calibri" w:eastAsia="Calibri" w:cs="Calibri"/>
          <w:b w:val="1"/>
          <w:bCs w:val="1"/>
          <w:i w:val="0"/>
          <w:iCs w:val="0"/>
          <w:caps w:val="0"/>
          <w:smallCaps w:val="0"/>
          <w:noProof w:val="0"/>
          <w:color w:val="171717" w:themeColor="background2" w:themeTint="FF" w:themeShade="1A"/>
          <w:sz w:val="24"/>
          <w:szCs w:val="24"/>
          <w:lang w:val="en-GB"/>
        </w:rPr>
      </w:pPr>
      <w:r w:rsidRPr="57C805D7" w:rsidR="37E35A2C">
        <w:rPr>
          <w:rFonts w:ascii="Calibri" w:hAnsi="Calibri" w:eastAsia="Calibri" w:cs="Calibri"/>
          <w:b w:val="1"/>
          <w:bCs w:val="1"/>
          <w:i w:val="0"/>
          <w:iCs w:val="0"/>
          <w:caps w:val="0"/>
          <w:smallCaps w:val="0"/>
          <w:noProof w:val="0"/>
          <w:color w:val="171717" w:themeColor="background2" w:themeTint="FF" w:themeShade="1A"/>
          <w:sz w:val="24"/>
          <w:szCs w:val="24"/>
          <w:lang w:val="en-GB"/>
        </w:rPr>
        <w:t>Advantages to Semi Implicit Method</w:t>
      </w:r>
    </w:p>
    <w:p w:rsidR="6C701778" w:rsidP="57C805D7" w:rsidRDefault="6C701778" w14:paraId="79801436" w14:textId="6C8137CF">
      <w:pPr>
        <w:rPr>
          <w:rFonts w:ascii="Calibri" w:hAnsi="Calibri" w:eastAsia="Calibri" w:cs="Calibri"/>
          <w:b w:val="0"/>
          <w:bCs w:val="0"/>
          <w:i w:val="0"/>
          <w:iCs w:val="0"/>
          <w:caps w:val="0"/>
          <w:smallCaps w:val="0"/>
          <w:noProof w:val="0"/>
          <w:color w:val="171717" w:themeColor="background2" w:themeTint="FF" w:themeShade="1A"/>
          <w:sz w:val="22"/>
          <w:szCs w:val="22"/>
          <w:lang w:val="en-GB"/>
        </w:rPr>
      </w:pPr>
      <w:r w:rsidRPr="57C805D7" w:rsidR="6C701778">
        <w:rPr>
          <w:rFonts w:ascii="Calibri" w:hAnsi="Calibri" w:eastAsia="Calibri" w:cs="Calibri"/>
          <w:b w:val="0"/>
          <w:bCs w:val="0"/>
          <w:i w:val="0"/>
          <w:iCs w:val="0"/>
          <w:caps w:val="0"/>
          <w:smallCaps w:val="0"/>
          <w:noProof w:val="0"/>
          <w:color w:val="171717" w:themeColor="background2" w:themeTint="FF" w:themeShade="1A"/>
          <w:sz w:val="22"/>
          <w:szCs w:val="22"/>
          <w:lang w:val="en-GB"/>
        </w:rPr>
        <w:t>Justification</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 xml:space="preserve"> for Using </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Symplectic</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 xml:space="preserve"> Euler </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Symplectic</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 xml:space="preserve"> Euler is also known for its stability and comparatively faster implementation, making it a time-saving choice when multiple techniques are </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required</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 xml:space="preserve"> for the game. Additionally, it is commonly employed in implementing rigid body movement, addressing the weaknesses associated with the Backward Euler method. While it carries a similar probability of error as the Forward Euler method, its advantages lie in its ease of implementation and reliability when combined with Backward Euler.</w:t>
      </w:r>
    </w:p>
    <w:p w:rsidR="218237A1" w:rsidP="57C805D7" w:rsidRDefault="218237A1" w14:paraId="268A3721" w14:textId="23C1AC66">
      <w:pPr>
        <w:pStyle w:val="Normal"/>
      </w:pPr>
      <w:r w:rsidRPr="57C805D7" w:rsidR="218237A1">
        <w:rPr>
          <w:rFonts w:ascii="Calibri" w:hAnsi="Calibri" w:eastAsia="Calibri" w:cs="Calibri"/>
          <w:noProof w:val="0"/>
          <w:sz w:val="24"/>
          <w:szCs w:val="24"/>
          <w:lang w:val="en-GB"/>
        </w:rPr>
        <w:t>(</w:t>
      </w:r>
      <w:r w:rsidRPr="57C805D7" w:rsidR="218237A1">
        <w:rPr>
          <w:rFonts w:ascii="Calibri" w:hAnsi="Calibri" w:eastAsia="Calibri" w:cs="Calibri"/>
          <w:i w:val="1"/>
          <w:iCs w:val="1"/>
          <w:noProof w:val="0"/>
          <w:sz w:val="24"/>
          <w:szCs w:val="24"/>
          <w:lang w:val="en-GB"/>
        </w:rPr>
        <w:t>Integration basics</w:t>
      </w:r>
      <w:r w:rsidRPr="57C805D7" w:rsidR="218237A1">
        <w:rPr>
          <w:rFonts w:ascii="Calibri" w:hAnsi="Calibri" w:eastAsia="Calibri" w:cs="Calibri"/>
          <w:noProof w:val="0"/>
          <w:sz w:val="24"/>
          <w:szCs w:val="24"/>
          <w:lang w:val="en-GB"/>
        </w:rPr>
        <w:t xml:space="preserve"> 2004)</w:t>
      </w:r>
    </w:p>
    <w:p w:rsidR="57C805D7" w:rsidP="57C805D7" w:rsidRDefault="57C805D7" w14:paraId="42F65D02" w14:textId="7751AAFC">
      <w:pPr>
        <w:pStyle w:val="Normal"/>
        <w:rPr>
          <w:rFonts w:ascii="Calibri" w:hAnsi="Calibri" w:eastAsia="Calibri" w:cs="Calibri"/>
          <w:b w:val="0"/>
          <w:bCs w:val="0"/>
          <w:i w:val="0"/>
          <w:iCs w:val="0"/>
          <w:caps w:val="0"/>
          <w:smallCaps w:val="0"/>
          <w:noProof w:val="0"/>
          <w:color w:val="374151"/>
          <w:sz w:val="24"/>
          <w:szCs w:val="24"/>
          <w:lang w:val="en-GB"/>
        </w:rPr>
      </w:pPr>
    </w:p>
    <w:p w:rsidR="3E49F090" w:rsidP="57C805D7" w:rsidRDefault="3E49F090" w14:paraId="788F1053" w14:textId="2391E4A8">
      <w:pPr>
        <w:pStyle w:val="Normal"/>
        <w:rPr>
          <w:rFonts w:ascii="Calibri" w:hAnsi="Calibri" w:eastAsia="Calibri" w:cs="Calibri"/>
          <w:b w:val="1"/>
          <w:bCs w:val="1"/>
          <w:i w:val="0"/>
          <w:iCs w:val="0"/>
          <w:caps w:val="0"/>
          <w:smallCaps w:val="0"/>
          <w:noProof w:val="0"/>
          <w:color w:val="171717" w:themeColor="background2" w:themeTint="FF" w:themeShade="1A"/>
          <w:sz w:val="24"/>
          <w:szCs w:val="24"/>
          <w:lang w:val="en-GB"/>
        </w:rPr>
      </w:pPr>
      <w:r w:rsidRPr="57C805D7" w:rsidR="3E49F090">
        <w:rPr>
          <w:rFonts w:ascii="Calibri" w:hAnsi="Calibri" w:eastAsia="Calibri" w:cs="Calibri"/>
          <w:b w:val="1"/>
          <w:bCs w:val="1"/>
          <w:i w:val="0"/>
          <w:iCs w:val="0"/>
          <w:caps w:val="0"/>
          <w:smallCaps w:val="0"/>
          <w:noProof w:val="0"/>
          <w:color w:val="171717" w:themeColor="background2" w:themeTint="FF" w:themeShade="1A"/>
          <w:sz w:val="24"/>
          <w:szCs w:val="24"/>
          <w:lang w:val="en-GB"/>
        </w:rPr>
        <w:t>Advantages to Backward Euler</w:t>
      </w:r>
    </w:p>
    <w:p w:rsidR="4D778BC8" w:rsidP="57C805D7" w:rsidRDefault="4D778BC8" w14:paraId="0C7E6D53" w14:textId="0656D2A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171717" w:themeColor="background2" w:themeTint="FF" w:themeShade="1A"/>
          <w:sz w:val="22"/>
          <w:szCs w:val="22"/>
          <w:lang w:val="en-GB"/>
        </w:rPr>
      </w:pPr>
      <w:r w:rsidRPr="57C805D7" w:rsidR="4D778BC8">
        <w:rPr>
          <w:rFonts w:ascii="Calibri" w:hAnsi="Calibri" w:eastAsia="Calibri" w:cs="Calibri"/>
          <w:b w:val="0"/>
          <w:bCs w:val="0"/>
          <w:i w:val="0"/>
          <w:iCs w:val="0"/>
          <w:caps w:val="0"/>
          <w:smallCaps w:val="0"/>
          <w:noProof w:val="0"/>
          <w:color w:val="171717" w:themeColor="background2" w:themeTint="FF" w:themeShade="1A"/>
          <w:sz w:val="22"/>
          <w:szCs w:val="22"/>
          <w:lang w:val="en-GB"/>
        </w:rPr>
        <w:t>Justification</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 xml:space="preserve"> for Using Backward Euler Backward Euler is employed due to its remarkable stability, despite the associated computational slowdown. It offers high accuracy and is particularly effective in handling friction and drag calculations. Consequently, it is crucial for accurately simulating the </w:t>
      </w:r>
      <w:r w:rsidRPr="57C805D7" w:rsidR="751A3332">
        <w:rPr>
          <w:rFonts w:ascii="Calibri" w:hAnsi="Calibri" w:eastAsia="Calibri" w:cs="Calibri"/>
          <w:b w:val="0"/>
          <w:bCs w:val="0"/>
          <w:i w:val="0"/>
          <w:iCs w:val="0"/>
          <w:caps w:val="0"/>
          <w:smallCaps w:val="0"/>
          <w:noProof w:val="0"/>
          <w:color w:val="171717" w:themeColor="background2" w:themeTint="FF" w:themeShade="1A"/>
          <w:sz w:val="22"/>
          <w:szCs w:val="22"/>
          <w:lang w:val="en-GB"/>
        </w:rPr>
        <w:t>behaviour</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 xml:space="preserve"> of the grenade object, ensuring it </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remains</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 xml:space="preserve"> within the screen boundaries when fired. In comparison to the Forward Euler method, Backward Euler significantly reduces the occurrence of substantial errors and </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demonstrates</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 xml:space="preserve"> superior accuracy. These qualities are of utmost importance as the outcome of the game relies heavily on the </w:t>
      </w:r>
      <w:r w:rsidRPr="57C805D7" w:rsidR="20A1AB0B">
        <w:rPr>
          <w:rFonts w:ascii="Calibri" w:hAnsi="Calibri" w:eastAsia="Calibri" w:cs="Calibri"/>
          <w:b w:val="0"/>
          <w:bCs w:val="0"/>
          <w:i w:val="0"/>
          <w:iCs w:val="0"/>
          <w:caps w:val="0"/>
          <w:smallCaps w:val="0"/>
          <w:noProof w:val="0"/>
          <w:color w:val="171717" w:themeColor="background2" w:themeTint="FF" w:themeShade="1A"/>
          <w:sz w:val="22"/>
          <w:szCs w:val="22"/>
          <w:lang w:val="en-GB"/>
        </w:rPr>
        <w:t>behaviours</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 xml:space="preserve"> of the grenades, </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determining</w:t>
      </w:r>
      <w:r w:rsidRPr="57C805D7" w:rsidR="557A8623">
        <w:rPr>
          <w:rFonts w:ascii="Calibri" w:hAnsi="Calibri" w:eastAsia="Calibri" w:cs="Calibri"/>
          <w:b w:val="0"/>
          <w:bCs w:val="0"/>
          <w:i w:val="0"/>
          <w:iCs w:val="0"/>
          <w:caps w:val="0"/>
          <w:smallCaps w:val="0"/>
          <w:noProof w:val="0"/>
          <w:color w:val="171717" w:themeColor="background2" w:themeTint="FF" w:themeShade="1A"/>
          <w:sz w:val="22"/>
          <w:szCs w:val="22"/>
          <w:lang w:val="en-GB"/>
        </w:rPr>
        <w:t xml:space="preserve"> the winners and losers. </w:t>
      </w:r>
    </w:p>
    <w:p w:rsidR="671ED368" w:rsidP="57C805D7" w:rsidRDefault="671ED368" w14:paraId="445CD9F5" w14:textId="3F4810D1">
      <w:pPr>
        <w:pStyle w:val="Normal"/>
        <w:bidi w:val="0"/>
        <w:spacing w:before="0" w:beforeAutospacing="off" w:after="160" w:afterAutospacing="off" w:line="259" w:lineRule="auto"/>
        <w:ind w:left="0" w:right="0"/>
        <w:jc w:val="left"/>
      </w:pPr>
      <w:r w:rsidRPr="57C805D7" w:rsidR="671ED368">
        <w:rPr>
          <w:rFonts w:ascii="Calibri" w:hAnsi="Calibri" w:eastAsia="Calibri" w:cs="Calibri"/>
          <w:noProof w:val="0"/>
          <w:sz w:val="24"/>
          <w:szCs w:val="24"/>
          <w:lang w:val="en-GB"/>
        </w:rPr>
        <w:t>(</w:t>
      </w:r>
      <w:r w:rsidRPr="57C805D7" w:rsidR="671ED368">
        <w:rPr>
          <w:rFonts w:ascii="Calibri" w:hAnsi="Calibri" w:eastAsia="Calibri" w:cs="Calibri"/>
          <w:i w:val="1"/>
          <w:iCs w:val="1"/>
          <w:noProof w:val="0"/>
          <w:sz w:val="24"/>
          <w:szCs w:val="24"/>
          <w:lang w:val="en-GB"/>
        </w:rPr>
        <w:t>Euler backward method</w:t>
      </w:r>
      <w:r w:rsidRPr="57C805D7" w:rsidR="671ED368">
        <w:rPr>
          <w:rFonts w:ascii="Calibri" w:hAnsi="Calibri" w:eastAsia="Calibri" w:cs="Calibri"/>
          <w:noProof w:val="0"/>
          <w:sz w:val="24"/>
          <w:szCs w:val="24"/>
          <w:lang w:val="en-GB"/>
        </w:rPr>
        <w:t>)</w:t>
      </w:r>
    </w:p>
    <w:p w:rsidR="557A8623" w:rsidP="57C805D7" w:rsidRDefault="557A8623" w14:paraId="6AF783A2" w14:textId="70C8E8EF">
      <w:pPr>
        <w:rPr>
          <w:rFonts w:ascii="Calibri" w:hAnsi="Calibri" w:eastAsia="Calibri" w:cs="Calibri"/>
          <w:b w:val="1"/>
          <w:bCs w:val="1"/>
          <w:i w:val="0"/>
          <w:iCs w:val="0"/>
          <w:caps w:val="0"/>
          <w:smallCaps w:val="0"/>
          <w:noProof w:val="0"/>
          <w:color w:val="171717" w:themeColor="background2" w:themeTint="FF" w:themeShade="1A"/>
          <w:sz w:val="24"/>
          <w:szCs w:val="24"/>
          <w:lang w:val="en-GB"/>
        </w:rPr>
      </w:pPr>
      <w:r w:rsidRPr="57C805D7" w:rsidR="557A8623">
        <w:rPr>
          <w:rFonts w:ascii="Calibri" w:hAnsi="Calibri" w:eastAsia="Calibri" w:cs="Calibri"/>
          <w:b w:val="1"/>
          <w:bCs w:val="1"/>
          <w:i w:val="0"/>
          <w:iCs w:val="0"/>
          <w:caps w:val="0"/>
          <w:smallCaps w:val="0"/>
          <w:noProof w:val="0"/>
          <w:color w:val="171717" w:themeColor="background2" w:themeTint="FF" w:themeShade="1A"/>
          <w:sz w:val="24"/>
          <w:szCs w:val="24"/>
          <w:lang w:val="en-GB"/>
        </w:rPr>
        <w:t>Sources</w:t>
      </w:r>
    </w:p>
    <w:p w:rsidR="06C5C988" w:rsidP="57C805D7" w:rsidRDefault="06C5C988" w14:paraId="5E641E1B" w14:textId="09F2FFC2">
      <w:pPr>
        <w:ind w:left="567" w:hanging="567"/>
      </w:pPr>
      <w:r w:rsidRPr="57C805D7" w:rsidR="06C5C988">
        <w:rPr>
          <w:rFonts w:ascii="Calibri" w:hAnsi="Calibri" w:eastAsia="Calibri" w:cs="Calibri"/>
          <w:i w:val="1"/>
          <w:iCs w:val="1"/>
          <w:noProof w:val="0"/>
          <w:sz w:val="24"/>
          <w:szCs w:val="24"/>
          <w:lang w:val="en-GB"/>
        </w:rPr>
        <w:t>Euler backward method</w:t>
      </w:r>
      <w:r w:rsidRPr="57C805D7" w:rsidR="06C5C988">
        <w:rPr>
          <w:rFonts w:ascii="Calibri" w:hAnsi="Calibri" w:eastAsia="Calibri" w:cs="Calibri"/>
          <w:noProof w:val="0"/>
          <w:sz w:val="24"/>
          <w:szCs w:val="24"/>
          <w:lang w:val="en-GB"/>
        </w:rPr>
        <w:t xml:space="preserve"> (no date) </w:t>
      </w:r>
      <w:r w:rsidRPr="57C805D7" w:rsidR="06C5C988">
        <w:rPr>
          <w:rFonts w:ascii="Calibri" w:hAnsi="Calibri" w:eastAsia="Calibri" w:cs="Calibri"/>
          <w:i w:val="1"/>
          <w:iCs w:val="1"/>
          <w:noProof w:val="0"/>
          <w:sz w:val="24"/>
          <w:szCs w:val="24"/>
          <w:lang w:val="en-GB"/>
        </w:rPr>
        <w:t>Euler Backward Method - an overview | ScienceDirect Topics</w:t>
      </w:r>
      <w:r w:rsidRPr="57C805D7" w:rsidR="06C5C988">
        <w:rPr>
          <w:rFonts w:ascii="Calibri" w:hAnsi="Calibri" w:eastAsia="Calibri" w:cs="Calibri"/>
          <w:noProof w:val="0"/>
          <w:sz w:val="24"/>
          <w:szCs w:val="24"/>
          <w:lang w:val="en-GB"/>
        </w:rPr>
        <w:t xml:space="preserve">. Available at: </w:t>
      </w:r>
      <w:hyperlink r:id="R16d74ceffdc94c84">
        <w:r w:rsidRPr="57C805D7" w:rsidR="06C5C988">
          <w:rPr>
            <w:rStyle w:val="Hyperlink"/>
            <w:rFonts w:ascii="Calibri" w:hAnsi="Calibri" w:eastAsia="Calibri" w:cs="Calibri"/>
            <w:noProof w:val="0"/>
            <w:sz w:val="24"/>
            <w:szCs w:val="24"/>
            <w:lang w:val="en-GB"/>
          </w:rPr>
          <w:t>https://www.sciencedirect.com/topics/engineering/euler-backward-method</w:t>
        </w:r>
      </w:hyperlink>
      <w:r w:rsidRPr="57C805D7" w:rsidR="06C5C988">
        <w:rPr>
          <w:rFonts w:ascii="Calibri" w:hAnsi="Calibri" w:eastAsia="Calibri" w:cs="Calibri"/>
          <w:noProof w:val="0"/>
          <w:sz w:val="24"/>
          <w:szCs w:val="24"/>
          <w:lang w:val="en-GB"/>
        </w:rPr>
        <w:t xml:space="preserve"> (Accessed: 24 June 2023).</w:t>
      </w:r>
    </w:p>
    <w:p w:rsidR="57C805D7" w:rsidP="57C805D7" w:rsidRDefault="57C805D7" w14:paraId="782D2973" w14:textId="63C10E7B">
      <w:pPr>
        <w:pStyle w:val="Normal"/>
        <w:rPr>
          <w:rFonts w:ascii="Calibri" w:hAnsi="Calibri" w:eastAsia="Calibri" w:cs="Calibri"/>
          <w:b w:val="0"/>
          <w:bCs w:val="0"/>
          <w:i w:val="0"/>
          <w:iCs w:val="0"/>
          <w:caps w:val="0"/>
          <w:smallCaps w:val="0"/>
          <w:noProof w:val="0"/>
          <w:sz w:val="24"/>
          <w:szCs w:val="24"/>
          <w:lang w:val="en-GB"/>
        </w:rPr>
      </w:pPr>
    </w:p>
    <w:p w:rsidR="5C7BD725" w:rsidP="57C805D7" w:rsidRDefault="5C7BD725" w14:paraId="2CBBB147" w14:textId="6345A249">
      <w:pPr>
        <w:ind w:left="567" w:hanging="567"/>
      </w:pPr>
      <w:r w:rsidRPr="57C805D7" w:rsidR="5C7BD725">
        <w:rPr>
          <w:rFonts w:ascii="Calibri" w:hAnsi="Calibri" w:eastAsia="Calibri" w:cs="Calibri"/>
          <w:i w:val="1"/>
          <w:iCs w:val="1"/>
          <w:noProof w:val="0"/>
          <w:sz w:val="24"/>
          <w:szCs w:val="24"/>
          <w:lang w:val="en-GB"/>
        </w:rPr>
        <w:t>Integration basics</w:t>
      </w:r>
      <w:r w:rsidRPr="57C805D7" w:rsidR="5C7BD725">
        <w:rPr>
          <w:rFonts w:ascii="Calibri" w:hAnsi="Calibri" w:eastAsia="Calibri" w:cs="Calibri"/>
          <w:noProof w:val="0"/>
          <w:sz w:val="24"/>
          <w:szCs w:val="24"/>
          <w:lang w:val="en-GB"/>
        </w:rPr>
        <w:t xml:space="preserve"> (2004) </w:t>
      </w:r>
      <w:r w:rsidRPr="57C805D7" w:rsidR="5C7BD725">
        <w:rPr>
          <w:rFonts w:ascii="Calibri" w:hAnsi="Calibri" w:eastAsia="Calibri" w:cs="Calibri"/>
          <w:i w:val="1"/>
          <w:iCs w:val="1"/>
          <w:noProof w:val="0"/>
          <w:sz w:val="24"/>
          <w:szCs w:val="24"/>
          <w:lang w:val="en-GB"/>
        </w:rPr>
        <w:t>Gaffer On Games</w:t>
      </w:r>
      <w:r w:rsidRPr="57C805D7" w:rsidR="5C7BD725">
        <w:rPr>
          <w:rFonts w:ascii="Calibri" w:hAnsi="Calibri" w:eastAsia="Calibri" w:cs="Calibri"/>
          <w:noProof w:val="0"/>
          <w:sz w:val="24"/>
          <w:szCs w:val="24"/>
          <w:lang w:val="en-GB"/>
        </w:rPr>
        <w:t xml:space="preserve">. Available at: </w:t>
      </w:r>
      <w:hyperlink r:id="Rc87e3a1f02274fdd">
        <w:r w:rsidRPr="57C805D7" w:rsidR="5C7BD725">
          <w:rPr>
            <w:rStyle w:val="Hyperlink"/>
            <w:rFonts w:ascii="Calibri" w:hAnsi="Calibri" w:eastAsia="Calibri" w:cs="Calibri"/>
            <w:noProof w:val="0"/>
            <w:sz w:val="24"/>
            <w:szCs w:val="24"/>
            <w:lang w:val="en-GB"/>
          </w:rPr>
          <w:t>https://gafferongames.com/post/integration_basics/</w:t>
        </w:r>
      </w:hyperlink>
      <w:r w:rsidRPr="57C805D7" w:rsidR="5C7BD725">
        <w:rPr>
          <w:rFonts w:ascii="Calibri" w:hAnsi="Calibri" w:eastAsia="Calibri" w:cs="Calibri"/>
          <w:noProof w:val="0"/>
          <w:sz w:val="24"/>
          <w:szCs w:val="24"/>
          <w:lang w:val="en-GB"/>
        </w:rPr>
        <w:t xml:space="preserve"> (Accessed: 24 June 2023).</w:t>
      </w:r>
    </w:p>
    <w:p w:rsidR="57C805D7" w:rsidP="57C805D7" w:rsidRDefault="57C805D7" w14:paraId="2204BE44" w14:textId="5903C600">
      <w:pPr>
        <w:pStyle w:val="Normal"/>
        <w:rPr>
          <w:rFonts w:ascii="Calibri" w:hAnsi="Calibri" w:eastAsia="Calibri" w:cs="Calibri"/>
          <w:b w:val="0"/>
          <w:bCs w:val="0"/>
          <w:i w:val="0"/>
          <w:iCs w:val="0"/>
          <w:caps w:val="0"/>
          <w:smallCaps w:val="0"/>
          <w:noProof w:val="0"/>
          <w:sz w:val="24"/>
          <w:szCs w:val="24"/>
          <w:lang w:val="en-GB"/>
        </w:rPr>
      </w:pPr>
    </w:p>
    <w:p w:rsidR="53CF93A0" w:rsidP="57C805D7" w:rsidRDefault="53CF93A0" w14:paraId="7429128A" w14:textId="7A5B3795">
      <w:pPr>
        <w:ind w:left="567" w:hanging="567"/>
      </w:pPr>
      <w:r w:rsidRPr="57C805D7" w:rsidR="53CF93A0">
        <w:rPr>
          <w:rFonts w:ascii="Calibri" w:hAnsi="Calibri" w:eastAsia="Calibri" w:cs="Calibri"/>
          <w:i w:val="1"/>
          <w:iCs w:val="1"/>
          <w:noProof w:val="0"/>
          <w:sz w:val="24"/>
          <w:szCs w:val="24"/>
          <w:lang w:val="en-GB"/>
        </w:rPr>
        <w:t>Game Engineering - Newcastle University</w:t>
      </w:r>
      <w:r w:rsidRPr="57C805D7" w:rsidR="53CF93A0">
        <w:rPr>
          <w:rFonts w:ascii="Calibri" w:hAnsi="Calibri" w:eastAsia="Calibri" w:cs="Calibri"/>
          <w:noProof w:val="0"/>
          <w:sz w:val="24"/>
          <w:szCs w:val="24"/>
          <w:lang w:val="en-GB"/>
        </w:rPr>
        <w:t xml:space="preserve"> (no date) </w:t>
      </w:r>
      <w:r w:rsidRPr="57C805D7" w:rsidR="53CF93A0">
        <w:rPr>
          <w:rFonts w:ascii="Calibri" w:hAnsi="Calibri" w:eastAsia="Calibri" w:cs="Calibri"/>
          <w:i w:val="1"/>
          <w:iCs w:val="1"/>
          <w:noProof w:val="0"/>
          <w:sz w:val="24"/>
          <w:szCs w:val="24"/>
          <w:lang w:val="en-GB"/>
        </w:rPr>
        <w:t>Masters Degree; Game Engineering;</w:t>
      </w:r>
      <w:r w:rsidRPr="57C805D7" w:rsidR="53CF93A0">
        <w:rPr>
          <w:rFonts w:ascii="Calibri" w:hAnsi="Calibri" w:eastAsia="Calibri" w:cs="Calibri"/>
          <w:noProof w:val="0"/>
          <w:sz w:val="24"/>
          <w:szCs w:val="24"/>
          <w:lang w:val="en-GB"/>
        </w:rPr>
        <w:t xml:space="preserve"> Available at: </w:t>
      </w:r>
      <w:hyperlink r:id="R0c8988d2cae54563">
        <w:r w:rsidRPr="57C805D7" w:rsidR="53CF93A0">
          <w:rPr>
            <w:rStyle w:val="Hyperlink"/>
            <w:rFonts w:ascii="Calibri" w:hAnsi="Calibri" w:eastAsia="Calibri" w:cs="Calibri"/>
            <w:noProof w:val="0"/>
            <w:sz w:val="24"/>
            <w:szCs w:val="24"/>
            <w:lang w:val="en-GB"/>
          </w:rPr>
          <w:t>https://research.ncl.ac.uk/game/mastersdegree/</w:t>
        </w:r>
      </w:hyperlink>
      <w:r w:rsidRPr="57C805D7" w:rsidR="53CF93A0">
        <w:rPr>
          <w:rFonts w:ascii="Calibri" w:hAnsi="Calibri" w:eastAsia="Calibri" w:cs="Calibri"/>
          <w:noProof w:val="0"/>
          <w:sz w:val="24"/>
          <w:szCs w:val="24"/>
          <w:lang w:val="en-GB"/>
        </w:rPr>
        <w:t xml:space="preserve"> (Accessed: 24 June 2023).</w:t>
      </w:r>
    </w:p>
    <w:p w:rsidR="57C805D7" w:rsidP="57C805D7" w:rsidRDefault="57C805D7" w14:paraId="598E5155" w14:textId="05582629">
      <w:pPr>
        <w:pStyle w:val="Normal"/>
        <w:rPr>
          <w:rFonts w:ascii="Calibri" w:hAnsi="Calibri" w:eastAsia="Calibri" w:cs="Calibri"/>
          <w:b w:val="0"/>
          <w:bCs w:val="0"/>
          <w:i w:val="0"/>
          <w:iCs w:val="0"/>
          <w:caps w:val="0"/>
          <w:smallCaps w:val="0"/>
          <w:noProof w:val="0"/>
          <w:color w:val="374151"/>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93E0FB"/>
    <w:rsid w:val="00BC0D28"/>
    <w:rsid w:val="0227EAAF"/>
    <w:rsid w:val="06622B5B"/>
    <w:rsid w:val="06C5C988"/>
    <w:rsid w:val="0BEE0605"/>
    <w:rsid w:val="0E6822F2"/>
    <w:rsid w:val="0F36CFD0"/>
    <w:rsid w:val="106F0A8E"/>
    <w:rsid w:val="10D2A031"/>
    <w:rsid w:val="126E7092"/>
    <w:rsid w:val="18BEB7A9"/>
    <w:rsid w:val="1935459D"/>
    <w:rsid w:val="1BE3A529"/>
    <w:rsid w:val="1F0B56AA"/>
    <w:rsid w:val="20A1AB0B"/>
    <w:rsid w:val="20A7270B"/>
    <w:rsid w:val="21272F25"/>
    <w:rsid w:val="218237A1"/>
    <w:rsid w:val="28FBC366"/>
    <w:rsid w:val="2C9B936C"/>
    <w:rsid w:val="2DE5082A"/>
    <w:rsid w:val="365D1014"/>
    <w:rsid w:val="37E35A2C"/>
    <w:rsid w:val="3BB2828A"/>
    <w:rsid w:val="3D0B9D36"/>
    <w:rsid w:val="3D1CA5D7"/>
    <w:rsid w:val="3E49F090"/>
    <w:rsid w:val="409ADB1C"/>
    <w:rsid w:val="4209E0CC"/>
    <w:rsid w:val="44FD86BE"/>
    <w:rsid w:val="456E4C3F"/>
    <w:rsid w:val="470A1CA0"/>
    <w:rsid w:val="48A5ED01"/>
    <w:rsid w:val="48AD595B"/>
    <w:rsid w:val="49B2C226"/>
    <w:rsid w:val="4A41BD62"/>
    <w:rsid w:val="4B5CD901"/>
    <w:rsid w:val="4D4920D3"/>
    <w:rsid w:val="4D778BC8"/>
    <w:rsid w:val="4F21B3E9"/>
    <w:rsid w:val="5293E0FB"/>
    <w:rsid w:val="53CF93A0"/>
    <w:rsid w:val="557A8623"/>
    <w:rsid w:val="57C805D7"/>
    <w:rsid w:val="5A19D277"/>
    <w:rsid w:val="5AD33C2F"/>
    <w:rsid w:val="5C7BD725"/>
    <w:rsid w:val="5DCA333E"/>
    <w:rsid w:val="63F00830"/>
    <w:rsid w:val="671ED368"/>
    <w:rsid w:val="6A2EBA53"/>
    <w:rsid w:val="6C701778"/>
    <w:rsid w:val="6CEC5D73"/>
    <w:rsid w:val="6DE6632F"/>
    <w:rsid w:val="7023FE35"/>
    <w:rsid w:val="71BFCE96"/>
    <w:rsid w:val="7310FB14"/>
    <w:rsid w:val="7486A9D7"/>
    <w:rsid w:val="74D5ACCD"/>
    <w:rsid w:val="751A3332"/>
    <w:rsid w:val="78112A41"/>
    <w:rsid w:val="7CAA410E"/>
    <w:rsid w:val="7D846C65"/>
    <w:rsid w:val="7E77C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E0FB"/>
  <w15:chartTrackingRefBased/>
  <w15:docId w15:val="{259EED0A-00F1-42E3-86A4-3A2570C55F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ciencedirect.com/topics/engineering/euler-backward-method" TargetMode="External" Id="R16d74ceffdc94c84" /><Relationship Type="http://schemas.openxmlformats.org/officeDocument/2006/relationships/hyperlink" Target="https://gafferongames.com/post/integration_basics/" TargetMode="External" Id="Rc87e3a1f02274fdd" /><Relationship Type="http://schemas.openxmlformats.org/officeDocument/2006/relationships/hyperlink" Target="https://research.ncl.ac.uk/game/mastersdegree/" TargetMode="External" Id="R0c8988d2cae545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DAVIE</dc:creator>
  <keywords/>
  <dc:description/>
  <lastModifiedBy>JASON DAVIE</lastModifiedBy>
  <revision>2</revision>
  <dcterms:created xsi:type="dcterms:W3CDTF">2023-06-24T16:04:56.2572136Z</dcterms:created>
  <dcterms:modified xsi:type="dcterms:W3CDTF">2023-06-24T17:41:58.1771231Z</dcterms:modified>
</coreProperties>
</file>