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204.724409448821"/>
            </w:tabs>
            <w:spacing w:before="80" w:line="240" w:lineRule="auto"/>
            <w:ind w:left="0" w:firstLine="0"/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版本紀錄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命名原則_Naming Rules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Sass / SCSS 檔名命名規則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Sass / SCSS 變數命名規則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Sass / SCSS 樣式命名規則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格式_Formatting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透過 WebStorm 設定 CSS / Scss 自動排版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程式碼結構_Source File Structure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樣式撰寫原則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編輯器文件撰寫規範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註解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時機及規則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其他規範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保持一致性與整潔 (HTML / SCSS)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 Class 下去撰寫樣式，盡量不使用 inline-style (行內樣式)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204.724409448821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同一組 HTML 的樣式，多使用嵌套/巢狀的寫法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注重 Production (正式生產環境)程式碼品質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自動檢查工具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安裝 Stylelint plugin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引用 .stylelintrc.json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Package.json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Npm run lint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參考資料：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204.724409448821"/>
            </w:tabs>
            <w:spacing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談一下 CSS Specificity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204.724409448821"/>
            </w:tabs>
            <w:spacing w:after="80" w:before="60" w:line="240" w:lineRule="auto"/>
            <w:ind w:left="720" w:firstLine="0"/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SCSS 物件導向模組設計 (1)</w:t>
            </w:r>
          </w:hyperlink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Microsoft JhengHei" w:cs="Microsoft JhengHei" w:eastAsia="Microsoft JhengHei" w:hAnsi="Microsoft JhengHe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版本紀錄</w:t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515"/>
        <w:gridCol w:w="7065"/>
        <w:tblGridChange w:id="0">
          <w:tblGrid>
            <w:gridCol w:w="1605"/>
            <w:gridCol w:w="1515"/>
            <w:gridCol w:w="7065"/>
          </w:tblGrid>
        </w:tblGridChange>
      </w:tblGrid>
      <w:tr>
        <w:trPr>
          <w:trHeight w:val="45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日期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作者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修改項目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20200702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Polly_Lee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初始版本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rFonts w:ascii="Microsoft JhengHei" w:cs="Microsoft JhengHei" w:eastAsia="Microsoft JhengHei" w:hAnsi="Microsoft JhengHei"/>
        </w:rPr>
      </w:pPr>
      <w:bookmarkStart w:colFirst="0" w:colLast="0" w:name="_heading=h.3znysh7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命名原則_Naming Rules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2"/>
        </w:numPr>
        <w:spacing w:after="0" w:line="360" w:lineRule="auto"/>
        <w:ind w:left="720" w:hanging="360"/>
        <w:rPr>
          <w:rFonts w:ascii="Microsoft JhengHei" w:cs="Microsoft JhengHei" w:eastAsia="Microsoft JhengHei" w:hAnsi="Microsoft JhengHei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Sass / SCSS </w:t>
      </w:r>
      <w:r w:rsidDel="00000000" w:rsidR="00000000" w:rsidRPr="00000000">
        <w:rPr>
          <w:u w:val="single"/>
          <w:rtl w:val="0"/>
        </w:rPr>
        <w:t xml:space="preserve">檔名</w:t>
      </w:r>
      <w:r w:rsidDel="00000000" w:rsidR="00000000" w:rsidRPr="00000000">
        <w:rPr>
          <w:rtl w:val="0"/>
        </w:rPr>
        <w:t xml:space="preserve">命名規則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 xml:space="preserve">不需要被編譯出來的 SCSS 檔，請在檔名前方加上 </w:t>
      </w:r>
      <w:r w:rsidDel="00000000" w:rsidR="00000000" w:rsidRPr="00000000">
        <w:rPr>
          <w:b w:val="1"/>
          <w:color w:val="ff00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(底線)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檔名有多個單字時，請用 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隔開 (烤肉串寫法)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 xml:space="preserve">請依照頁面 or 共用元件去命名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AboutUs.vue ⇒ _about-us.scss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Component ⇒ _model.scss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2"/>
        </w:numPr>
        <w:spacing w:after="0" w:line="360" w:lineRule="auto"/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Sass / SCSS </w:t>
      </w:r>
      <w:r w:rsidDel="00000000" w:rsidR="00000000" w:rsidRPr="00000000">
        <w:rPr>
          <w:u w:val="single"/>
          <w:rtl w:val="0"/>
        </w:rPr>
        <w:t xml:space="preserve">變數</w:t>
      </w:r>
      <w:r w:rsidDel="00000000" w:rsidR="00000000" w:rsidRPr="00000000">
        <w:rPr>
          <w:rtl w:val="0"/>
        </w:rPr>
        <w:t xml:space="preserve">命名規則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 xml:space="preserve">錢字號 </w:t>
      </w:r>
      <w:r w:rsidDel="00000000" w:rsidR="00000000" w:rsidRPr="00000000">
        <w:rPr>
          <w:b w:val="1"/>
          <w:color w:val="0000ff"/>
          <w:rtl w:val="0"/>
        </w:rPr>
        <w:t xml:space="preserve">$ + 小寫英文名稱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變數名稱含有多個單字時，請用 </w:t>
      </w:r>
      <w:r w:rsidDel="00000000" w:rsidR="00000000" w:rsidRPr="00000000">
        <w:rPr>
          <w:b w:val="1"/>
          <w:color w:val="ff00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(底線)</w:t>
      </w:r>
      <w:r w:rsidDel="00000000" w:rsidR="00000000" w:rsidRPr="00000000">
        <w:rPr>
          <w:rtl w:val="0"/>
        </w:rPr>
        <w:t xml:space="preserve"> 隔開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EX：$color_primary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 xml:space="preserve">命名名稱不使用縮寫，請完整寫出單字，以好辦認為主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EX：$font_size (O)、$ft_size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Mixin、Extend 命名含有多個單字時，請用 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隔開 (烤肉串寫法)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EX：@mixin bg-setting() {}、%title-setting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"/>
        </w:numPr>
        <w:spacing w:after="0" w:line="360" w:lineRule="auto"/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Sass / SCSS </w:t>
      </w:r>
      <w:r w:rsidDel="00000000" w:rsidR="00000000" w:rsidRPr="00000000">
        <w:rPr>
          <w:u w:val="single"/>
          <w:rtl w:val="0"/>
        </w:rPr>
        <w:t xml:space="preserve">樣式</w:t>
      </w:r>
      <w:r w:rsidDel="00000000" w:rsidR="00000000" w:rsidRPr="00000000">
        <w:rPr>
          <w:rtl w:val="0"/>
        </w:rPr>
        <w:t xml:space="preserve">命名規則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 xml:space="preserve">區塊、功能性、狀態 + </w:t>
      </w:r>
      <w:r w:rsidDel="00000000" w:rsidR="00000000" w:rsidRPr="00000000">
        <w:rPr>
          <w:b w:val="1"/>
          <w:color w:val="ff00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(底線) </w:t>
      </w:r>
      <w:r w:rsidDel="00000000" w:rsidR="00000000" w:rsidRPr="00000000">
        <w:rPr>
          <w:rtl w:val="0"/>
        </w:rPr>
        <w:t xml:space="preserve">+ 小駝峰；</w:t>
      </w:r>
      <w:r w:rsidDel="00000000" w:rsidR="00000000" w:rsidRPr="00000000">
        <w:rPr>
          <w:rFonts w:ascii="Microsoft JhengHei" w:cs="Microsoft JhengHei" w:eastAsia="Microsoft JhengHei" w:hAnsi="Microsoft JhengHei"/>
          <w:i w:val="1"/>
          <w:color w:val="e06c75"/>
          <w:rtl w:val="0"/>
        </w:rPr>
        <w:t xml:space="preserve">不使用 - hyphen 連字號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36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 xml:space="preserve">EX：.slider_wrapBlock、.state_error、.album_imgBox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 xml:space="preserve">可以容許最常見的名稱縮寫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EX：.bg_colorBox、.btn_primaryColor、.nav_items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名稱需要</w:t>
      </w:r>
      <w:r w:rsidDel="00000000" w:rsidR="00000000" w:rsidRPr="00000000">
        <w:rPr>
          <w:b w:val="1"/>
          <w:u w:val="single"/>
          <w:rtl w:val="0"/>
        </w:rPr>
        <w:t xml:space="preserve">有意義 且 不使用縮寫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0" w:lineRule="auto"/>
        <w:ind w:left="216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 xml:space="preserve">.state_error (O)、.st_er (X)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格式_Formatting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2"/>
        </w:numPr>
        <w:spacing w:after="0" w:line="360" w:lineRule="auto"/>
        <w:ind w:left="720" w:hanging="360"/>
        <w:rPr>
          <w:rFonts w:ascii="Microsoft JhengHei" w:cs="Microsoft JhengHei" w:eastAsia="Microsoft JhengHei" w:hAnsi="Microsoft JhengHei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透過</w:t>
      </w:r>
      <w:r w:rsidDel="00000000" w:rsidR="00000000" w:rsidRPr="00000000">
        <w:rPr>
          <w:rtl w:val="0"/>
        </w:rPr>
        <w:t xml:space="preserve"> WebStorm 設定 CSS / Scss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自動排版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Windows and Linux：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File &gt; Settings &gt; Editor &gt; Code Style &gt; Style Sheets &gt; CSS / Scss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macOS：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WebStorm &gt; Preferences &gt; Editor &gt; Code Style &gt; Style Sheets &gt; CSS / Scss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依照下方圖面修改設定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2768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2794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開啟需要排版的 .css / .scss 檔案後，點擊 Code &gt; Reformat Code</w:t>
      </w:r>
      <w:r w:rsidDel="00000000" w:rsidR="00000000" w:rsidRPr="00000000">
        <w:rPr/>
        <w:drawing>
          <wp:inline distB="114300" distT="114300" distL="114300" distR="114300">
            <wp:extent cx="5276850" cy="36480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如果套用後無效果，請重啟 WebStorm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此方式可自動處理部分格式，如縮排、空格...等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程式碼結構_Source File Structure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2"/>
        </w:numPr>
        <w:spacing w:after="0" w:line="360" w:lineRule="auto"/>
        <w:ind w:left="720" w:hanging="360"/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樣式撰寫原則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前置準備：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請學習、了解 "</w:t>
      </w:r>
      <w:r w:rsidDel="00000000" w:rsidR="00000000" w:rsidRPr="00000000">
        <w:rPr>
          <w:b w:val="1"/>
          <w:rtl w:val="0"/>
        </w:rPr>
        <w:t xml:space="preserve">CSS權重規則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*Ref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參考</w:t>
      </w:r>
      <w:r w:rsidDel="00000000" w:rsidR="00000000" w:rsidRPr="00000000">
        <w:rPr>
          <w:b w:val="1"/>
          <w:rtl w:val="0"/>
        </w:rPr>
        <w:t xml:space="preserve"> 極少化 / 介面設計 / 開放封閉 原則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*Ref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觀念理解與說明：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極少化原則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不過於倚賴 DOM 結構，減少與 DOM 結構的耦合性 (</w:t>
      </w:r>
      <w:r w:rsidDel="00000000" w:rsidR="00000000" w:rsidRPr="00000000">
        <w:rPr>
          <w:u w:val="single"/>
          <w:rtl w:val="0"/>
        </w:rPr>
        <w:t xml:space="preserve">增加複用性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撰寫樣式時請嘗試將層級攤平，減少多層的巢狀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如需巢狀寫法，請勿超過 5 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介面設計原則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先設計模組的介面（interface），再依照介面實踐它不同的樣</w:t>
        <w:br w:type="textWrapping"/>
        <w:t xml:space="preserve">式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EX：圓形按鈕</w:t>
        <w:br w:type="textWrapping"/>
        <w:t xml:space="preserve">先設計按鈕的架構、預設字體大小、padding... [.button]</w:t>
        <w:br w:type="textWrapping"/>
        <w:t xml:space="preserve">在設計 形狀、固定樣式 [.button_circle]</w:t>
        <w:br w:type="textWrapping"/>
        <w:t xml:space="preserve">最後是 顏色、字體大小、字體粗細 [.button_primary]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開放封閉原則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當有某一單元 或 特殊情況，需要有些許不一樣的樣式變化，</w:t>
        <w:br w:type="textWrapping"/>
        <w:t xml:space="preserve">請 自訂Class 下去修改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EX：首頁的圓形按鈕，需要陰影</w:t>
        <w:br w:type="textWrapping"/>
        <w:t xml:space="preserve">專為該單元 或 單一特殊情況 定義一個Class [ .button_userShadow]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因 RWD 設定，專案皆使用 </w:t>
      </w:r>
      <w:r w:rsidDel="00000000" w:rsidR="00000000" w:rsidRPr="00000000">
        <w:rPr>
          <w:b w:val="1"/>
          <w:color w:val="ff0000"/>
          <w:rtl w:val="0"/>
        </w:rPr>
        <w:t xml:space="preserve">rem</w:t>
      </w:r>
      <w:r w:rsidDel="00000000" w:rsidR="00000000" w:rsidRPr="00000000">
        <w:rPr>
          <w:rtl w:val="0"/>
        </w:rPr>
        <w:t xml:space="preserve"> 作為尺寸單位，減少使用 px 單位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使用 Class 的方式進行樣式撰寫，除非必要，撰寫樣式不撰寫在 HTML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192588" cy="29622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8642" l="0" r="743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58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2941387" cy="296024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8119" l="0" r="653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387" cy="296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在撰寫或維護其他專案時，除非</w:t>
      </w:r>
      <w:r w:rsidDel="00000000" w:rsidR="00000000" w:rsidRPr="00000000">
        <w:rPr>
          <w:b w:val="1"/>
          <w:rtl w:val="0"/>
        </w:rPr>
        <w:t xml:space="preserve">已確認不會影響其他頁面</w:t>
      </w:r>
      <w:r w:rsidDel="00000000" w:rsidR="00000000" w:rsidRPr="00000000">
        <w:rPr>
          <w:rtl w:val="0"/>
        </w:rPr>
        <w:t xml:space="preserve">，</w:t>
      </w:r>
      <w:r w:rsidDel="00000000" w:rsidR="00000000" w:rsidRPr="00000000">
        <w:rPr>
          <w:color w:val="ff0000"/>
          <w:rtl w:val="0"/>
        </w:rPr>
        <w:t xml:space="preserve">請勿大量使用 </w:t>
      </w:r>
      <w:r w:rsidDel="00000000" w:rsidR="00000000" w:rsidRPr="00000000">
        <w:rPr>
          <w:b w:val="1"/>
          <w:color w:val="ff0000"/>
          <w:rtl w:val="0"/>
        </w:rPr>
        <w:t xml:space="preserve">!important</w:t>
      </w:r>
      <w:r w:rsidDel="00000000" w:rsidR="00000000" w:rsidRPr="00000000">
        <w:rPr>
          <w:color w:val="ff0000"/>
          <w:rtl w:val="0"/>
        </w:rPr>
        <w:t xml:space="preserve"> 去暴力覆蓋樣式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shd w:fill="fefefe" w:val="clear"/>
          <w:rtl w:val="0"/>
        </w:rPr>
        <w:t xml:space="preserve">屬性和值之間需要空格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360" w:lineRule="auto"/>
        <w:ind w:left="1440" w:hanging="360"/>
        <w:rPr>
          <w:u w:val="none"/>
          <w:shd w:fill="fefefe" w:val="clear"/>
        </w:rPr>
      </w:pPr>
      <w:r w:rsidDel="00000000" w:rsidR="00000000" w:rsidRPr="00000000">
        <w:rPr>
          <w:shd w:fill="fefefe" w:val="clear"/>
          <w:rtl w:val="0"/>
        </w:rPr>
        <w:t xml:space="preserve">不任意或強硬修改 框架 的樣式 (Boostrap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360" w:lineRule="auto"/>
        <w:ind w:left="1440" w:hanging="360"/>
        <w:rPr>
          <w:u w:val="none"/>
          <w:shd w:fill="fefefe" w:val="clear"/>
        </w:rPr>
      </w:pPr>
      <w:r w:rsidDel="00000000" w:rsidR="00000000" w:rsidRPr="00000000">
        <w:rPr>
          <w:shd w:fill="fefefe" w:val="clear"/>
          <w:rtl w:val="0"/>
        </w:rPr>
        <w:t xml:space="preserve">注意 Class name 命名有無與框架重複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2"/>
        </w:numPr>
        <w:spacing w:after="0" w:line="360" w:lineRule="auto"/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編輯器文件撰寫規範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文件縮排 (HTML / SCSS)：統一為 </w:t>
      </w:r>
      <w:r w:rsidDel="00000000" w:rsidR="00000000" w:rsidRPr="00000000">
        <w:rPr>
          <w:b w:val="1"/>
          <w:color w:val="ff0000"/>
          <w:rtl w:val="0"/>
        </w:rPr>
        <w:t xml:space="preserve">2 格</w:t>
      </w:r>
      <w:r w:rsidDel="00000000" w:rsidR="00000000" w:rsidRPr="00000000">
        <w:rPr>
          <w:rtl w:val="0"/>
        </w:rPr>
        <w:t xml:space="preserve"> 且使用 </w:t>
      </w:r>
      <w:r w:rsidDel="00000000" w:rsidR="00000000" w:rsidRPr="00000000">
        <w:rPr>
          <w:b w:val="1"/>
          <w:color w:val="ff0000"/>
          <w:rtl w:val="0"/>
        </w:rPr>
        <w:t xml:space="preserve">空白 (Space)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行內樣式、Class name 請刪除多餘空白</w:t>
      </w:r>
    </w:p>
    <w:p w:rsidR="00000000" w:rsidDel="00000000" w:rsidP="00000000" w:rsidRDefault="00000000" w:rsidRPr="00000000" w14:paraId="0000006A">
      <w:pPr>
        <w:spacing w:line="36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229100" cy="642938"/>
            <wp:effectExtent b="0" l="0" r="0" t="0"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88250" l="0" r="564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註解</w:t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時機及規則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以</w:t>
      </w:r>
      <w:r w:rsidDel="00000000" w:rsidR="00000000" w:rsidRPr="00000000">
        <w:rPr>
          <w:u w:val="single"/>
          <w:rtl w:val="0"/>
        </w:rPr>
        <w:t xml:space="preserve">說明特殊情況</w:t>
      </w:r>
      <w:r w:rsidDel="00000000" w:rsidR="00000000" w:rsidRPr="00000000">
        <w:rPr>
          <w:rtl w:val="0"/>
        </w:rPr>
        <w:t xml:space="preserve">為原則，可透過清楚的 Class name 命名達到快速理解此樣式，一般不需要加註解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Sass / SCSS 註解請使用 </w:t>
      </w:r>
      <w:r w:rsidDel="00000000" w:rsidR="00000000" w:rsidRPr="00000000">
        <w:rPr>
          <w:b w:val="1"/>
          <w:color w:val="ff0000"/>
          <w:rtl w:val="0"/>
        </w:rPr>
        <w:t xml:space="preserve">//</w:t>
      </w:r>
      <w:r w:rsidDel="00000000" w:rsidR="00000000" w:rsidRPr="00000000">
        <w:rPr>
          <w:rtl w:val="0"/>
        </w:rPr>
        <w:t xml:space="preserve"> 而不是 /* */；HTML 則使用 &lt;!--  --&gt;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註解請寫在 Class 前方；勿寫在樣式內 or 該樣式後方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當有</w:t>
      </w:r>
      <w:r w:rsidDel="00000000" w:rsidR="00000000" w:rsidRPr="00000000">
        <w:rPr>
          <w:u w:val="single"/>
          <w:rtl w:val="0"/>
        </w:rPr>
        <w:t xml:space="preserve">被註解樣式 / HTML</w:t>
      </w:r>
      <w:r w:rsidDel="00000000" w:rsidR="00000000" w:rsidRPr="00000000">
        <w:rPr>
          <w:rtl w:val="0"/>
        </w:rPr>
        <w:t xml:space="preserve">需要留下時，請補上註解說明</w:t>
      </w:r>
    </w:p>
    <w:p w:rsidR="00000000" w:rsidDel="00000000" w:rsidP="00000000" w:rsidRDefault="00000000" w:rsidRPr="00000000" w14:paraId="00000073">
      <w:pPr>
        <w:spacing w:line="360" w:lineRule="auto"/>
        <w:ind w:firstLine="1440"/>
        <w:rPr/>
      </w:pPr>
      <w:r w:rsidDel="00000000" w:rsidR="00000000" w:rsidRPr="00000000">
        <w:rPr/>
        <w:drawing>
          <wp:inline distB="114300" distT="114300" distL="114300" distR="114300">
            <wp:extent cx="5010150" cy="20193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盡量不使用大量、重複不必要的註解 (HTML / SCSS)</w:t>
      </w:r>
    </w:p>
    <w:p w:rsidR="00000000" w:rsidDel="00000000" w:rsidP="00000000" w:rsidRDefault="00000000" w:rsidRPr="00000000" w14:paraId="00000075">
      <w:pPr>
        <w:pStyle w:val="Heading1"/>
        <w:ind w:firstLine="0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其他規範</w:t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保持一致性與整潔 (HTML / SCSS)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HTML / SCSS 因在開發時行數多而在維護或 Code review上很仰賴格式排版與縮排，大家一起養成良好習慣。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注意 HTML / SCSS 文件內的縮排 (可以利用 IDE 來 Format)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樣式與樣式之間、Div與Div之間刪除多餘的空白 (最多空一行)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移除不需要的註解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移除測試用的樣式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移除空白 Class (未寫樣式的 Class name)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3"/>
        </w:numPr>
        <w:spacing w:after="0" w:line="360" w:lineRule="auto"/>
        <w:ind w:left="720" w:hanging="36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使用 Class 下去撰寫樣式，盡量不使用 inline-style (行內樣式)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統一在 SCSS 內管理樣式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行內樣式權重較高，不當使用會造成後續維護上的問題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3"/>
        </w:numPr>
        <w:spacing w:after="0" w:line="360" w:lineRule="auto"/>
        <w:ind w:left="720" w:hanging="36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同一組 HTML 的樣式，多使用嵌套/巢狀的寫法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易於管理 (模組化)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嵌套/巢狀的深度請勿超過 3 層，以免造成共用樣式客製化的困難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3"/>
        </w:numPr>
        <w:spacing w:after="0" w:line="360" w:lineRule="auto"/>
        <w:ind w:left="720" w:hanging="36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注重 Production (正式生產環境)程式碼品質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移除 Debug 用的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壓縮圖檔大小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Minify CSS &amp; JS檔案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3"/>
        </w:numPr>
        <w:spacing w:before="0" w:lineRule="auto"/>
        <w:ind w:left="720" w:hanging="360"/>
        <w:rPr/>
      </w:pPr>
      <w:bookmarkStart w:colFirst="0" w:colLast="0" w:name="_heading=h.1y810tw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ind w:left="0" w:firstLine="0"/>
        <w:rPr>
          <w:sz w:val="40"/>
          <w:szCs w:val="40"/>
        </w:rPr>
      </w:pPr>
      <w:bookmarkStart w:colFirst="0" w:colLast="0" w:name="_heading=h.4i7ojhp" w:id="21"/>
      <w:bookmarkEnd w:id="21"/>
      <w:r w:rsidDel="00000000" w:rsidR="00000000" w:rsidRPr="00000000">
        <w:rPr>
          <w:sz w:val="40"/>
          <w:szCs w:val="40"/>
          <w:rtl w:val="0"/>
        </w:rPr>
        <w:t xml:space="preserve">自動檢查工具</w:t>
      </w:r>
    </w:p>
    <w:p w:rsidR="00000000" w:rsidDel="00000000" w:rsidP="00000000" w:rsidRDefault="00000000" w:rsidRPr="00000000" w14:paraId="0000008D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安裝 Stylelint plugin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line="360" w:lineRule="auto"/>
        <w:ind w:left="1440" w:hanging="360"/>
        <w:rPr>
          <w:b w:val="1"/>
          <w:color w:val="123072"/>
        </w:rPr>
      </w:pPr>
      <w:r w:rsidDel="00000000" w:rsidR="00000000" w:rsidRPr="00000000">
        <w:rPr>
          <w:b w:val="1"/>
          <w:color w:val="123072"/>
          <w:rtl w:val="0"/>
        </w:rPr>
        <w:t xml:space="preserve">npm install -D stylelint stylelint-config-sass-guidelines stylelint-config-standard stylelint-order stylelint-scss husky pre-commit</w:t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3"/>
        </w:numPr>
        <w:spacing w:after="0" w:before="0" w:line="360" w:lineRule="auto"/>
        <w:ind w:left="720" w:hanging="36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引用 .stylelintrc.json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line="360" w:lineRule="auto"/>
        <w:ind w:left="144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檔案下載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放入專案資料夾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1440"/>
        <w:rPr/>
      </w:pPr>
      <w:r w:rsidDel="00000000" w:rsidR="00000000" w:rsidRPr="00000000">
        <w:rPr/>
        <w:drawing>
          <wp:inline distB="114300" distT="114300" distL="114300" distR="114300">
            <wp:extent cx="2160337" cy="2827501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53002" l="0" r="796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337" cy="2827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加入 scripts 兩個指令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b9b9b9"/>
          <w:sz w:val="20"/>
          <w:szCs w:val="20"/>
          <w:shd w:fill="404040" w:val="clear"/>
          <w:rtl w:val="0"/>
        </w:rPr>
        <w:t xml:space="preserve">"lint"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040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34b434"/>
          <w:sz w:val="20"/>
          <w:szCs w:val="20"/>
          <w:shd w:fill="404040" w:val="clear"/>
          <w:rtl w:val="0"/>
        </w:rPr>
        <w:t xml:space="preserve">"stylelint source/scss/**/*.scss --syntax scss"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spacing w:line="360" w:lineRule="auto"/>
        <w:ind w:left="2160" w:hanging="360"/>
        <w:rPr/>
        <w:sectPr>
          <w:headerReference r:id="rId16" w:type="default"/>
          <w:footerReference r:id="rId17" w:type="default"/>
          <w:pgSz w:h="16838" w:w="11906" w:orient="portrait"/>
          <w:pgMar w:bottom="1020.472440944882" w:top="850.3937007874016" w:left="850.3937007874016" w:right="850.3937007874016" w:header="720" w:footer="465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1"/>
          <w:color w:val="b9b9b9"/>
          <w:sz w:val="20"/>
          <w:szCs w:val="20"/>
          <w:shd w:fill="404040" w:val="clear"/>
          <w:rtl w:val="0"/>
        </w:rPr>
        <w:t xml:space="preserve">"lint:fix"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4040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34b434"/>
          <w:sz w:val="20"/>
          <w:szCs w:val="20"/>
          <w:shd w:fill="404040" w:val="clear"/>
          <w:rtl w:val="0"/>
        </w:rPr>
        <w:t xml:space="preserve">"stylelint source/scss/**/*.scss --syntax scss --fix"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加入 pre-commit 的指令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right="0" w:firstLine="720"/>
        <w:jc w:val="left"/>
        <w:rPr/>
      </w:pPr>
      <w:bookmarkStart w:colFirst="0" w:colLast="0" w:name="_heading=h.2bn6wsx" w:id="25"/>
      <w:bookmarkEnd w:id="25"/>
      <w:r w:rsidDel="00000000" w:rsidR="00000000" w:rsidRPr="00000000">
        <w:rPr/>
        <w:drawing>
          <wp:inline distB="114300" distT="114300" distL="114300" distR="114300">
            <wp:extent cx="4760663" cy="1123064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0663" cy="112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Npm run lint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每次 Commit 之前，先 Run 下方指令，先修復 linter 錯誤之後再 Commit</w:t>
      </w:r>
    </w:p>
    <w:p w:rsidR="00000000" w:rsidDel="00000000" w:rsidP="00000000" w:rsidRDefault="00000000" w:rsidRPr="00000000" w14:paraId="0000009B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/>
      </w:pPr>
      <w:bookmarkStart w:colFirst="0" w:colLast="0" w:name="_heading=h.3as4poj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ind w:left="0" w:firstLine="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參考資料：</w:t>
      </w:r>
    </w:p>
    <w:p w:rsidR="00000000" w:rsidDel="00000000" w:rsidP="00000000" w:rsidRDefault="00000000" w:rsidRPr="00000000" w14:paraId="0000009D">
      <w:pPr>
        <w:pStyle w:val="Heading3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談一下 CSS Specificity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https://askiebaby.github.io/css-specificity/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SCSS 物件導向模組設計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https://blog.chh.tw/posts/scss-object-oriented/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020.472440944882" w:top="850.3937007874016" w:left="850.3937007874016" w:right="850.3937007874016" w:header="720" w:footer="46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icrosoft JhengHei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Style w:val="Subtitle"/>
      <w:spacing w:line="120" w:lineRule="auto"/>
      <w:jc w:val="right"/>
      <w:rPr>
        <w:rFonts w:ascii="Montserrat Medium" w:cs="Montserrat Medium" w:eastAsia="Montserrat Medium" w:hAnsi="Montserrat Medium"/>
        <w:color w:val="000000"/>
        <w:sz w:val="16"/>
        <w:szCs w:val="16"/>
      </w:rPr>
    </w:pPr>
    <w:bookmarkStart w:colFirst="0" w:colLast="0" w:name="_heading=h.3o7alnk" w:id="32"/>
    <w:bookmarkEnd w:id="32"/>
    <w:r w:rsidDel="00000000" w:rsidR="00000000" w:rsidRPr="00000000">
      <w:rPr>
        <w:rFonts w:ascii="Montserrat Medium" w:cs="Montserrat Medium" w:eastAsia="Montserrat Medium" w:hAnsi="Montserrat Medium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ontserrat Medium" w:cs="Montserrat Medium" w:eastAsia="Montserrat Medium" w:hAnsi="Montserrat Medium"/>
        <w:color w:val="000000"/>
        <w:sz w:val="16"/>
        <w:szCs w:val="16"/>
        <w:rtl w:val="0"/>
      </w:rPr>
      <w:t xml:space="preserve"> / </w:t>
    </w:r>
    <w:r w:rsidDel="00000000" w:rsidR="00000000" w:rsidRPr="00000000">
      <w:rPr>
        <w:rFonts w:ascii="Montserrat Medium" w:cs="Montserrat Medium" w:eastAsia="Montserrat Medium" w:hAnsi="Montserrat Medium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Microsoft JhengHei" w:cs="Microsoft JhengHei" w:eastAsia="Microsoft JhengHei" w:hAnsi="Microsoft JhengHei"/>
        <w:color w:val="000000"/>
        <w:sz w:val="20"/>
        <w:szCs w:val="20"/>
        <w:rtl w:val="0"/>
      </w:rPr>
      <w:t xml:space="preserve">     </w:t>
      <w:tab/>
      <w:t xml:space="preserve">                              </w:t>
    </w:r>
    <w:r w:rsidDel="00000000" w:rsidR="00000000" w:rsidRPr="00000000">
      <w:rPr>
        <w:rFonts w:ascii="Microsoft JhengHei" w:cs="Microsoft JhengHei" w:eastAsia="Microsoft JhengHei" w:hAnsi="Microsoft JhengHei"/>
        <w:color w:val="000000"/>
        <w:sz w:val="18"/>
        <w:szCs w:val="18"/>
        <w:rtl w:val="0"/>
      </w:rPr>
      <w:t xml:space="preserve">        優聘資訊科技 </w:t>
    </w:r>
    <w:r w:rsidDel="00000000" w:rsidR="00000000" w:rsidRPr="00000000">
      <w:rPr>
        <w:rFonts w:ascii="Montserrat Medium" w:cs="Montserrat Medium" w:eastAsia="Montserrat Medium" w:hAnsi="Montserrat Medium"/>
        <w:color w:val="000000"/>
        <w:sz w:val="16"/>
        <w:szCs w:val="16"/>
        <w:rtl w:val="0"/>
      </w:rPr>
      <w:t xml:space="preserve">TALFIN INFO TECH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Style w:val="Title"/>
      <w:spacing w:after="0" w:line="240" w:lineRule="auto"/>
      <w:ind w:right="845.6692913385831" w:firstLine="0"/>
      <w:jc w:val="left"/>
      <w:rPr>
        <w:rFonts w:ascii="Montserrat" w:cs="Montserrat" w:eastAsia="Montserrat" w:hAnsi="Montserrat"/>
        <w:color w:val="123072"/>
        <w:sz w:val="36"/>
        <w:szCs w:val="36"/>
      </w:rPr>
    </w:pPr>
    <w:bookmarkStart w:colFirst="0" w:colLast="0" w:name="_heading=h.147n2zr" w:id="31"/>
    <w:bookmarkEnd w:id="31"/>
    <w:r w:rsidDel="00000000" w:rsidR="00000000" w:rsidRPr="00000000">
      <w:rPr>
        <w:color w:val="123072"/>
        <w:sz w:val="36"/>
        <w:szCs w:val="36"/>
        <w:rtl w:val="0"/>
      </w:rPr>
      <w:t xml:space="preserve">Scss / Sass 編碼規範手冊</w:t>
    </w:r>
    <w:r w:rsidDel="00000000" w:rsidR="00000000" w:rsidRPr="00000000">
      <w:rPr>
        <w:rFonts w:ascii="Montserrat" w:cs="Montserrat" w:eastAsia="Montserrat" w:hAnsi="Montserrat"/>
        <w:color w:val="123072"/>
        <w:sz w:val="36"/>
        <w:szCs w:val="36"/>
        <w:rtl w:val="0"/>
      </w:rPr>
      <w:br w:type="textWrapping"/>
      <w:t xml:space="preserve">Scss / Sass Coding Guideline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-57147</wp:posOffset>
          </wp:positionH>
          <wp:positionV relativeFrom="paragraph">
            <wp:posOffset>-133348</wp:posOffset>
          </wp:positionV>
          <wp:extent cx="876300" cy="806752"/>
          <wp:effectExtent b="0" l="0" r="0" t="0"/>
          <wp:wrapSquare wrapText="bothSides" distB="57150" distT="57150" distL="57150" distR="57150"/>
          <wp:docPr id="1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-21874" l="-9746" r="-8464" t="-21874"/>
                  <a:stretch>
                    <a:fillRect/>
                  </a:stretch>
                </pic:blipFill>
                <pic:spPr>
                  <a:xfrm>
                    <a:off x="0" y="0"/>
                    <a:ext cx="876300" cy="80675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4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icrosoft JhengHei" w:cs="Microsoft JhengHei" w:eastAsia="Microsoft JhengHei" w:hAnsi="Microsoft JhengHei"/>
        <w:sz w:val="24"/>
        <w:szCs w:val="24"/>
        <w:lang w:val="en_GB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0" w:firstLine="0"/>
    </w:pPr>
    <w:rPr>
      <w:rFonts w:ascii="Microsoft JhengHei" w:cs="Microsoft JhengHei" w:eastAsia="Microsoft JhengHei" w:hAnsi="Microsoft JhengHe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850.3937007874016" w:hanging="170.0787401574803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720" w:hanging="36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Rule="auto"/>
      <w:ind w:left="1190.5511811023623" w:hanging="170.078740157480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120" w:lineRule="auto"/>
      <w:ind w:left="1303.937007874016" w:hanging="170.07874015748044"/>
    </w:pPr>
    <w:rPr/>
  </w:style>
  <w:style w:type="paragraph" w:styleId="Heading6">
    <w:name w:val="heading 6"/>
    <w:basedOn w:val="Normal"/>
    <w:next w:val="Normal"/>
    <w:pPr>
      <w:keepNext w:val="1"/>
      <w:keepLines w:val="1"/>
      <w:ind w:left="0" w:firstLine="481.88976377952764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0" w:firstLine="90"/>
      <w:jc w:val="center"/>
    </w:pPr>
    <w:rPr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0" w:firstLine="0"/>
    </w:pPr>
    <w:rPr>
      <w:rFonts w:ascii="Microsoft JhengHei" w:cs="Microsoft JhengHei" w:eastAsia="Microsoft JhengHei" w:hAnsi="Microsoft JhengHe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850.3937007874016" w:hanging="170.0787401574803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720" w:hanging="36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Rule="auto"/>
      <w:ind w:left="1190.5511811023623" w:hanging="170.078740157480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120" w:lineRule="auto"/>
      <w:ind w:left="1303.937007874016" w:hanging="170.07874015748044"/>
    </w:pPr>
    <w:rPr/>
  </w:style>
  <w:style w:type="paragraph" w:styleId="Heading6">
    <w:name w:val="heading 6"/>
    <w:basedOn w:val="Normal"/>
    <w:next w:val="Normal"/>
    <w:pPr>
      <w:keepNext w:val="1"/>
      <w:keepLines w:val="1"/>
      <w:ind w:left="0" w:firstLine="481.88976377952764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0" w:firstLine="90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left="0" w:firstLine="0"/>
      <w:jc w:val="center"/>
    </w:pPr>
    <w:rPr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left="0" w:firstLine="0"/>
      <w:jc w:val="center"/>
    </w:pPr>
    <w:rPr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chh.tw/posts/scss-object-oriented/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hyperlink" Target="https://drive.google.com/file/d/1QlzhyJhxli13Po5-JHUq1rHEioK0lKrk/view?usp=sharing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hyperlink" Target="https://askiebaby.github.io/css-specificity/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+vuQYNVZdEhN2V5uBgMmm/YjQw==">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