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B)</w:t>
        <w:tab/>
      </w:r>
      <w:r w:rsidDel="00000000" w:rsidR="00000000" w:rsidRPr="00000000">
        <w:rPr/>
        <w:drawing>
          <wp:inline distB="114300" distT="114300" distL="114300" distR="114300">
            <wp:extent cx="5943600" cy="27622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6837" l="0" r="0" t="105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967163" cy="4735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5128" l="0" r="552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47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55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9971" l="0" r="0" t="94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548063" cy="487963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4843" l="0" r="610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4879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 xml:space="preserve">1)</w:t>
        <w:tab/>
        <w:t xml:space="preserve">alrm is on, short to ground.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ab/>
        <w:t xml:space="preserve">S = 0v = Low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ab/>
        <w:t xml:space="preserve">R = 5v = High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ab/>
        <w:t xml:space="preserve">Q = 5v = High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 xml:space="preserve">2)</w:t>
        <w:tab/>
        <w:t xml:space="preserve">after a, alrm is released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ab/>
        <w:t xml:space="preserve">S = 5v = High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 xml:space="preserve">R = 5v = High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ab/>
        <w:t xml:space="preserve">Q = 5v = High bc of no changing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3)</w:t>
        <w:tab/>
        <w:t xml:space="preserve">reset is pushed on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ab/>
        <w:t xml:space="preserve">S = 5v = High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 xml:space="preserve">R = 0v = Low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ab/>
        <w:t xml:space="preserve">Q = 0v = Low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 xml:space="preserve">4)</w:t>
        <w:tab/>
        <w:t xml:space="preserve">reset is released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ab/>
        <w:t xml:space="preserve">S = 5v = High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ab/>
        <w:t xml:space="preserve">R = 5v = High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ab/>
        <w:t xml:space="preserve">Q = 0v = Low, no change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 xml:space="preserve">V_b = 0v</w:t>
        <w:tab/>
        <w:tab/>
        <w:tab/>
        <w:t xml:space="preserve">(5-.7)/Rg = positive current across green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 xml:space="preserve">Green LED will be on</w:t>
        <w:tab/>
        <w:tab/>
        <w:t xml:space="preserve">(0-.7)/Rr = negative current across red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 xml:space="preserve">Red LED will be off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 xml:space="preserve">V_b = 5v</w:t>
        <w:tab/>
        <w:tab/>
        <w:tab/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 xml:space="preserve">Green LED is off</w:t>
        <w:tab/>
        <w:tab/>
        <w:t xml:space="preserve">negative current across green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 xml:space="preserve">Red LED is on</w:t>
        <w:tab/>
        <w:tab/>
        <w:tab/>
        <w:t xml:space="preserve">positive current across red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 xml:space="preserve">(5-.7)/.01 = Rg = 430 Ohms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(5-.7)/.01 = Rr = 430 Ohms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