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hp_bode_measurement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Passband gain = -15.0175 dB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3db freq = 5.1039 kHz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4k Hz mag = -19.2584 dB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4k Hz phase = 51.05 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6k Hz mag = -17.4797 dB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6k Hz phase = 39.644 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Hp_timedomain_.4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Magnitude_in:</w:t>
        <w:tab/>
        <w:t xml:space="preserve">  0.40050 V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Magnitude_out:   0.04341 V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Phase between: 57.6 degrees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Hp_timedomain_.3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Magnitude_in:  0.30084 V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Magnitude_out:  0.03985 V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Phase between: 43.2 degrees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lp_bode_measurement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Passband gain = -3.3245 dB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3db freq = 5.0409 kHz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4k Hz mag = -5.4896 dB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4k Hz phase = -38.56621°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6k Hz mag = -7.2016 dB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6k Hz phase = -49.94037°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Lp_timedomain_.3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Magintude_in:  0.30084 V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Magniud_out:  0.13024 V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Phase between: -43.2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Lp_timedomain_.4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Mag_in: 0.40118 V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Mag_out:  0.21165 V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Phase between: -28.8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Calculated: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Low pass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.4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Mag: -8.16 dB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Phase: -38.6598</w:t>
      </w:r>
      <w:r w:rsidDel="00000000" w:rsidR="00000000" w:rsidRPr="00000000">
        <w:rPr>
          <w:sz w:val="24"/>
          <w:szCs w:val="24"/>
          <w:rtl w:val="0"/>
        </w:rPr>
        <w:t xml:space="preserve">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.3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Mag: -9.89 dB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Phase: -50.1944</w:t>
      </w:r>
      <w:r w:rsidDel="00000000" w:rsidR="00000000" w:rsidRPr="00000000">
        <w:rPr>
          <w:sz w:val="24"/>
          <w:szCs w:val="24"/>
          <w:rtl w:val="0"/>
        </w:rPr>
        <w:t xml:space="preserve">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High pass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.4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Mag: -18.35 dB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Phase: 48.32</w:t>
      </w:r>
      <w:r w:rsidDel="00000000" w:rsidR="00000000" w:rsidRPr="00000000">
        <w:rPr>
          <w:sz w:val="24"/>
          <w:szCs w:val="24"/>
          <w:rtl w:val="0"/>
        </w:rPr>
        <w:t xml:space="preserve">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.3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Mag: -16.43 dB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Phase: 41.33</w:t>
      </w:r>
      <w:r w:rsidDel="00000000" w:rsidR="00000000" w:rsidRPr="00000000">
        <w:rPr>
          <w:sz w:val="24"/>
          <w:szCs w:val="24"/>
          <w:rtl w:val="0"/>
        </w:rPr>
        <w:t xml:space="preserve">°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Simulated: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Lowpass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.4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Mag: -9.88 dB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Phase: -39.927°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.3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Mag: -11.32 dB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Phase: -50.10°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Highpass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.4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Mag: 53.91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Phase: 7.07°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.3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Mag: 53.94 dB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Phase: 4.80°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