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124C" w14:textId="55CE8670" w:rsidR="00D43BF6" w:rsidRDefault="00D43BF6">
      <w:r>
        <w:t>Uni: hj2602</w:t>
      </w:r>
    </w:p>
    <w:p w14:paraId="6F0853F8" w14:textId="1D01E71F" w:rsidR="00D43BF6" w:rsidRPr="00D43BF6" w:rsidRDefault="00D43BF6">
      <w:r>
        <w:t>Project 1 Full Project Writeup</w:t>
      </w:r>
    </w:p>
    <w:p w14:paraId="2174713D" w14:textId="77777777" w:rsidR="00D43BF6" w:rsidRDefault="00D43BF6">
      <w:pPr>
        <w:rPr>
          <w:b/>
          <w:bCs/>
          <w:u w:val="single"/>
        </w:rPr>
      </w:pPr>
    </w:p>
    <w:p w14:paraId="4B8C0F7D" w14:textId="4EF4D3F6" w:rsidR="00307FC7" w:rsidRDefault="00307FC7">
      <w:pPr>
        <w:rPr>
          <w:b/>
          <w:bCs/>
          <w:u w:val="single"/>
        </w:rPr>
      </w:pPr>
      <w:r w:rsidRPr="00307FC7">
        <w:rPr>
          <w:b/>
          <w:bCs/>
          <w:u w:val="single"/>
        </w:rPr>
        <w:t>0.1</w:t>
      </w:r>
    </w:p>
    <w:p w14:paraId="532DA128" w14:textId="77777777" w:rsidR="00181125" w:rsidRDefault="00181125">
      <w:pPr>
        <w:rPr>
          <w:b/>
          <w:bCs/>
          <w:u w:val="single"/>
        </w:rPr>
      </w:pPr>
    </w:p>
    <w:p w14:paraId="15409944" w14:textId="6A447282" w:rsidR="00307FC7" w:rsidRDefault="00307FC7" w:rsidP="00307FC7">
      <w:pPr>
        <w:jc w:val="center"/>
      </w:pPr>
      <w:r>
        <w:rPr>
          <w:noProof/>
        </w:rPr>
        <w:drawing>
          <wp:inline distT="0" distB="0" distL="0" distR="0" wp14:anchorId="0C5D44BC" wp14:editId="7CC482EA">
            <wp:extent cx="2287692"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0109" cy="1755083"/>
                    </a:xfrm>
                    <a:prstGeom prst="rect">
                      <a:avLst/>
                    </a:prstGeom>
                  </pic:spPr>
                </pic:pic>
              </a:graphicData>
            </a:graphic>
          </wp:inline>
        </w:drawing>
      </w:r>
    </w:p>
    <w:p w14:paraId="4B91A774" w14:textId="188C675B" w:rsidR="00307FC7" w:rsidRDefault="00307FC7" w:rsidP="00307FC7">
      <w:pPr>
        <w:jc w:val="center"/>
      </w:pPr>
      <w:r>
        <w:t>Utilization</w:t>
      </w:r>
    </w:p>
    <w:p w14:paraId="5D65D025" w14:textId="77777777" w:rsidR="00181125" w:rsidRDefault="00181125" w:rsidP="00307FC7">
      <w:pPr>
        <w:jc w:val="center"/>
      </w:pPr>
    </w:p>
    <w:p w14:paraId="7F7E4329" w14:textId="29E3731C" w:rsidR="00307FC7" w:rsidRDefault="00307FC7" w:rsidP="00307FC7">
      <w:pPr>
        <w:jc w:val="center"/>
      </w:pPr>
      <w:r>
        <w:rPr>
          <w:noProof/>
        </w:rPr>
        <w:drawing>
          <wp:inline distT="0" distB="0" distL="0" distR="0" wp14:anchorId="68E7FF75" wp14:editId="5D76B77F">
            <wp:extent cx="2146951" cy="16102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0628" cy="1657970"/>
                    </a:xfrm>
                    <a:prstGeom prst="rect">
                      <a:avLst/>
                    </a:prstGeom>
                  </pic:spPr>
                </pic:pic>
              </a:graphicData>
            </a:graphic>
          </wp:inline>
        </w:drawing>
      </w:r>
    </w:p>
    <w:p w14:paraId="15C3B7E4" w14:textId="25EEFD3A" w:rsidR="00307FC7" w:rsidRDefault="00307FC7" w:rsidP="00307FC7">
      <w:pPr>
        <w:jc w:val="center"/>
      </w:pPr>
      <w:r>
        <w:t>Smoothness</w:t>
      </w:r>
    </w:p>
    <w:p w14:paraId="5C754F1E" w14:textId="77777777" w:rsidR="00181125" w:rsidRDefault="00181125" w:rsidP="00307FC7">
      <w:pPr>
        <w:jc w:val="center"/>
      </w:pPr>
    </w:p>
    <w:p w14:paraId="0CD566A7" w14:textId="3C712373" w:rsidR="00307FC7" w:rsidRDefault="00307FC7" w:rsidP="00307FC7">
      <w:pPr>
        <w:jc w:val="center"/>
      </w:pPr>
      <w:r>
        <w:rPr>
          <w:noProof/>
        </w:rPr>
        <w:drawing>
          <wp:inline distT="0" distB="0" distL="0" distR="0" wp14:anchorId="408A9AE2" wp14:editId="534F5750">
            <wp:extent cx="2053688" cy="15402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2560" cy="1599420"/>
                    </a:xfrm>
                    <a:prstGeom prst="rect">
                      <a:avLst/>
                    </a:prstGeom>
                  </pic:spPr>
                </pic:pic>
              </a:graphicData>
            </a:graphic>
          </wp:inline>
        </w:drawing>
      </w:r>
    </w:p>
    <w:p w14:paraId="5B69BF21" w14:textId="5C2E0143" w:rsidR="00307FC7" w:rsidRDefault="00307FC7" w:rsidP="00307FC7">
      <w:pPr>
        <w:jc w:val="center"/>
      </w:pPr>
      <w:r>
        <w:t>Fairness</w:t>
      </w:r>
    </w:p>
    <w:p w14:paraId="314A131F" w14:textId="6EB6F249" w:rsidR="00307FC7" w:rsidRDefault="00307FC7" w:rsidP="00307FC7">
      <w:pPr>
        <w:rPr>
          <w:b/>
          <w:bCs/>
          <w:u w:val="single"/>
        </w:rPr>
      </w:pPr>
      <w:r>
        <w:br w:type="column"/>
      </w:r>
      <w:r w:rsidRPr="00307FC7">
        <w:rPr>
          <w:b/>
          <w:bCs/>
          <w:u w:val="single"/>
        </w:rPr>
        <w:lastRenderedPageBreak/>
        <w:t>0.</w:t>
      </w:r>
      <w:r>
        <w:rPr>
          <w:b/>
          <w:bCs/>
          <w:u w:val="single"/>
        </w:rPr>
        <w:t>5</w:t>
      </w:r>
    </w:p>
    <w:p w14:paraId="7B79C37E" w14:textId="77777777" w:rsidR="00181125" w:rsidRDefault="00181125" w:rsidP="00307FC7">
      <w:pPr>
        <w:rPr>
          <w:b/>
          <w:bCs/>
          <w:u w:val="single"/>
        </w:rPr>
      </w:pPr>
    </w:p>
    <w:p w14:paraId="7E1BAEF0" w14:textId="07133064" w:rsidR="00307FC7" w:rsidRDefault="00307FC7" w:rsidP="00307FC7">
      <w:pPr>
        <w:rPr>
          <w:b/>
          <w:bCs/>
          <w:u w:val="single"/>
        </w:rPr>
      </w:pPr>
    </w:p>
    <w:p w14:paraId="7EFAB105" w14:textId="77777777" w:rsidR="00307FC7" w:rsidRDefault="00307FC7" w:rsidP="00307FC7">
      <w:pPr>
        <w:jc w:val="center"/>
      </w:pPr>
      <w:r>
        <w:rPr>
          <w:noProof/>
        </w:rPr>
        <w:drawing>
          <wp:inline distT="0" distB="0" distL="0" distR="0" wp14:anchorId="5620519F" wp14:editId="79FEDA13">
            <wp:extent cx="2025292" cy="1518969"/>
            <wp:effectExtent l="0" t="0" r="0" b="508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8359" cy="1558769"/>
                    </a:xfrm>
                    <a:prstGeom prst="rect">
                      <a:avLst/>
                    </a:prstGeom>
                  </pic:spPr>
                </pic:pic>
              </a:graphicData>
            </a:graphic>
          </wp:inline>
        </w:drawing>
      </w:r>
    </w:p>
    <w:p w14:paraId="4F1435BD" w14:textId="66FD0083" w:rsidR="00307FC7" w:rsidRDefault="00307FC7" w:rsidP="00307FC7">
      <w:pPr>
        <w:jc w:val="center"/>
      </w:pPr>
      <w:r>
        <w:t>Utilization</w:t>
      </w:r>
    </w:p>
    <w:p w14:paraId="1309816D" w14:textId="77777777" w:rsidR="00181125" w:rsidRDefault="00181125" w:rsidP="00307FC7">
      <w:pPr>
        <w:jc w:val="center"/>
      </w:pPr>
    </w:p>
    <w:p w14:paraId="2BAA03E2" w14:textId="3463D23D" w:rsidR="00307FC7" w:rsidRDefault="00307FC7" w:rsidP="00307FC7">
      <w:pPr>
        <w:jc w:val="center"/>
      </w:pPr>
      <w:r>
        <w:rPr>
          <w:noProof/>
        </w:rPr>
        <w:drawing>
          <wp:inline distT="0" distB="0" distL="0" distR="0" wp14:anchorId="5AAD7B1A" wp14:editId="0B2C6C2F">
            <wp:extent cx="2025552" cy="1519164"/>
            <wp:effectExtent l="0" t="0" r="0" b="508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71" cy="1570853"/>
                    </a:xfrm>
                    <a:prstGeom prst="rect">
                      <a:avLst/>
                    </a:prstGeom>
                  </pic:spPr>
                </pic:pic>
              </a:graphicData>
            </a:graphic>
          </wp:inline>
        </w:drawing>
      </w:r>
    </w:p>
    <w:p w14:paraId="74853F88" w14:textId="0CE2ACA9" w:rsidR="00307FC7" w:rsidRDefault="00307FC7" w:rsidP="00307FC7">
      <w:pPr>
        <w:jc w:val="center"/>
      </w:pPr>
      <w:r>
        <w:t>Smoothness</w:t>
      </w:r>
    </w:p>
    <w:p w14:paraId="6F067D2C" w14:textId="77777777" w:rsidR="00181125" w:rsidRDefault="00181125" w:rsidP="00307FC7">
      <w:pPr>
        <w:jc w:val="center"/>
      </w:pPr>
    </w:p>
    <w:p w14:paraId="063421E8" w14:textId="1CAAA2B8" w:rsidR="00307FC7" w:rsidRDefault="00307FC7" w:rsidP="00307FC7">
      <w:pPr>
        <w:jc w:val="center"/>
      </w:pPr>
      <w:r>
        <w:rPr>
          <w:noProof/>
        </w:rPr>
        <w:drawing>
          <wp:inline distT="0" distB="0" distL="0" distR="0" wp14:anchorId="4014F642" wp14:editId="1DBA3DD4">
            <wp:extent cx="2081432" cy="1561074"/>
            <wp:effectExtent l="0" t="0" r="1905" b="127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467" cy="1621100"/>
                    </a:xfrm>
                    <a:prstGeom prst="rect">
                      <a:avLst/>
                    </a:prstGeom>
                  </pic:spPr>
                </pic:pic>
              </a:graphicData>
            </a:graphic>
          </wp:inline>
        </w:drawing>
      </w:r>
    </w:p>
    <w:p w14:paraId="59312CC2" w14:textId="09D863A3" w:rsidR="00307FC7" w:rsidRDefault="00307FC7" w:rsidP="00307FC7">
      <w:pPr>
        <w:jc w:val="center"/>
      </w:pPr>
      <w:r>
        <w:t>Fairness</w:t>
      </w:r>
    </w:p>
    <w:p w14:paraId="4D73197D" w14:textId="53A5AFDE" w:rsidR="00307FC7" w:rsidRDefault="00307FC7" w:rsidP="00307FC7">
      <w:pPr>
        <w:jc w:val="center"/>
      </w:pPr>
    </w:p>
    <w:p w14:paraId="1658C13A" w14:textId="65F97EEC" w:rsidR="00307FC7" w:rsidRDefault="00307FC7">
      <w:r>
        <w:br w:type="page"/>
      </w:r>
    </w:p>
    <w:p w14:paraId="2F870E0F" w14:textId="0B9CFEA0" w:rsidR="00307FC7" w:rsidRDefault="00307FC7" w:rsidP="00307FC7">
      <w:pPr>
        <w:rPr>
          <w:b/>
          <w:bCs/>
          <w:u w:val="single"/>
        </w:rPr>
      </w:pPr>
      <w:r w:rsidRPr="00307FC7">
        <w:rPr>
          <w:b/>
          <w:bCs/>
          <w:u w:val="single"/>
        </w:rPr>
        <w:lastRenderedPageBreak/>
        <w:t>0.9</w:t>
      </w:r>
    </w:p>
    <w:p w14:paraId="20E0F3C1" w14:textId="77777777" w:rsidR="00181125" w:rsidRDefault="00181125" w:rsidP="00307FC7">
      <w:pPr>
        <w:rPr>
          <w:b/>
          <w:bCs/>
          <w:u w:val="single"/>
        </w:rPr>
      </w:pPr>
    </w:p>
    <w:p w14:paraId="529E9367" w14:textId="6820957D" w:rsidR="00307FC7" w:rsidRDefault="00307FC7" w:rsidP="00307FC7">
      <w:pPr>
        <w:jc w:val="center"/>
        <w:rPr>
          <w:b/>
          <w:bCs/>
          <w:u w:val="single"/>
        </w:rPr>
      </w:pPr>
      <w:r>
        <w:rPr>
          <w:noProof/>
        </w:rPr>
        <w:drawing>
          <wp:inline distT="0" distB="0" distL="0" distR="0" wp14:anchorId="1265EF75" wp14:editId="3BE53FCF">
            <wp:extent cx="2250830" cy="1688123"/>
            <wp:effectExtent l="0" t="0" r="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0038" cy="1740029"/>
                    </a:xfrm>
                    <a:prstGeom prst="rect">
                      <a:avLst/>
                    </a:prstGeom>
                  </pic:spPr>
                </pic:pic>
              </a:graphicData>
            </a:graphic>
          </wp:inline>
        </w:drawing>
      </w:r>
    </w:p>
    <w:p w14:paraId="4513D412" w14:textId="300D98CA" w:rsidR="00307FC7" w:rsidRDefault="00307FC7" w:rsidP="00307FC7">
      <w:pPr>
        <w:jc w:val="center"/>
      </w:pPr>
      <w:r>
        <w:t>Utilization</w:t>
      </w:r>
    </w:p>
    <w:p w14:paraId="14AB5307" w14:textId="77777777" w:rsidR="00181125" w:rsidRPr="00307FC7" w:rsidRDefault="00181125" w:rsidP="00307FC7">
      <w:pPr>
        <w:jc w:val="center"/>
      </w:pPr>
    </w:p>
    <w:p w14:paraId="024860BC" w14:textId="1D125A0A" w:rsidR="00307FC7" w:rsidRDefault="00307FC7" w:rsidP="00307FC7">
      <w:pPr>
        <w:jc w:val="center"/>
      </w:pPr>
      <w:r>
        <w:rPr>
          <w:noProof/>
        </w:rPr>
        <w:drawing>
          <wp:inline distT="0" distB="0" distL="0" distR="0" wp14:anchorId="47B798F0" wp14:editId="22D06709">
            <wp:extent cx="2147408" cy="1610555"/>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4953" cy="1676214"/>
                    </a:xfrm>
                    <a:prstGeom prst="rect">
                      <a:avLst/>
                    </a:prstGeom>
                  </pic:spPr>
                </pic:pic>
              </a:graphicData>
            </a:graphic>
          </wp:inline>
        </w:drawing>
      </w:r>
      <w:r>
        <w:softHyphen/>
      </w:r>
      <w:r>
        <w:softHyphen/>
      </w:r>
    </w:p>
    <w:p w14:paraId="64F61369" w14:textId="70F3EC5B" w:rsidR="00307FC7" w:rsidRDefault="00307FC7" w:rsidP="00307FC7">
      <w:pPr>
        <w:jc w:val="center"/>
      </w:pPr>
      <w:r>
        <w:t>Smoothness</w:t>
      </w:r>
    </w:p>
    <w:p w14:paraId="58BF5691" w14:textId="77777777" w:rsidR="00181125" w:rsidRDefault="00181125" w:rsidP="00307FC7">
      <w:pPr>
        <w:jc w:val="center"/>
      </w:pPr>
    </w:p>
    <w:p w14:paraId="21B5C9E3" w14:textId="400A9C57" w:rsidR="00307FC7" w:rsidRDefault="00307FC7" w:rsidP="00307FC7">
      <w:pPr>
        <w:jc w:val="center"/>
      </w:pPr>
      <w:r>
        <w:rPr>
          <w:noProof/>
        </w:rPr>
        <w:drawing>
          <wp:inline distT="0" distB="0" distL="0" distR="0" wp14:anchorId="0DD8A883" wp14:editId="06B83B78">
            <wp:extent cx="2306026" cy="1729519"/>
            <wp:effectExtent l="0" t="0" r="571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932" cy="1843448"/>
                    </a:xfrm>
                    <a:prstGeom prst="rect">
                      <a:avLst/>
                    </a:prstGeom>
                  </pic:spPr>
                </pic:pic>
              </a:graphicData>
            </a:graphic>
          </wp:inline>
        </w:drawing>
      </w:r>
    </w:p>
    <w:p w14:paraId="6BCC1132" w14:textId="721C99A2" w:rsidR="00307FC7" w:rsidRDefault="00307FC7" w:rsidP="00307FC7">
      <w:pPr>
        <w:jc w:val="center"/>
      </w:pPr>
      <w:r>
        <w:t>Fairness</w:t>
      </w:r>
    </w:p>
    <w:p w14:paraId="4E3EC87F" w14:textId="599E98A9" w:rsidR="00307FC7" w:rsidRDefault="00307FC7" w:rsidP="00307FC7">
      <w:pPr>
        <w:jc w:val="center"/>
      </w:pPr>
    </w:p>
    <w:p w14:paraId="34537425" w14:textId="009B86BD" w:rsidR="00307FC7" w:rsidRDefault="00307FC7" w:rsidP="00307FC7">
      <w:pPr>
        <w:jc w:val="center"/>
      </w:pPr>
    </w:p>
    <w:p w14:paraId="72AC8E93" w14:textId="60E68C25" w:rsidR="00307FC7" w:rsidRDefault="00307FC7" w:rsidP="00307FC7">
      <w:pPr>
        <w:jc w:val="center"/>
      </w:pPr>
    </w:p>
    <w:p w14:paraId="079B5344" w14:textId="1B6922D1" w:rsidR="00307FC7" w:rsidRDefault="00307FC7" w:rsidP="00307FC7"/>
    <w:p w14:paraId="2B697B80" w14:textId="08B3B399" w:rsidR="00181125" w:rsidRDefault="00181125" w:rsidP="00307FC7"/>
    <w:p w14:paraId="70FD9CBE" w14:textId="4C730CA6" w:rsidR="00181125" w:rsidRDefault="00181125" w:rsidP="00307FC7"/>
    <w:p w14:paraId="74B91E3C" w14:textId="7CC9CD25" w:rsidR="00181125" w:rsidRDefault="00181125" w:rsidP="00307FC7"/>
    <w:p w14:paraId="64CFED44" w14:textId="17CE280A" w:rsidR="00181125" w:rsidRDefault="00181125" w:rsidP="00307FC7"/>
    <w:p w14:paraId="5AE2D568" w14:textId="4B21E573" w:rsidR="00181125" w:rsidRDefault="00181125" w:rsidP="00307FC7"/>
    <w:p w14:paraId="6E6C517A" w14:textId="4C7EBA51" w:rsidR="00181125" w:rsidRDefault="00181125" w:rsidP="00307FC7"/>
    <w:p w14:paraId="34BE9F27" w14:textId="2EA557F0" w:rsidR="00181125" w:rsidRDefault="00181125" w:rsidP="00307FC7">
      <w:r>
        <w:lastRenderedPageBreak/>
        <w:t>Writeup:</w:t>
      </w:r>
    </w:p>
    <w:p w14:paraId="182B709A" w14:textId="558B7253" w:rsidR="00181125" w:rsidRDefault="00181125" w:rsidP="00307FC7"/>
    <w:p w14:paraId="43B959EB" w14:textId="35D07D45" w:rsidR="00181125" w:rsidRPr="00307FC7" w:rsidRDefault="00181125" w:rsidP="00181125">
      <w:r>
        <w:t>The three utilization graphs show that as the alpha value gets closer to 1, the throughput changes dynamically being able to utilize the bandwidth in a more efficient manner. To support this argument, I tried another alpha value of 0.3 which showed a better distinction between 0.5 and 0.9 as below:</w:t>
      </w:r>
      <w:r w:rsidRPr="00181125">
        <w:t xml:space="preserve"> </w:t>
      </w:r>
    </w:p>
    <w:p w14:paraId="61ADC4B3" w14:textId="1A62829B" w:rsidR="00181125" w:rsidRDefault="00181125" w:rsidP="00181125">
      <w:pPr>
        <w:jc w:val="center"/>
      </w:pPr>
      <w:r>
        <w:rPr>
          <w:noProof/>
        </w:rPr>
        <w:drawing>
          <wp:inline distT="0" distB="0" distL="0" distR="0" wp14:anchorId="03E53574" wp14:editId="30A8EB94">
            <wp:extent cx="2297723" cy="1723292"/>
            <wp:effectExtent l="0" t="0" r="1270" b="444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089" cy="1743066"/>
                    </a:xfrm>
                    <a:prstGeom prst="rect">
                      <a:avLst/>
                    </a:prstGeom>
                  </pic:spPr>
                </pic:pic>
              </a:graphicData>
            </a:graphic>
          </wp:inline>
        </w:drawing>
      </w:r>
    </w:p>
    <w:p w14:paraId="1ADA0E13" w14:textId="3A5AA959" w:rsidR="00181125" w:rsidRDefault="00181125" w:rsidP="00181125"/>
    <w:p w14:paraId="624A00A8" w14:textId="2E3139A5" w:rsidR="00B6488A" w:rsidRDefault="00B6488A" w:rsidP="00181125">
      <w:r>
        <w:t xml:space="preserve">With regards to smoothness for bigger alpha values, streaming from host0 tended to have greater spikes leading into more disruptive output whereas host1 showed a stable horizontal line. Alpha value with 0.1 </w:t>
      </w:r>
      <w:r w:rsidR="00D43BF6">
        <w:t xml:space="preserve">on the </w:t>
      </w:r>
      <w:r>
        <w:t>other hand had a disruptive signal for host1 making it less smooth for the videos to be played. This makes sense as alpha value 0.3 had an effect of both having disruptive signals displayed at both ends as below:</w:t>
      </w:r>
    </w:p>
    <w:p w14:paraId="431F88E2" w14:textId="6DADE5FD" w:rsidR="00181125" w:rsidRDefault="00B6488A" w:rsidP="00B6488A">
      <w:pPr>
        <w:jc w:val="center"/>
      </w:pPr>
      <w:r>
        <w:rPr>
          <w:noProof/>
        </w:rPr>
        <w:drawing>
          <wp:inline distT="0" distB="0" distL="0" distR="0" wp14:anchorId="57AF0719" wp14:editId="38EE0387">
            <wp:extent cx="2602523" cy="1951892"/>
            <wp:effectExtent l="0" t="0" r="1270" b="444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4977" cy="1976233"/>
                    </a:xfrm>
                    <a:prstGeom prst="rect">
                      <a:avLst/>
                    </a:prstGeom>
                  </pic:spPr>
                </pic:pic>
              </a:graphicData>
            </a:graphic>
          </wp:inline>
        </w:drawing>
      </w:r>
    </w:p>
    <w:p w14:paraId="7CE00D31" w14:textId="77777777" w:rsidR="00B6488A" w:rsidRDefault="00B6488A" w:rsidP="00B6488A"/>
    <w:p w14:paraId="5F768E6E" w14:textId="374A6DB2" w:rsidR="00B6488A" w:rsidRPr="00307FC7" w:rsidRDefault="00B6488A" w:rsidP="00B6488A">
      <w:r>
        <w:t xml:space="preserve">Lower alpha value tends to have less range of fairness displayed whereas higher alpha values had a strong fairness of graph representation. This result can be interpreted as a tradeoff between efficiency and fairness – as the program attempts to find a tradeoff between the two </w:t>
      </w:r>
      <w:r w:rsidR="001B4A10">
        <w:t xml:space="preserve">measures with competing downloads. </w:t>
      </w:r>
    </w:p>
    <w:sectPr w:rsidR="00B6488A" w:rsidRPr="00307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C7"/>
    <w:rsid w:val="00181125"/>
    <w:rsid w:val="001B4A10"/>
    <w:rsid w:val="00307FC7"/>
    <w:rsid w:val="00B6488A"/>
    <w:rsid w:val="00D43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B498844"/>
  <w15:chartTrackingRefBased/>
  <w15:docId w15:val="{70D8D942-1234-DC44-8C1D-00B0F03F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1125"/>
    <w:rPr>
      <w:color w:val="0000FF"/>
      <w:u w:val="single"/>
    </w:rPr>
  </w:style>
  <w:style w:type="character" w:customStyle="1" w:styleId="a3i">
    <w:name w:val="a3i"/>
    <w:basedOn w:val="DefaultParagraphFont"/>
    <w:rsid w:val="00181125"/>
  </w:style>
  <w:style w:type="character" w:customStyle="1" w:styleId="av3">
    <w:name w:val="av3"/>
    <w:basedOn w:val="DefaultParagraphFont"/>
    <w:rsid w:val="00181125"/>
  </w:style>
  <w:style w:type="character" w:customStyle="1" w:styleId="sah2ve">
    <w:name w:val="sah2ve"/>
    <w:basedOn w:val="DefaultParagraphFont"/>
    <w:rsid w:val="0018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707">
      <w:bodyDiv w:val="1"/>
      <w:marLeft w:val="0"/>
      <w:marRight w:val="0"/>
      <w:marTop w:val="0"/>
      <w:marBottom w:val="0"/>
      <w:divBdr>
        <w:top w:val="none" w:sz="0" w:space="0" w:color="auto"/>
        <w:left w:val="none" w:sz="0" w:space="0" w:color="auto"/>
        <w:bottom w:val="none" w:sz="0" w:space="0" w:color="auto"/>
        <w:right w:val="none" w:sz="0" w:space="0" w:color="auto"/>
      </w:divBdr>
      <w:divsChild>
        <w:div w:id="1781952053">
          <w:marLeft w:val="0"/>
          <w:marRight w:val="0"/>
          <w:marTop w:val="0"/>
          <w:marBottom w:val="0"/>
          <w:divBdr>
            <w:top w:val="none" w:sz="0" w:space="0" w:color="auto"/>
            <w:left w:val="none" w:sz="0" w:space="0" w:color="auto"/>
            <w:bottom w:val="none" w:sz="0" w:space="0" w:color="auto"/>
            <w:right w:val="none" w:sz="0" w:space="0" w:color="auto"/>
          </w:divBdr>
          <w:divsChild>
            <w:div w:id="1560287917">
              <w:marLeft w:val="0"/>
              <w:marRight w:val="0"/>
              <w:marTop w:val="0"/>
              <w:marBottom w:val="0"/>
              <w:divBdr>
                <w:top w:val="none" w:sz="0" w:space="0" w:color="auto"/>
                <w:left w:val="none" w:sz="0" w:space="0" w:color="auto"/>
                <w:bottom w:val="none" w:sz="0" w:space="0" w:color="auto"/>
                <w:right w:val="none" w:sz="0" w:space="0" w:color="auto"/>
              </w:divBdr>
              <w:divsChild>
                <w:div w:id="57440627">
                  <w:marLeft w:val="0"/>
                  <w:marRight w:val="0"/>
                  <w:marTop w:val="0"/>
                  <w:marBottom w:val="0"/>
                  <w:divBdr>
                    <w:top w:val="none" w:sz="0" w:space="0" w:color="auto"/>
                    <w:left w:val="none" w:sz="0" w:space="0" w:color="auto"/>
                    <w:bottom w:val="none" w:sz="0" w:space="0" w:color="auto"/>
                    <w:right w:val="none" w:sz="0" w:space="0" w:color="auto"/>
                  </w:divBdr>
                </w:div>
                <w:div w:id="734207384">
                  <w:marLeft w:val="0"/>
                  <w:marRight w:val="0"/>
                  <w:marTop w:val="0"/>
                  <w:marBottom w:val="0"/>
                  <w:divBdr>
                    <w:top w:val="none" w:sz="0" w:space="0" w:color="auto"/>
                    <w:left w:val="none" w:sz="0" w:space="0" w:color="auto"/>
                    <w:bottom w:val="none" w:sz="0" w:space="0" w:color="auto"/>
                    <w:right w:val="none" w:sz="0" w:space="0" w:color="auto"/>
                  </w:divBdr>
                  <w:divsChild>
                    <w:div w:id="240675289">
                      <w:marLeft w:val="0"/>
                      <w:marRight w:val="0"/>
                      <w:marTop w:val="0"/>
                      <w:marBottom w:val="0"/>
                      <w:divBdr>
                        <w:top w:val="none" w:sz="0" w:space="0" w:color="auto"/>
                        <w:left w:val="none" w:sz="0" w:space="0" w:color="auto"/>
                        <w:bottom w:val="none" w:sz="0" w:space="0" w:color="auto"/>
                        <w:right w:val="none" w:sz="0" w:space="0" w:color="auto"/>
                      </w:divBdr>
                    </w:div>
                    <w:div w:id="252052808">
                      <w:marLeft w:val="0"/>
                      <w:marRight w:val="0"/>
                      <w:marTop w:val="0"/>
                      <w:marBottom w:val="0"/>
                      <w:divBdr>
                        <w:top w:val="none" w:sz="0" w:space="0" w:color="auto"/>
                        <w:left w:val="none" w:sz="0" w:space="0" w:color="auto"/>
                        <w:bottom w:val="none" w:sz="0" w:space="0" w:color="auto"/>
                        <w:right w:val="none" w:sz="0" w:space="0" w:color="auto"/>
                      </w:divBdr>
                      <w:divsChild>
                        <w:div w:id="579828595">
                          <w:marLeft w:val="0"/>
                          <w:marRight w:val="0"/>
                          <w:marTop w:val="0"/>
                          <w:marBottom w:val="0"/>
                          <w:divBdr>
                            <w:top w:val="none" w:sz="0" w:space="0" w:color="auto"/>
                            <w:left w:val="none" w:sz="0" w:space="0" w:color="auto"/>
                            <w:bottom w:val="none" w:sz="0" w:space="0" w:color="auto"/>
                            <w:right w:val="none" w:sz="0" w:space="0" w:color="auto"/>
                          </w:divBdr>
                          <w:divsChild>
                            <w:div w:id="1990090777">
                              <w:marLeft w:val="0"/>
                              <w:marRight w:val="0"/>
                              <w:marTop w:val="0"/>
                              <w:marBottom w:val="0"/>
                              <w:divBdr>
                                <w:top w:val="none" w:sz="0" w:space="0" w:color="auto"/>
                                <w:left w:val="none" w:sz="0" w:space="0" w:color="auto"/>
                                <w:bottom w:val="none" w:sz="0" w:space="0" w:color="auto"/>
                                <w:right w:val="none" w:sz="0" w:space="0" w:color="auto"/>
                              </w:divBdr>
                            </w:div>
                            <w:div w:id="21436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580012">
      <w:bodyDiv w:val="1"/>
      <w:marLeft w:val="0"/>
      <w:marRight w:val="0"/>
      <w:marTop w:val="0"/>
      <w:marBottom w:val="0"/>
      <w:divBdr>
        <w:top w:val="none" w:sz="0" w:space="0" w:color="auto"/>
        <w:left w:val="none" w:sz="0" w:space="0" w:color="auto"/>
        <w:bottom w:val="none" w:sz="0" w:space="0" w:color="auto"/>
        <w:right w:val="none" w:sz="0" w:space="0" w:color="auto"/>
      </w:divBdr>
      <w:divsChild>
        <w:div w:id="1117867381">
          <w:marLeft w:val="0"/>
          <w:marRight w:val="0"/>
          <w:marTop w:val="0"/>
          <w:marBottom w:val="0"/>
          <w:divBdr>
            <w:top w:val="none" w:sz="0" w:space="0" w:color="auto"/>
            <w:left w:val="none" w:sz="0" w:space="0" w:color="auto"/>
            <w:bottom w:val="none" w:sz="0" w:space="0" w:color="auto"/>
            <w:right w:val="none" w:sz="0" w:space="0" w:color="auto"/>
          </w:divBdr>
          <w:divsChild>
            <w:div w:id="1658026821">
              <w:marLeft w:val="0"/>
              <w:marRight w:val="0"/>
              <w:marTop w:val="0"/>
              <w:marBottom w:val="0"/>
              <w:divBdr>
                <w:top w:val="none" w:sz="0" w:space="0" w:color="auto"/>
                <w:left w:val="none" w:sz="0" w:space="0" w:color="auto"/>
                <w:bottom w:val="none" w:sz="0" w:space="0" w:color="auto"/>
                <w:right w:val="none" w:sz="0" w:space="0" w:color="auto"/>
              </w:divBdr>
              <w:divsChild>
                <w:div w:id="1338847757">
                  <w:marLeft w:val="0"/>
                  <w:marRight w:val="0"/>
                  <w:marTop w:val="0"/>
                  <w:marBottom w:val="0"/>
                  <w:divBdr>
                    <w:top w:val="none" w:sz="0" w:space="0" w:color="auto"/>
                    <w:left w:val="none" w:sz="0" w:space="0" w:color="auto"/>
                    <w:bottom w:val="none" w:sz="0" w:space="0" w:color="auto"/>
                    <w:right w:val="none" w:sz="0" w:space="0" w:color="auto"/>
                  </w:divBdr>
                </w:div>
                <w:div w:id="1835874314">
                  <w:marLeft w:val="0"/>
                  <w:marRight w:val="0"/>
                  <w:marTop w:val="0"/>
                  <w:marBottom w:val="0"/>
                  <w:divBdr>
                    <w:top w:val="none" w:sz="0" w:space="0" w:color="auto"/>
                    <w:left w:val="none" w:sz="0" w:space="0" w:color="auto"/>
                    <w:bottom w:val="none" w:sz="0" w:space="0" w:color="auto"/>
                    <w:right w:val="none" w:sz="0" w:space="0" w:color="auto"/>
                  </w:divBdr>
                  <w:divsChild>
                    <w:div w:id="1787577952">
                      <w:marLeft w:val="0"/>
                      <w:marRight w:val="0"/>
                      <w:marTop w:val="0"/>
                      <w:marBottom w:val="0"/>
                      <w:divBdr>
                        <w:top w:val="none" w:sz="0" w:space="0" w:color="auto"/>
                        <w:left w:val="none" w:sz="0" w:space="0" w:color="auto"/>
                        <w:bottom w:val="none" w:sz="0" w:space="0" w:color="auto"/>
                        <w:right w:val="none" w:sz="0" w:space="0" w:color="auto"/>
                      </w:divBdr>
                    </w:div>
                    <w:div w:id="1271543618">
                      <w:marLeft w:val="0"/>
                      <w:marRight w:val="0"/>
                      <w:marTop w:val="0"/>
                      <w:marBottom w:val="0"/>
                      <w:divBdr>
                        <w:top w:val="none" w:sz="0" w:space="0" w:color="auto"/>
                        <w:left w:val="none" w:sz="0" w:space="0" w:color="auto"/>
                        <w:bottom w:val="none" w:sz="0" w:space="0" w:color="auto"/>
                        <w:right w:val="none" w:sz="0" w:space="0" w:color="auto"/>
                      </w:divBdr>
                      <w:divsChild>
                        <w:div w:id="1263299070">
                          <w:marLeft w:val="0"/>
                          <w:marRight w:val="0"/>
                          <w:marTop w:val="0"/>
                          <w:marBottom w:val="0"/>
                          <w:divBdr>
                            <w:top w:val="none" w:sz="0" w:space="0" w:color="auto"/>
                            <w:left w:val="none" w:sz="0" w:space="0" w:color="auto"/>
                            <w:bottom w:val="none" w:sz="0" w:space="0" w:color="auto"/>
                            <w:right w:val="none" w:sz="0" w:space="0" w:color="auto"/>
                          </w:divBdr>
                          <w:divsChild>
                            <w:div w:id="1014529415">
                              <w:marLeft w:val="0"/>
                              <w:marRight w:val="0"/>
                              <w:marTop w:val="0"/>
                              <w:marBottom w:val="0"/>
                              <w:divBdr>
                                <w:top w:val="none" w:sz="0" w:space="0" w:color="auto"/>
                                <w:left w:val="none" w:sz="0" w:space="0" w:color="auto"/>
                                <w:bottom w:val="none" w:sz="0" w:space="0" w:color="auto"/>
                                <w:right w:val="none" w:sz="0" w:space="0" w:color="auto"/>
                              </w:divBdr>
                            </w:div>
                            <w:div w:id="21412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Jin</dc:creator>
  <cp:keywords/>
  <dc:description/>
  <cp:lastModifiedBy>Jason Jin</cp:lastModifiedBy>
  <cp:revision>4</cp:revision>
  <dcterms:created xsi:type="dcterms:W3CDTF">2022-11-11T01:58:00Z</dcterms:created>
  <dcterms:modified xsi:type="dcterms:W3CDTF">2022-11-11T04:42:00Z</dcterms:modified>
</cp:coreProperties>
</file>