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CD706" w14:textId="2A40B7D3" w:rsidR="00390131" w:rsidRDefault="00FD0306" w:rsidP="00646734">
      <w:pPr>
        <w:pStyle w:val="a3"/>
        <w:numPr>
          <w:ilvl w:val="0"/>
          <w:numId w:val="1"/>
        </w:numPr>
        <w:ind w:firstLineChars="0"/>
      </w:pPr>
      <w:r>
        <w:rPr>
          <w:rFonts w:hint="eastAsia"/>
        </w:rPr>
        <w:t>推荐</w:t>
      </w:r>
      <w:r w:rsidR="00646734">
        <w:rPr>
          <w:rFonts w:hint="eastAsia"/>
        </w:rPr>
        <w:t>问题</w:t>
      </w:r>
      <w:r>
        <w:rPr>
          <w:rFonts w:hint="eastAsia"/>
        </w:rPr>
        <w:t>2</w:t>
      </w:r>
      <w:r w:rsidR="00646734">
        <w:rPr>
          <w:rFonts w:hint="eastAsia"/>
        </w:rPr>
        <w:t>陈述</w:t>
      </w:r>
    </w:p>
    <w:p w14:paraId="35046CE0" w14:textId="733709BD" w:rsidR="0052619F" w:rsidRDefault="0052619F" w:rsidP="0052619F"/>
    <w:p w14:paraId="217D91DF" w14:textId="6951D560" w:rsidR="0052619F" w:rsidRDefault="0052619F" w:rsidP="0052619F"/>
    <w:p w14:paraId="0373BB04" w14:textId="77777777" w:rsidR="0052619F" w:rsidRDefault="0052619F" w:rsidP="0052619F"/>
    <w:p w14:paraId="3B28BA97" w14:textId="77777777" w:rsidR="00F54128" w:rsidRDefault="00F54128" w:rsidP="00F54128">
      <w:pPr>
        <w:pStyle w:val="a3"/>
        <w:ind w:left="432"/>
      </w:pPr>
      <w:r>
        <w:rPr>
          <w:rFonts w:hint="eastAsia"/>
        </w:rPr>
        <w:t>一、采样定理概述</w:t>
      </w:r>
    </w:p>
    <w:p w14:paraId="248AFCBD" w14:textId="77777777" w:rsidR="00F54128" w:rsidRDefault="00F54128" w:rsidP="00F54128">
      <w:pPr>
        <w:pStyle w:val="a3"/>
        <w:ind w:left="432"/>
      </w:pPr>
    </w:p>
    <w:p w14:paraId="030E95E3" w14:textId="197EB947" w:rsidR="00F54128" w:rsidRDefault="00F54128" w:rsidP="00F54128">
      <w:pPr>
        <w:pStyle w:val="a3"/>
        <w:ind w:left="432"/>
      </w:pPr>
      <w:r>
        <w:rPr>
          <w:rFonts w:hint="eastAsia"/>
        </w:rPr>
        <w:t xml:space="preserve">　采样定理，又称香农采样定理，奈奎斯特采样定理，只要采样频率大于或等于有效信号最高频率的两倍，采样值就可以包含原始信号的所有信息，被采样的信号就可以不失真地还原成原始信号。</w:t>
      </w:r>
    </w:p>
    <w:p w14:paraId="6198D3EB" w14:textId="77777777" w:rsidR="00F54128" w:rsidRDefault="00F54128" w:rsidP="00F54128">
      <w:pPr>
        <w:pStyle w:val="a3"/>
        <w:ind w:left="432"/>
      </w:pPr>
    </w:p>
    <w:p w14:paraId="3F06CFE4" w14:textId="77777777" w:rsidR="00F54128" w:rsidRDefault="00F54128" w:rsidP="00F54128">
      <w:pPr>
        <w:pStyle w:val="a3"/>
        <w:ind w:left="432"/>
      </w:pPr>
      <w:r>
        <w:rPr>
          <w:rFonts w:hint="eastAsia"/>
        </w:rPr>
        <w:t>二、采样定理解释</w:t>
      </w:r>
    </w:p>
    <w:p w14:paraId="03622F6E" w14:textId="77777777" w:rsidR="00F54128" w:rsidRDefault="00F54128" w:rsidP="00F54128">
      <w:pPr>
        <w:pStyle w:val="a3"/>
        <w:ind w:left="432"/>
      </w:pPr>
    </w:p>
    <w:p w14:paraId="68C23B04" w14:textId="77777777" w:rsidR="00F54128" w:rsidRDefault="00F54128" w:rsidP="00F54128">
      <w:pPr>
        <w:pStyle w:val="a3"/>
        <w:ind w:left="432"/>
      </w:pPr>
      <w:r>
        <w:rPr>
          <w:rFonts w:hint="eastAsia"/>
        </w:rPr>
        <w:t xml:space="preserve">　　</w:t>
      </w:r>
      <w:r>
        <w:t>1、采样：指的是理想采样, 即直接记录信号在某时间点的精确取值，所以采样定理只涉及到了从连续信号到离散信号的理想采样过程, 而未涉及到对测量值的量化过程。</w:t>
      </w:r>
    </w:p>
    <w:p w14:paraId="7E5F0129" w14:textId="77777777" w:rsidR="00F54128" w:rsidRDefault="00F54128" w:rsidP="00F54128">
      <w:pPr>
        <w:pStyle w:val="a3"/>
        <w:ind w:left="432"/>
      </w:pPr>
    </w:p>
    <w:p w14:paraId="1DBC73A3" w14:textId="77777777" w:rsidR="00F54128" w:rsidRDefault="00F54128" w:rsidP="00F54128">
      <w:pPr>
        <w:pStyle w:val="a3"/>
        <w:ind w:left="432"/>
      </w:pPr>
      <w:r>
        <w:rPr>
          <w:rFonts w:hint="eastAsia"/>
        </w:rPr>
        <w:t xml:space="preserve">　　</w:t>
      </w:r>
      <w:r>
        <w:t>2、采样频率：指单位时间内的采样点数, 采样是一种周期性的操作, 非周期性采样不在采样定理的范围之内。</w:t>
      </w:r>
    </w:p>
    <w:p w14:paraId="61AD03DD" w14:textId="77777777" w:rsidR="00F54128" w:rsidRDefault="00F54128" w:rsidP="00F54128">
      <w:pPr>
        <w:pStyle w:val="a3"/>
        <w:ind w:left="432"/>
      </w:pPr>
    </w:p>
    <w:p w14:paraId="457A1259" w14:textId="77777777" w:rsidR="00F54128" w:rsidRDefault="00F54128" w:rsidP="00F54128">
      <w:pPr>
        <w:pStyle w:val="a3"/>
        <w:ind w:left="432"/>
      </w:pPr>
      <w:r>
        <w:rPr>
          <w:rFonts w:hint="eastAsia"/>
        </w:rPr>
        <w:t xml:space="preserve">　　</w:t>
      </w:r>
      <w:r>
        <w:t>3、带宽：是一个信号的一种频域参数，常指信号所占据的频带宽度，简单的说是信号的能量集中的频率范围。至于多少百分比的信号能量集中的范围视为带宽，要根据不同的实际需要了。判断的标准就是，在某个频率范围内的信号频谱已经基本提供了我们需要的信息，那么这个频率范围外的信号频谱就变得可有可无。这个频率范围就是带宽。</w:t>
      </w:r>
    </w:p>
    <w:p w14:paraId="771EAABC" w14:textId="77777777" w:rsidR="00F54128" w:rsidRDefault="00F54128" w:rsidP="00F54128">
      <w:pPr>
        <w:pStyle w:val="a3"/>
        <w:ind w:left="432"/>
      </w:pPr>
    </w:p>
    <w:p w14:paraId="6E88D64B" w14:textId="77777777" w:rsidR="00F54128" w:rsidRDefault="00F54128" w:rsidP="00F54128">
      <w:pPr>
        <w:pStyle w:val="a3"/>
        <w:ind w:left="432"/>
      </w:pPr>
      <w:r>
        <w:rPr>
          <w:rFonts w:hint="eastAsia"/>
        </w:rPr>
        <w:t xml:space="preserve">　　根据采样定理，最低采样频率必须是信号频率的两倍。反过来说，如果给定了采样频率，那么能够正确显示信号而不发生畸变的最大频率叫做恩奎斯特频率，它是采样频率的一半。如果信号中包含频率高于奈奎斯特频率的成分，信号将在</w:t>
      </w:r>
      <w:proofErr w:type="gramStart"/>
      <w:r>
        <w:rPr>
          <w:rFonts w:hint="eastAsia"/>
        </w:rPr>
        <w:t>直流和</w:t>
      </w:r>
      <w:proofErr w:type="gramEnd"/>
      <w:r>
        <w:rPr>
          <w:rFonts w:hint="eastAsia"/>
        </w:rPr>
        <w:t>恩奎斯特频率之间畸变。</w:t>
      </w:r>
    </w:p>
    <w:p w14:paraId="1291FFF2" w14:textId="77777777" w:rsidR="00F54128" w:rsidRDefault="00F54128" w:rsidP="00F54128">
      <w:pPr>
        <w:pStyle w:val="a3"/>
        <w:ind w:left="432"/>
      </w:pPr>
    </w:p>
    <w:p w14:paraId="0614B4C5" w14:textId="77777777" w:rsidR="00F54128" w:rsidRDefault="00F54128" w:rsidP="00F54128">
      <w:pPr>
        <w:pStyle w:val="a3"/>
        <w:ind w:left="432"/>
      </w:pPr>
      <w:r>
        <w:rPr>
          <w:rFonts w:hint="eastAsia"/>
        </w:rPr>
        <w:t>三、时域采样定理与频域采样定理</w:t>
      </w:r>
    </w:p>
    <w:p w14:paraId="6367927A" w14:textId="77777777" w:rsidR="00F54128" w:rsidRDefault="00F54128" w:rsidP="00F54128">
      <w:pPr>
        <w:pStyle w:val="a3"/>
        <w:ind w:left="432"/>
      </w:pPr>
    </w:p>
    <w:p w14:paraId="176B32E8" w14:textId="77777777" w:rsidR="00F54128" w:rsidRDefault="00F54128" w:rsidP="00F54128">
      <w:pPr>
        <w:pStyle w:val="a3"/>
        <w:ind w:left="432"/>
      </w:pPr>
      <w:r>
        <w:t>1、时域采样定理</w:t>
      </w:r>
    </w:p>
    <w:p w14:paraId="068CA6EE" w14:textId="77777777" w:rsidR="00F54128" w:rsidRDefault="00F54128" w:rsidP="00F54128">
      <w:pPr>
        <w:pStyle w:val="a3"/>
        <w:ind w:left="432"/>
      </w:pPr>
    </w:p>
    <w:p w14:paraId="5CECB839" w14:textId="77777777" w:rsidR="00F54128" w:rsidRDefault="00F54128" w:rsidP="00F54128">
      <w:pPr>
        <w:pStyle w:val="a3"/>
        <w:ind w:left="432"/>
      </w:pPr>
      <w:r>
        <w:rPr>
          <w:rFonts w:hint="eastAsia"/>
        </w:rPr>
        <w:t xml:space="preserve">　　频带为</w:t>
      </w:r>
      <w:r>
        <w:t>F的连续信号f(t)可用一系列离散的采样值f(t1),f(t1±Δt)，f(t1±2Δt)，...来表示,只要这些采样点的时间间隔Δt≤1/2F，便可根据各采样值完全恢复原来的信号f(t)。 这是时域采样定理的一种表述方式。</w:t>
      </w:r>
    </w:p>
    <w:p w14:paraId="006452A7" w14:textId="77777777" w:rsidR="00F54128" w:rsidRDefault="00F54128" w:rsidP="00F54128">
      <w:pPr>
        <w:pStyle w:val="a3"/>
        <w:ind w:left="432"/>
      </w:pPr>
    </w:p>
    <w:p w14:paraId="23C39262" w14:textId="77777777" w:rsidR="00F54128" w:rsidRDefault="00F54128" w:rsidP="00F54128">
      <w:pPr>
        <w:pStyle w:val="a3"/>
        <w:ind w:left="432"/>
      </w:pPr>
      <w:r>
        <w:t>2、时域采样定理的另一种表述方式是：当时间信号函数f(t)的最高频率分量为</w:t>
      </w:r>
      <w:proofErr w:type="spellStart"/>
      <w:r>
        <w:t>fM</w:t>
      </w:r>
      <w:proofErr w:type="spellEnd"/>
      <w:r>
        <w:t>时,f(t)的值可由一系列采样间隔小于或等于1/2fM的采样值来确定,即采样点的重复频率f≥2fM。</w:t>
      </w:r>
    </w:p>
    <w:p w14:paraId="63862604" w14:textId="11327795" w:rsidR="00F54128" w:rsidRDefault="00F54128" w:rsidP="00F54128">
      <w:pPr>
        <w:pStyle w:val="a3"/>
        <w:ind w:left="432"/>
      </w:pPr>
    </w:p>
    <w:p w14:paraId="58224AB2" w14:textId="77777777" w:rsidR="00887D81" w:rsidRDefault="00887D81" w:rsidP="00F54128">
      <w:pPr>
        <w:pStyle w:val="a3"/>
        <w:ind w:left="432"/>
      </w:pPr>
    </w:p>
    <w:p w14:paraId="28CBBAA6" w14:textId="77777777" w:rsidR="00CB0F9D" w:rsidRPr="00CB0F9D" w:rsidRDefault="00CB0F9D" w:rsidP="00CB0F9D">
      <w:pPr>
        <w:pStyle w:val="a3"/>
        <w:ind w:left="432" w:firstLineChars="0"/>
      </w:pPr>
    </w:p>
    <w:p w14:paraId="6E6BA220" w14:textId="1F88B35A" w:rsidR="00646734" w:rsidRDefault="00646734" w:rsidP="00646734">
      <w:pPr>
        <w:pStyle w:val="a3"/>
        <w:numPr>
          <w:ilvl w:val="0"/>
          <w:numId w:val="1"/>
        </w:numPr>
        <w:ind w:firstLineChars="0"/>
      </w:pPr>
      <w:r>
        <w:rPr>
          <w:rFonts w:hint="eastAsia"/>
        </w:rPr>
        <w:lastRenderedPageBreak/>
        <w:t>实验过程</w:t>
      </w:r>
    </w:p>
    <w:p w14:paraId="5A555777" w14:textId="2CC4AE31" w:rsidR="00C93306" w:rsidRDefault="00C93306" w:rsidP="00C93306"/>
    <w:p w14:paraId="105B49BF" w14:textId="1928E3DB" w:rsidR="00C93306" w:rsidRDefault="00C93306" w:rsidP="00C93306"/>
    <w:p w14:paraId="50B9F644" w14:textId="77777777" w:rsidR="00C93306" w:rsidRDefault="00C93306" w:rsidP="00C93306"/>
    <w:p w14:paraId="2C013D00" w14:textId="79D556B8" w:rsidR="005910CB" w:rsidRDefault="005910CB" w:rsidP="005910CB">
      <w:pPr>
        <w:pStyle w:val="a3"/>
        <w:ind w:left="432" w:firstLineChars="0" w:firstLine="0"/>
        <w:rPr>
          <w:rFonts w:ascii="Arial" w:hAnsi="Arial" w:cs="Arial"/>
          <w:color w:val="333333"/>
          <w:shd w:val="clear" w:color="auto" w:fill="FFFFFF"/>
        </w:rPr>
      </w:pPr>
      <w:r>
        <w:rPr>
          <w:rFonts w:ascii="Arial" w:hAnsi="Arial" w:cs="Arial"/>
          <w:color w:val="333333"/>
          <w:shd w:val="clear" w:color="auto" w:fill="FFFFFF"/>
        </w:rPr>
        <w:t>图</w:t>
      </w:r>
      <w:r>
        <w:rPr>
          <w:rFonts w:ascii="Arial" w:hAnsi="Arial" w:cs="Arial"/>
          <w:color w:val="333333"/>
          <w:shd w:val="clear" w:color="auto" w:fill="FFFFFF"/>
        </w:rPr>
        <w:t>1</w:t>
      </w:r>
      <w:r>
        <w:rPr>
          <w:rFonts w:ascii="Arial" w:hAnsi="Arial" w:cs="Arial"/>
          <w:color w:val="333333"/>
          <w:shd w:val="clear" w:color="auto" w:fill="FFFFFF"/>
        </w:rPr>
        <w:t>是我用</w:t>
      </w:r>
      <w:proofErr w:type="spellStart"/>
      <w:r>
        <w:rPr>
          <w:rFonts w:ascii="Arial" w:hAnsi="Arial" w:cs="Arial"/>
          <w:color w:val="333333"/>
          <w:shd w:val="clear" w:color="auto" w:fill="FFFFFF"/>
        </w:rPr>
        <w:t>Matlab</w:t>
      </w:r>
      <w:proofErr w:type="spellEnd"/>
      <w:r>
        <w:rPr>
          <w:rFonts w:ascii="Arial" w:hAnsi="Arial" w:cs="Arial"/>
          <w:color w:val="333333"/>
          <w:shd w:val="clear" w:color="auto" w:fill="FFFFFF"/>
        </w:rPr>
        <w:t>模拟</w:t>
      </w:r>
      <w:r>
        <w:rPr>
          <w:rFonts w:ascii="Arial" w:hAnsi="Arial" w:cs="Arial"/>
          <w:color w:val="333333"/>
          <w:shd w:val="clear" w:color="auto" w:fill="FFFFFF"/>
        </w:rPr>
        <w:t>10Hz</w:t>
      </w:r>
      <w:r>
        <w:rPr>
          <w:rFonts w:ascii="Arial" w:hAnsi="Arial" w:cs="Arial"/>
          <w:color w:val="333333"/>
          <w:shd w:val="clear" w:color="auto" w:fill="FFFFFF"/>
        </w:rPr>
        <w:t>正弦信号在不同采样频率下获得的波形。</w:t>
      </w:r>
    </w:p>
    <w:p w14:paraId="6D12806A" w14:textId="0EF2DF16" w:rsidR="005910CB" w:rsidRDefault="005910CB" w:rsidP="00C35BFE">
      <w:pPr>
        <w:widowControl/>
        <w:jc w:val="left"/>
      </w:pPr>
      <w:r>
        <w:rPr>
          <w:noProof/>
        </w:rPr>
        <w:drawing>
          <wp:inline distT="0" distB="0" distL="0" distR="0" wp14:anchorId="68EC7B40" wp14:editId="1D0489A4">
            <wp:extent cx="5274310" cy="284147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7316"/>
                    <a:stretch/>
                  </pic:blipFill>
                  <pic:spPr bwMode="auto">
                    <a:xfrm>
                      <a:off x="0" y="0"/>
                      <a:ext cx="5274310" cy="2841476"/>
                    </a:xfrm>
                    <a:prstGeom prst="rect">
                      <a:avLst/>
                    </a:prstGeom>
                    <a:noFill/>
                    <a:ln>
                      <a:noFill/>
                    </a:ln>
                    <a:extLst>
                      <a:ext uri="{53640926-AAD7-44D8-BBD7-CCE9431645EC}">
                        <a14:shadowObscured xmlns:a14="http://schemas.microsoft.com/office/drawing/2010/main"/>
                      </a:ext>
                    </a:extLst>
                  </pic:spPr>
                </pic:pic>
              </a:graphicData>
            </a:graphic>
          </wp:inline>
        </w:drawing>
      </w:r>
    </w:p>
    <w:p w14:paraId="5B91F9DB" w14:textId="57EB17D0" w:rsidR="00D7387B" w:rsidRDefault="00D7387B" w:rsidP="005910CB">
      <w:pPr>
        <w:pStyle w:val="a3"/>
        <w:ind w:left="432" w:firstLineChars="0" w:firstLine="0"/>
        <w:rPr>
          <w:rFonts w:ascii="Arial" w:hAnsi="Arial" w:cs="Arial"/>
          <w:color w:val="333333"/>
          <w:shd w:val="clear" w:color="auto" w:fill="FFFFFF"/>
        </w:rPr>
      </w:pPr>
      <w:r>
        <w:rPr>
          <w:rFonts w:ascii="Arial" w:hAnsi="Arial" w:cs="Arial"/>
          <w:color w:val="333333"/>
          <w:shd w:val="clear" w:color="auto" w:fill="FFFFFF"/>
        </w:rPr>
        <w:t>显然对一个正弦信号，一个周期仅采集几个点是不能完全还原原来的波形的，当采样频率</w:t>
      </w:r>
      <w:r>
        <w:rPr>
          <w:rFonts w:ascii="Arial" w:hAnsi="Arial" w:cs="Arial"/>
          <w:color w:val="333333"/>
          <w:shd w:val="clear" w:color="auto" w:fill="FFFFFF"/>
        </w:rPr>
        <w:t xml:space="preserve">&gt;9f </w:t>
      </w:r>
      <w:r>
        <w:rPr>
          <w:rFonts w:ascii="Arial" w:hAnsi="Arial" w:cs="Arial"/>
          <w:color w:val="333333"/>
          <w:shd w:val="clear" w:color="auto" w:fill="FFFFFF"/>
        </w:rPr>
        <w:t>时，波形较平滑。</w:t>
      </w:r>
    </w:p>
    <w:p w14:paraId="70FD6019" w14:textId="297BD687" w:rsidR="00D7387B" w:rsidRDefault="00D7387B" w:rsidP="005910CB">
      <w:pPr>
        <w:pStyle w:val="a3"/>
        <w:ind w:left="432" w:firstLineChars="0" w:firstLine="0"/>
        <w:rPr>
          <w:rFonts w:ascii="Arial" w:hAnsi="Arial" w:cs="Arial"/>
          <w:color w:val="333333"/>
          <w:shd w:val="clear" w:color="auto" w:fill="FFFFFF"/>
        </w:rPr>
      </w:pPr>
      <w:r>
        <w:rPr>
          <w:rFonts w:ascii="Arial" w:hAnsi="Arial" w:cs="Arial"/>
          <w:color w:val="333333"/>
          <w:shd w:val="clear" w:color="auto" w:fill="FFFFFF"/>
        </w:rPr>
        <w:t>图</w:t>
      </w:r>
      <w:r>
        <w:rPr>
          <w:rFonts w:ascii="Arial" w:hAnsi="Arial" w:cs="Arial"/>
          <w:color w:val="333333"/>
          <w:shd w:val="clear" w:color="auto" w:fill="FFFFFF"/>
        </w:rPr>
        <w:t>2</w:t>
      </w:r>
      <w:r>
        <w:rPr>
          <w:rFonts w:ascii="Arial" w:hAnsi="Arial" w:cs="Arial"/>
          <w:color w:val="333333"/>
          <w:shd w:val="clear" w:color="auto" w:fill="FFFFFF"/>
        </w:rPr>
        <w:t>、图</w:t>
      </w:r>
      <w:r>
        <w:rPr>
          <w:rFonts w:ascii="Arial" w:hAnsi="Arial" w:cs="Arial"/>
          <w:color w:val="333333"/>
          <w:shd w:val="clear" w:color="auto" w:fill="FFFFFF"/>
        </w:rPr>
        <w:t>3</w:t>
      </w:r>
      <w:r>
        <w:rPr>
          <w:rFonts w:ascii="Arial" w:hAnsi="Arial" w:cs="Arial"/>
          <w:color w:val="333333"/>
          <w:shd w:val="clear" w:color="auto" w:fill="FFFFFF"/>
        </w:rPr>
        <w:t>是以频率为</w:t>
      </w:r>
      <w:r>
        <w:rPr>
          <w:rFonts w:ascii="Arial" w:hAnsi="Arial" w:cs="Arial"/>
          <w:color w:val="333333"/>
          <w:shd w:val="clear" w:color="auto" w:fill="FFFFFF"/>
        </w:rPr>
        <w:t>5Hz</w:t>
      </w:r>
      <w:r>
        <w:rPr>
          <w:rFonts w:ascii="Arial" w:hAnsi="Arial" w:cs="Arial"/>
          <w:color w:val="333333"/>
          <w:shd w:val="clear" w:color="auto" w:fill="FFFFFF"/>
        </w:rPr>
        <w:t>、</w:t>
      </w:r>
      <w:r>
        <w:rPr>
          <w:rFonts w:ascii="Arial" w:hAnsi="Arial" w:cs="Arial"/>
          <w:color w:val="333333"/>
          <w:shd w:val="clear" w:color="auto" w:fill="FFFFFF"/>
        </w:rPr>
        <w:t>10Hz</w:t>
      </w:r>
      <w:r w:rsidR="00670D28">
        <w:rPr>
          <w:rFonts w:ascii="Arial" w:hAnsi="Arial" w:cs="Arial" w:hint="eastAsia"/>
          <w:color w:val="333333"/>
          <w:shd w:val="clear" w:color="auto" w:fill="FFFFFF"/>
        </w:rPr>
        <w:t>的正弦波</w:t>
      </w:r>
      <w:r w:rsidR="000640D3">
        <w:rPr>
          <w:rFonts w:ascii="Arial" w:hAnsi="Arial" w:cs="Arial" w:hint="eastAsia"/>
          <w:color w:val="333333"/>
          <w:shd w:val="clear" w:color="auto" w:fill="FFFFFF"/>
        </w:rPr>
        <w:t>混合得到的图像</w:t>
      </w:r>
      <w:r>
        <w:rPr>
          <w:rFonts w:ascii="Arial" w:hAnsi="Arial" w:cs="Arial"/>
          <w:color w:val="333333"/>
          <w:shd w:val="clear" w:color="auto" w:fill="FFFFFF"/>
        </w:rPr>
        <w:t>，在不同的采样频率下，用</w:t>
      </w:r>
      <w:proofErr w:type="spellStart"/>
      <w:r>
        <w:rPr>
          <w:rFonts w:ascii="Arial" w:hAnsi="Arial" w:cs="Arial"/>
          <w:color w:val="333333"/>
          <w:shd w:val="clear" w:color="auto" w:fill="FFFFFF"/>
        </w:rPr>
        <w:t>Matlab</w:t>
      </w:r>
      <w:proofErr w:type="spellEnd"/>
      <w:r>
        <w:rPr>
          <w:rFonts w:ascii="Arial" w:hAnsi="Arial" w:cs="Arial"/>
          <w:color w:val="333333"/>
          <w:shd w:val="clear" w:color="auto" w:fill="FFFFFF"/>
        </w:rPr>
        <w:t>画的波形及</w:t>
      </w:r>
      <w:r>
        <w:rPr>
          <w:rFonts w:ascii="Arial" w:hAnsi="Arial" w:cs="Arial"/>
          <w:color w:val="333333"/>
          <w:shd w:val="clear" w:color="auto" w:fill="FFFFFF"/>
        </w:rPr>
        <w:t>FFT</w:t>
      </w:r>
      <w:r>
        <w:rPr>
          <w:rFonts w:ascii="Arial" w:hAnsi="Arial" w:cs="Arial"/>
          <w:color w:val="333333"/>
          <w:shd w:val="clear" w:color="auto" w:fill="FFFFFF"/>
        </w:rPr>
        <w:t>频谱。</w:t>
      </w:r>
    </w:p>
    <w:p w14:paraId="5A366AE1" w14:textId="49CDA2A6" w:rsidR="00D7387B" w:rsidRDefault="00D7387B" w:rsidP="005910CB">
      <w:pPr>
        <w:pStyle w:val="a3"/>
        <w:ind w:left="432" w:firstLineChars="0" w:firstLine="0"/>
      </w:pPr>
      <w:r>
        <w:rPr>
          <w:noProof/>
        </w:rPr>
        <w:drawing>
          <wp:inline distT="0" distB="0" distL="0" distR="0" wp14:anchorId="7185DE62" wp14:editId="332C693A">
            <wp:extent cx="5274310" cy="3520867"/>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6749"/>
                    <a:stretch/>
                  </pic:blipFill>
                  <pic:spPr bwMode="auto">
                    <a:xfrm>
                      <a:off x="0" y="0"/>
                      <a:ext cx="5274310" cy="3520867"/>
                    </a:xfrm>
                    <a:prstGeom prst="rect">
                      <a:avLst/>
                    </a:prstGeom>
                    <a:noFill/>
                    <a:ln>
                      <a:noFill/>
                    </a:ln>
                    <a:extLst>
                      <a:ext uri="{53640926-AAD7-44D8-BBD7-CCE9431645EC}">
                        <a14:shadowObscured xmlns:a14="http://schemas.microsoft.com/office/drawing/2010/main"/>
                      </a:ext>
                    </a:extLst>
                  </pic:spPr>
                </pic:pic>
              </a:graphicData>
            </a:graphic>
          </wp:inline>
        </w:drawing>
      </w:r>
    </w:p>
    <w:p w14:paraId="70E58634" w14:textId="386AC2E0" w:rsidR="00D7387B" w:rsidRDefault="00D7387B" w:rsidP="005910CB">
      <w:pPr>
        <w:pStyle w:val="a3"/>
        <w:ind w:left="432" w:firstLineChars="0" w:firstLine="0"/>
      </w:pPr>
      <w:r>
        <w:rPr>
          <w:noProof/>
        </w:rPr>
        <w:lastRenderedPageBreak/>
        <w:drawing>
          <wp:inline distT="0" distB="0" distL="0" distR="0" wp14:anchorId="6BCD112B" wp14:editId="4BC82651">
            <wp:extent cx="5274310" cy="276456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6814"/>
                    <a:stretch/>
                  </pic:blipFill>
                  <pic:spPr bwMode="auto">
                    <a:xfrm>
                      <a:off x="0" y="0"/>
                      <a:ext cx="5274310" cy="2764564"/>
                    </a:xfrm>
                    <a:prstGeom prst="rect">
                      <a:avLst/>
                    </a:prstGeom>
                    <a:noFill/>
                    <a:ln>
                      <a:noFill/>
                    </a:ln>
                    <a:extLst>
                      <a:ext uri="{53640926-AAD7-44D8-BBD7-CCE9431645EC}">
                        <a14:shadowObscured xmlns:a14="http://schemas.microsoft.com/office/drawing/2010/main"/>
                      </a:ext>
                    </a:extLst>
                  </pic:spPr>
                </pic:pic>
              </a:graphicData>
            </a:graphic>
          </wp:inline>
        </w:drawing>
      </w:r>
    </w:p>
    <w:p w14:paraId="72C2E6C9" w14:textId="04121442" w:rsidR="00384441" w:rsidRDefault="00384441" w:rsidP="005910CB">
      <w:pPr>
        <w:pStyle w:val="a3"/>
        <w:ind w:left="432" w:firstLineChars="0" w:firstLine="0"/>
        <w:rPr>
          <w:rFonts w:ascii="Arial" w:hAnsi="Arial" w:cs="Arial"/>
          <w:color w:val="333333"/>
          <w:shd w:val="clear" w:color="auto" w:fill="FFFFFF"/>
        </w:rPr>
      </w:pPr>
      <w:r>
        <w:rPr>
          <w:rFonts w:ascii="Arial" w:hAnsi="Arial" w:cs="Arial"/>
          <w:color w:val="333333"/>
          <w:shd w:val="clear" w:color="auto" w:fill="FFFFFF"/>
        </w:rPr>
        <w:t>可以看出要还原波形，采样频率仅仅满足采样定理是不够的，但从</w:t>
      </w:r>
      <w:r>
        <w:rPr>
          <w:rFonts w:ascii="Arial" w:hAnsi="Arial" w:cs="Arial"/>
          <w:color w:val="333333"/>
          <w:shd w:val="clear" w:color="auto" w:fill="FFFFFF"/>
        </w:rPr>
        <w:t>FFT</w:t>
      </w:r>
      <w:r>
        <w:rPr>
          <w:rFonts w:ascii="Arial" w:hAnsi="Arial" w:cs="Arial"/>
          <w:color w:val="333333"/>
          <w:shd w:val="clear" w:color="auto" w:fill="FFFFFF"/>
        </w:rPr>
        <w:t>频谱图上可以看出，只要采样频率</w:t>
      </w:r>
      <w:r>
        <w:rPr>
          <w:rFonts w:ascii="Arial" w:hAnsi="Arial" w:cs="Arial"/>
          <w:color w:val="333333"/>
          <w:shd w:val="clear" w:color="auto" w:fill="FFFFFF"/>
        </w:rPr>
        <w:t>“</w:t>
      </w:r>
      <w:r>
        <w:rPr>
          <w:rFonts w:ascii="Arial" w:hAnsi="Arial" w:cs="Arial"/>
          <w:color w:val="333333"/>
          <w:shd w:val="clear" w:color="auto" w:fill="FFFFFF"/>
        </w:rPr>
        <w:t>大于</w:t>
      </w:r>
      <w:r>
        <w:rPr>
          <w:rFonts w:ascii="Arial" w:hAnsi="Arial" w:cs="Arial"/>
          <w:color w:val="333333"/>
          <w:shd w:val="clear" w:color="auto" w:fill="FFFFFF"/>
        </w:rPr>
        <w:t>”</w:t>
      </w:r>
      <w:r>
        <w:rPr>
          <w:rFonts w:ascii="Arial" w:hAnsi="Arial" w:cs="Arial"/>
          <w:color w:val="333333"/>
          <w:shd w:val="clear" w:color="auto" w:fill="FFFFFF"/>
        </w:rPr>
        <w:t>信号最大频率，是可以得到信号的完整信息的（幅值、相位、频率），这里特别强调是</w:t>
      </w:r>
      <w:r>
        <w:rPr>
          <w:rFonts w:ascii="Arial" w:hAnsi="Arial" w:cs="Arial"/>
          <w:color w:val="333333"/>
          <w:shd w:val="clear" w:color="auto" w:fill="FFFFFF"/>
        </w:rPr>
        <w:t>“</w:t>
      </w:r>
      <w:r>
        <w:rPr>
          <w:rFonts w:ascii="Arial" w:hAnsi="Arial" w:cs="Arial"/>
          <w:color w:val="333333"/>
          <w:shd w:val="clear" w:color="auto" w:fill="FFFFFF"/>
        </w:rPr>
        <w:t>大于</w:t>
      </w:r>
      <w:r>
        <w:rPr>
          <w:rFonts w:ascii="Arial" w:hAnsi="Arial" w:cs="Arial"/>
          <w:color w:val="333333"/>
          <w:shd w:val="clear" w:color="auto" w:fill="FFFFFF"/>
        </w:rPr>
        <w:t>”</w:t>
      </w:r>
      <w:r>
        <w:rPr>
          <w:rFonts w:ascii="Arial" w:hAnsi="Arial" w:cs="Arial"/>
          <w:color w:val="333333"/>
          <w:shd w:val="clear" w:color="auto" w:fill="FFFFFF"/>
        </w:rPr>
        <w:t>，而不是</w:t>
      </w:r>
      <w:r>
        <w:rPr>
          <w:rFonts w:ascii="Arial" w:hAnsi="Arial" w:cs="Arial"/>
          <w:color w:val="333333"/>
          <w:shd w:val="clear" w:color="auto" w:fill="FFFFFF"/>
        </w:rPr>
        <w:t>“&gt;=”</w:t>
      </w:r>
      <w:r>
        <w:rPr>
          <w:rFonts w:ascii="Arial" w:hAnsi="Arial" w:cs="Arial"/>
          <w:color w:val="333333"/>
          <w:shd w:val="clear" w:color="auto" w:fill="FFFFFF"/>
        </w:rPr>
        <w:t>，如图</w:t>
      </w:r>
      <w:r>
        <w:rPr>
          <w:rFonts w:ascii="Arial" w:hAnsi="Arial" w:cs="Arial"/>
          <w:color w:val="333333"/>
          <w:shd w:val="clear" w:color="auto" w:fill="FFFFFF"/>
        </w:rPr>
        <w:t>3</w:t>
      </w:r>
      <w:r>
        <w:rPr>
          <w:rFonts w:ascii="Arial" w:hAnsi="Arial" w:cs="Arial"/>
          <w:color w:val="333333"/>
          <w:shd w:val="clear" w:color="auto" w:fill="FFFFFF"/>
        </w:rPr>
        <w:t>所示，</w:t>
      </w:r>
      <w:r>
        <w:rPr>
          <w:rFonts w:ascii="Arial" w:hAnsi="Arial" w:cs="Arial"/>
          <w:color w:val="333333"/>
          <w:shd w:val="clear" w:color="auto" w:fill="FFFFFF"/>
        </w:rPr>
        <w:t>fs=20Hz</w:t>
      </w:r>
      <w:r>
        <w:rPr>
          <w:rFonts w:ascii="Arial" w:hAnsi="Arial" w:cs="Arial"/>
          <w:color w:val="333333"/>
          <w:shd w:val="clear" w:color="auto" w:fill="FFFFFF"/>
        </w:rPr>
        <w:t>时在频谱图上是没有</w:t>
      </w:r>
      <w:r>
        <w:rPr>
          <w:rFonts w:ascii="Arial" w:hAnsi="Arial" w:cs="Arial"/>
          <w:color w:val="333333"/>
          <w:shd w:val="clear" w:color="auto" w:fill="FFFFFF"/>
        </w:rPr>
        <w:t>10Hz</w:t>
      </w:r>
      <w:r>
        <w:rPr>
          <w:rFonts w:ascii="Arial" w:hAnsi="Arial" w:cs="Arial"/>
          <w:color w:val="333333"/>
          <w:shd w:val="clear" w:color="auto" w:fill="FFFFFF"/>
        </w:rPr>
        <w:t>的信息</w:t>
      </w:r>
      <w:r>
        <w:rPr>
          <w:rFonts w:ascii="Arial" w:hAnsi="Arial" w:cs="Arial" w:hint="eastAsia"/>
          <w:color w:val="333333"/>
          <w:shd w:val="clear" w:color="auto" w:fill="FFFFFF"/>
        </w:rPr>
        <w:t>。</w:t>
      </w:r>
    </w:p>
    <w:p w14:paraId="449FE305" w14:textId="726A6CD0" w:rsidR="001E12FF" w:rsidRDefault="001E12FF" w:rsidP="005910CB">
      <w:pPr>
        <w:pStyle w:val="a3"/>
        <w:ind w:left="432" w:firstLineChars="0" w:firstLine="0"/>
        <w:rPr>
          <w:rFonts w:ascii="Arial" w:hAnsi="Arial" w:cs="Arial"/>
          <w:color w:val="333333"/>
          <w:shd w:val="clear" w:color="auto" w:fill="FFFFFF"/>
        </w:rPr>
      </w:pPr>
      <w:r>
        <w:rPr>
          <w:rFonts w:ascii="Arial" w:hAnsi="Arial" w:cs="Arial"/>
          <w:color w:val="333333"/>
          <w:shd w:val="clear" w:color="auto" w:fill="FFFFFF"/>
        </w:rPr>
        <w:t>既然采样频率大可以获得良好的波形，那么是不是采样频率越大越好呢？从图</w:t>
      </w:r>
      <w:r>
        <w:rPr>
          <w:rFonts w:ascii="Arial" w:hAnsi="Arial" w:cs="Arial"/>
          <w:color w:val="333333"/>
          <w:shd w:val="clear" w:color="auto" w:fill="FFFFFF"/>
        </w:rPr>
        <w:t>3</w:t>
      </w:r>
      <w:r>
        <w:rPr>
          <w:rFonts w:ascii="Arial" w:hAnsi="Arial" w:cs="Arial"/>
          <w:color w:val="333333"/>
          <w:shd w:val="clear" w:color="auto" w:fill="FFFFFF"/>
        </w:rPr>
        <w:t>可以看出，当采样频率较大时，波形的谱线范围也变宽了，且频率分辨率也增大了，因为频率分辨率满足：</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Δf</w:t>
      </w:r>
      <w:proofErr w:type="spellEnd"/>
      <w:r>
        <w:rPr>
          <w:rFonts w:ascii="Arial" w:hAnsi="Arial" w:cs="Arial"/>
          <w:color w:val="333333"/>
          <w:shd w:val="clear" w:color="auto" w:fill="FFFFFF"/>
        </w:rPr>
        <w:t>=fs/N</w:t>
      </w:r>
      <w:r>
        <w:rPr>
          <w:rFonts w:ascii="Arial" w:hAnsi="Arial" w:cs="Arial"/>
          <w:color w:val="333333"/>
        </w:rPr>
        <w:br/>
      </w:r>
      <w:r>
        <w:rPr>
          <w:rFonts w:ascii="Arial" w:hAnsi="Arial" w:cs="Arial"/>
          <w:color w:val="333333"/>
          <w:shd w:val="clear" w:color="auto" w:fill="FFFFFF"/>
        </w:rPr>
        <w:t xml:space="preserve">    </w:t>
      </w:r>
      <w:r>
        <w:rPr>
          <w:rFonts w:ascii="Arial" w:hAnsi="Arial" w:cs="Arial"/>
          <w:color w:val="333333"/>
          <w:shd w:val="clear" w:color="auto" w:fill="FFFFFF"/>
        </w:rPr>
        <w:t>一味的增大采样频率是不会获得好的频率分辨率的，要获得好的频率分辨率，相应的要增大采样点数</w:t>
      </w:r>
      <w:r>
        <w:rPr>
          <w:rFonts w:ascii="Arial" w:hAnsi="Arial" w:cs="Arial"/>
          <w:color w:val="333333"/>
          <w:shd w:val="clear" w:color="auto" w:fill="FFFFFF"/>
        </w:rPr>
        <w:t>N</w:t>
      </w:r>
      <w:r>
        <w:rPr>
          <w:rFonts w:ascii="Arial" w:hAnsi="Arial" w:cs="Arial"/>
          <w:color w:val="333333"/>
          <w:shd w:val="clear" w:color="auto" w:fill="FFFFFF"/>
        </w:rPr>
        <w:t>。</w:t>
      </w:r>
    </w:p>
    <w:p w14:paraId="77DD6211" w14:textId="030825C8" w:rsidR="007B2891" w:rsidRDefault="007B2891" w:rsidP="005910CB">
      <w:pPr>
        <w:pStyle w:val="a3"/>
        <w:ind w:left="432" w:firstLineChars="0" w:firstLine="0"/>
        <w:rPr>
          <w:rFonts w:ascii="Arial" w:hAnsi="Arial" w:cs="Arial"/>
          <w:color w:val="333333"/>
          <w:shd w:val="clear" w:color="auto" w:fill="FFFFFF"/>
        </w:rPr>
      </w:pPr>
    </w:p>
    <w:p w14:paraId="6A9E2A04" w14:textId="50BEDCC8" w:rsidR="007B2891" w:rsidRDefault="007B2891" w:rsidP="005910CB">
      <w:pPr>
        <w:pStyle w:val="a3"/>
        <w:ind w:left="432" w:firstLineChars="0" w:firstLine="0"/>
        <w:rPr>
          <w:rFonts w:ascii="Arial" w:hAnsi="Arial" w:cs="Arial"/>
          <w:color w:val="333333"/>
          <w:shd w:val="clear" w:color="auto" w:fill="FFFFFF"/>
        </w:rPr>
      </w:pPr>
    </w:p>
    <w:p w14:paraId="4528C2C4" w14:textId="77777777" w:rsidR="007B2891" w:rsidRDefault="007B2891" w:rsidP="005910CB">
      <w:pPr>
        <w:pStyle w:val="a3"/>
        <w:ind w:left="432" w:firstLineChars="0" w:firstLine="0"/>
      </w:pPr>
    </w:p>
    <w:p w14:paraId="3E2DA89B" w14:textId="3FC19E11" w:rsidR="00646734" w:rsidRDefault="00880BBD" w:rsidP="00646734">
      <w:pPr>
        <w:pStyle w:val="a3"/>
        <w:numPr>
          <w:ilvl w:val="0"/>
          <w:numId w:val="1"/>
        </w:numPr>
        <w:ind w:firstLineChars="0"/>
      </w:pPr>
      <w:r>
        <w:rPr>
          <w:rFonts w:hint="eastAsia"/>
        </w:rPr>
        <w:t>总结</w:t>
      </w:r>
    </w:p>
    <w:p w14:paraId="01D9BFA8" w14:textId="1E138967" w:rsidR="00FB4232" w:rsidRDefault="00FB4232" w:rsidP="00FB4232"/>
    <w:p w14:paraId="6E8AF7B3" w14:textId="644D9293" w:rsidR="00FB4232" w:rsidRDefault="00FB4232" w:rsidP="00FB4232"/>
    <w:p w14:paraId="0EFCF7AF" w14:textId="77777777" w:rsidR="00FB4232" w:rsidRDefault="00FB4232" w:rsidP="00FB4232"/>
    <w:p w14:paraId="3B3D0DA3" w14:textId="2D1831DC" w:rsidR="00061490" w:rsidRDefault="00061490" w:rsidP="00061490">
      <w:pPr>
        <w:pStyle w:val="a3"/>
        <w:ind w:left="432" w:firstLineChars="0" w:firstLine="0"/>
      </w:pPr>
      <w:r>
        <w:rPr>
          <w:noProof/>
        </w:rPr>
        <w:drawing>
          <wp:inline distT="0" distB="0" distL="0" distR="0" wp14:anchorId="1C427161" wp14:editId="73A57220">
            <wp:extent cx="3246755" cy="17329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755" cy="1732915"/>
                    </a:xfrm>
                    <a:prstGeom prst="rect">
                      <a:avLst/>
                    </a:prstGeom>
                    <a:noFill/>
                    <a:ln>
                      <a:noFill/>
                    </a:ln>
                  </pic:spPr>
                </pic:pic>
              </a:graphicData>
            </a:graphic>
          </wp:inline>
        </w:drawing>
      </w:r>
    </w:p>
    <w:p w14:paraId="00686EB7" w14:textId="360FD64D" w:rsidR="00651BE1" w:rsidRDefault="00651BE1" w:rsidP="00566BAC">
      <w:pPr>
        <w:pStyle w:val="a3"/>
        <w:ind w:left="432"/>
      </w:pPr>
      <w:r>
        <w:rPr>
          <w:rFonts w:hint="eastAsia"/>
        </w:rPr>
        <w:t>如图所示，</w:t>
      </w:r>
      <w:r w:rsidR="00DF70B6">
        <w:rPr>
          <w:rFonts w:hint="eastAsia"/>
        </w:rPr>
        <w:t>在采样频率大于等于两倍原信号频率时，</w:t>
      </w:r>
      <w:r w:rsidR="002234C3">
        <w:rPr>
          <w:rFonts w:hint="eastAsia"/>
        </w:rPr>
        <w:t>可以认为</w:t>
      </w:r>
      <w:r w:rsidR="00F52FDD">
        <w:rPr>
          <w:rFonts w:hint="eastAsia"/>
        </w:rPr>
        <w:t>系统的信息没有丢失。</w:t>
      </w:r>
      <w:r w:rsidR="006460FB">
        <w:rPr>
          <w:rFonts w:hint="eastAsia"/>
        </w:rPr>
        <w:t>随着采样频率越高，</w:t>
      </w:r>
      <w:r w:rsidR="00DC3975">
        <w:rPr>
          <w:rFonts w:hint="eastAsia"/>
        </w:rPr>
        <w:t>单个周期内，信号的采样次数越多，</w:t>
      </w:r>
      <w:r w:rsidR="006F0A6C">
        <w:rPr>
          <w:rFonts w:hint="eastAsia"/>
        </w:rPr>
        <w:t>波形越接近连续信号的波形，</w:t>
      </w:r>
      <w:r w:rsidR="002903BB">
        <w:rPr>
          <w:rFonts w:hint="eastAsia"/>
        </w:rPr>
        <w:t>但是不会增加信息。</w:t>
      </w:r>
    </w:p>
    <w:p w14:paraId="189D2004" w14:textId="3FDF3AE5" w:rsidR="00F27A1B" w:rsidRDefault="00F27A1B" w:rsidP="00566BAC">
      <w:pPr>
        <w:pStyle w:val="a3"/>
        <w:ind w:left="432"/>
      </w:pPr>
      <w:r>
        <w:rPr>
          <w:noProof/>
        </w:rPr>
        <w:lastRenderedPageBreak/>
        <w:drawing>
          <wp:inline distT="0" distB="0" distL="0" distR="0" wp14:anchorId="028BD0E0" wp14:editId="51A187B1">
            <wp:extent cx="5274310" cy="1854200"/>
            <wp:effectExtent l="0" t="0" r="2540" b="0"/>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54200"/>
                    </a:xfrm>
                    <a:prstGeom prst="rect">
                      <a:avLst/>
                    </a:prstGeom>
                    <a:noFill/>
                    <a:ln>
                      <a:noFill/>
                    </a:ln>
                  </pic:spPr>
                </pic:pic>
              </a:graphicData>
            </a:graphic>
          </wp:inline>
        </w:drawing>
      </w:r>
    </w:p>
    <w:p w14:paraId="791097FC" w14:textId="57983E45" w:rsidR="00101B2E" w:rsidRDefault="005E79AF" w:rsidP="00566BAC">
      <w:pPr>
        <w:pStyle w:val="a3"/>
        <w:ind w:left="432"/>
      </w:pPr>
      <w:r>
        <w:rPr>
          <w:rFonts w:hint="eastAsia"/>
        </w:rPr>
        <w:t>如上图所示，</w:t>
      </w:r>
      <w:r w:rsidR="00101B2E" w:rsidRPr="00101B2E">
        <w:rPr>
          <w:rFonts w:hint="eastAsia"/>
        </w:rPr>
        <w:t>在图示的时间长度内，原始红色信号有</w:t>
      </w:r>
      <w:r w:rsidR="00101B2E" w:rsidRPr="00101B2E">
        <w:t>18个周期，但采样后的蓝色信号只有2个周期。也就是采样后的信号频率成分为原始信号频率成分的1/9，这就是所谓的混叠：高频混叠成低频了。</w:t>
      </w:r>
    </w:p>
    <w:p w14:paraId="1EC65EB0" w14:textId="43824EAA" w:rsidR="00317B02" w:rsidRDefault="0036762F" w:rsidP="00566BAC">
      <w:pPr>
        <w:pStyle w:val="a3"/>
        <w:ind w:left="432"/>
      </w:pPr>
      <w:r>
        <w:rPr>
          <w:rFonts w:hint="eastAsia"/>
        </w:rPr>
        <w:t>在信号频率高于</w:t>
      </w:r>
      <w:r w:rsidR="002F2616">
        <w:rPr>
          <w:rFonts w:hint="eastAsia"/>
        </w:rPr>
        <w:t>采样频率的一半时，</w:t>
      </w:r>
      <w:r w:rsidR="00D26ECE">
        <w:rPr>
          <w:rFonts w:hint="eastAsia"/>
        </w:rPr>
        <w:t>会产生</w:t>
      </w:r>
      <w:r w:rsidR="00B17AAC">
        <w:rPr>
          <w:rFonts w:hint="eastAsia"/>
        </w:rPr>
        <w:t>信号的信息丢失。</w:t>
      </w:r>
      <w:r w:rsidR="005C0FEC">
        <w:rPr>
          <w:rFonts w:hint="eastAsia"/>
        </w:rPr>
        <w:t>当信号频率越高，采样频率越低时，</w:t>
      </w:r>
      <w:r w:rsidR="00A65BD4">
        <w:rPr>
          <w:rFonts w:hint="eastAsia"/>
        </w:rPr>
        <w:t>信号丢失的信息越多。</w:t>
      </w:r>
      <w:r w:rsidR="003A029F">
        <w:rPr>
          <w:rFonts w:hint="eastAsia"/>
        </w:rPr>
        <w:t>此时，高频信号会对应映射</w:t>
      </w:r>
      <w:r w:rsidR="00F84C04">
        <w:rPr>
          <w:rFonts w:hint="eastAsia"/>
        </w:rPr>
        <w:t>相加</w:t>
      </w:r>
      <w:r w:rsidR="003A029F">
        <w:rPr>
          <w:rFonts w:hint="eastAsia"/>
        </w:rPr>
        <w:t>到</w:t>
      </w:r>
      <w:r w:rsidR="00F84C04">
        <w:rPr>
          <w:rFonts w:hint="eastAsia"/>
        </w:rPr>
        <w:t>低频信号的频率上去，造成高频信号消失、低频信号增强的现象。</w:t>
      </w:r>
    </w:p>
    <w:p w14:paraId="13986980" w14:textId="423FA5BF" w:rsidR="00A92454" w:rsidRDefault="00A92BBA" w:rsidP="00566BAC">
      <w:pPr>
        <w:pStyle w:val="a3"/>
        <w:ind w:left="432"/>
      </w:pPr>
      <w:r w:rsidRPr="00A92BBA">
        <w:rPr>
          <w:rFonts w:hint="eastAsia"/>
        </w:rPr>
        <w:t>一个频率正好是采样频率一半</w:t>
      </w:r>
      <w:proofErr w:type="gramStart"/>
      <w:r w:rsidRPr="00A92BBA">
        <w:rPr>
          <w:rFonts w:hint="eastAsia"/>
        </w:rPr>
        <w:t>的弦波信号</w:t>
      </w:r>
      <w:proofErr w:type="gramEnd"/>
      <w:r w:rsidRPr="00A92BBA">
        <w:rPr>
          <w:rFonts w:hint="eastAsia"/>
        </w:rPr>
        <w:t>，通常会混叠成另一相同频率</w:t>
      </w:r>
      <w:proofErr w:type="gramStart"/>
      <w:r w:rsidRPr="00A92BBA">
        <w:rPr>
          <w:rFonts w:hint="eastAsia"/>
        </w:rPr>
        <w:t>的波弦信号</w:t>
      </w:r>
      <w:proofErr w:type="gramEnd"/>
      <w:r w:rsidRPr="00A92BBA">
        <w:rPr>
          <w:rFonts w:hint="eastAsia"/>
        </w:rPr>
        <w:t>，但它的相位和幅度改变了。</w:t>
      </w:r>
    </w:p>
    <w:p w14:paraId="5B7DFE59" w14:textId="4645EAEA" w:rsidR="003E1388" w:rsidRDefault="003E1388" w:rsidP="00566BAC">
      <w:pPr>
        <w:pStyle w:val="a3"/>
        <w:ind w:left="432"/>
      </w:pPr>
      <w:r>
        <w:t>初看起来，如果信号中没有高于奈奎斯特频率的频率成分，那么则不存在混叠。这要求采样频率极高，使得实际信号都位于奈奎斯特频率以下。但这</w:t>
      </w:r>
      <w:proofErr w:type="gramStart"/>
      <w:r>
        <w:t>不</w:t>
      </w:r>
      <w:proofErr w:type="gramEnd"/>
      <w:r>
        <w:t>总是实用和可能，因为，您永远不知道真实信号的频率成分。另一个方面，虽然采样频率极高可以一定程度上避免混叠，但这样会导致出现大的数据文件，同时，最高采样频率受数据采集设备的限制。 另外，采样定理只保证了信号不被歪曲为低频信号，即使高的采样频率也不能保证不受高频信号的干扰，如果传感器输出的信号中含有比奈奎斯特频率还高的频率成分存在，ADC同样会以所选采样频率加以采样，使高于奈奎斯特频率的频率成分混入分析带宽之内。 故在采样前，应把高于奈奎斯特频率成分以上的频率滤掉，这就需要</w:t>
      </w:r>
      <w:r w:rsidRPr="003E1388">
        <w:t>抗混叠滤波器</w:t>
      </w:r>
      <w:r>
        <w:t>，它是一个低通滤波器：低于奈奎斯特频率的频率通过，移除高于奈奎斯特频率的频率成分，这是理想的滤波器。</w:t>
      </w:r>
    </w:p>
    <w:p w14:paraId="0351DBFE" w14:textId="4D38596D" w:rsidR="00115D0B" w:rsidRDefault="00115D0B" w:rsidP="00566BAC">
      <w:pPr>
        <w:pStyle w:val="a3"/>
        <w:ind w:left="432"/>
      </w:pPr>
      <w:r w:rsidRPr="00115D0B">
        <w:rPr>
          <w:rFonts w:hint="eastAsia"/>
        </w:rPr>
        <w:t>实际情况是任何滤波器都不是理想的滤波器，抗混叠滤波器也不例外。滤波器存在滤波陡度，在滤波截止频率（奈奎斯特频率）以上的一些区域还存在混叠的可能性，这个区域对应带宽的</w:t>
      </w:r>
      <w:r w:rsidRPr="00115D0B">
        <w:t>80%以上部分，也就是带宽的80%-100%区域。如下图所示，高于奈奎斯特频率以上的频率成分会关于奈奎斯特频率镜像到带宽的80%-100%区域，形成混叠，而带宽80%以内的区域，是无混叠的。</w:t>
      </w:r>
    </w:p>
    <w:p w14:paraId="05CB89D6" w14:textId="58B10F40" w:rsidR="00115D0B" w:rsidRDefault="00115D0B" w:rsidP="00566BAC">
      <w:pPr>
        <w:pStyle w:val="a3"/>
        <w:ind w:left="432"/>
      </w:pPr>
      <w:r>
        <w:rPr>
          <w:noProof/>
        </w:rPr>
        <w:lastRenderedPageBreak/>
        <w:drawing>
          <wp:inline distT="0" distB="0" distL="0" distR="0" wp14:anchorId="084432F5" wp14:editId="64F2FBC1">
            <wp:extent cx="5274310" cy="4712335"/>
            <wp:effectExtent l="0" t="0" r="2540" b="0"/>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712335"/>
                    </a:xfrm>
                    <a:prstGeom prst="rect">
                      <a:avLst/>
                    </a:prstGeom>
                    <a:noFill/>
                    <a:ln>
                      <a:noFill/>
                    </a:ln>
                  </pic:spPr>
                </pic:pic>
              </a:graphicData>
            </a:graphic>
          </wp:inline>
        </w:drawing>
      </w:r>
    </w:p>
    <w:p w14:paraId="1BA2F8EC" w14:textId="24FC0C25" w:rsidR="00115D0B" w:rsidRDefault="00115D0B" w:rsidP="00566BAC">
      <w:pPr>
        <w:pStyle w:val="a3"/>
        <w:ind w:left="432"/>
      </w:pPr>
      <w:r w:rsidRPr="00115D0B">
        <w:rPr>
          <w:rFonts w:hint="eastAsia"/>
        </w:rPr>
        <w:t>通过这一部分的分析可知，即使使用抗混叠滤波器，在带宽的</w:t>
      </w:r>
      <w:r w:rsidRPr="00115D0B">
        <w:t>80%以上的频率区间还可能存在混叠，如要整个频带都无混叠，则采样频率至少高于信号频率的2.5倍以上。通过这一部分的分析可知，即使使用抗混叠滤波器，在带宽的80%以上的频率区间还可能存在混叠，如要整个频带都无混叠，则采样频率至少高于信号频率的2.5倍以上。</w:t>
      </w:r>
    </w:p>
    <w:p w14:paraId="5D551B43" w14:textId="6D7928A7" w:rsidR="00DF70B6" w:rsidRPr="00566BAC" w:rsidRDefault="00566BAC" w:rsidP="00566BAC">
      <w:pPr>
        <w:pStyle w:val="a3"/>
        <w:ind w:left="432"/>
      </w:pPr>
      <w:r>
        <w:rPr>
          <w:rFonts w:hint="eastAsia"/>
        </w:rPr>
        <w:t>以下两种措施可避免混叠的发生：</w:t>
      </w:r>
      <w:r>
        <w:t>1. 提高采样频率，使之达到最高信号频率的</w:t>
      </w:r>
      <w:r w:rsidR="000E14DD">
        <w:rPr>
          <w:rFonts w:hint="eastAsia"/>
        </w:rPr>
        <w:t>2</w:t>
      </w:r>
      <w:r w:rsidR="000E14DD">
        <w:t>.5</w:t>
      </w:r>
      <w:r>
        <w:t>倍以上；2. 引入低通滤波器或提高低通滤波器的参数；该低通滤波器通常称为抗混叠滤波器</w:t>
      </w:r>
    </w:p>
    <w:sectPr w:rsidR="00DF70B6" w:rsidRPr="00566B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4724B" w14:textId="77777777" w:rsidR="00A274C9" w:rsidRDefault="00A274C9" w:rsidP="00F01488">
      <w:r>
        <w:separator/>
      </w:r>
    </w:p>
  </w:endnote>
  <w:endnote w:type="continuationSeparator" w:id="0">
    <w:p w14:paraId="1FA61FEA" w14:textId="77777777" w:rsidR="00A274C9" w:rsidRDefault="00A274C9" w:rsidP="00F01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DBD43" w14:textId="77777777" w:rsidR="00A274C9" w:rsidRDefault="00A274C9" w:rsidP="00F01488">
      <w:r>
        <w:separator/>
      </w:r>
    </w:p>
  </w:footnote>
  <w:footnote w:type="continuationSeparator" w:id="0">
    <w:p w14:paraId="39479526" w14:textId="77777777" w:rsidR="00A274C9" w:rsidRDefault="00A274C9" w:rsidP="00F01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A2B97"/>
    <w:multiLevelType w:val="hybridMultilevel"/>
    <w:tmpl w:val="45820A54"/>
    <w:lvl w:ilvl="0" w:tplc="081C5B5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343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34"/>
    <w:rsid w:val="00061490"/>
    <w:rsid w:val="000640D3"/>
    <w:rsid w:val="000E14DD"/>
    <w:rsid w:val="000E6846"/>
    <w:rsid w:val="00101B2E"/>
    <w:rsid w:val="00115D0B"/>
    <w:rsid w:val="001E12FF"/>
    <w:rsid w:val="002234C3"/>
    <w:rsid w:val="002903BB"/>
    <w:rsid w:val="002F2616"/>
    <w:rsid w:val="00317B02"/>
    <w:rsid w:val="0036762F"/>
    <w:rsid w:val="00384441"/>
    <w:rsid w:val="00390131"/>
    <w:rsid w:val="003A029F"/>
    <w:rsid w:val="003E1388"/>
    <w:rsid w:val="0052619F"/>
    <w:rsid w:val="00566BAC"/>
    <w:rsid w:val="005910CB"/>
    <w:rsid w:val="005B08B7"/>
    <w:rsid w:val="005C0FEC"/>
    <w:rsid w:val="005E79AF"/>
    <w:rsid w:val="006460FB"/>
    <w:rsid w:val="00646734"/>
    <w:rsid w:val="00651BE1"/>
    <w:rsid w:val="00670D28"/>
    <w:rsid w:val="006F0A6C"/>
    <w:rsid w:val="007B2891"/>
    <w:rsid w:val="00880BBD"/>
    <w:rsid w:val="00887D81"/>
    <w:rsid w:val="008B727B"/>
    <w:rsid w:val="00A274C9"/>
    <w:rsid w:val="00A65BD4"/>
    <w:rsid w:val="00A92454"/>
    <w:rsid w:val="00A92BBA"/>
    <w:rsid w:val="00B17AAC"/>
    <w:rsid w:val="00B85208"/>
    <w:rsid w:val="00C35BFE"/>
    <w:rsid w:val="00C93306"/>
    <w:rsid w:val="00CB0F9D"/>
    <w:rsid w:val="00D26ECE"/>
    <w:rsid w:val="00D7387B"/>
    <w:rsid w:val="00DC183A"/>
    <w:rsid w:val="00DC3975"/>
    <w:rsid w:val="00DF70B6"/>
    <w:rsid w:val="00F01488"/>
    <w:rsid w:val="00F27A1B"/>
    <w:rsid w:val="00F52FDD"/>
    <w:rsid w:val="00F54128"/>
    <w:rsid w:val="00F84C04"/>
    <w:rsid w:val="00FB4232"/>
    <w:rsid w:val="00FD0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DF0F9"/>
  <w15:chartTrackingRefBased/>
  <w15:docId w15:val="{FA06E291-B072-4816-ADE3-A0348BD7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734"/>
    <w:pPr>
      <w:ind w:firstLineChars="200" w:firstLine="420"/>
    </w:pPr>
  </w:style>
  <w:style w:type="character" w:styleId="a4">
    <w:name w:val="Strong"/>
    <w:basedOn w:val="a0"/>
    <w:uiPriority w:val="22"/>
    <w:qFormat/>
    <w:rsid w:val="003E1388"/>
    <w:rPr>
      <w:b/>
      <w:bCs/>
    </w:rPr>
  </w:style>
  <w:style w:type="paragraph" w:styleId="a5">
    <w:name w:val="header"/>
    <w:basedOn w:val="a"/>
    <w:link w:val="a6"/>
    <w:uiPriority w:val="99"/>
    <w:unhideWhenUsed/>
    <w:rsid w:val="00F014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01488"/>
    <w:rPr>
      <w:sz w:val="18"/>
      <w:szCs w:val="18"/>
    </w:rPr>
  </w:style>
  <w:style w:type="paragraph" w:styleId="a7">
    <w:name w:val="footer"/>
    <w:basedOn w:val="a"/>
    <w:link w:val="a8"/>
    <w:uiPriority w:val="99"/>
    <w:unhideWhenUsed/>
    <w:rsid w:val="00F01488"/>
    <w:pPr>
      <w:tabs>
        <w:tab w:val="center" w:pos="4153"/>
        <w:tab w:val="right" w:pos="8306"/>
      </w:tabs>
      <w:snapToGrid w:val="0"/>
      <w:jc w:val="left"/>
    </w:pPr>
    <w:rPr>
      <w:sz w:val="18"/>
      <w:szCs w:val="18"/>
    </w:rPr>
  </w:style>
  <w:style w:type="character" w:customStyle="1" w:styleId="a8">
    <w:name w:val="页脚 字符"/>
    <w:basedOn w:val="a0"/>
    <w:link w:val="a7"/>
    <w:uiPriority w:val="99"/>
    <w:rsid w:val="00F014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9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文卿</dc:creator>
  <cp:keywords/>
  <dc:description/>
  <cp:lastModifiedBy>何 文卿</cp:lastModifiedBy>
  <cp:revision>50</cp:revision>
  <dcterms:created xsi:type="dcterms:W3CDTF">2022-07-11T12:52:00Z</dcterms:created>
  <dcterms:modified xsi:type="dcterms:W3CDTF">2022-07-11T13:54:00Z</dcterms:modified>
</cp:coreProperties>
</file>