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0E8" w:rsidRDefault="00E45984" w:rsidP="00E45984">
      <w:pPr>
        <w:spacing w:line="240" w:lineRule="auto"/>
        <w:rPr>
          <w:rFonts w:ascii="Times New Roman" w:hAnsi="Times New Roman"/>
          <w:sz w:val="24"/>
          <w:szCs w:val="24"/>
        </w:rPr>
      </w:pPr>
      <w:r>
        <w:rPr>
          <w:rFonts w:ascii="Times New Roman" w:hAnsi="Times New Roman"/>
          <w:sz w:val="24"/>
          <w:szCs w:val="24"/>
        </w:rPr>
        <w:t>Jason Jiang</w:t>
      </w:r>
    </w:p>
    <w:p w:rsidR="00E45984" w:rsidRDefault="00E45984" w:rsidP="00E45984">
      <w:pPr>
        <w:spacing w:line="240" w:lineRule="auto"/>
        <w:rPr>
          <w:rFonts w:ascii="Times New Roman" w:hAnsi="Times New Roman"/>
          <w:sz w:val="24"/>
          <w:szCs w:val="24"/>
        </w:rPr>
      </w:pPr>
      <w:r>
        <w:rPr>
          <w:rFonts w:ascii="Times New Roman" w:hAnsi="Times New Roman"/>
          <w:sz w:val="24"/>
          <w:szCs w:val="24"/>
        </w:rPr>
        <w:t>ESL 118</w:t>
      </w:r>
    </w:p>
    <w:p w:rsidR="00E45984" w:rsidRDefault="00E45984" w:rsidP="00E45984">
      <w:pPr>
        <w:spacing w:line="240" w:lineRule="auto"/>
        <w:rPr>
          <w:rFonts w:ascii="Times New Roman" w:hAnsi="Times New Roman"/>
          <w:sz w:val="24"/>
          <w:szCs w:val="24"/>
        </w:rPr>
      </w:pPr>
      <w:r>
        <w:rPr>
          <w:rFonts w:ascii="Times New Roman" w:hAnsi="Times New Roman"/>
          <w:sz w:val="24"/>
          <w:szCs w:val="24"/>
        </w:rPr>
        <w:t>James Corona</w:t>
      </w:r>
    </w:p>
    <w:p w:rsidR="00E45984" w:rsidRDefault="00E45984" w:rsidP="00E45984">
      <w:pPr>
        <w:spacing w:line="240" w:lineRule="auto"/>
        <w:rPr>
          <w:rFonts w:ascii="Times New Roman" w:hAnsi="Times New Roman"/>
          <w:sz w:val="24"/>
          <w:szCs w:val="24"/>
        </w:rPr>
      </w:pPr>
      <w:r>
        <w:rPr>
          <w:rFonts w:ascii="Times New Roman" w:hAnsi="Times New Roman"/>
          <w:sz w:val="24"/>
          <w:szCs w:val="24"/>
        </w:rPr>
        <w:t>Working Bibliographies</w:t>
      </w:r>
    </w:p>
    <w:p w:rsidR="00E45984" w:rsidRDefault="00E45984" w:rsidP="00E45984">
      <w:pPr>
        <w:spacing w:line="240" w:lineRule="auto"/>
        <w:rPr>
          <w:rFonts w:ascii="Times New Roman" w:hAnsi="Times New Roman"/>
          <w:sz w:val="24"/>
          <w:szCs w:val="24"/>
        </w:rPr>
      </w:pPr>
      <w:r>
        <w:rPr>
          <w:rFonts w:ascii="Times New Roman" w:hAnsi="Times New Roman"/>
          <w:sz w:val="24"/>
          <w:szCs w:val="24"/>
        </w:rPr>
        <w:t>Sep 24, 2017</w:t>
      </w:r>
    </w:p>
    <w:p w:rsidR="00E45984" w:rsidRDefault="00E45984" w:rsidP="00E45984">
      <w:pPr>
        <w:spacing w:line="240" w:lineRule="auto"/>
        <w:rPr>
          <w:rFonts w:ascii="Times New Roman" w:hAnsi="Times New Roman"/>
          <w:sz w:val="24"/>
          <w:szCs w:val="24"/>
        </w:rPr>
      </w:pPr>
    </w:p>
    <w:p w:rsidR="00E45984" w:rsidRDefault="00E45984" w:rsidP="00E45984">
      <w:pPr>
        <w:spacing w:line="240" w:lineRule="auto"/>
        <w:rPr>
          <w:rFonts w:ascii="Times New Roman" w:hAnsi="Times New Roman"/>
          <w:sz w:val="24"/>
          <w:szCs w:val="24"/>
        </w:rPr>
      </w:pPr>
    </w:p>
    <w:p w:rsidR="00D93DFC" w:rsidRDefault="00C4374D" w:rsidP="00E45984">
      <w:pPr>
        <w:spacing w:line="240" w:lineRule="auto"/>
        <w:rPr>
          <w:rFonts w:ascii="Times New Roman" w:hAnsi="Times New Roman"/>
          <w:sz w:val="24"/>
          <w:szCs w:val="24"/>
        </w:rPr>
      </w:pPr>
      <w:r>
        <w:rPr>
          <w:rFonts w:ascii="Times New Roman" w:hAnsi="Times New Roman"/>
          <w:sz w:val="24"/>
          <w:szCs w:val="24"/>
        </w:rPr>
        <w:t>Lu Y. (20</w:t>
      </w:r>
      <w:r w:rsidR="00D93DFC">
        <w:rPr>
          <w:rFonts w:ascii="Times New Roman" w:hAnsi="Times New Roman"/>
          <w:sz w:val="24"/>
          <w:szCs w:val="24"/>
        </w:rPr>
        <w:t>08) Willingness to Communicate in Intercultural Interactions between Chinese and</w:t>
      </w:r>
    </w:p>
    <w:p w:rsidR="00D93DFC" w:rsidRDefault="00D93DFC" w:rsidP="00E45984">
      <w:pPr>
        <w:spacing w:line="240" w:lineRule="auto"/>
        <w:rPr>
          <w:rFonts w:ascii="Times New Roman" w:hAnsi="Times New Roman"/>
          <w:sz w:val="24"/>
          <w:szCs w:val="24"/>
        </w:rPr>
      </w:pPr>
      <w:r>
        <w:rPr>
          <w:rFonts w:ascii="Times New Roman" w:hAnsi="Times New Roman"/>
          <w:sz w:val="24"/>
          <w:szCs w:val="24"/>
        </w:rPr>
        <w:t xml:space="preserve">        Americans. </w:t>
      </w:r>
      <w:r w:rsidRPr="00D93DFC">
        <w:rPr>
          <w:rFonts w:ascii="Times New Roman" w:hAnsi="Times New Roman"/>
          <w:i/>
          <w:sz w:val="24"/>
          <w:szCs w:val="24"/>
        </w:rPr>
        <w:t>Journal of Intercultural Communication Research.</w:t>
      </w:r>
      <w:r>
        <w:rPr>
          <w:rFonts w:ascii="Times New Roman" w:hAnsi="Times New Roman"/>
          <w:sz w:val="24"/>
          <w:szCs w:val="24"/>
        </w:rPr>
        <w:t xml:space="preserve"> 2008, Vol. 37 Issue 2, p75</w:t>
      </w:r>
    </w:p>
    <w:p w:rsidR="00C4374D" w:rsidRDefault="00D93DFC" w:rsidP="00E45984">
      <w:pPr>
        <w:spacing w:line="240" w:lineRule="auto"/>
        <w:rPr>
          <w:rFonts w:ascii="Times New Roman" w:hAnsi="Times New Roman"/>
          <w:sz w:val="24"/>
          <w:szCs w:val="24"/>
        </w:rPr>
      </w:pPr>
      <w:r>
        <w:rPr>
          <w:rFonts w:ascii="Times New Roman" w:hAnsi="Times New Roman"/>
          <w:sz w:val="24"/>
          <w:szCs w:val="24"/>
        </w:rPr>
        <w:t xml:space="preserve">        </w:t>
      </w:r>
      <w:r w:rsidRPr="00D93DFC">
        <w:rPr>
          <w:rFonts w:ascii="Times New Roman" w:hAnsi="Times New Roman"/>
          <w:sz w:val="24"/>
          <w:szCs w:val="24"/>
        </w:rPr>
        <w:t>88. 14p.</w:t>
      </w:r>
    </w:p>
    <w:p w:rsidR="00D93DFC" w:rsidRDefault="00D93DFC" w:rsidP="00E45984">
      <w:pPr>
        <w:spacing w:line="240" w:lineRule="auto"/>
        <w:rPr>
          <w:rFonts w:ascii="Times New Roman" w:hAnsi="Times New Roman"/>
          <w:sz w:val="24"/>
          <w:szCs w:val="24"/>
        </w:rPr>
      </w:pPr>
    </w:p>
    <w:p w:rsidR="00D93DFC" w:rsidRDefault="00D93DFC" w:rsidP="00D93DFC">
      <w:pPr>
        <w:spacing w:line="480" w:lineRule="auto"/>
        <w:rPr>
          <w:rFonts w:ascii="Times New Roman" w:hAnsi="Times New Roman"/>
          <w:sz w:val="24"/>
          <w:szCs w:val="24"/>
        </w:rPr>
      </w:pPr>
      <w:r>
        <w:rPr>
          <w:rFonts w:ascii="Times New Roman" w:hAnsi="Times New Roman"/>
          <w:sz w:val="24"/>
          <w:szCs w:val="24"/>
        </w:rPr>
        <w:t>This article mainly discusses the Willingness to Communicate, as known as the WTC</w:t>
      </w:r>
      <w:r w:rsidR="00CC51BE">
        <w:rPr>
          <w:rFonts w:ascii="Times New Roman" w:hAnsi="Times New Roman"/>
          <w:sz w:val="24"/>
          <w:szCs w:val="24"/>
        </w:rPr>
        <w:t>, which is</w:t>
      </w:r>
      <w:r>
        <w:rPr>
          <w:rFonts w:ascii="Times New Roman" w:hAnsi="Times New Roman"/>
          <w:sz w:val="24"/>
          <w:szCs w:val="24"/>
        </w:rPr>
        <w:t xml:space="preserve"> an important way to measure how the communication habits of a specific people or a group. </w:t>
      </w:r>
      <w:r w:rsidR="00CC51BE">
        <w:rPr>
          <w:rFonts w:ascii="Times New Roman" w:hAnsi="Times New Roman"/>
          <w:sz w:val="24"/>
          <w:szCs w:val="24"/>
        </w:rPr>
        <w:t xml:space="preserve">The author wants to prove, through this article, that there is some cultural difference between Chinese and American people that prevent a perfect communication. In this research, the results are mainly yielded from two different settings. The first one is a university in US, which is more suitable for my research topic and another one university in China, and take survey for people study abroad at these places. The most vital information that the researchers want, the WTC, is measured by 12-item Willingness to Communicate scale, which means, participants must ask about the willingness to communication for given scenarios. After Collecting the data, the researcher </w:t>
      </w:r>
      <w:r w:rsidR="00205901">
        <w:rPr>
          <w:rFonts w:ascii="Times New Roman" w:hAnsi="Times New Roman"/>
          <w:sz w:val="24"/>
          <w:szCs w:val="24"/>
        </w:rPr>
        <w:t>finds</w:t>
      </w:r>
      <w:r w:rsidR="00CC51BE">
        <w:rPr>
          <w:rFonts w:ascii="Times New Roman" w:hAnsi="Times New Roman"/>
          <w:sz w:val="24"/>
          <w:szCs w:val="24"/>
        </w:rPr>
        <w:t xml:space="preserve"> that there is indeed a huge difference about the WTC between Chinese and American. </w:t>
      </w:r>
      <w:r w:rsidR="00205901">
        <w:rPr>
          <w:rFonts w:ascii="Times New Roman" w:hAnsi="Times New Roman"/>
          <w:sz w:val="24"/>
          <w:szCs w:val="24"/>
        </w:rPr>
        <w:t xml:space="preserve">American people are generally more willing to communicate with other people, no matter to Chinese or American people. For Chinese people, the WTC was relied heavily on the personal variables, such as the time, motivation, etc. </w:t>
      </w:r>
      <w:r w:rsidR="0043252A">
        <w:rPr>
          <w:rFonts w:ascii="Times New Roman" w:hAnsi="Times New Roman"/>
          <w:sz w:val="24"/>
          <w:szCs w:val="24"/>
        </w:rPr>
        <w:t xml:space="preserve">A clear shortcoming of this research is that those personal variables are so important in some circumstances. That cannot represent the whole </w:t>
      </w:r>
      <w:r w:rsidR="0043252A">
        <w:rPr>
          <w:rFonts w:ascii="Times New Roman" w:hAnsi="Times New Roman"/>
          <w:sz w:val="24"/>
          <w:szCs w:val="24"/>
        </w:rPr>
        <w:lastRenderedPageBreak/>
        <w:t xml:space="preserve">culture difference, because some people do accept other culture easily and will to communicate with others. </w:t>
      </w:r>
    </w:p>
    <w:p w:rsidR="0043252A" w:rsidRDefault="0043252A" w:rsidP="00D93DFC">
      <w:pPr>
        <w:spacing w:line="480" w:lineRule="auto"/>
        <w:rPr>
          <w:rFonts w:ascii="Times New Roman" w:hAnsi="Times New Roman"/>
          <w:sz w:val="24"/>
          <w:szCs w:val="24"/>
        </w:rPr>
      </w:pPr>
      <w:r>
        <w:rPr>
          <w:rFonts w:ascii="Times New Roman" w:hAnsi="Times New Roman"/>
          <w:sz w:val="24"/>
          <w:szCs w:val="24"/>
        </w:rPr>
        <w:t xml:space="preserve">For my research question, this is absolute suitable and will strongly support my idea. The research data shows that the Chinese people are not willing to communicate to local American people for some cultural reason. The problem does exist. This inspire me to investigate that how those variables, which influence the </w:t>
      </w:r>
      <w:r w:rsidR="003F08A0">
        <w:rPr>
          <w:rFonts w:ascii="Times New Roman" w:hAnsi="Times New Roman"/>
          <w:sz w:val="24"/>
          <w:szCs w:val="24"/>
        </w:rPr>
        <w:t xml:space="preserve">Willingness to Communicate, are controlled by the cultural things, because the general data of a culture is similar. If this can be used in my article, I think it will work for support that the problem does exist. I am not guessing the problem. The similar WTC and variables shows that the people from same culture will have similar WTC. Thus, I can then explain how the culture works for that, and what kind of culture influence that. </w:t>
      </w:r>
    </w:p>
    <w:p w:rsidR="003F08A0" w:rsidRDefault="003F08A0" w:rsidP="00D93DFC">
      <w:pPr>
        <w:spacing w:line="480" w:lineRule="auto"/>
        <w:rPr>
          <w:rFonts w:ascii="Times New Roman" w:hAnsi="Times New Roman"/>
          <w:sz w:val="24"/>
          <w:szCs w:val="24"/>
        </w:rPr>
      </w:pPr>
    </w:p>
    <w:p w:rsidR="00F56A5E" w:rsidRDefault="00F56A5E" w:rsidP="00D93DFC">
      <w:pPr>
        <w:spacing w:line="480" w:lineRule="auto"/>
        <w:rPr>
          <w:rFonts w:ascii="Times New Roman" w:hAnsi="Times New Roman"/>
          <w:sz w:val="24"/>
          <w:szCs w:val="24"/>
        </w:rPr>
      </w:pPr>
      <w:r>
        <w:rPr>
          <w:rFonts w:ascii="Times New Roman" w:hAnsi="Times New Roman"/>
          <w:sz w:val="24"/>
          <w:szCs w:val="24"/>
        </w:rPr>
        <w:t xml:space="preserve">Miriam H., Sabine F., Sebastian S. (2015) </w:t>
      </w:r>
      <w:r w:rsidRPr="00F56A5E">
        <w:rPr>
          <w:rFonts w:ascii="Times New Roman" w:hAnsi="Times New Roman"/>
          <w:sz w:val="24"/>
          <w:szCs w:val="24"/>
        </w:rPr>
        <w:t>Cultural Cues</w:t>
      </w:r>
      <w:r>
        <w:rPr>
          <w:rFonts w:ascii="Times New Roman" w:hAnsi="Times New Roman"/>
          <w:sz w:val="24"/>
          <w:szCs w:val="24"/>
        </w:rPr>
        <w:t xml:space="preserve"> in Students' Computer-Mediated</w:t>
      </w:r>
    </w:p>
    <w:p w:rsidR="00F56A5E" w:rsidRDefault="00F56A5E" w:rsidP="00D93DFC">
      <w:pPr>
        <w:spacing w:line="480" w:lineRule="auto"/>
        <w:rPr>
          <w:rFonts w:ascii="Times New Roman" w:hAnsi="Times New Roman"/>
          <w:sz w:val="24"/>
          <w:szCs w:val="24"/>
        </w:rPr>
      </w:pPr>
      <w:r>
        <w:rPr>
          <w:rFonts w:ascii="Times New Roman" w:hAnsi="Times New Roman"/>
          <w:sz w:val="24"/>
          <w:szCs w:val="24"/>
        </w:rPr>
        <w:t xml:space="preserve">        </w:t>
      </w:r>
      <w:r w:rsidRPr="00F56A5E">
        <w:rPr>
          <w:rFonts w:ascii="Times New Roman" w:hAnsi="Times New Roman"/>
          <w:sz w:val="24"/>
          <w:szCs w:val="24"/>
        </w:rPr>
        <w:t>Communication: Influences on E-mail Style, Perception of</w:t>
      </w:r>
      <w:r>
        <w:rPr>
          <w:rFonts w:ascii="Times New Roman" w:hAnsi="Times New Roman"/>
          <w:sz w:val="24"/>
          <w:szCs w:val="24"/>
        </w:rPr>
        <w:t xml:space="preserve"> the Sender, and Willingness to</w:t>
      </w:r>
    </w:p>
    <w:p w:rsidR="00F56A5E" w:rsidRDefault="00F56A5E" w:rsidP="00D93DFC">
      <w:pPr>
        <w:spacing w:line="480" w:lineRule="auto"/>
        <w:rPr>
          <w:rFonts w:ascii="Times New Roman" w:hAnsi="Times New Roman"/>
          <w:sz w:val="24"/>
          <w:szCs w:val="24"/>
        </w:rPr>
      </w:pPr>
      <w:r>
        <w:rPr>
          <w:rFonts w:ascii="Times New Roman" w:hAnsi="Times New Roman"/>
          <w:sz w:val="24"/>
          <w:szCs w:val="24"/>
        </w:rPr>
        <w:t xml:space="preserve">        </w:t>
      </w:r>
      <w:r w:rsidRPr="00F56A5E">
        <w:rPr>
          <w:rFonts w:ascii="Times New Roman" w:hAnsi="Times New Roman"/>
          <w:sz w:val="24"/>
          <w:szCs w:val="24"/>
        </w:rPr>
        <w:t>Help.</w:t>
      </w:r>
      <w:r>
        <w:rPr>
          <w:rFonts w:ascii="Times New Roman" w:hAnsi="Times New Roman"/>
          <w:sz w:val="24"/>
          <w:szCs w:val="24"/>
        </w:rPr>
        <w:t xml:space="preserve"> </w:t>
      </w:r>
      <w:r w:rsidRPr="00F56A5E">
        <w:rPr>
          <w:rFonts w:ascii="Times New Roman" w:hAnsi="Times New Roman"/>
          <w:i/>
          <w:sz w:val="24"/>
          <w:szCs w:val="24"/>
        </w:rPr>
        <w:t>Journal of Computer-Mediated Communication</w:t>
      </w:r>
      <w:r w:rsidRPr="00F56A5E">
        <w:rPr>
          <w:rFonts w:ascii="Times New Roman" w:hAnsi="Times New Roman"/>
          <w:sz w:val="24"/>
          <w:szCs w:val="24"/>
        </w:rPr>
        <w:t>.</w:t>
      </w:r>
      <w:r>
        <w:rPr>
          <w:rFonts w:ascii="Times New Roman" w:hAnsi="Times New Roman"/>
          <w:sz w:val="24"/>
          <w:szCs w:val="24"/>
        </w:rPr>
        <w:t xml:space="preserve"> May2015, Vol. 20 Issue 3, p278</w:t>
      </w:r>
    </w:p>
    <w:p w:rsidR="00F56A5E" w:rsidRDefault="00F56A5E" w:rsidP="00D93DFC">
      <w:pPr>
        <w:spacing w:line="480" w:lineRule="auto"/>
        <w:rPr>
          <w:rFonts w:ascii="Times New Roman" w:hAnsi="Times New Roman"/>
          <w:sz w:val="24"/>
          <w:szCs w:val="24"/>
        </w:rPr>
      </w:pPr>
      <w:r>
        <w:rPr>
          <w:rFonts w:ascii="Times New Roman" w:hAnsi="Times New Roman"/>
          <w:sz w:val="24"/>
          <w:szCs w:val="24"/>
        </w:rPr>
        <w:t xml:space="preserve">        </w:t>
      </w:r>
      <w:r w:rsidRPr="00F56A5E">
        <w:rPr>
          <w:rFonts w:ascii="Times New Roman" w:hAnsi="Times New Roman"/>
          <w:sz w:val="24"/>
          <w:szCs w:val="24"/>
        </w:rPr>
        <w:t>294. 17p. 1 Chart.</w:t>
      </w:r>
    </w:p>
    <w:p w:rsidR="00F56A5E" w:rsidRDefault="00F56A5E" w:rsidP="00D93DFC">
      <w:pPr>
        <w:spacing w:line="480" w:lineRule="auto"/>
        <w:rPr>
          <w:rFonts w:ascii="Times New Roman" w:hAnsi="Times New Roman"/>
          <w:sz w:val="24"/>
          <w:szCs w:val="24"/>
        </w:rPr>
      </w:pPr>
    </w:p>
    <w:p w:rsidR="003F08A0" w:rsidRDefault="00521354" w:rsidP="00D93DFC">
      <w:pPr>
        <w:spacing w:line="480" w:lineRule="auto"/>
        <w:rPr>
          <w:rFonts w:ascii="Times New Roman" w:hAnsi="Times New Roman"/>
          <w:sz w:val="24"/>
          <w:szCs w:val="24"/>
        </w:rPr>
      </w:pPr>
      <w:r>
        <w:rPr>
          <w:rFonts w:ascii="Times New Roman" w:hAnsi="Times New Roman"/>
          <w:sz w:val="24"/>
          <w:szCs w:val="24"/>
        </w:rPr>
        <w:t xml:space="preserve">“Communication between persons with different cultural backgrounds can be challenging.” As the researchers say, </w:t>
      </w:r>
      <w:r w:rsidR="00C263B4">
        <w:rPr>
          <w:rFonts w:ascii="Times New Roman" w:hAnsi="Times New Roman"/>
          <w:sz w:val="24"/>
          <w:szCs w:val="24"/>
        </w:rPr>
        <w:t xml:space="preserve">the cross-culture communication is such a big thing that people cannot ignore. This article mainly researches how Chinese undergraduate students react to the cultural things, especially on electronic communication, like email.  Chinese international students were paired to local people and communicate with email, reacting to a specific scenario. Then analyze </w:t>
      </w:r>
      <w:r w:rsidR="00C263B4">
        <w:rPr>
          <w:rFonts w:ascii="Times New Roman" w:hAnsi="Times New Roman"/>
          <w:sz w:val="24"/>
          <w:szCs w:val="24"/>
        </w:rPr>
        <w:lastRenderedPageBreak/>
        <w:t xml:space="preserve">the collected data from that, for both the ethnicity and communication style aspects. The </w:t>
      </w:r>
      <w:r w:rsidR="00501EE5">
        <w:rPr>
          <w:rFonts w:ascii="Times New Roman" w:hAnsi="Times New Roman"/>
          <w:sz w:val="24"/>
          <w:szCs w:val="24"/>
        </w:rPr>
        <w:t xml:space="preserve">results show that the cultural cues are important for the email communication, for the aspects of writing style, and alignment of style effect. Moreover, an Asian-style writing email usually not be replied politely. For future research, the author states that they will replicate the situations of an email with Chinese name with evidence to determine whether it is an ethnic or cultural thing that leads to the negative stereotypes. </w:t>
      </w:r>
    </w:p>
    <w:p w:rsidR="00501EE5" w:rsidRDefault="00501EE5" w:rsidP="00D93DFC">
      <w:pPr>
        <w:spacing w:line="480" w:lineRule="auto"/>
        <w:rPr>
          <w:rFonts w:ascii="Times New Roman" w:hAnsi="Times New Roman"/>
          <w:sz w:val="24"/>
          <w:szCs w:val="24"/>
        </w:rPr>
      </w:pPr>
      <w:r>
        <w:rPr>
          <w:rFonts w:ascii="Times New Roman" w:hAnsi="Times New Roman"/>
          <w:sz w:val="24"/>
          <w:szCs w:val="24"/>
        </w:rPr>
        <w:t xml:space="preserve">In the modern campus, the email and other online communication is super important for everyone. How the barriers appear in that kind of communication is interesting for me. The research shows that, the Asian-like and European-like way to compose email is indispensable for the communication barriers. They have different ways and habits to communicate with others online. If this source will be used in my article, I think I works also for prove the communication barriers in the campus, because the email is such an important thing for every student. </w:t>
      </w:r>
      <w:r w:rsidR="00070D7B">
        <w:rPr>
          <w:rFonts w:ascii="Times New Roman" w:hAnsi="Times New Roman"/>
          <w:sz w:val="24"/>
          <w:szCs w:val="24"/>
        </w:rPr>
        <w:t>How these barriers appear and how it influences Chinese students might be a future research direction.</w:t>
      </w:r>
    </w:p>
    <w:p w:rsidR="00070D7B" w:rsidRDefault="00070D7B" w:rsidP="00D93DFC">
      <w:pPr>
        <w:spacing w:line="480" w:lineRule="auto"/>
        <w:rPr>
          <w:rFonts w:ascii="Times New Roman" w:hAnsi="Times New Roman"/>
          <w:sz w:val="24"/>
          <w:szCs w:val="24"/>
        </w:rPr>
      </w:pPr>
    </w:p>
    <w:p w:rsidR="00084C3E" w:rsidRDefault="00084C3E" w:rsidP="00D93DFC">
      <w:pPr>
        <w:spacing w:line="480" w:lineRule="auto"/>
        <w:rPr>
          <w:rFonts w:ascii="Times New Roman" w:hAnsi="Times New Roman"/>
          <w:sz w:val="24"/>
          <w:szCs w:val="24"/>
        </w:rPr>
      </w:pPr>
      <w:r>
        <w:rPr>
          <w:rFonts w:ascii="Times New Roman" w:hAnsi="Times New Roman"/>
          <w:sz w:val="24"/>
          <w:szCs w:val="24"/>
        </w:rPr>
        <w:t xml:space="preserve">Evelyn D. (2015) </w:t>
      </w:r>
      <w:r w:rsidRPr="00084C3E">
        <w:rPr>
          <w:rFonts w:ascii="Times New Roman" w:hAnsi="Times New Roman"/>
          <w:sz w:val="24"/>
          <w:szCs w:val="24"/>
        </w:rPr>
        <w:t>Intercultural Communication as Revealed in Language Learning Histories.</w:t>
      </w:r>
    </w:p>
    <w:p w:rsidR="00186604" w:rsidRDefault="00084C3E" w:rsidP="00D93DFC">
      <w:pPr>
        <w:spacing w:line="480" w:lineRule="auto"/>
        <w:rPr>
          <w:rFonts w:ascii="Times New Roman" w:hAnsi="Times New Roman"/>
          <w:sz w:val="24"/>
          <w:szCs w:val="24"/>
        </w:rPr>
      </w:pPr>
      <w:r>
        <w:rPr>
          <w:rFonts w:ascii="Times New Roman" w:hAnsi="Times New Roman"/>
          <w:sz w:val="24"/>
          <w:szCs w:val="24"/>
        </w:rPr>
        <w:t xml:space="preserve">        </w:t>
      </w:r>
      <w:r w:rsidRPr="00084C3E">
        <w:rPr>
          <w:rFonts w:ascii="Times New Roman" w:hAnsi="Times New Roman"/>
          <w:i/>
          <w:sz w:val="24"/>
          <w:szCs w:val="24"/>
        </w:rPr>
        <w:t>Journal of Intercultural Communication</w:t>
      </w:r>
      <w:r w:rsidRPr="00084C3E">
        <w:rPr>
          <w:rFonts w:ascii="Times New Roman" w:hAnsi="Times New Roman"/>
          <w:sz w:val="24"/>
          <w:szCs w:val="24"/>
        </w:rPr>
        <w:t>. Jul2015, Issue 38, p6-6. 1p.</w:t>
      </w:r>
    </w:p>
    <w:p w:rsidR="00084C3E" w:rsidRDefault="00084C3E" w:rsidP="00D93DFC">
      <w:pPr>
        <w:spacing w:line="480" w:lineRule="auto"/>
        <w:rPr>
          <w:rFonts w:ascii="Times New Roman" w:hAnsi="Times New Roman"/>
          <w:sz w:val="24"/>
          <w:szCs w:val="24"/>
        </w:rPr>
      </w:pPr>
    </w:p>
    <w:p w:rsidR="00084C3E" w:rsidRDefault="00084C3E" w:rsidP="00D93DFC">
      <w:pPr>
        <w:spacing w:line="480" w:lineRule="auto"/>
        <w:rPr>
          <w:rFonts w:ascii="Times New Roman" w:hAnsi="Times New Roman"/>
          <w:sz w:val="24"/>
          <w:szCs w:val="24"/>
        </w:rPr>
      </w:pPr>
      <w:r>
        <w:rPr>
          <w:rFonts w:ascii="Times New Roman" w:hAnsi="Times New Roman"/>
          <w:sz w:val="24"/>
          <w:szCs w:val="24"/>
        </w:rPr>
        <w:t xml:space="preserve">This article mainly describes the barriers for the Chinese students, especially as English learners. They </w:t>
      </w:r>
      <w:proofErr w:type="gramStart"/>
      <w:r>
        <w:rPr>
          <w:rFonts w:ascii="Times New Roman" w:hAnsi="Times New Roman"/>
          <w:sz w:val="24"/>
          <w:szCs w:val="24"/>
        </w:rPr>
        <w:t>have to</w:t>
      </w:r>
      <w:proofErr w:type="gramEnd"/>
      <w:r>
        <w:rPr>
          <w:rFonts w:ascii="Times New Roman" w:hAnsi="Times New Roman"/>
          <w:sz w:val="24"/>
          <w:szCs w:val="24"/>
        </w:rPr>
        <w:t xml:space="preserve"> adjust themselves to fit the new culture and language. The re</w:t>
      </w:r>
      <w:r w:rsidR="00253D7D">
        <w:rPr>
          <w:rFonts w:ascii="Times New Roman" w:hAnsi="Times New Roman"/>
          <w:sz w:val="24"/>
          <w:szCs w:val="24"/>
        </w:rPr>
        <w:t xml:space="preserve">searchers collect data from 48 Chinese English language students and prompt them to do projects to see how they communicate with each other. The finding is, the culture is one of the most important factor that </w:t>
      </w:r>
      <w:r w:rsidR="00253D7D">
        <w:rPr>
          <w:rFonts w:ascii="Times New Roman" w:hAnsi="Times New Roman"/>
          <w:sz w:val="24"/>
          <w:szCs w:val="24"/>
        </w:rPr>
        <w:lastRenderedPageBreak/>
        <w:t xml:space="preserve">affects how people communicate. The anxiety, self-esteem and gender are factors as well. The findings, however, are not general that much, which is the first limitation of the article. The second one is the data collection process. The LLHs is not longitudinal so it cannot show the change of beliefs. </w:t>
      </w:r>
    </w:p>
    <w:p w:rsidR="00253D7D" w:rsidRPr="00186604" w:rsidRDefault="00253D7D" w:rsidP="00D93DFC">
      <w:pPr>
        <w:spacing w:line="480" w:lineRule="auto"/>
        <w:rPr>
          <w:rFonts w:ascii="Times New Roman" w:hAnsi="Times New Roman"/>
          <w:sz w:val="24"/>
          <w:szCs w:val="24"/>
        </w:rPr>
      </w:pPr>
      <w:r>
        <w:rPr>
          <w:rFonts w:ascii="Times New Roman" w:hAnsi="Times New Roman"/>
          <w:sz w:val="24"/>
          <w:szCs w:val="24"/>
        </w:rPr>
        <w:t>For my research, this works pretty good. The culture influence how people communicate and how they learn English. That inspires me that the culture can cause chain reac</w:t>
      </w:r>
      <w:bookmarkStart w:id="0" w:name="_GoBack"/>
      <w:bookmarkEnd w:id="0"/>
      <w:r>
        <w:rPr>
          <w:rFonts w:ascii="Times New Roman" w:hAnsi="Times New Roman"/>
          <w:sz w:val="24"/>
          <w:szCs w:val="24"/>
        </w:rPr>
        <w:t>t, and eventually creates the communication barriers. If this article will be used in the paper, it can prove that the stereotypes and cultural things can prevent a better communication.</w:t>
      </w:r>
    </w:p>
    <w:sectPr w:rsidR="00253D7D" w:rsidRPr="0018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E8"/>
    <w:rsid w:val="00070D7B"/>
    <w:rsid w:val="00084C3E"/>
    <w:rsid w:val="00186604"/>
    <w:rsid w:val="00205901"/>
    <w:rsid w:val="00253D7D"/>
    <w:rsid w:val="00390727"/>
    <w:rsid w:val="003F08A0"/>
    <w:rsid w:val="0043252A"/>
    <w:rsid w:val="00501EE5"/>
    <w:rsid w:val="00521354"/>
    <w:rsid w:val="0092149B"/>
    <w:rsid w:val="00B230E8"/>
    <w:rsid w:val="00C263B4"/>
    <w:rsid w:val="00C311B8"/>
    <w:rsid w:val="00C4374D"/>
    <w:rsid w:val="00CC51BE"/>
    <w:rsid w:val="00D93DFC"/>
    <w:rsid w:val="00E45984"/>
    <w:rsid w:val="00E55E23"/>
    <w:rsid w:val="00F56A5E"/>
    <w:rsid w:val="00F573C2"/>
    <w:rsid w:val="00FF5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2AE2"/>
  <w15:chartTrackingRefBased/>
  <w15:docId w15:val="{C0969DA3-EB6C-48F9-83E4-E226C0E8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45984"/>
  </w:style>
  <w:style w:type="character" w:customStyle="1" w:styleId="DateChar">
    <w:name w:val="Date Char"/>
    <w:basedOn w:val="DefaultParagraphFont"/>
    <w:link w:val="Date"/>
    <w:uiPriority w:val="99"/>
    <w:semiHidden/>
    <w:rsid w:val="00E45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44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2</cp:revision>
  <dcterms:created xsi:type="dcterms:W3CDTF">2017-09-25T02:29:00Z</dcterms:created>
  <dcterms:modified xsi:type="dcterms:W3CDTF">2017-09-25T07:36:00Z</dcterms:modified>
</cp:coreProperties>
</file>