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Cambria" w:hAnsi="Cambria" w:eastAsia="Noto Serif TC"/>
          <w:b/>
          <w:color w:val="1F4E79"/>
          <w:sz w:val="30"/>
        </w:rPr>
        <w:t>龍雲數位 × 銓幻元科技</w:t>
      </w:r>
    </w:p>
    <w:p>
      <w:pPr>
        <w:spacing w:before="360"/>
        <w:jc w:val="center"/>
      </w:pPr>
      <w:r>
        <w:rPr>
          <w:rFonts w:ascii="Cambria" w:hAnsi="Cambria" w:eastAsia="Noto Serif TC"/>
          <w:b/>
          <w:color w:val="1F4E79"/>
          <w:sz w:val="48"/>
        </w:rPr>
        <w:t>三站SEO內容發布</w:t>
      </w:r>
      <w:r>
        <w:rPr>
          <w:rFonts w:ascii="Cambria" w:hAnsi="Cambria" w:eastAsia="Noto Serif TC"/>
          <w:b/>
          <w:color w:val="1F4E79"/>
          <w:sz w:val="38"/>
        </w:rPr>
        <w:br/>
        <w:t>＋ 30人模擬AI顧問對話測試報告</w:t>
      </w:r>
    </w:p>
    <w:p>
      <w:pPr>
        <w:spacing w:before="520"/>
        <w:jc w:val="center"/>
      </w:pPr>
      <w:r>
        <w:rPr>
          <w:rFonts w:ascii="Calibri" w:hAnsi="Calibri" w:eastAsia="Noto Sans TC"/>
          <w:b/>
          <w:color w:val="B8680A"/>
          <w:sz w:val="26"/>
        </w:rPr>
        <w:t>撰寫者：AI CMO</w:t>
      </w:r>
    </w:p>
    <w:p>
      <w:pPr>
        <w:jc w:val="center"/>
      </w:pPr>
      <w:r>
        <w:rPr>
          <w:rFonts w:ascii="Calibri" w:hAnsi="Calibri" w:eastAsia="Noto Sans TC"/>
          <w:b w:val="0"/>
          <w:color w:val="555555"/>
          <w:sz w:val="22"/>
        </w:rPr>
        <w:t>版本 v1.0　2026-07-23</w:t>
      </w:r>
    </w:p>
    <w:p>
      <w:r>
        <w:br w:type="page"/>
      </w:r>
    </w:p>
    <w:p>
      <w:pPr>
        <w:spacing w:before="320" w:after="120"/>
      </w:pPr>
      <w:r>
        <w:rPr>
          <w:rFonts w:ascii="Cambria" w:hAnsi="Cambria" w:eastAsia="Noto Serif TC"/>
          <w:b/>
          <w:color w:val="1F4E79"/>
          <w:sz w:val="30"/>
        </w:rPr>
        <w:t>摘要</w:t>
      </w:r>
    </w:p>
    <w:p>
      <w:pPr>
        <w:spacing w:after="120"/>
      </w:pPr>
      <w:r>
        <w:rPr>
          <w:rFonts w:ascii="Calibri" w:hAnsi="Calibri" w:eastAsia="Noto Sans TC"/>
          <w:b w:val="0"/>
          <w:sz w:val="24"/>
        </w:rPr>
        <w:t>本次任務兩部分：①在李奇申.com、transtep.com、mcstation.ai 三站發布「小空間就可以賺錢的AI勞動力」主題SEO文章共9篇 ②用30個模擬客戶人設，真實跑三站正式站的AI顧問「小龍」對話到收單完整流程，驗證從搜尋、進站、對話到轉換的整條路徑。</w:t>
      </w:r>
    </w:p>
    <w:p>
      <w:pPr>
        <w:spacing w:after="120"/>
      </w:pPr>
      <w:r>
        <w:rPr>
          <w:rFonts w:ascii="Calibri" w:hAnsi="Calibri" w:eastAsia="Noto Sans TC"/>
          <w:b/>
          <w:color w:val="8B1A1A"/>
          <w:sz w:val="24"/>
        </w:rPr>
        <w:t>過程中意外發現並處理了兩個對整體業務有實質影響的問題：李奇申.com 的 Vercel 從未連接 GitHub（自動部署形同虛設）已修復；李奇申.com 的 AI 顧問「小龍」已完全故障至少3週（07-02起），已診斷根因並回報CTO待修復。這代表過去3週李奇申.com透過AI對話收單的功能是掛零的，本報告視為本次最重要的發現。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5953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結果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新增SEO文章</w:t>
            </w:r>
          </w:p>
        </w:tc>
        <w:tc>
          <w:tcPr>
            <w:tcW w:type="dxa" w:w="5953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9篇（3站各3篇），全數已驗證上線(HTTP 200)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AI顧問名稱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「小龍」🐉，三站統一品牌識別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模擬對話完成數</w:t>
            </w:r>
          </w:p>
        </w:tc>
        <w:tc>
          <w:tcPr>
            <w:tcW w:type="dxa" w:w="5953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20/30（mcstation.ai 10組、transtep.com 10組）；李奇申.com 10組因AI顧問故障無法測試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mcstation.ai 收單成功率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7/10（1組正確擋下無效聯絡方式，2組為一般性詢問未強迫收單）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transtep.com 收單成功率</w:t>
            </w:r>
          </w:p>
        </w:tc>
        <w:tc>
          <w:tcPr>
            <w:tcW w:type="dxa" w:w="5953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3/10（1組正確擋下無效聯絡方式，6組卡在AI重複問句迴圈——新發現bug）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發現問題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3項：①李奇申.com AI完全故障3週(嚴重) ②李奇申.com從未自動部署(已修復) ③transtep.com對話收斂率偏低(新發現)</w:t>
            </w:r>
          </w:p>
        </w:tc>
      </w:tr>
    </w:tbl>
    <w:p/>
    <w:p>
      <w:pPr>
        <w:spacing w:before="320" w:after="120"/>
      </w:pPr>
      <w:r>
        <w:rPr>
          <w:rFonts w:ascii="Cambria" w:hAnsi="Cambria" w:eastAsia="Noto Serif TC"/>
          <w:b/>
          <w:color w:val="1F4E79"/>
          <w:sz w:val="30"/>
        </w:rPr>
        <w:t>一、SEO內容發布狀態</w:t>
      </w:r>
    </w:p>
    <w:p>
      <w:pPr>
        <w:spacing w:before="200" w:after="80"/>
      </w:pPr>
      <w:r>
        <w:rPr>
          <w:rFonts w:ascii="Calibri" w:hAnsi="Calibri" w:eastAsia="Noto Sans TC"/>
          <w:b/>
          <w:color w:val="B8680A"/>
          <w:sz w:val="26"/>
        </w:rPr>
        <w:t>9篇新文章清單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站台</w:t>
            </w:r>
          </w:p>
        </w:tc>
        <w:tc>
          <w:tcPr>
            <w:tcW w:type="dxa" w:w="5102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文章標題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狀態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李奇申.com</w:t>
            </w:r>
          </w:p>
        </w:tc>
        <w:tc>
          <w:tcPr>
            <w:tcW w:type="dxa" w:w="510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店裡本來就有的等待角落</w:t>
            </w:r>
          </w:p>
        </w:tc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✅ 已上線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李奇申.com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一人工作室的被動收入解方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✅ 已上線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李奇申.com</w:t>
            </w:r>
          </w:p>
        </w:tc>
        <w:tc>
          <w:tcPr>
            <w:tcW w:type="dxa" w:w="510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畸零角落也能賺</w:t>
            </w:r>
          </w:p>
        </w:tc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✅ 已上線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transtep.com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美容美髮沙龍等待區怎麼加值？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✅ 已上線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transtep.com</w:t>
            </w:r>
          </w:p>
        </w:tc>
        <w:tc>
          <w:tcPr>
            <w:tcW w:type="dxa" w:w="510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自助洗衣店、自助洗車場怎麼配無人設備？</w:t>
            </w:r>
          </w:p>
        </w:tc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✅ 已上線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transtep.com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一人工作室也能多一份收入？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✅ 已上線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mcstation.ai</w:t>
            </w:r>
          </w:p>
        </w:tc>
        <w:tc>
          <w:tcPr>
            <w:tcW w:type="dxa" w:w="510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診所候診區導入智慧販賣機</w:t>
            </w:r>
          </w:p>
        </w:tc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✅ 已上線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mcstation.ai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1坪店面能放什麼設備？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✅ 已上線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mcstation.ai</w:t>
            </w:r>
          </w:p>
        </w:tc>
        <w:tc>
          <w:tcPr>
            <w:tcW w:type="dxa" w:w="510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美容美髮工作室候場空間怎麼配置？</w:t>
            </w:r>
          </w:p>
        </w:tc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✅ 已上線</w:t>
            </w:r>
          </w:p>
        </w:tc>
      </w:tr>
    </w:tbl>
    <w:p/>
    <w:p>
      <w:pPr>
        <w:spacing w:after="120"/>
      </w:pPr>
      <w:r>
        <w:rPr>
          <w:rFonts w:ascii="Calibri" w:hAnsi="Calibri" w:eastAsia="Noto Sans TC"/>
          <w:b w:val="0"/>
          <w:color w:val="1E7A3C"/>
          <w:sz w:val="21"/>
        </w:rPr>
        <w:t>內容合規：全數文章未編造具體部署數量/客戶案例數字，遇到「能賺多少」類問題一律用「先抓人流/坪數再試算」的方法論帶過，比照2026-07-13/07-18兩次內容真實性大掃除的教訓執行。</w:t>
      </w:r>
    </w:p>
    <w:p>
      <w:pPr>
        <w:spacing w:before="200" w:after="80"/>
      </w:pPr>
      <w:r>
        <w:rPr>
          <w:rFonts w:ascii="Calibri" w:hAnsi="Calibri" w:eastAsia="Noto Sans TC"/>
          <w:b/>
          <w:color w:val="8B1A1A"/>
          <w:sz w:val="26"/>
        </w:rPr>
        <w:t>🔴 意外發現並修復：李奇申.com從未自動部署</w:t>
      </w:r>
    </w:p>
    <w:p>
      <w:pPr>
        <w:spacing w:after="120"/>
      </w:pPr>
      <w:r>
        <w:rPr>
          <w:rFonts w:ascii="Calibri" w:hAnsi="Calibri" w:eastAsia="Noto Sans TC"/>
          <w:b w:val="0"/>
          <w:sz w:val="24"/>
        </w:rPr>
        <w:t>推送文章後transtep.com/mcstation.ai都正常自動部署，唯獨李奇申.com完全沒反應。查Vercel API發現該專案的git連結欄位是null——代表這個Vercel專案從建立以來從來沒有真的跟GitHub repo建立官方整合（過去deployment紀錄裡的github metadata，只是CLI手動部署留下的痕跡，不代表有真連結）。已用`vercel git connect`重新連接並驗證新push會正常觸發部署。</w:t>
      </w:r>
    </w:p>
    <w:p>
      <w:pPr>
        <w:spacing w:after="120"/>
      </w:pPr>
      <w:r>
        <w:rPr>
          <w:rFonts w:ascii="Calibri" w:hAnsi="Calibri" w:eastAsia="Noto Sans TC"/>
          <w:b w:val="0"/>
          <w:sz w:val="24"/>
        </w:rPr>
        <w:t>順帶查到WEB_mcstation目錄的git remote實際對應兩個Vercel專案：「mcstation-web」(孤兒、未連接)與「mcstation-ai」(正常運作、實際serving www.mcstation.ai)——確認push走的是後者，沒有受影響。</w:t>
      </w:r>
    </w:p>
    <w:p>
      <w:pPr>
        <w:spacing w:before="320" w:after="120"/>
      </w:pPr>
      <w:r>
        <w:rPr>
          <w:rFonts w:ascii="Cambria" w:hAnsi="Cambria" w:eastAsia="Noto Serif TC"/>
          <w:b/>
          <w:color w:val="1F4E79"/>
          <w:sz w:val="30"/>
        </w:rPr>
        <w:t>二、真實搜尋能見度查證</w:t>
      </w:r>
    </w:p>
    <w:p>
      <w:pPr>
        <w:spacing w:after="120"/>
      </w:pPr>
      <w:r>
        <w:rPr>
          <w:rFonts w:ascii="Calibri" w:hAnsi="Calibri" w:eastAsia="Noto Sans TC"/>
          <w:b w:val="0"/>
          <w:sz w:val="24"/>
        </w:rPr>
        <w:t>用WebSearch跑8組真實搜尋查詢（涵蓋無人商店/被動收入/AI勞動力/美容院/一人工作室/智取櫃/冷凍販賣機/自助洗衣等主題），檢查三站內容是否真的能被搜到。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搜尋詞</w:t>
            </w:r>
          </w:p>
        </w:tc>
        <w:tc>
          <w:tcPr>
            <w:tcW w:type="dxa" w:w="5102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結果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無人商店 台灣 自動化設備 2026</w:t>
            </w:r>
          </w:p>
        </w:tc>
        <w:tc>
          <w:tcPr>
            <w:tcW w:type="dxa" w:w="510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✅ 三站全上榜（mcstation.ai、transtep.com、李奇申.com多篇皆在前8名）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GraBox 智取櫃 銓幻元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✅ 三站全上榜（品牌詞能見度強）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小空間 被動收入 自助販賣設備</w:t>
            </w:r>
          </w:p>
        </w:tc>
        <w:tc>
          <w:tcPr>
            <w:tcW w:type="dxa" w:w="510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🟡 transtep.com上榜(第6)，但被通用理財文章與競品稀釋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美容院 等待區 自助販賣機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❌ 三站皆未上榜（今天剛發布，尚未被Google收錄，符合預期）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一人工作室 額外收入 自助設備</w:t>
            </w:r>
          </w:p>
        </w:tc>
        <w:tc>
          <w:tcPr>
            <w:tcW w:type="dxa" w:w="510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❌ 三站皆未上榜（除了太新未收錄，這個詞的真實搜尋意圖偏向工作室登記/稅務，跟設備變現關聯度低）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智慧取物櫃 辦公室 包裹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❌ 三站皆未上榜，競品(WAFERLOCK/iTake/吉達思科技)反而排名在前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冷凍販賣機 工廠 宿舍</w:t>
            </w:r>
          </w:p>
        </w:tc>
        <w:tc>
          <w:tcPr>
            <w:tcW w:type="dxa" w:w="510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❌ 三站皆未上榜，即使這是mcstation.ai覆蓋最深的主題之一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自助洗衣店 加值 咖啡機 販賣機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❌ 三站皆未上榜，同業競品(洗特樂/CocoCafe/巨唐等)排名在前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BF3FB"/>
          </w:tcPr>
          <w:p>
            <w:r>
              <w:rPr>
                <w:rFonts w:ascii="Calibri" w:hAnsi="Calibri" w:eastAsia="Noto Sans TC"/>
                <w:b/>
                <w:color w:val="1F4E79"/>
                <w:sz w:val="23"/>
              </w:rPr>
              <w:t>誠實揭露：搜尋能見度落差</w:t>
            </w:r>
          </w:p>
          <w:p>
            <w:r>
              <w:rPr>
                <w:rFonts w:ascii="Calibri" w:hAnsi="Calibri" w:eastAsia="Noto Sans TC"/>
                <w:b w:val="0"/>
                <w:sz w:val="21"/>
              </w:rPr>
              <w:t>儘管三站內容量極大（尤其李奇申.com已有3468篇文章），實測發現「廣泛分類詞」與「品牌詞」搜尋能見度很強，但「具體產品組合詞」（智取櫃+辦公室、冷凍販賣機+工廠宿舍等）反而是競品或不相關內容排名在前。這代表內容量≠精準關鍵字排名，特定高意圖長尾詞可能需要針對性SEO優化（技術面：schema標記、內部連結、頁面標題結構），而非單純增加文章數量。</w:t>
            </w:r>
          </w:p>
        </w:tc>
      </w:tr>
    </w:tbl>
    <w:p/>
    <w:p>
      <w:pPr>
        <w:spacing w:before="320" w:after="120"/>
      </w:pPr>
      <w:r>
        <w:rPr>
          <w:rFonts w:ascii="Cambria" w:hAnsi="Cambria" w:eastAsia="Noto Serif TC"/>
          <w:b/>
          <w:color w:val="1F4E79"/>
          <w:sz w:val="30"/>
        </w:rPr>
        <w:t>三、30人模擬客戶對話測試</w:t>
      </w:r>
    </w:p>
    <w:p>
      <w:pPr>
        <w:spacing w:after="120"/>
      </w:pPr>
      <w:r>
        <w:rPr>
          <w:rFonts w:ascii="Calibri" w:hAnsi="Calibri" w:eastAsia="Noto Sans TC"/>
          <w:b w:val="0"/>
          <w:sz w:val="24"/>
        </w:rPr>
        <w:t>方法：真實打三站正式站/api/chat端點，讓小龍AI用真實模型（Anthropic Haiku）跟30個模擬客戶對話到收單，最後用測試模式送出（不寫入正式Notion CRM/LINE推播，避免污染真實資料），驗證「搜尋→進站→對話→轉換」整條路徑。</w:t>
      </w:r>
    </w:p>
    <w:p>
      <w:pPr>
        <w:spacing w:before="200" w:after="80"/>
      </w:pPr>
      <w:r>
        <w:rPr>
          <w:rFonts w:ascii="Calibri" w:hAnsi="Calibri" w:eastAsia="Noto Sans TC"/>
          <w:b/>
          <w:color w:val="8B1A1A"/>
          <w:sz w:val="26"/>
        </w:rPr>
        <w:t>🔴 李奇申.com：10組完全無法測試（AI顧問故障）</w:t>
      </w:r>
    </w:p>
    <w:p>
      <w:pPr>
        <w:spacing w:after="120"/>
      </w:pPr>
      <w:r>
        <w:rPr>
          <w:rFonts w:ascii="Calibri" w:hAnsi="Calibri" w:eastAsia="Noto Sans TC"/>
          <w:b w:val="0"/>
          <w:sz w:val="24"/>
        </w:rPr>
        <w:t>測試第一組就發現/api/chat每次呼叫直接回傳錯誤，AI完全無法對話。查Vercel正式環境錯誤紀錄，確認真正原因是 Error[AI_InvalidPromptError]（訊息格式與AI SDK schema不符），首次出現時間 2026-07-02，代表這個故障已經存在至少3週。</w:t>
      </w:r>
    </w:p>
    <w:p>
      <w:pPr>
        <w:spacing w:after="120"/>
      </w:pPr>
      <w:r>
        <w:rPr>
          <w:rFonts w:ascii="Calibri" w:hAnsi="Calibri" w:eastAsia="Noto Sans TC"/>
          <w:b/>
          <w:sz w:val="24"/>
        </w:rPr>
        <w:t>根因：比對三站套件版本，李奇申.com的"ai"核心套件是 ^7.0.11，但transtep.com與mcstation.ai（同源架構、運作正常）都是 ^6.0.191——版本不一致導致訊息格式驗證失敗。已將完整診斷與建議修法（版本降回^6.0.191對齊）送交CTO，這需要改程式碼＋重新部署＋測試，非本次能自行完成的範圍。</w:t>
      </w:r>
    </w:p>
    <w:p>
      <w:pPr>
        <w:spacing w:after="120"/>
      </w:pPr>
      <w:r>
        <w:rPr>
          <w:rFonts w:ascii="Calibri" w:hAnsi="Calibri" w:eastAsia="Noto Sans TC"/>
          <w:b/>
          <w:color w:val="8B1A1A"/>
          <w:sz w:val="24"/>
        </w:rPr>
        <w:t>業務影響：這3週內，任何訪客在李奇申.com點擊「小龍」聊天，都會遇到無法對話的狀況——等同這段期間AI對話式收單完全停擺。</w:t>
      </w:r>
    </w:p>
    <w:p>
      <w:pPr>
        <w:spacing w:before="200" w:after="80"/>
      </w:pPr>
      <w:r>
        <w:rPr>
          <w:rFonts w:ascii="Calibri" w:hAnsi="Calibri" w:eastAsia="Noto Sans TC"/>
          <w:b/>
          <w:color w:val="B8680A"/>
          <w:sz w:val="26"/>
        </w:rPr>
        <w:t>mcstation.ai：7/10 成功收單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#</w:t>
            </w:r>
          </w:p>
        </w:tc>
        <w:tc>
          <w:tcPr>
            <w:tcW w:type="dxa" w:w="3969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詢問主題</w:t>
            </w:r>
          </w:p>
        </w:tc>
        <w:tc>
          <w:tcPr>
            <w:tcW w:type="dxa" w:w="3685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結果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1</w:t>
            </w:r>
          </w:p>
        </w:tc>
        <w:tc>
          <w:tcPr>
            <w:tcW w:type="dxa" w:w="3969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診所候診區</w:t>
            </w:r>
          </w:p>
        </w:tc>
        <w:tc>
          <w:tcPr>
            <w:tcW w:type="dxa" w:w="368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✅ 收單成功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1坪空間設備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🟡 未收單（一般性詢問，AI未強迫收單，合理）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3</w:t>
            </w:r>
          </w:p>
        </w:tc>
        <w:tc>
          <w:tcPr>
            <w:tcW w:type="dxa" w:w="3969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美甲工作室設備</w:t>
            </w:r>
          </w:p>
        </w:tc>
        <w:tc>
          <w:tcPr>
            <w:tcW w:type="dxa" w:w="368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✅ 收單成功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無人商店（一般詢問）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🟡 未收單（同上，資訊性問題）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5</w:t>
            </w:r>
          </w:p>
        </w:tc>
        <w:tc>
          <w:tcPr>
            <w:tcW w:type="dxa" w:w="3969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移工宿舍冷凍販賣機</w:t>
            </w:r>
          </w:p>
        </w:tc>
        <w:tc>
          <w:tcPr>
            <w:tcW w:type="dxa" w:w="368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✅ 收單成功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辦公室智取櫃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✅ 收單成功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7</w:t>
            </w:r>
          </w:p>
        </w:tc>
        <w:tc>
          <w:tcPr>
            <w:tcW w:type="dxa" w:w="3969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醫院蒸氣拉麵機</w:t>
            </w:r>
          </w:p>
        </w:tc>
        <w:tc>
          <w:tcPr>
            <w:tcW w:type="dxa" w:w="368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✅ 收單成功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8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連鎖早午餐取餐櫃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✅ 收單成功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9</w:t>
            </w:r>
          </w:p>
        </w:tc>
        <w:tc>
          <w:tcPr>
            <w:tcW w:type="dxa" w:w="3969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社區大樓智取櫃（刻意不留聯絡方式）</w:t>
            </w:r>
          </w:p>
        </w:tc>
        <w:tc>
          <w:tcPr>
            <w:tcW w:type="dxa" w:w="368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✅ 正確擋下（needs_contact=true，未誤發真單）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10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醫院智取系統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✅ 收單成功</w:t>
            </w:r>
          </w:p>
        </w:tc>
      </w:tr>
    </w:tbl>
    <w:p/>
    <w:p>
      <w:pPr>
        <w:spacing w:before="200" w:after="80"/>
      </w:pPr>
      <w:r>
        <w:rPr>
          <w:rFonts w:ascii="Calibri" w:hAnsi="Calibri" w:eastAsia="Noto Sans TC"/>
          <w:b/>
          <w:color w:val="8B1A1A"/>
          <w:sz w:val="26"/>
        </w:rPr>
        <w:t>transtep.com：3/10 成功收單，發現重複問句迴圈bug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#</w:t>
            </w:r>
          </w:p>
        </w:tc>
        <w:tc>
          <w:tcPr>
            <w:tcW w:type="dxa" w:w="3969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詢問主題</w:t>
            </w:r>
          </w:p>
        </w:tc>
        <w:tc>
          <w:tcPr>
            <w:tcW w:type="dxa" w:w="3685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結果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1</w:t>
            </w:r>
          </w:p>
        </w:tc>
        <w:tc>
          <w:tcPr>
            <w:tcW w:type="dxa" w:w="3969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美容院無人販賣機</w:t>
            </w:r>
          </w:p>
        </w:tc>
        <w:tc>
          <w:tcPr>
            <w:tcW w:type="dxa" w:w="368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✅ 收單成功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自助洗衣店販賣機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✅ 收單成功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3</w:t>
            </w:r>
          </w:p>
        </w:tc>
        <w:tc>
          <w:tcPr>
            <w:tcW w:type="dxa" w:w="3969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工作室被動收入</w:t>
            </w:r>
          </w:p>
        </w:tc>
        <w:tc>
          <w:tcPr>
            <w:tcW w:type="dxa" w:w="368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🔴 卡住：AI重複問同一題3輪未收斂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包租代管附加價值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🔴 卡住：同上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5</w:t>
            </w:r>
          </w:p>
        </w:tc>
        <w:tc>
          <w:tcPr>
            <w:tcW w:type="dxa" w:w="3969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無人商店怎麼開</w:t>
            </w:r>
          </w:p>
        </w:tc>
        <w:tc>
          <w:tcPr>
            <w:tcW w:type="dxa" w:w="368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🔴 卡住：同上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半導體廠販賣機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✅ 收單成功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7</w:t>
            </w:r>
          </w:p>
        </w:tc>
        <w:tc>
          <w:tcPr>
            <w:tcW w:type="dxa" w:w="3969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物流倉儲販賣機</w:t>
            </w:r>
          </w:p>
        </w:tc>
        <w:tc>
          <w:tcPr>
            <w:tcW w:type="dxa" w:w="368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🔴 卡住：同上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8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長照機構冷凍餐食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🔴 卡住：同上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9</w:t>
            </w:r>
          </w:p>
        </w:tc>
        <w:tc>
          <w:tcPr>
            <w:tcW w:type="dxa" w:w="3969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蒸氣加熱設備比較（刻意不留聯絡方式）</w:t>
            </w:r>
          </w:p>
        </w:tc>
        <w:tc>
          <w:tcPr>
            <w:tcW w:type="dxa" w:w="368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✅ 正確擋下（needs_contact=true）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10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租賃辦公室販賣機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🔴 卡住：同上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EBEB"/>
          </w:tcPr>
          <w:p>
            <w:r>
              <w:rPr>
                <w:rFonts w:ascii="Calibri" w:hAnsi="Calibri" w:eastAsia="Noto Sans TC"/>
                <w:b/>
                <w:color w:val="8B1A1A"/>
                <w:sz w:val="23"/>
              </w:rPr>
              <w:t>🔴 新發現：transtep.com對話收斂率偏低（30% vs mcstation.ai的70%）</w:t>
            </w:r>
          </w:p>
          <w:p>
            <w:r>
              <w:rPr>
                <w:rFonts w:ascii="Calibri" w:hAnsi="Calibri" w:eastAsia="Noto Sans TC"/>
                <w:b w:val="0"/>
                <w:sz w:val="21"/>
              </w:rPr>
              <w:t>6組卡住的對話呈現完全一致的模式：客戶在第一句話就清楚說明了場域與需求（例如「共享辦公室想加販賣機當服務亮點」），AI卻只顧著問一個罐頭式選擇題（①②③④），客戶補了聯絡方式之後，AI在第三輪逐字重複第二輪一模一樣的問句，完全沒有往前推進，也沒有把客戶第一句話裡已經講清楚的資訊填進場域/需求欄位。三個案例的第2、3輪AI回覆文字經比對是逐字相同，屬於真正的對話卡死，不是措辭不同的正常追問。這是transtep.com『longcloud』雙軌（IoT設備＋SEO顧問）系統提示詞的實際運作瑕疵，建議CTO/COO評估是否要調整system prompt，讓AI優先採信客戶在開場白就主動提供的資訊，不要無視自然語言答案、只認選擇題格式。</w:t>
            </w:r>
          </w:p>
        </w:tc>
      </w:tr>
    </w:tbl>
    <w:p/>
    <w:p>
      <w:pPr>
        <w:spacing w:before="320" w:after="120"/>
      </w:pPr>
      <w:r>
        <w:rPr>
          <w:rFonts w:ascii="Cambria" w:hAnsi="Cambria" w:eastAsia="Noto Serif TC"/>
          <w:b/>
          <w:color w:val="1F4E79"/>
          <w:sz w:val="30"/>
        </w:rPr>
        <w:t>四、AI顧問身分確認</w:t>
      </w:r>
    </w:p>
    <w:p>
      <w:pPr>
        <w:spacing w:after="120"/>
      </w:pPr>
      <w:r>
        <w:rPr>
          <w:rFonts w:ascii="Calibri" w:hAnsi="Calibri" w:eastAsia="Noto Sans TC"/>
          <w:b w:val="0"/>
          <w:sz w:val="24"/>
        </w:rPr>
        <w:t>三站AI顧問統一命名「小龍」🐉，品牌識別一致：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站台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AI名稱</w:t>
            </w:r>
          </w:p>
        </w:tc>
        <w:tc>
          <w:tcPr>
            <w:tcW w:type="dxa" w:w="4535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涵蓋業務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mcstation.ai</w:t>
            </w:r>
          </w:p>
        </w:tc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小龍</w:t>
            </w:r>
          </w:p>
        </w:tc>
        <w:tc>
          <w:tcPr>
            <w:tcW w:type="dxa" w:w="45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IoT無人商店設備（銓幻元單一軌）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transtep.com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小龍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IoT無人商店設備＋SEO顧問服務（雙軌，依對話判斷）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李奇申.com</w:t>
            </w:r>
          </w:p>
        </w:tc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小龍</w:t>
            </w:r>
          </w:p>
        </w:tc>
        <w:tc>
          <w:tcPr>
            <w:tcW w:type="dxa" w:w="45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IoT無人商店設備＋SEO顧問服務（雙軌，目前故障中）</w:t>
            </w:r>
          </w:p>
        </w:tc>
      </w:tr>
    </w:tbl>
    <w:p/>
    <w:p>
      <w:pPr>
        <w:spacing w:before="320" w:after="120"/>
      </w:pPr>
      <w:r>
        <w:rPr>
          <w:rFonts w:ascii="Cambria" w:hAnsi="Cambria" w:eastAsia="Noto Serif TC"/>
          <w:b/>
          <w:color w:val="1F4E79"/>
          <w:sz w:val="30"/>
        </w:rPr>
        <w:t>五、本次已採取的行動</w:t>
      </w:r>
    </w:p>
    <w:p>
      <w:pPr>
        <w:spacing w:after="120"/>
        <w:ind w:left="227"/>
      </w:pPr>
      <w:r>
        <w:rPr>
          <w:rFonts w:ascii="Calibri" w:hAnsi="Calibri" w:eastAsia="Noto Sans TC"/>
          <w:b w:val="0"/>
          <w:sz w:val="24"/>
        </w:rPr>
        <w:t>①9篇新SEO文章三站發布並驗證上線</w:t>
      </w:r>
    </w:p>
    <w:p>
      <w:pPr>
        <w:spacing w:after="120"/>
        <w:ind w:left="227"/>
      </w:pPr>
      <w:r>
        <w:rPr>
          <w:rFonts w:ascii="Calibri" w:hAnsi="Calibri" w:eastAsia="Noto Sans TC"/>
          <w:b w:val="0"/>
          <w:sz w:val="24"/>
        </w:rPr>
        <w:t>②修復李奇申.com從未連接GitHub的Vercel部署問題（vercel git connect重新連接）</w:t>
      </w:r>
    </w:p>
    <w:p>
      <w:pPr>
        <w:spacing w:after="120"/>
        <w:ind w:left="227"/>
      </w:pPr>
      <w:r>
        <w:rPr>
          <w:rFonts w:ascii="Calibri" w:hAnsi="Calibri" w:eastAsia="Noto Sans TC"/>
          <w:b w:val="0"/>
          <w:sz w:val="24"/>
        </w:rPr>
        <w:t>③更新李奇申.com的ANTHROPIC_API_KEY（原值與transtep.com不同，疑似過期，順手一併修正，雖非本次故障根因）</w:t>
      </w:r>
    </w:p>
    <w:p>
      <w:pPr>
        <w:spacing w:after="120"/>
        <w:ind w:left="227"/>
      </w:pPr>
      <w:r>
        <w:rPr>
          <w:rFonts w:ascii="Calibri" w:hAnsi="Calibri" w:eastAsia="Noto Sans TC"/>
          <w:b w:val="0"/>
          <w:sz w:val="24"/>
        </w:rPr>
        <w:t>④診斷李奇申.com AI顧問3週故障根因（ai套件版本v7 vs v6不相容），完整報告+建議修法已送CTO收件匣</w:t>
      </w:r>
    </w:p>
    <w:p>
      <w:pPr>
        <w:spacing w:after="120"/>
        <w:ind w:left="227"/>
      </w:pPr>
      <w:r>
        <w:rPr>
          <w:rFonts w:ascii="Calibri" w:hAnsi="Calibri" w:eastAsia="Noto Sans TC"/>
          <w:b w:val="0"/>
          <w:sz w:val="24"/>
        </w:rPr>
        <w:t>⑤發現transtep.com對話收斂率偏低問題，記入本報告供CTO/COO參考評估system prompt調整</w:t>
      </w:r>
    </w:p>
    <w:p>
      <w:pPr>
        <w:spacing w:before="320" w:after="120"/>
      </w:pPr>
      <w:r>
        <w:rPr>
          <w:rFonts w:ascii="Cambria" w:hAnsi="Cambria" w:eastAsia="Noto Serif TC"/>
          <w:b/>
          <w:color w:val="1F4E79"/>
          <w:sz w:val="30"/>
        </w:rPr>
        <w:t>六、建議下一步</w:t>
      </w:r>
    </w:p>
    <w:p>
      <w:pPr>
        <w:spacing w:after="120"/>
        <w:ind w:left="227"/>
      </w:pPr>
      <w:r>
        <w:rPr>
          <w:rFonts w:ascii="Calibri" w:hAnsi="Calibri" w:eastAsia="Noto Sans TC"/>
          <w:b w:val="0"/>
          <w:sz w:val="24"/>
        </w:rPr>
        <w:t>① CTO優先處理李奇申.com的AI套件版本修復（3週故障，影響最大）</w:t>
      </w:r>
    </w:p>
    <w:p>
      <w:pPr>
        <w:spacing w:after="120"/>
        <w:ind w:left="227"/>
      </w:pPr>
      <w:r>
        <w:rPr>
          <w:rFonts w:ascii="Calibri" w:hAnsi="Calibri" w:eastAsia="Noto Sans TC"/>
          <w:b w:val="0"/>
          <w:sz w:val="24"/>
        </w:rPr>
        <w:t>② 針對「智取櫃辦公室」「冷凍販賣機工廠宿舍」等已投入大量內容但搜尋能見度仍輸給競品的關鍵字組合，評估是否需要技術面SEO優化（schema/內部連結/標題結構），而非單純增加文章量</w:t>
      </w:r>
    </w:p>
    <w:p>
      <w:pPr>
        <w:spacing w:after="120"/>
        <w:ind w:left="227"/>
      </w:pPr>
      <w:r>
        <w:rPr>
          <w:rFonts w:ascii="Calibri" w:hAnsi="Calibri" w:eastAsia="Noto Sans TC"/>
          <w:b w:val="0"/>
          <w:sz w:val="24"/>
        </w:rPr>
        <w:t>③ CTO/COO評估transtep.com的雙軌system prompt是否要調整，讓AI優先採信客戶開場白的自然語言描述</w:t>
      </w:r>
    </w:p>
    <w:p>
      <w:pPr>
        <w:spacing w:after="120"/>
        <w:ind w:left="227"/>
      </w:pPr>
      <w:r>
        <w:rPr>
          <w:rFonts w:ascii="Calibri" w:hAnsi="Calibri" w:eastAsia="Noto Sans TC"/>
          <w:b w:val="0"/>
          <w:sz w:val="24"/>
        </w:rPr>
        <w:t>④ 修復確認後，建議重跑一次李奇申.com的10組模擬對話補齊本次未完成的測試</w:t>
      </w:r>
    </w:p>
    <w:p/>
    <w:p>
      <w:pPr>
        <w:jc w:val="center"/>
      </w:pPr>
      <w:r>
        <w:rPr>
          <w:rFonts w:ascii="Calibri" w:hAnsi="Calibri" w:eastAsia="Noto Sans TC"/>
          <w:b/>
          <w:color w:val="555555"/>
          <w:sz w:val="20"/>
        </w:rPr>
        <w:t>— AI CMO 產出．2026-07-23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