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el"/>
        <w:rPr>
          <w:lang w:val="en-GB"/>
        </w:rPr>
      </w:pPr>
      <w:r>
        <w:rPr>
          <w:lang w:val="en-GB"/>
        </w:rPr>
        <w:t>TA Tog project idea</w:t>
      </w:r>
    </w:p>
    <w:p w14:paraId="6A7C849F" w14:textId="51BD6AE3" w:rsidR="003F6349" w:rsidRPr="001B42AF" w:rsidRDefault="003F6349" w:rsidP="003F6349">
      <w:pPr>
        <w:pStyle w:val="Kop1"/>
        <w:rPr>
          <w:lang w:val="en-US"/>
        </w:rPr>
      </w:pPr>
      <w:proofErr w:type="spellStart"/>
      <w:r w:rsidRPr="001B42AF">
        <w:rPr>
          <w:lang w:val="en-US"/>
        </w:rPr>
        <w:t>Titel</w:t>
      </w:r>
      <w:proofErr w:type="spellEnd"/>
      <w:r w:rsidRPr="001B42AF">
        <w:rPr>
          <w:lang w:val="en-US"/>
        </w:rPr>
        <w:t xml:space="preserve">: </w:t>
      </w:r>
      <w:r w:rsidR="0091630A" w:rsidRPr="001B42AF">
        <w:rPr>
          <w:lang w:val="en-US"/>
        </w:rPr>
        <w:t>Untitled13</w:t>
      </w:r>
    </w:p>
    <w:p w14:paraId="1D005105" w14:textId="04288EA2" w:rsidR="003F6349" w:rsidRPr="00854F81" w:rsidRDefault="003F6349" w:rsidP="009C176A">
      <w:pPr>
        <w:pStyle w:val="Kop2"/>
      </w:pPr>
      <w:r w:rsidRPr="00854F81">
        <w:t>Beschrijving</w:t>
      </w:r>
    </w:p>
    <w:p w14:paraId="094AD2BE" w14:textId="7D68083C" w:rsidR="001800F4" w:rsidRDefault="00C46AE6" w:rsidP="001800F4">
      <w:r w:rsidRPr="00C46AE6">
        <w:t>Het is een</w:t>
      </w:r>
      <w:r>
        <w:t xml:space="preserve"> </w:t>
      </w:r>
      <w:proofErr w:type="spellStart"/>
      <w:r>
        <w:t>maze</w:t>
      </w:r>
      <w:proofErr w:type="spellEnd"/>
      <w:r w:rsidR="00C15D82">
        <w:t>-</w:t>
      </w:r>
      <w:r>
        <w:t>game</w:t>
      </w:r>
      <w:r w:rsidR="00C15D82">
        <w:t xml:space="preserve"> met een user als input (input string). Het zal een </w:t>
      </w:r>
      <w:r w:rsidR="004306B5">
        <w:t>karakter besturen (</w:t>
      </w:r>
      <w:r w:rsidR="004D08BA">
        <w:t xml:space="preserve">bepaalt </w:t>
      </w:r>
      <w:proofErr w:type="spellStart"/>
      <w:r w:rsidR="004306B5">
        <w:t>current</w:t>
      </w:r>
      <w:proofErr w:type="spellEnd"/>
      <w:r w:rsidR="004306B5">
        <w:t xml:space="preserve"> state)</w:t>
      </w:r>
      <w:r w:rsidR="00206325">
        <w:t xml:space="preserve"> die als </w:t>
      </w:r>
      <w:proofErr w:type="spellStart"/>
      <w:r w:rsidR="00206325">
        <w:t>objective</w:t>
      </w:r>
      <w:proofErr w:type="spellEnd"/>
      <w:r w:rsidR="00854F81">
        <w:t xml:space="preserve"> </w:t>
      </w:r>
      <w:r w:rsidR="00022485">
        <w:t xml:space="preserve">alle munten moet oprapen. </w:t>
      </w:r>
      <w:r w:rsidR="00EC01CD">
        <w:t xml:space="preserve">Het thema is (waarschijnlijk) iets rond het </w:t>
      </w:r>
      <w:proofErr w:type="spellStart"/>
      <w:r w:rsidR="00EC01CD">
        <w:t>labyrinth</w:t>
      </w:r>
      <w:proofErr w:type="spellEnd"/>
      <w:r w:rsidR="00EC01CD">
        <w:t xml:space="preserve"> van Minos</w:t>
      </w:r>
      <w:r w:rsidR="005D11D9">
        <w:t xml:space="preserve"> (mythologisch).</w:t>
      </w:r>
    </w:p>
    <w:p w14:paraId="08AE16B9" w14:textId="446388F9" w:rsidR="0099171E" w:rsidRPr="0099171E" w:rsidRDefault="0099171E" w:rsidP="00F67D00">
      <w:pPr>
        <w:pStyle w:val="Kop2"/>
      </w:pPr>
      <w:r>
        <w:t>Features</w:t>
      </w:r>
    </w:p>
    <w:p w14:paraId="59E58F99" w14:textId="3A25660A" w:rsidR="00983F45" w:rsidRDefault="00983F45" w:rsidP="00983F45">
      <w:pPr>
        <w:pStyle w:val="Lijstalinea"/>
        <w:numPr>
          <w:ilvl w:val="0"/>
          <w:numId w:val="1"/>
        </w:numPr>
      </w:pPr>
      <w:r>
        <w:t xml:space="preserve">1.1: Implementatie UI (start, stop, pauze, …) </w:t>
      </w:r>
    </w:p>
    <w:p w14:paraId="3C7C6389" w14:textId="3CD80C9F" w:rsidR="00983F45" w:rsidRDefault="00983F45" w:rsidP="00983F45">
      <w:pPr>
        <w:pStyle w:val="Lijstalinea"/>
        <w:numPr>
          <w:ilvl w:val="0"/>
          <w:numId w:val="1"/>
        </w:numPr>
      </w:pPr>
      <w:r>
        <w:t>1.2: Implementatie extra opties voor de speler (levelkeuze, moeilijkheidsgraad,. …)</w:t>
      </w:r>
    </w:p>
    <w:p w14:paraId="19AA5E06" w14:textId="485875AC" w:rsidR="0099171E" w:rsidRDefault="00983F45" w:rsidP="0099171E">
      <w:pPr>
        <w:pStyle w:val="Lijstalinea"/>
        <w:numPr>
          <w:ilvl w:val="0"/>
          <w:numId w:val="1"/>
        </w:numPr>
      </w:pPr>
      <w:r>
        <w:t xml:space="preserve">2.1: </w:t>
      </w:r>
      <w:r w:rsidR="0099171E">
        <w:t>Inlezen van levels</w:t>
      </w:r>
    </w:p>
    <w:p w14:paraId="598E4B66" w14:textId="62BBCA71" w:rsidR="0099171E" w:rsidRDefault="00983F45" w:rsidP="0099171E">
      <w:pPr>
        <w:pStyle w:val="Lijstalinea"/>
        <w:numPr>
          <w:ilvl w:val="0"/>
          <w:numId w:val="1"/>
        </w:numPr>
      </w:pPr>
      <w:r>
        <w:t xml:space="preserve">2.2: </w:t>
      </w:r>
      <w:r w:rsidR="0099171E">
        <w:t>Inlezen van levelspecificaties (zoals vijanden en munten)</w:t>
      </w:r>
    </w:p>
    <w:p w14:paraId="29DE200F" w14:textId="5110A314" w:rsidR="0099171E" w:rsidRDefault="00983F45" w:rsidP="0099171E">
      <w:pPr>
        <w:pStyle w:val="Lijstalinea"/>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jstalinea"/>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jstalinea"/>
        <w:numPr>
          <w:ilvl w:val="0"/>
          <w:numId w:val="1"/>
        </w:numPr>
      </w:pPr>
      <w:r>
        <w:t xml:space="preserve">3.3+: Extra speciale opties zoals </w:t>
      </w:r>
      <w:proofErr w:type="spellStart"/>
      <w:r>
        <w:t>fog</w:t>
      </w:r>
      <w:proofErr w:type="spellEnd"/>
      <w:r>
        <w:t xml:space="preserve"> of war, </w:t>
      </w:r>
      <w:proofErr w:type="spellStart"/>
      <w:r>
        <w:t>playertracking</w:t>
      </w:r>
      <w:proofErr w:type="spellEnd"/>
      <w:r>
        <w:t>, …</w:t>
      </w:r>
    </w:p>
    <w:p w14:paraId="573E1AC0" w14:textId="04F3C6E4" w:rsidR="00983F45" w:rsidRDefault="00D572CC" w:rsidP="00983F45">
      <w:pPr>
        <w:pStyle w:val="Lijstalinea"/>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jstalinea"/>
        <w:numPr>
          <w:ilvl w:val="0"/>
          <w:numId w:val="1"/>
        </w:numPr>
      </w:pPr>
      <w:r>
        <w:t xml:space="preserve">4.2: Scorebord (tekstbestand) </w:t>
      </w:r>
    </w:p>
    <w:p w14:paraId="250C114C" w14:textId="52D31633" w:rsidR="00D572CC" w:rsidRDefault="00D572CC" w:rsidP="00983F45">
      <w:pPr>
        <w:pStyle w:val="Lijstalinea"/>
        <w:numPr>
          <w:ilvl w:val="0"/>
          <w:numId w:val="1"/>
        </w:numPr>
      </w:pPr>
      <w:r>
        <w:t>4.</w:t>
      </w:r>
      <w:r w:rsidR="00C224B9">
        <w:t>3</w:t>
      </w:r>
      <w:r>
        <w:t xml:space="preserve">+: Eigen design: </w:t>
      </w:r>
      <w:proofErr w:type="spellStart"/>
      <w:r>
        <w:t>textures</w:t>
      </w:r>
      <w:proofErr w:type="spellEnd"/>
      <w:r>
        <w:t xml:space="preserve"> voor speler, vijanden, munten, …</w:t>
      </w:r>
    </w:p>
    <w:p w14:paraId="2209B6B1" w14:textId="557A14B3" w:rsidR="002C27EC" w:rsidRDefault="002C27EC" w:rsidP="00126048">
      <w:pPr>
        <w:pStyle w:val="Kop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Kop2"/>
      </w:pPr>
      <w:r w:rsidRPr="00C46AE6">
        <w:t>Algoritme</w:t>
      </w:r>
      <w:r w:rsidR="007F344B">
        <w:t>n</w:t>
      </w:r>
      <w:r w:rsidR="00F67D00">
        <w:t xml:space="preserve"> en structuren</w:t>
      </w:r>
    </w:p>
    <w:p w14:paraId="2F4E1F59" w14:textId="2E05CEF7" w:rsidR="004F532A" w:rsidRPr="001B42AF" w:rsidRDefault="004F532A" w:rsidP="004F532A">
      <w:pPr>
        <w:pStyle w:val="Kop3"/>
      </w:pPr>
      <w:r w:rsidRPr="001B42AF">
        <w:t>DFA</w:t>
      </w:r>
    </w:p>
    <w:p w14:paraId="041F0DDD" w14:textId="4F565DF2" w:rsidR="00204FBF" w:rsidRDefault="00204FBF" w:rsidP="00204FBF">
      <w:proofErr w:type="spellStart"/>
      <w:r>
        <w:t>DFA’s</w:t>
      </w:r>
      <w:proofErr w:type="spellEnd"/>
      <w:r>
        <w:t xml:space="preserve"> vormen de basisstructuren van ons spel. We gaan deze gebruiken voor zowel </w:t>
      </w:r>
      <w:proofErr w:type="spellStart"/>
      <w:r>
        <w:t>levellayouts</w:t>
      </w:r>
      <w:proofErr w:type="spellEnd"/>
      <w:r>
        <w:t xml:space="preserve"> als voor het bijhouden van </w:t>
      </w:r>
      <w:proofErr w:type="spellStart"/>
      <w:r>
        <w:t>collectibles</w:t>
      </w:r>
      <w:proofErr w:type="spellEnd"/>
      <w:r>
        <w:t xml:space="preserve"> (munten en eventueel anderen). Een </w:t>
      </w:r>
      <w:proofErr w:type="spellStart"/>
      <w:r>
        <w:t>final</w:t>
      </w:r>
      <w:proofErr w:type="spellEnd"/>
      <w:r>
        <w:t xml:space="preserve"> state wordt in een level bereikt op</w:t>
      </w:r>
      <w:r>
        <w:t xml:space="preserve"> ofwel een bepaalde plek (een uitgangsdeur) of op</w:t>
      </w:r>
      <w:r>
        <w:t xml:space="preserve"> elke plek maar enkel als de </w:t>
      </w:r>
      <w:proofErr w:type="spellStart"/>
      <w:r>
        <w:t>collectible</w:t>
      </w:r>
      <w:proofErr w:type="spellEnd"/>
      <w:r>
        <w:t xml:space="preserve">-DFA ook </w:t>
      </w:r>
      <w:proofErr w:type="spellStart"/>
      <w:r>
        <w:t>final</w:t>
      </w:r>
      <w:proofErr w:type="spellEnd"/>
      <w:r>
        <w:t xml:space="preserve"> is (productautomaat?). De </w:t>
      </w:r>
      <w:proofErr w:type="spellStart"/>
      <w:r>
        <w:t>collectible</w:t>
      </w:r>
      <w:proofErr w:type="spellEnd"/>
      <w:r>
        <w:t xml:space="preserve"> DFA wordt </w:t>
      </w:r>
      <w:proofErr w:type="spellStart"/>
      <w:r>
        <w:t>final</w:t>
      </w:r>
      <w:proofErr w:type="spellEnd"/>
      <w:r>
        <w:t xml:space="preserve"> na het behalen van alle </w:t>
      </w:r>
      <w:proofErr w:type="spellStart"/>
      <w:r>
        <w:t>collectibles</w:t>
      </w:r>
      <w:proofErr w:type="spellEnd"/>
      <w:r>
        <w:t>.</w:t>
      </w:r>
    </w:p>
    <w:p w14:paraId="63A0B471" w14:textId="1D8EA3B6" w:rsidR="002339E2" w:rsidRPr="00204FBF" w:rsidRDefault="00AD273A" w:rsidP="002339E2">
      <w:pPr>
        <w:pStyle w:val="Kop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w:t>
      </w:r>
      <w:proofErr w:type="spellStart"/>
      <w:r>
        <w:t>layout</w:t>
      </w:r>
      <w:proofErr w:type="spellEnd"/>
      <w:r>
        <w:t xml:space="preserve"> van een level weergeven. Ons eerste idee is om bij </w:t>
      </w:r>
      <w:r>
        <w:rPr>
          <w:lang w:val="el-GR"/>
        </w:rPr>
        <w:t>ε</w:t>
      </w:r>
      <w:r>
        <w:rPr>
          <w:rFonts w:eastAsiaTheme="minorEastAsia"/>
          <w:lang w:eastAsia="ja-JP"/>
        </w:rPr>
        <w:t>-</w:t>
      </w:r>
      <w:proofErr w:type="spellStart"/>
      <w:r>
        <w:rPr>
          <w:rFonts w:eastAsiaTheme="minorEastAsia"/>
          <w:lang w:eastAsia="ja-JP"/>
        </w:rPr>
        <w:t>NFA’s</w:t>
      </w:r>
      <w:proofErr w:type="spellEnd"/>
      <w:r>
        <w:rPr>
          <w:rFonts w:eastAsiaTheme="minorEastAsia"/>
          <w:lang w:eastAsia="ja-JP"/>
        </w:rPr>
        <w:t xml:space="preserve"> gebruik te maken van de epsilontransities om portalen (</w:t>
      </w:r>
      <w:proofErr w:type="spellStart"/>
      <w:r>
        <w:rPr>
          <w:rFonts w:eastAsiaTheme="minorEastAsia"/>
          <w:lang w:eastAsia="ja-JP"/>
        </w:rPr>
        <w:t>teleporteren</w:t>
      </w:r>
      <w:proofErr w:type="spellEnd"/>
      <w:r>
        <w:rPr>
          <w:rFonts w:eastAsiaTheme="minorEastAsia"/>
          <w:lang w:eastAsia="ja-JP"/>
        </w:rPr>
        <w:t xml:space="preserve"> van 1 vak naar een ander zonder aparte input) gemakkelijk te implementeren. </w:t>
      </w:r>
    </w:p>
    <w:p w14:paraId="5F8390BD" w14:textId="77777777" w:rsidR="002C27EC" w:rsidRDefault="002C27EC" w:rsidP="002C27EC">
      <w:pPr>
        <w:pStyle w:val="Kop3"/>
      </w:pPr>
      <w:r>
        <w:t>RE</w:t>
      </w:r>
    </w:p>
    <w:p w14:paraId="77CF1C74" w14:textId="36907DA9" w:rsidR="002C27EC" w:rsidRDefault="00204FBF" w:rsidP="002C27EC">
      <w:r>
        <w:t xml:space="preserve">Met </w:t>
      </w:r>
      <w:proofErr w:type="spellStart"/>
      <w:r>
        <w:t>RE’s</w:t>
      </w:r>
      <w:proofErr w:type="spellEnd"/>
      <w:r>
        <w:t xml:space="preserve"> kunnen we op een gemakkelijke manier de waarden die de gebruiker koos als extra opties doorgeven naar het level. Door ons eigen algoritme te gebruiken kunnen we deze RE omzetten naar een </w:t>
      </w:r>
      <w:r w:rsidR="008F0E6A">
        <w:t xml:space="preserve">DFA die de plaatsen van de </w:t>
      </w:r>
      <w:proofErr w:type="spellStart"/>
      <w:r w:rsidR="008F0E6A">
        <w:t>collectibles</w:t>
      </w:r>
      <w:proofErr w:type="spellEnd"/>
      <w:r w:rsidR="008F0E6A">
        <w:t xml:space="preserve"> en de eventuele uitgang aanduidt.</w:t>
      </w:r>
    </w:p>
    <w:p w14:paraId="2F220BC3" w14:textId="77777777" w:rsidR="00F67D00" w:rsidRPr="00F67D00" w:rsidRDefault="00F67D00" w:rsidP="00F67D00">
      <w:pPr>
        <w:pStyle w:val="Kop3"/>
      </w:pPr>
      <w:r w:rsidRPr="00F67D00">
        <w:lastRenderedPageBreak/>
        <w:t>Product automaat</w:t>
      </w:r>
    </w:p>
    <w:p w14:paraId="7B0FFB21" w14:textId="222B5881" w:rsidR="00F67D00" w:rsidRDefault="008F0E6A" w:rsidP="002C27EC">
      <w:r>
        <w:t xml:space="preserve">De productautomaat wordt gebruikt om de level DFA te combineren met de </w:t>
      </w:r>
      <w:proofErr w:type="spellStart"/>
      <w:r>
        <w:t>collectible</w:t>
      </w:r>
      <w:proofErr w:type="spellEnd"/>
      <w:r>
        <w:t xml:space="preserve"> DFA of andere </w:t>
      </w:r>
      <w:proofErr w:type="spellStart"/>
      <w:r>
        <w:t>DFA’s</w:t>
      </w:r>
      <w:proofErr w:type="spellEnd"/>
      <w:r>
        <w:t>. Zo kunnen we alles in een keer bijhouden en moeten we op het einde slechts eenmalig checken of aan alle voorwaarden voldaan is (</w:t>
      </w:r>
      <w:proofErr w:type="spellStart"/>
      <w:r>
        <w:t>final</w:t>
      </w:r>
      <w:proofErr w:type="spellEnd"/>
      <w:r>
        <w:t xml:space="preserve"> state van de productautomaat).</w:t>
      </w:r>
    </w:p>
    <w:p w14:paraId="2F64E171" w14:textId="3638DD45" w:rsidR="00AD273A" w:rsidRPr="00F67D00" w:rsidRDefault="00AD273A" w:rsidP="00AD273A">
      <w:pPr>
        <w:pStyle w:val="Kop3"/>
      </w:pPr>
      <w:r>
        <w:t>SSC</w:t>
      </w:r>
      <w:r w:rsidR="008F0E6A">
        <w:t xml:space="preserve"> en MSSC</w:t>
      </w:r>
    </w:p>
    <w:p w14:paraId="26F5665E" w14:textId="4EBC0EE8" w:rsidR="00AD273A" w:rsidRPr="008F0E6A" w:rsidRDefault="008F0E6A" w:rsidP="008F0E6A">
      <w:pPr>
        <w:rPr>
          <w:rFonts w:eastAsiaTheme="minorEastAsia"/>
          <w:lang w:eastAsia="ja-JP"/>
        </w:rPr>
      </w:pPr>
      <w:r>
        <w:t xml:space="preserve">De SSC en de MSSC gebruiken we allebei om grotere zekerheid en compatibiliteit te garanderen. We maken het mogelijk om levels die in de vorm van een NFA of een </w:t>
      </w:r>
      <w:r>
        <w:rPr>
          <w:lang w:val="el-GR"/>
        </w:rPr>
        <w:t>ε</w:t>
      </w:r>
      <w:r>
        <w:rPr>
          <w:rFonts w:eastAsiaTheme="minorEastAsia"/>
          <w:lang w:eastAsia="ja-JP"/>
        </w:rPr>
        <w:t>-NFA gedefinieerd zijn ook te gebruiken in algoritme</w:t>
      </w:r>
      <w:r w:rsidR="007F344B">
        <w:rPr>
          <w:rFonts w:eastAsiaTheme="minorEastAsia"/>
          <w:lang w:eastAsia="ja-JP"/>
        </w:rPr>
        <w:t>n</w:t>
      </w:r>
      <w:r>
        <w:rPr>
          <w:rFonts w:eastAsiaTheme="minorEastAsia"/>
          <w:lang w:eastAsia="ja-JP"/>
        </w:rPr>
        <w:t xml:space="preserve"> die een DFA vragen.</w:t>
      </w:r>
    </w:p>
    <w:p w14:paraId="0AC3C704" w14:textId="6FCD3E09" w:rsidR="00AD273A" w:rsidRPr="00F67D00" w:rsidRDefault="00AD273A" w:rsidP="00AD273A">
      <w:pPr>
        <w:pStyle w:val="Kop3"/>
      </w:pPr>
      <w:r>
        <w:t>RE naar DFA</w:t>
      </w:r>
    </w:p>
    <w:p w14:paraId="3ED0CB7C" w14:textId="7DC833B3" w:rsidR="00AD273A" w:rsidRPr="007F344B" w:rsidRDefault="007F344B" w:rsidP="002C27EC">
      <w:pPr>
        <w:rPr>
          <w:rFonts w:eastAsiaTheme="minorEastAsia"/>
          <w:lang w:eastAsia="ja-JP"/>
        </w:rPr>
      </w:pPr>
      <w:r>
        <w:t xml:space="preserve">Zoals eerder vermeld dient dit algoritme dat we zelf zullen ontwerpen ervoor om </w:t>
      </w:r>
      <w:proofErr w:type="spellStart"/>
      <w:r>
        <w:t>RE’s</w:t>
      </w:r>
      <w:proofErr w:type="spellEnd"/>
      <w:r>
        <w:t xml:space="preserve"> (die zullen voorkomen als definitie van de levelspecificaties) om te zetten naar een DFA. Dit bespaart ons een tussenstap die we zouden maken bij het omzetten naar </w:t>
      </w:r>
      <w:r>
        <w:rPr>
          <w:rFonts w:eastAsiaTheme="minorEastAsia"/>
          <w:lang w:val="el-GR" w:eastAsia="ja-JP"/>
        </w:rPr>
        <w:t>ε</w:t>
      </w:r>
      <w:r>
        <w:rPr>
          <w:rFonts w:eastAsiaTheme="minorEastAsia"/>
          <w:lang w:eastAsia="ja-JP"/>
        </w:rPr>
        <w:t>-NFA om die vervolgens naar een DFA om te zetten.</w:t>
      </w:r>
    </w:p>
    <w:p w14:paraId="65217699" w14:textId="6F7F4A94" w:rsidR="00B81427" w:rsidRDefault="00B81427" w:rsidP="00B81427">
      <w:pPr>
        <w:pStyle w:val="Kop2"/>
      </w:pPr>
      <w:r>
        <w:t xml:space="preserve">Categorie: </w:t>
      </w:r>
      <w:r w:rsidR="00F67D00">
        <w:t>goud</w:t>
      </w:r>
    </w:p>
    <w:p w14:paraId="7656FA6C" w14:textId="3AC1338E" w:rsidR="00B81427" w:rsidRP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7764959C" w14:textId="68CC8146" w:rsidR="00EB54AE" w:rsidRDefault="00EB54AE" w:rsidP="002C27EC"/>
    <w:p w14:paraId="08884129" w14:textId="77777777" w:rsidR="00EB54AE" w:rsidRPr="005D11D9" w:rsidRDefault="00EB54AE" w:rsidP="002C27EC"/>
    <w:sectPr w:rsidR="00EB54AE" w:rsidRPr="005D11D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038C" w14:textId="77777777" w:rsidR="001D519C" w:rsidRDefault="001D519C" w:rsidP="003F6349">
      <w:pPr>
        <w:spacing w:after="0" w:line="240" w:lineRule="auto"/>
      </w:pPr>
      <w:r>
        <w:separator/>
      </w:r>
    </w:p>
  </w:endnote>
  <w:endnote w:type="continuationSeparator" w:id="0">
    <w:p w14:paraId="53C96722" w14:textId="77777777" w:rsidR="001D519C" w:rsidRDefault="001D519C"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Voettekst"/>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E32ED" w14:textId="77777777" w:rsidR="001D519C" w:rsidRDefault="001D519C" w:rsidP="003F6349">
      <w:pPr>
        <w:spacing w:after="0" w:line="240" w:lineRule="auto"/>
      </w:pPr>
      <w:r>
        <w:separator/>
      </w:r>
    </w:p>
  </w:footnote>
  <w:footnote w:type="continuationSeparator" w:id="0">
    <w:p w14:paraId="13BCE556" w14:textId="77777777" w:rsidR="001D519C" w:rsidRDefault="001D519C"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Koptekst"/>
    </w:pPr>
    <w:proofErr w:type="spellStart"/>
    <w:r w:rsidRPr="003F6349">
      <w:rPr>
        <w:lang w:val="fr-BE"/>
      </w:rPr>
      <w:t>Ja</w:t>
    </w:r>
    <w:proofErr w:type="spellEnd"/>
    <w:r w:rsidRPr="003F6349">
      <w:rPr>
        <w:lang w:val="fr-BE"/>
      </w:rPr>
      <w:t>-Or-SI-X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4190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D519C"/>
    <w:rsid w:val="00204FBF"/>
    <w:rsid w:val="00206325"/>
    <w:rsid w:val="002339E2"/>
    <w:rsid w:val="002C27EC"/>
    <w:rsid w:val="00361ED7"/>
    <w:rsid w:val="003F6349"/>
    <w:rsid w:val="004306B5"/>
    <w:rsid w:val="00454623"/>
    <w:rsid w:val="004D08BA"/>
    <w:rsid w:val="004F532A"/>
    <w:rsid w:val="00506D5D"/>
    <w:rsid w:val="0057364C"/>
    <w:rsid w:val="005D11D9"/>
    <w:rsid w:val="005D72B3"/>
    <w:rsid w:val="00643686"/>
    <w:rsid w:val="006E1E2D"/>
    <w:rsid w:val="007F344B"/>
    <w:rsid w:val="00827B61"/>
    <w:rsid w:val="00847472"/>
    <w:rsid w:val="00854F81"/>
    <w:rsid w:val="00872DD8"/>
    <w:rsid w:val="008A1ACB"/>
    <w:rsid w:val="008F0E6A"/>
    <w:rsid w:val="0091630A"/>
    <w:rsid w:val="00933191"/>
    <w:rsid w:val="00983F45"/>
    <w:rsid w:val="0099171E"/>
    <w:rsid w:val="009C176A"/>
    <w:rsid w:val="00A258C8"/>
    <w:rsid w:val="00A36777"/>
    <w:rsid w:val="00A65BFF"/>
    <w:rsid w:val="00AC5D03"/>
    <w:rsid w:val="00AD273A"/>
    <w:rsid w:val="00B81427"/>
    <w:rsid w:val="00B96991"/>
    <w:rsid w:val="00C15D82"/>
    <w:rsid w:val="00C224B9"/>
    <w:rsid w:val="00C3470D"/>
    <w:rsid w:val="00C34F35"/>
    <w:rsid w:val="00C46AE6"/>
    <w:rsid w:val="00D572CC"/>
    <w:rsid w:val="00E12D4B"/>
    <w:rsid w:val="00EB54AE"/>
    <w:rsid w:val="00EC01CD"/>
    <w:rsid w:val="00F67D00"/>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Kop4">
    <w:name w:val="heading 4"/>
    <w:basedOn w:val="Standaard"/>
    <w:next w:val="Standaard"/>
    <w:link w:val="Kop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Kop5">
    <w:name w:val="heading 5"/>
    <w:basedOn w:val="Standaard"/>
    <w:next w:val="Standaard"/>
    <w:link w:val="Kop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150D"/>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03150D"/>
    <w:rPr>
      <w:rFonts w:asciiTheme="majorHAnsi" w:eastAsiaTheme="majorEastAsia" w:hAnsiTheme="majorHAnsi" w:cstheme="majorBidi"/>
      <w:sz w:val="26"/>
      <w:szCs w:val="26"/>
    </w:rPr>
  </w:style>
  <w:style w:type="character" w:customStyle="1" w:styleId="Kop3Char">
    <w:name w:val="Kop 3 Char"/>
    <w:basedOn w:val="Standaardalinea-lettertype"/>
    <w:link w:val="Kop3"/>
    <w:uiPriority w:val="9"/>
    <w:rsid w:val="0003150D"/>
    <w:rPr>
      <w:rFonts w:asciiTheme="majorHAnsi" w:eastAsiaTheme="majorEastAsia" w:hAnsiTheme="majorHAnsi" w:cstheme="majorBidi"/>
      <w:sz w:val="24"/>
      <w:szCs w:val="24"/>
    </w:rPr>
  </w:style>
  <w:style w:type="character" w:customStyle="1" w:styleId="Kop4Char">
    <w:name w:val="Kop 4 Char"/>
    <w:basedOn w:val="Standaardalinea-lettertype"/>
    <w:link w:val="Kop4"/>
    <w:uiPriority w:val="9"/>
    <w:rsid w:val="005D72B3"/>
    <w:rPr>
      <w:rFonts w:asciiTheme="majorHAnsi" w:eastAsiaTheme="majorEastAsia" w:hAnsiTheme="majorHAnsi" w:cstheme="majorBidi"/>
      <w:i/>
      <w:iCs/>
    </w:rPr>
  </w:style>
  <w:style w:type="character" w:customStyle="1" w:styleId="Kop5Char">
    <w:name w:val="Kop 5 Char"/>
    <w:basedOn w:val="Standaardalinea-lettertype"/>
    <w:link w:val="Kop5"/>
    <w:uiPriority w:val="9"/>
    <w:rsid w:val="00B96991"/>
    <w:rPr>
      <w:rFonts w:asciiTheme="majorHAnsi" w:eastAsiaTheme="majorEastAsia" w:hAnsiTheme="majorHAnsi" w:cstheme="majorBidi"/>
    </w:rPr>
  </w:style>
  <w:style w:type="paragraph" w:styleId="Titel">
    <w:name w:val="Title"/>
    <w:basedOn w:val="Standaard"/>
    <w:next w:val="Standaard"/>
    <w:link w:val="Titel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634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3F634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F6349"/>
  </w:style>
  <w:style w:type="paragraph" w:styleId="Voettekst">
    <w:name w:val="footer"/>
    <w:basedOn w:val="Standaard"/>
    <w:link w:val="VoettekstChar"/>
    <w:uiPriority w:val="99"/>
    <w:unhideWhenUsed/>
    <w:rsid w:val="003F634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F6349"/>
  </w:style>
  <w:style w:type="paragraph" w:styleId="Lijstalinea">
    <w:name w:val="List Paragraph"/>
    <w:basedOn w:val="Standaard"/>
    <w:uiPriority w:val="34"/>
    <w:qFormat/>
    <w:rsid w:val="00991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2</Pages>
  <Words>509</Words>
  <Characters>2805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Siebe Wijnants</cp:lastModifiedBy>
  <cp:revision>17</cp:revision>
  <dcterms:created xsi:type="dcterms:W3CDTF">2022-04-22T14:17:00Z</dcterms:created>
  <dcterms:modified xsi:type="dcterms:W3CDTF">2022-04-27T12:33:00Z</dcterms:modified>
</cp:coreProperties>
</file>