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B3F"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A26BEF" w:rsidP="00DD5B3F">
      <w:pPr>
        <w:jc w:val="center"/>
        <w:rPr>
          <w:sz w:val="40"/>
          <w:szCs w:val="40"/>
        </w:rPr>
      </w:pPr>
      <w:r>
        <w:rPr>
          <w:sz w:val="40"/>
          <w:szCs w:val="40"/>
        </w:rPr>
        <w:t>Hand Gesture Analysis &amp; Recognition</w:t>
      </w:r>
      <w:r w:rsidR="00DD5B3F" w:rsidRPr="00EE2FD3">
        <w:rPr>
          <w:sz w:val="40"/>
          <w:szCs w:val="40"/>
        </w:rPr>
        <w:t>:</w:t>
      </w:r>
    </w:p>
    <w:p w:rsidR="00DD5B3F" w:rsidRPr="00EE2FD3" w:rsidRDefault="00A26BEF" w:rsidP="00DD5B3F">
      <w:pPr>
        <w:jc w:val="center"/>
        <w:rPr>
          <w:sz w:val="40"/>
          <w:szCs w:val="40"/>
        </w:rPr>
      </w:pPr>
      <w:r>
        <w:rPr>
          <w:sz w:val="40"/>
          <w:szCs w:val="40"/>
        </w:rPr>
        <w:t>An Internet of Things Interface Design Solution</w:t>
      </w:r>
    </w:p>
    <w:p w:rsidR="00DD5B3F" w:rsidRPr="00EE2FD3" w:rsidRDefault="00DD5B3F" w:rsidP="00DD5B3F">
      <w:pPr>
        <w:jc w:val="center"/>
        <w:rPr>
          <w:sz w:val="40"/>
          <w:szCs w:val="40"/>
        </w:rPr>
      </w:pPr>
    </w:p>
    <w:p w:rsidR="00DD5B3F" w:rsidRDefault="00DD5B3F" w:rsidP="00DD5B3F">
      <w:pPr>
        <w:jc w:val="center"/>
        <w:rPr>
          <w:sz w:val="40"/>
          <w:szCs w:val="40"/>
        </w:rPr>
      </w:pPr>
    </w:p>
    <w:p w:rsidR="00DD5B3F"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r>
        <w:rPr>
          <w:sz w:val="40"/>
          <w:szCs w:val="40"/>
        </w:rPr>
        <w:t>J</w:t>
      </w:r>
      <w:r w:rsidR="00114066">
        <w:rPr>
          <w:sz w:val="40"/>
          <w:szCs w:val="40"/>
        </w:rPr>
        <w:t>ason Mc Clafferty</w:t>
      </w: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B04670" w:rsidP="00114066">
      <w:pPr>
        <w:tabs>
          <w:tab w:val="right" w:pos="9026"/>
        </w:tabs>
        <w:spacing w:after="0" w:line="240" w:lineRule="auto"/>
        <w:ind w:right="5624"/>
        <w:rPr>
          <w:sz w:val="40"/>
          <w:szCs w:val="40"/>
        </w:rPr>
      </w:pPr>
      <w:r>
        <w:rPr>
          <w:sz w:val="40"/>
          <w:szCs w:val="40"/>
        </w:rPr>
        <w:t>BSc (Hons)</w:t>
      </w:r>
      <w:r w:rsidR="00DD5B3F" w:rsidRPr="00EE2FD3">
        <w:rPr>
          <w:sz w:val="40"/>
          <w:szCs w:val="40"/>
        </w:rPr>
        <w:t xml:space="preserve"> in </w:t>
      </w:r>
      <w:r w:rsidR="00114066">
        <w:rPr>
          <w:sz w:val="40"/>
          <w:szCs w:val="40"/>
        </w:rPr>
        <w:t xml:space="preserve">Computing with Games Development </w:t>
      </w:r>
      <w:r w:rsidR="00F50FC6">
        <w:rPr>
          <w:sz w:val="40"/>
          <w:szCs w:val="40"/>
        </w:rPr>
        <w:t>2018/2019</w:t>
      </w:r>
      <w:r w:rsidR="00DD5B3F" w:rsidRPr="00EE2FD3">
        <w:rPr>
          <w:sz w:val="40"/>
          <w:szCs w:val="40"/>
        </w:rPr>
        <w:br w:type="page"/>
      </w:r>
    </w:p>
    <w:p w:rsidR="00DD5B3F" w:rsidRPr="00EE2FD3" w:rsidRDefault="00DD5B3F" w:rsidP="00DD5B3F">
      <w:pPr>
        <w:tabs>
          <w:tab w:val="right" w:pos="9026"/>
        </w:tabs>
        <w:jc w:val="center"/>
        <w:rPr>
          <w:sz w:val="40"/>
          <w:szCs w:val="40"/>
        </w:rPr>
      </w:pPr>
      <w:r w:rsidRPr="00EE2FD3">
        <w:rPr>
          <w:noProof/>
          <w:sz w:val="40"/>
          <w:szCs w:val="40"/>
          <w:lang w:eastAsia="en-IE"/>
        </w:rPr>
        <w:lastRenderedPageBreak/>
        <w:drawing>
          <wp:inline distT="0" distB="0" distL="0" distR="0" wp14:anchorId="2F8C922D" wp14:editId="3ED09D04">
            <wp:extent cx="4782230" cy="628650"/>
            <wp:effectExtent l="0" t="0" r="0" b="0"/>
            <wp:docPr id="2" name="Picture 2" descr="C:\LYIT_Logo\lyit Corporate Name 01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YIT_Logo\lyit Corporate Name 01_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2230" cy="628650"/>
                    </a:xfrm>
                    <a:prstGeom prst="rect">
                      <a:avLst/>
                    </a:prstGeom>
                    <a:noFill/>
                    <a:ln>
                      <a:noFill/>
                    </a:ln>
                  </pic:spPr>
                </pic:pic>
              </a:graphicData>
            </a:graphic>
          </wp:inline>
        </w:drawing>
      </w:r>
    </w:p>
    <w:p w:rsidR="00DD5B3F" w:rsidRPr="00EE2FD3" w:rsidRDefault="00DD5B3F" w:rsidP="00DD5B3F">
      <w:pPr>
        <w:tabs>
          <w:tab w:val="right" w:pos="9026"/>
        </w:tabs>
        <w:jc w:val="center"/>
        <w:rPr>
          <w:color w:val="8BA410"/>
          <w:sz w:val="24"/>
          <w:szCs w:val="40"/>
        </w:rPr>
      </w:pPr>
      <w:r w:rsidRPr="00EE2FD3">
        <w:rPr>
          <w:color w:val="8BA410"/>
          <w:szCs w:val="40"/>
        </w:rPr>
        <w:t>Computing Department, Letterkenny Institute of Technology, Port Road, Letterkenny, Co. Donegal, Ireland.</w:t>
      </w:r>
    </w:p>
    <w:p w:rsidR="00DD5B3F" w:rsidRPr="00EE2FD3" w:rsidRDefault="00DD5B3F" w:rsidP="00DD5B3F">
      <w:pPr>
        <w:tabs>
          <w:tab w:val="right" w:pos="9026"/>
        </w:tabs>
        <w:rPr>
          <w:sz w:val="40"/>
          <w:szCs w:val="40"/>
        </w:rPr>
      </w:pPr>
    </w:p>
    <w:p w:rsidR="00DD5B3F" w:rsidRPr="00EE2FD3" w:rsidRDefault="00DD5B3F" w:rsidP="00DD5B3F">
      <w:pPr>
        <w:tabs>
          <w:tab w:val="right" w:pos="9026"/>
        </w:tabs>
        <w:rPr>
          <w:sz w:val="40"/>
          <w:szCs w:val="40"/>
        </w:rPr>
      </w:pPr>
    </w:p>
    <w:p w:rsidR="00A26BEF" w:rsidRPr="00EE2FD3" w:rsidRDefault="00A26BEF" w:rsidP="00A26BEF">
      <w:pPr>
        <w:jc w:val="center"/>
        <w:rPr>
          <w:sz w:val="40"/>
          <w:szCs w:val="40"/>
        </w:rPr>
      </w:pPr>
      <w:r>
        <w:rPr>
          <w:sz w:val="40"/>
          <w:szCs w:val="40"/>
        </w:rPr>
        <w:t>Hand Gesture Analysis &amp; Recognition</w:t>
      </w:r>
      <w:r w:rsidRPr="00EE2FD3">
        <w:rPr>
          <w:sz w:val="40"/>
          <w:szCs w:val="40"/>
        </w:rPr>
        <w:t>:</w:t>
      </w:r>
    </w:p>
    <w:p w:rsidR="00DD5B3F" w:rsidRPr="00EE2FD3" w:rsidRDefault="00A26BEF" w:rsidP="00A26BEF">
      <w:pPr>
        <w:tabs>
          <w:tab w:val="right" w:pos="9026"/>
        </w:tabs>
        <w:jc w:val="center"/>
        <w:rPr>
          <w:sz w:val="40"/>
          <w:szCs w:val="40"/>
        </w:rPr>
      </w:pPr>
      <w:r>
        <w:rPr>
          <w:sz w:val="40"/>
          <w:szCs w:val="40"/>
        </w:rPr>
        <w:t>An Internet of Things Interface Design Solution</w:t>
      </w: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jc w:val="center"/>
        <w:rPr>
          <w:sz w:val="40"/>
          <w:szCs w:val="40"/>
        </w:rPr>
      </w:pPr>
      <w:r w:rsidRPr="00EE2FD3">
        <w:rPr>
          <w:sz w:val="40"/>
          <w:szCs w:val="40"/>
        </w:rPr>
        <w:t xml:space="preserve">Author: </w:t>
      </w:r>
      <w:r>
        <w:rPr>
          <w:sz w:val="40"/>
          <w:szCs w:val="40"/>
        </w:rPr>
        <w:t>J</w:t>
      </w:r>
      <w:r w:rsidR="00114066">
        <w:rPr>
          <w:sz w:val="40"/>
          <w:szCs w:val="40"/>
        </w:rPr>
        <w:t>ason Mc Clafferty</w:t>
      </w:r>
    </w:p>
    <w:p w:rsidR="00DD5B3F" w:rsidRPr="00EE2FD3" w:rsidRDefault="00DD5B3F" w:rsidP="00DD5B3F">
      <w:pPr>
        <w:tabs>
          <w:tab w:val="right" w:pos="9026"/>
        </w:tabs>
        <w:jc w:val="center"/>
        <w:rPr>
          <w:sz w:val="40"/>
          <w:szCs w:val="40"/>
        </w:rPr>
      </w:pPr>
      <w:r>
        <w:rPr>
          <w:sz w:val="40"/>
          <w:szCs w:val="40"/>
        </w:rPr>
        <w:t>Supervised by: Lecturer’s Name</w:t>
      </w:r>
    </w:p>
    <w:p w:rsidR="00DD5B3F" w:rsidRPr="00EE2FD3" w:rsidRDefault="00DD5B3F" w:rsidP="00DD5B3F">
      <w:pPr>
        <w:tabs>
          <w:tab w:val="right" w:pos="9026"/>
        </w:tabs>
        <w:jc w:val="center"/>
        <w:rPr>
          <w:sz w:val="40"/>
          <w:szCs w:val="40"/>
        </w:rPr>
      </w:pPr>
    </w:p>
    <w:p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B04670">
        <w:rPr>
          <w:sz w:val="40"/>
          <w:szCs w:val="40"/>
        </w:rPr>
        <w:t>“Research in Computing with Emerging T</w:t>
      </w:r>
      <w:r w:rsidR="00B04670" w:rsidRPr="00B04670">
        <w:rPr>
          <w:sz w:val="40"/>
          <w:szCs w:val="40"/>
        </w:rPr>
        <w:t>echnologies</w:t>
      </w:r>
      <w:r w:rsidR="00B04670">
        <w:rPr>
          <w:sz w:val="40"/>
          <w:szCs w:val="40"/>
        </w:rPr>
        <w:t>” and “Project Development”</w:t>
      </w:r>
    </w:p>
    <w:p w:rsidR="00DD5B3F" w:rsidRPr="00EE2FD3" w:rsidRDefault="00B04670" w:rsidP="00DD5B3F">
      <w:pPr>
        <w:tabs>
          <w:tab w:val="right" w:pos="9026"/>
        </w:tabs>
        <w:jc w:val="center"/>
        <w:rPr>
          <w:sz w:val="40"/>
          <w:szCs w:val="40"/>
        </w:rPr>
      </w:pPr>
      <w:r>
        <w:rPr>
          <w:sz w:val="40"/>
          <w:szCs w:val="40"/>
        </w:rPr>
        <w:t>BSc (Hons)</w:t>
      </w:r>
      <w:r w:rsidR="00DD5B3F" w:rsidRPr="00EE2FD3">
        <w:rPr>
          <w:sz w:val="40"/>
          <w:szCs w:val="40"/>
        </w:rPr>
        <w:t xml:space="preserve"> in Computing</w:t>
      </w:r>
      <w:r w:rsidR="00114066">
        <w:rPr>
          <w:sz w:val="40"/>
          <w:szCs w:val="40"/>
        </w:rPr>
        <w:t xml:space="preserve"> with Games Development</w:t>
      </w:r>
      <w:r w:rsidR="00DD5B3F" w:rsidRPr="00EE2FD3">
        <w:rPr>
          <w:sz w:val="40"/>
          <w:szCs w:val="40"/>
        </w:rPr>
        <w:t>.</w:t>
      </w: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rPr>
          <w:sz w:val="24"/>
          <w:szCs w:val="40"/>
        </w:rPr>
      </w:pPr>
      <w:r w:rsidRPr="00EE2FD3">
        <w:rPr>
          <w:sz w:val="24"/>
          <w:szCs w:val="40"/>
        </w:rPr>
        <w:t xml:space="preserve">Submitted to </w:t>
      </w:r>
      <w:r>
        <w:rPr>
          <w:rFonts w:ascii="Tahoma" w:eastAsia="Times New Roman" w:hAnsi="Tahoma" w:cs="Tahoma"/>
          <w:color w:val="000000"/>
          <w:sz w:val="20"/>
          <w:szCs w:val="20"/>
        </w:rPr>
        <w:t>Quality and Qualifications Ireland (QQI)</w:t>
      </w:r>
      <w:r>
        <w:rPr>
          <w:rFonts w:ascii="Tahoma" w:eastAsia="Times New Roman" w:hAnsi="Tahoma" w:cs="Tahoma"/>
          <w:color w:val="000000"/>
          <w:sz w:val="20"/>
          <w:szCs w:val="20"/>
        </w:rPr>
        <w:br/>
      </w:r>
      <w:proofErr w:type="spellStart"/>
      <w:r>
        <w:rPr>
          <w:rFonts w:ascii="Tahoma" w:eastAsia="Times New Roman" w:hAnsi="Tahoma" w:cs="Tahoma"/>
          <w:color w:val="000000"/>
          <w:sz w:val="20"/>
          <w:szCs w:val="20"/>
        </w:rPr>
        <w:t>Dearbhú</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Cáilíochta</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agus</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Cáilíochtaí</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Éireann</w:t>
      </w:r>
      <w:proofErr w:type="spellEnd"/>
      <w:r w:rsidRPr="00EE2FD3">
        <w:rPr>
          <w:sz w:val="24"/>
          <w:szCs w:val="40"/>
        </w:rPr>
        <w:tab/>
        <w:t>May 201</w:t>
      </w:r>
      <w:r w:rsidR="00F50FC6">
        <w:rPr>
          <w:sz w:val="24"/>
          <w:szCs w:val="40"/>
        </w:rPr>
        <w:t>9</w:t>
      </w:r>
    </w:p>
    <w:p w:rsidR="00DD5B3F" w:rsidRPr="00C81185" w:rsidRDefault="00DD5B3F" w:rsidP="00DD5B3F">
      <w:pPr>
        <w:tabs>
          <w:tab w:val="right" w:pos="9026"/>
        </w:tabs>
        <w:rPr>
          <w:sz w:val="32"/>
          <w:szCs w:val="40"/>
        </w:rPr>
      </w:pPr>
    </w:p>
    <w:p w:rsidR="004827A4" w:rsidRDefault="004827A4" w:rsidP="004827A4"/>
    <w:p w:rsidR="009F2452" w:rsidRDefault="009F2452" w:rsidP="004827A4"/>
    <w:p w:rsidR="00DD5B3F" w:rsidRPr="002D546A" w:rsidRDefault="00DD5B3F" w:rsidP="00DD5B3F">
      <w:pPr>
        <w:pStyle w:val="Heading1"/>
        <w:ind w:left="1134" w:hanging="1134"/>
      </w:pPr>
      <w:bookmarkStart w:id="0" w:name="_Toc429471704"/>
      <w:r>
        <w:t>Declaration</w:t>
      </w:r>
      <w:bookmarkEnd w:id="0"/>
    </w:p>
    <w:p w:rsidR="00DD5B3F" w:rsidRPr="00EE2FD3" w:rsidRDefault="00DD5B3F" w:rsidP="00DD5B3F">
      <w:pPr>
        <w:pStyle w:val="PRBodyText"/>
        <w:spacing w:line="360" w:lineRule="auto"/>
        <w:rPr>
          <w:rFonts w:asciiTheme="minorHAnsi" w:hAnsiTheme="minorHAnsi"/>
          <w:sz w:val="24"/>
        </w:rPr>
      </w:pPr>
    </w:p>
    <w:p w:rsidR="00F50FC6" w:rsidRDefault="00F50FC6" w:rsidP="00F50FC6">
      <w:pPr>
        <w:pStyle w:val="PRBodyText"/>
        <w:spacing w:line="360" w:lineRule="auto"/>
        <w:rPr>
          <w:rFonts w:asciiTheme="minorHAnsi" w:hAnsiTheme="minorHAnsi"/>
          <w:sz w:val="24"/>
        </w:rPr>
      </w:pPr>
      <w:r w:rsidRPr="00EE2FD3">
        <w:rPr>
          <w:rFonts w:asciiTheme="minorHAnsi" w:hAnsiTheme="minorHAnsi"/>
          <w:sz w:val="24"/>
        </w:rPr>
        <w:t xml:space="preserve">I hereby certify that the material, which l now submit for assessment on the programmes of study leading to the award of </w:t>
      </w:r>
      <w:r>
        <w:rPr>
          <w:rFonts w:asciiTheme="minorHAnsi" w:hAnsiTheme="minorHAnsi"/>
          <w:sz w:val="24"/>
        </w:rPr>
        <w:t>BSc (Hons) in</w:t>
      </w:r>
      <w:r w:rsidRPr="00EE2FD3">
        <w:rPr>
          <w:rFonts w:asciiTheme="minorHAnsi" w:hAnsiTheme="minorHAnsi"/>
          <w:sz w:val="24"/>
        </w:rPr>
        <w:t xml:space="preserve"> Computing </w:t>
      </w:r>
      <w:r w:rsidR="00114066">
        <w:rPr>
          <w:rFonts w:asciiTheme="minorHAnsi" w:hAnsiTheme="minorHAnsi"/>
          <w:sz w:val="24"/>
        </w:rPr>
        <w:t>with Games Development</w:t>
      </w:r>
      <w:r w:rsidRPr="00EE2FD3">
        <w:rPr>
          <w:rFonts w:asciiTheme="minorHAnsi" w:hAnsiTheme="minorHAnsi"/>
          <w:sz w:val="24"/>
        </w:rPr>
        <w:t>,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F50FC6" w:rsidRDefault="00F50FC6" w:rsidP="00F50FC6">
      <w:pPr>
        <w:pStyle w:val="PRBodyText"/>
        <w:spacing w:line="360" w:lineRule="auto"/>
        <w:rPr>
          <w:rFonts w:asciiTheme="minorHAnsi" w:hAnsiTheme="minorHAnsi"/>
          <w:sz w:val="24"/>
        </w:rPr>
      </w:pPr>
      <w:r w:rsidRPr="00EE402E">
        <w:rPr>
          <w:rFonts w:asciiTheme="minorHAnsi" w:hAnsiTheme="minorHAnsi"/>
          <w:sz w:val="24"/>
        </w:rPr>
        <w:t>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ps</w:t>
      </w:r>
      <w:r w:rsidR="00114066">
        <w:rPr>
          <w:rFonts w:asciiTheme="minorHAnsi" w:hAnsiTheme="minorHAnsi"/>
          <w:sz w:val="24"/>
        </w:rPr>
        <w:t>e</w:t>
      </w:r>
      <w:r w:rsidRPr="00EE402E">
        <w:rPr>
          <w:rFonts w:asciiTheme="minorHAnsi" w:hAnsiTheme="minorHAnsi"/>
          <w:sz w:val="24"/>
        </w:rPr>
        <w:t xml:space="preserve">udonymised and the data set and identifiers are not held by the LYIT.  </w:t>
      </w:r>
      <w:proofErr w:type="gramStart"/>
      <w:r w:rsidRPr="00EE402E">
        <w:rPr>
          <w:rFonts w:asciiTheme="minorHAnsi" w:hAnsiTheme="minorHAnsi"/>
          <w:sz w:val="24"/>
        </w:rPr>
        <w:t>Alternatively</w:t>
      </w:r>
      <w:proofErr w:type="gramEnd"/>
      <w:r w:rsidRPr="00EE402E">
        <w:rPr>
          <w:rFonts w:asciiTheme="minorHAnsi" w:hAnsiTheme="minorHAnsi"/>
          <w:sz w:val="24"/>
        </w:rPr>
        <w:t xml:space="preserve"> personal data has been anonymised in line with the Data Protection Commissioners Guidelines on Anonymisation</w:t>
      </w:r>
      <w:r>
        <w:rPr>
          <w:rFonts w:asciiTheme="minorHAnsi" w:hAnsiTheme="minorHAnsi"/>
          <w:sz w:val="24"/>
        </w:rPr>
        <w:t>.</w:t>
      </w:r>
    </w:p>
    <w:p w:rsidR="00F50FC6" w:rsidRPr="00EE2FD3" w:rsidRDefault="00F50FC6" w:rsidP="00F50FC6">
      <w:pPr>
        <w:pStyle w:val="PRBodyText"/>
        <w:spacing w:line="360" w:lineRule="auto"/>
        <w:rPr>
          <w:rFonts w:asciiTheme="minorHAnsi" w:hAnsiTheme="minorHAnsi"/>
          <w:sz w:val="24"/>
        </w:rPr>
      </w:pPr>
      <w:r>
        <w:rPr>
          <w:rFonts w:asciiTheme="minorHAnsi" w:hAnsiTheme="minorHAnsi"/>
          <w:sz w:val="24"/>
        </w:rPr>
        <w:t xml:space="preserve">I understand that the dissertation produced for this </w:t>
      </w:r>
      <w:r w:rsidR="001D1269">
        <w:rPr>
          <w:rFonts w:asciiTheme="minorHAnsi" w:hAnsiTheme="minorHAnsi"/>
          <w:sz w:val="24"/>
        </w:rPr>
        <w:t>BSc</w:t>
      </w:r>
      <w:r>
        <w:rPr>
          <w:rFonts w:asciiTheme="minorHAnsi" w:hAnsiTheme="minorHAnsi"/>
          <w:sz w:val="24"/>
        </w:rPr>
        <w:t xml:space="preserve"> may be stored electronically by LYIT’s library, may be stored electronically by relevant academic staff for review and/or assessment purposes and a printed copy may be retained within the Department of Computing after the student has completed their studies.</w:t>
      </w: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rsidR="00DD5B3F" w:rsidRPr="00EE2FD3" w:rsidRDefault="00DD5B3F" w:rsidP="00DD5B3F">
      <w:pPr>
        <w:spacing w:before="120" w:after="120" w:line="360" w:lineRule="auto"/>
        <w:jc w:val="both"/>
        <w:rPr>
          <w:sz w:val="28"/>
        </w:rPr>
      </w:pPr>
    </w:p>
    <w:p w:rsidR="00DD5B3F" w:rsidRPr="00EE2FD3" w:rsidRDefault="00DD5B3F" w:rsidP="00DD5B3F">
      <w:pPr>
        <w:rPr>
          <w:sz w:val="28"/>
        </w:rPr>
      </w:pPr>
      <w:r w:rsidRPr="00EE2FD3">
        <w:rPr>
          <w:sz w:val="28"/>
        </w:rPr>
        <w:br w:type="page"/>
      </w:r>
    </w:p>
    <w:p w:rsidR="00DD5B3F" w:rsidRPr="00C81185" w:rsidRDefault="00DD5B3F" w:rsidP="00DD5B3F">
      <w:pPr>
        <w:tabs>
          <w:tab w:val="right" w:pos="9026"/>
        </w:tabs>
        <w:spacing w:after="0" w:line="360" w:lineRule="auto"/>
        <w:rPr>
          <w:sz w:val="32"/>
          <w:szCs w:val="40"/>
        </w:rPr>
      </w:pPr>
    </w:p>
    <w:p w:rsidR="00DD5B3F" w:rsidRPr="00C81185" w:rsidRDefault="00DD5B3F" w:rsidP="00DD5B3F">
      <w:pPr>
        <w:pStyle w:val="PRBodyText"/>
        <w:spacing w:line="360" w:lineRule="auto"/>
        <w:rPr>
          <w:rFonts w:asciiTheme="minorHAnsi" w:hAnsiTheme="minorHAnsi"/>
          <w:b/>
          <w:sz w:val="32"/>
          <w:szCs w:val="40"/>
        </w:rPr>
      </w:pPr>
    </w:p>
    <w:p w:rsidR="00DD5B3F" w:rsidRPr="00EE2FD3" w:rsidRDefault="00DD5B3F" w:rsidP="00DD5B3F">
      <w:pPr>
        <w:pStyle w:val="Heading1"/>
        <w:spacing w:before="0" w:line="360" w:lineRule="auto"/>
        <w:ind w:left="1134" w:hanging="1134"/>
      </w:pPr>
      <w:bookmarkStart w:id="1" w:name="_Toc429471705"/>
      <w:r w:rsidRPr="00EE2FD3">
        <w:t>Acknowledgements</w:t>
      </w:r>
      <w:bookmarkEnd w:id="1"/>
    </w:p>
    <w:p w:rsidR="00DD5B3F" w:rsidRPr="00EE2FD3" w:rsidRDefault="00DD5B3F" w:rsidP="00DD5B3F">
      <w:pPr>
        <w:pStyle w:val="PRBodyText"/>
        <w:spacing w:line="360" w:lineRule="auto"/>
        <w:rPr>
          <w:rFonts w:asciiTheme="minorHAnsi" w:hAnsiTheme="minorHAnsi"/>
          <w:sz w:val="40"/>
        </w:rPr>
      </w:pPr>
    </w:p>
    <w:p w:rsidR="00DD5B3F" w:rsidRPr="00EE2FD3" w:rsidRDefault="00DD5B3F" w:rsidP="00DD5B3F">
      <w:pPr>
        <w:tabs>
          <w:tab w:val="right" w:pos="9026"/>
        </w:tabs>
        <w:spacing w:after="0" w:line="360" w:lineRule="auto"/>
        <w:rPr>
          <w:sz w:val="24"/>
          <w:szCs w:val="24"/>
        </w:rPr>
      </w:pPr>
      <w:r w:rsidRPr="00EE2FD3">
        <w:rPr>
          <w:sz w:val="24"/>
          <w:szCs w:val="24"/>
        </w:rPr>
        <w:t>I would like to thank…</w:t>
      </w:r>
    </w:p>
    <w:p w:rsidR="00DD5B3F" w:rsidRPr="00EE2FD3" w:rsidRDefault="00DD5B3F" w:rsidP="00DD5B3F">
      <w:pPr>
        <w:tabs>
          <w:tab w:val="right" w:pos="9026"/>
        </w:tabs>
        <w:spacing w:after="0" w:line="360" w:lineRule="auto"/>
        <w:rPr>
          <w:sz w:val="24"/>
          <w:szCs w:val="24"/>
        </w:rPr>
      </w:pPr>
    </w:p>
    <w:p w:rsidR="00DD5B3F" w:rsidRPr="00F763F9" w:rsidRDefault="00DD5B3F" w:rsidP="00DD5B3F">
      <w:pPr>
        <w:spacing w:after="0" w:line="360" w:lineRule="auto"/>
        <w:rPr>
          <w:sz w:val="24"/>
          <w:szCs w:val="24"/>
        </w:rPr>
      </w:pPr>
      <w:r w:rsidRPr="00EE2FD3">
        <w:rPr>
          <w:sz w:val="24"/>
          <w:szCs w:val="24"/>
        </w:rPr>
        <w:br w:type="page"/>
      </w:r>
    </w:p>
    <w:p w:rsidR="00DD5B3F" w:rsidRPr="00B972CE" w:rsidRDefault="00DD5B3F" w:rsidP="00DD5B3F">
      <w:pPr>
        <w:spacing w:after="0" w:line="360" w:lineRule="auto"/>
        <w:rPr>
          <w:sz w:val="32"/>
          <w:szCs w:val="32"/>
        </w:rPr>
      </w:pPr>
    </w:p>
    <w:p w:rsidR="00DD5B3F" w:rsidRPr="00B972CE" w:rsidRDefault="00DD5B3F" w:rsidP="00DD5B3F">
      <w:pPr>
        <w:spacing w:after="0" w:line="360" w:lineRule="auto"/>
        <w:rPr>
          <w:sz w:val="32"/>
          <w:szCs w:val="32"/>
        </w:rPr>
      </w:pPr>
    </w:p>
    <w:p w:rsidR="00DD5B3F" w:rsidRPr="00EE2FD3" w:rsidRDefault="00DD5B3F" w:rsidP="00DD5B3F">
      <w:pPr>
        <w:pStyle w:val="Heading1"/>
        <w:spacing w:before="0" w:line="360" w:lineRule="auto"/>
        <w:ind w:left="1134" w:hanging="1134"/>
      </w:pPr>
      <w:bookmarkStart w:id="2" w:name="_Toc429471706"/>
      <w:r w:rsidRPr="00EE2FD3">
        <w:t>Abstract</w:t>
      </w:r>
      <w:bookmarkEnd w:id="2"/>
    </w:p>
    <w:p w:rsidR="00DD5B3F" w:rsidRPr="00EE2FD3" w:rsidRDefault="00DD5B3F" w:rsidP="00DD5B3F">
      <w:pPr>
        <w:pStyle w:val="PRBodyText"/>
        <w:spacing w:line="360" w:lineRule="auto"/>
        <w:rPr>
          <w:rFonts w:asciiTheme="minorHAnsi" w:hAnsiTheme="minorHAnsi"/>
          <w:sz w:val="40"/>
        </w:rPr>
      </w:pPr>
    </w:p>
    <w:p w:rsidR="00DD5B3F" w:rsidRPr="00EE2FD3" w:rsidRDefault="00DD5B3F" w:rsidP="00DD5B3F">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spacing w:after="0" w:line="360" w:lineRule="auto"/>
        <w:jc w:val="both"/>
        <w:rPr>
          <w:sz w:val="28"/>
        </w:rPr>
      </w:pPr>
    </w:p>
    <w:p w:rsidR="00DD5B3F" w:rsidRDefault="00DD5B3F" w:rsidP="00DD5B3F">
      <w:pPr>
        <w:spacing w:after="0" w:line="360" w:lineRule="auto"/>
        <w:rPr>
          <w:sz w:val="40"/>
          <w:szCs w:val="40"/>
        </w:rPr>
      </w:pPr>
      <w:r>
        <w:rPr>
          <w:sz w:val="40"/>
          <w:szCs w:val="40"/>
        </w:rPr>
        <w:br w:type="page"/>
      </w:r>
    </w:p>
    <w:p w:rsidR="00DD5B3F" w:rsidRPr="00C81185" w:rsidRDefault="00DD5B3F" w:rsidP="00DD5B3F">
      <w:pPr>
        <w:tabs>
          <w:tab w:val="right" w:pos="9026"/>
        </w:tabs>
        <w:spacing w:after="0" w:line="360" w:lineRule="auto"/>
        <w:rPr>
          <w:sz w:val="32"/>
          <w:szCs w:val="40"/>
        </w:rPr>
      </w:pPr>
    </w:p>
    <w:p w:rsidR="00DD5B3F" w:rsidRPr="00C81185" w:rsidRDefault="00DD5B3F" w:rsidP="00DD5B3F">
      <w:pPr>
        <w:pStyle w:val="PRBodyText"/>
        <w:spacing w:line="360" w:lineRule="auto"/>
        <w:rPr>
          <w:rFonts w:asciiTheme="minorHAnsi" w:hAnsiTheme="minorHAnsi"/>
          <w:b/>
          <w:sz w:val="32"/>
          <w:szCs w:val="40"/>
        </w:rPr>
      </w:pPr>
    </w:p>
    <w:p w:rsidR="00DD5B3F" w:rsidRPr="00EE2FD3" w:rsidRDefault="00DD5B3F" w:rsidP="00DD5B3F">
      <w:pPr>
        <w:pStyle w:val="Heading1"/>
        <w:spacing w:before="0" w:line="360" w:lineRule="auto"/>
        <w:ind w:left="567" w:hanging="567"/>
      </w:pPr>
      <w:bookmarkStart w:id="3" w:name="_Ref357437742"/>
      <w:bookmarkStart w:id="4" w:name="_Toc429471707"/>
      <w:r w:rsidRPr="00EE2FD3">
        <w:t>Ac</w:t>
      </w:r>
      <w:r>
        <w:t>ronyms</w:t>
      </w:r>
      <w:bookmarkEnd w:id="3"/>
      <w:bookmarkEnd w:id="4"/>
    </w:p>
    <w:p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rsidTr="00B54A8D">
        <w:tc>
          <w:tcPr>
            <w:tcW w:w="2376" w:type="dxa"/>
            <w:tcBorders>
              <w:bottom w:val="single" w:sz="4" w:space="0" w:color="auto"/>
            </w:tcBorders>
          </w:tcPr>
          <w:p w:rsidR="00DD5B3F" w:rsidRDefault="00DD5B3F" w:rsidP="00B54A8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rsidR="00DD5B3F" w:rsidRDefault="00DD5B3F" w:rsidP="00B54A8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rsidR="00DD5B3F" w:rsidRDefault="00DD5B3F" w:rsidP="00B54A8D">
            <w:pPr>
              <w:pStyle w:val="PRBodyText"/>
              <w:spacing w:line="360" w:lineRule="auto"/>
              <w:rPr>
                <w:rFonts w:asciiTheme="minorHAnsi" w:hAnsiTheme="minorHAnsi"/>
                <w:sz w:val="24"/>
              </w:rPr>
            </w:pPr>
            <w:r>
              <w:rPr>
                <w:rFonts w:asciiTheme="minorHAnsi" w:hAnsiTheme="minorHAnsi"/>
                <w:sz w:val="24"/>
              </w:rPr>
              <w:t>Page</w:t>
            </w:r>
          </w:p>
        </w:tc>
      </w:tr>
      <w:tr w:rsidR="00DD5B3F" w:rsidTr="00B54A8D">
        <w:tc>
          <w:tcPr>
            <w:tcW w:w="2376" w:type="dxa"/>
            <w:tcBorders>
              <w:top w:val="single" w:sz="4" w:space="0" w:color="auto"/>
            </w:tcBorders>
          </w:tcPr>
          <w:p w:rsidR="00DD5B3F" w:rsidRDefault="00114066" w:rsidP="00B54A8D">
            <w:pPr>
              <w:pStyle w:val="PRBodyText"/>
              <w:spacing w:line="360" w:lineRule="auto"/>
              <w:rPr>
                <w:rFonts w:asciiTheme="minorHAnsi" w:hAnsiTheme="minorHAnsi"/>
                <w:sz w:val="24"/>
              </w:rPr>
            </w:pPr>
            <w:r>
              <w:rPr>
                <w:rFonts w:asciiTheme="minorHAnsi" w:hAnsiTheme="minorHAnsi"/>
                <w:sz w:val="24"/>
              </w:rPr>
              <w:t>HCI</w:t>
            </w:r>
          </w:p>
          <w:p w:rsidR="00114066" w:rsidRDefault="00114066" w:rsidP="00B54A8D">
            <w:pPr>
              <w:pStyle w:val="PRBodyText"/>
              <w:spacing w:line="360" w:lineRule="auto"/>
              <w:rPr>
                <w:rFonts w:asciiTheme="minorHAnsi" w:hAnsiTheme="minorHAnsi"/>
                <w:sz w:val="24"/>
              </w:rPr>
            </w:pPr>
          </w:p>
        </w:tc>
        <w:tc>
          <w:tcPr>
            <w:tcW w:w="4962" w:type="dxa"/>
            <w:tcBorders>
              <w:top w:val="single" w:sz="4" w:space="0" w:color="auto"/>
            </w:tcBorders>
          </w:tcPr>
          <w:p w:rsidR="00DD5B3F" w:rsidRDefault="00114066" w:rsidP="00B54A8D">
            <w:pPr>
              <w:pStyle w:val="PRBodyText"/>
              <w:spacing w:line="360" w:lineRule="auto"/>
              <w:rPr>
                <w:rFonts w:asciiTheme="minorHAnsi" w:hAnsiTheme="minorHAnsi"/>
                <w:sz w:val="24"/>
              </w:rPr>
            </w:pPr>
            <w:r>
              <w:rPr>
                <w:rFonts w:asciiTheme="minorHAnsi" w:hAnsiTheme="minorHAnsi"/>
                <w:sz w:val="24"/>
              </w:rPr>
              <w:t>Human-Computer Interaction</w:t>
            </w:r>
          </w:p>
        </w:tc>
        <w:tc>
          <w:tcPr>
            <w:tcW w:w="1172" w:type="dxa"/>
            <w:tcBorders>
              <w:top w:val="single" w:sz="4" w:space="0" w:color="auto"/>
            </w:tcBorders>
          </w:tcPr>
          <w:p w:rsidR="00DD5B3F" w:rsidRDefault="00114066" w:rsidP="00B54A8D">
            <w:pPr>
              <w:pStyle w:val="PRBodyText"/>
              <w:spacing w:line="360" w:lineRule="auto"/>
              <w:rPr>
                <w:rFonts w:asciiTheme="minorHAnsi" w:hAnsiTheme="minorHAnsi"/>
                <w:sz w:val="24"/>
              </w:rPr>
            </w:pPr>
            <w:r>
              <w:rPr>
                <w:rFonts w:asciiTheme="minorHAnsi" w:hAnsiTheme="minorHAnsi"/>
                <w:sz w:val="24"/>
              </w:rPr>
              <w:t>1</w:t>
            </w:r>
          </w:p>
          <w:p w:rsidR="00114066" w:rsidRDefault="00114066" w:rsidP="00B54A8D">
            <w:pPr>
              <w:pStyle w:val="PRBodyText"/>
              <w:spacing w:line="360" w:lineRule="auto"/>
              <w:rPr>
                <w:rFonts w:asciiTheme="minorHAnsi" w:hAnsiTheme="minorHAnsi"/>
                <w:sz w:val="24"/>
              </w:rPr>
            </w:pPr>
          </w:p>
        </w:tc>
      </w:tr>
      <w:tr w:rsidR="00DD5B3F" w:rsidTr="00B54A8D">
        <w:tc>
          <w:tcPr>
            <w:tcW w:w="2376" w:type="dxa"/>
          </w:tcPr>
          <w:p w:rsidR="00DD5B3F" w:rsidRDefault="00114066" w:rsidP="00B54A8D">
            <w:pPr>
              <w:pStyle w:val="PRBodyText"/>
              <w:spacing w:line="360" w:lineRule="auto"/>
              <w:rPr>
                <w:rFonts w:asciiTheme="minorHAnsi" w:hAnsiTheme="minorHAnsi"/>
                <w:sz w:val="24"/>
              </w:rPr>
            </w:pPr>
            <w:r>
              <w:rPr>
                <w:rFonts w:asciiTheme="minorHAnsi" w:hAnsiTheme="minorHAnsi"/>
                <w:sz w:val="24"/>
              </w:rPr>
              <w:t>IoT</w:t>
            </w:r>
          </w:p>
        </w:tc>
        <w:tc>
          <w:tcPr>
            <w:tcW w:w="4962" w:type="dxa"/>
          </w:tcPr>
          <w:p w:rsidR="00DD5B3F" w:rsidRDefault="00114066" w:rsidP="00B54A8D">
            <w:pPr>
              <w:pStyle w:val="PRBodyText"/>
              <w:spacing w:line="360" w:lineRule="auto"/>
              <w:rPr>
                <w:rFonts w:asciiTheme="minorHAnsi" w:hAnsiTheme="minorHAnsi"/>
                <w:sz w:val="24"/>
              </w:rPr>
            </w:pPr>
            <w:r>
              <w:rPr>
                <w:rFonts w:asciiTheme="minorHAnsi" w:hAnsiTheme="minorHAnsi"/>
                <w:sz w:val="24"/>
              </w:rPr>
              <w:t>Internet of Things</w:t>
            </w:r>
          </w:p>
        </w:tc>
        <w:tc>
          <w:tcPr>
            <w:tcW w:w="1172" w:type="dxa"/>
          </w:tcPr>
          <w:p w:rsidR="00DD5B3F" w:rsidRDefault="00114066" w:rsidP="00B54A8D">
            <w:pPr>
              <w:pStyle w:val="PRBodyText"/>
              <w:spacing w:line="360" w:lineRule="auto"/>
              <w:rPr>
                <w:rFonts w:asciiTheme="minorHAnsi" w:hAnsiTheme="minorHAnsi"/>
                <w:sz w:val="24"/>
              </w:rPr>
            </w:pPr>
            <w:r>
              <w:rPr>
                <w:rFonts w:asciiTheme="minorHAnsi" w:hAnsiTheme="minorHAnsi"/>
                <w:sz w:val="24"/>
              </w:rPr>
              <w:t>1</w:t>
            </w:r>
          </w:p>
        </w:tc>
      </w:tr>
      <w:tr w:rsidR="00DD5B3F" w:rsidTr="00B54A8D">
        <w:tc>
          <w:tcPr>
            <w:tcW w:w="2376" w:type="dxa"/>
          </w:tcPr>
          <w:p w:rsidR="00DD5B3F" w:rsidRDefault="00114066" w:rsidP="00B54A8D">
            <w:pPr>
              <w:pStyle w:val="PRBodyText"/>
              <w:spacing w:line="360" w:lineRule="auto"/>
              <w:rPr>
                <w:rFonts w:asciiTheme="minorHAnsi" w:hAnsiTheme="minorHAnsi"/>
                <w:sz w:val="24"/>
              </w:rPr>
            </w:pPr>
            <w:r>
              <w:rPr>
                <w:rFonts w:asciiTheme="minorHAnsi" w:hAnsiTheme="minorHAnsi"/>
                <w:sz w:val="24"/>
              </w:rPr>
              <w:t>UX</w:t>
            </w:r>
          </w:p>
        </w:tc>
        <w:tc>
          <w:tcPr>
            <w:tcW w:w="4962" w:type="dxa"/>
          </w:tcPr>
          <w:p w:rsidR="00DD5B3F" w:rsidRDefault="00114066" w:rsidP="00B54A8D">
            <w:pPr>
              <w:pStyle w:val="PRBodyText"/>
              <w:spacing w:line="360" w:lineRule="auto"/>
              <w:rPr>
                <w:rFonts w:asciiTheme="minorHAnsi" w:hAnsiTheme="minorHAnsi"/>
                <w:sz w:val="24"/>
              </w:rPr>
            </w:pPr>
            <w:r>
              <w:rPr>
                <w:rFonts w:asciiTheme="minorHAnsi" w:hAnsiTheme="minorHAnsi"/>
                <w:sz w:val="24"/>
              </w:rPr>
              <w:t>User-Experience</w:t>
            </w:r>
          </w:p>
        </w:tc>
        <w:tc>
          <w:tcPr>
            <w:tcW w:w="1172" w:type="dxa"/>
          </w:tcPr>
          <w:p w:rsidR="00DD5B3F" w:rsidRDefault="00114066" w:rsidP="00B54A8D">
            <w:pPr>
              <w:pStyle w:val="PRBodyText"/>
              <w:spacing w:line="360" w:lineRule="auto"/>
              <w:rPr>
                <w:rFonts w:asciiTheme="minorHAnsi" w:hAnsiTheme="minorHAnsi"/>
                <w:sz w:val="24"/>
              </w:rPr>
            </w:pPr>
            <w:r>
              <w:rPr>
                <w:rFonts w:asciiTheme="minorHAnsi" w:hAnsiTheme="minorHAnsi"/>
                <w:sz w:val="24"/>
              </w:rPr>
              <w:t>1</w:t>
            </w:r>
          </w:p>
          <w:p w:rsidR="00114066" w:rsidRDefault="00114066" w:rsidP="00B54A8D">
            <w:pPr>
              <w:pStyle w:val="PRBodyText"/>
              <w:spacing w:line="360" w:lineRule="auto"/>
              <w:rPr>
                <w:rFonts w:asciiTheme="minorHAnsi" w:hAnsiTheme="minorHAnsi"/>
                <w:sz w:val="24"/>
              </w:rPr>
            </w:pPr>
          </w:p>
        </w:tc>
      </w:tr>
      <w:tr w:rsidR="00DD5B3F" w:rsidTr="00B54A8D">
        <w:tc>
          <w:tcPr>
            <w:tcW w:w="2376" w:type="dxa"/>
          </w:tcPr>
          <w:p w:rsidR="00DD5B3F" w:rsidRDefault="00114066" w:rsidP="00B54A8D">
            <w:pPr>
              <w:pStyle w:val="PRBodyText"/>
              <w:spacing w:line="360" w:lineRule="auto"/>
              <w:rPr>
                <w:rFonts w:asciiTheme="minorHAnsi" w:hAnsiTheme="minorHAnsi"/>
                <w:sz w:val="24"/>
              </w:rPr>
            </w:pPr>
            <w:r>
              <w:rPr>
                <w:rFonts w:asciiTheme="minorHAnsi" w:hAnsiTheme="minorHAnsi"/>
                <w:sz w:val="24"/>
              </w:rPr>
              <w:t>UI</w:t>
            </w:r>
          </w:p>
        </w:tc>
        <w:tc>
          <w:tcPr>
            <w:tcW w:w="4962" w:type="dxa"/>
          </w:tcPr>
          <w:p w:rsidR="00DD5B3F" w:rsidRDefault="00114066" w:rsidP="00B54A8D">
            <w:pPr>
              <w:pStyle w:val="PRBodyText"/>
              <w:spacing w:line="360" w:lineRule="auto"/>
              <w:rPr>
                <w:rFonts w:asciiTheme="minorHAnsi" w:hAnsiTheme="minorHAnsi"/>
                <w:sz w:val="24"/>
              </w:rPr>
            </w:pPr>
            <w:r>
              <w:rPr>
                <w:rFonts w:asciiTheme="minorHAnsi" w:hAnsiTheme="minorHAnsi"/>
                <w:sz w:val="24"/>
              </w:rPr>
              <w:t>User Interface</w:t>
            </w:r>
          </w:p>
        </w:tc>
        <w:tc>
          <w:tcPr>
            <w:tcW w:w="1172" w:type="dxa"/>
          </w:tcPr>
          <w:p w:rsidR="00DD5B3F" w:rsidRDefault="00114066" w:rsidP="00B54A8D">
            <w:pPr>
              <w:pStyle w:val="PRBodyText"/>
              <w:spacing w:line="360" w:lineRule="auto"/>
              <w:rPr>
                <w:rFonts w:asciiTheme="minorHAnsi" w:hAnsiTheme="minorHAnsi"/>
                <w:sz w:val="24"/>
              </w:rPr>
            </w:pPr>
            <w:r>
              <w:rPr>
                <w:rFonts w:asciiTheme="minorHAnsi" w:hAnsiTheme="minorHAnsi"/>
                <w:sz w:val="24"/>
              </w:rPr>
              <w:t>1</w:t>
            </w:r>
          </w:p>
        </w:tc>
      </w:tr>
      <w:tr w:rsidR="00DD5B3F" w:rsidTr="00B54A8D">
        <w:tc>
          <w:tcPr>
            <w:tcW w:w="2376" w:type="dxa"/>
          </w:tcPr>
          <w:p w:rsidR="00DD5B3F" w:rsidRDefault="00DD5B3F" w:rsidP="00B54A8D">
            <w:pPr>
              <w:pStyle w:val="PRBodyText"/>
              <w:spacing w:line="360" w:lineRule="auto"/>
              <w:rPr>
                <w:rFonts w:asciiTheme="minorHAnsi" w:hAnsiTheme="minorHAnsi"/>
                <w:sz w:val="24"/>
              </w:rPr>
            </w:pPr>
          </w:p>
        </w:tc>
        <w:tc>
          <w:tcPr>
            <w:tcW w:w="4962" w:type="dxa"/>
          </w:tcPr>
          <w:p w:rsidR="00DD5B3F" w:rsidRDefault="00DD5B3F" w:rsidP="00B54A8D">
            <w:pPr>
              <w:pStyle w:val="PRBodyText"/>
              <w:spacing w:line="360" w:lineRule="auto"/>
              <w:rPr>
                <w:rFonts w:asciiTheme="minorHAnsi" w:hAnsiTheme="minorHAnsi"/>
                <w:sz w:val="24"/>
              </w:rPr>
            </w:pPr>
          </w:p>
        </w:tc>
        <w:tc>
          <w:tcPr>
            <w:tcW w:w="1172" w:type="dxa"/>
          </w:tcPr>
          <w:p w:rsidR="00DD5B3F" w:rsidRDefault="00DD5B3F" w:rsidP="00B54A8D">
            <w:pPr>
              <w:pStyle w:val="PRBodyText"/>
              <w:spacing w:line="360" w:lineRule="auto"/>
              <w:rPr>
                <w:rFonts w:asciiTheme="minorHAnsi" w:hAnsiTheme="minorHAnsi"/>
                <w:sz w:val="24"/>
              </w:rPr>
            </w:pPr>
          </w:p>
        </w:tc>
      </w:tr>
    </w:tbl>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spacing w:after="0" w:line="360" w:lineRule="auto"/>
        <w:rPr>
          <w:sz w:val="40"/>
          <w:szCs w:val="40"/>
        </w:rPr>
      </w:pPr>
      <w:r w:rsidRPr="00EE2FD3">
        <w:rPr>
          <w:sz w:val="40"/>
          <w:szCs w:val="40"/>
        </w:rPr>
        <w:br w:type="page"/>
      </w:r>
    </w:p>
    <w:p w:rsidR="00DD5B3F" w:rsidRPr="00EE2FD3" w:rsidRDefault="00DD5B3F" w:rsidP="00DD5B3F">
      <w:pPr>
        <w:tabs>
          <w:tab w:val="right" w:pos="9026"/>
        </w:tabs>
        <w:spacing w:after="0" w:line="360" w:lineRule="auto"/>
        <w:rPr>
          <w:sz w:val="40"/>
          <w:szCs w:val="40"/>
        </w:rPr>
      </w:pPr>
    </w:p>
    <w:p w:rsidR="00DD5B3F" w:rsidRDefault="00C2235C" w:rsidP="00C2235C">
      <w:pPr>
        <w:pStyle w:val="Heading1"/>
      </w:pPr>
      <w:bookmarkStart w:id="5" w:name="_Toc429471708"/>
      <w:r>
        <w:t>Table of Contents</w:t>
      </w:r>
      <w:bookmarkEnd w:id="5"/>
    </w:p>
    <w:p w:rsidR="00C2235C" w:rsidRPr="00C2235C" w:rsidRDefault="00C2235C" w:rsidP="00C2235C"/>
    <w:sdt>
      <w:sdtPr>
        <w:id w:val="2042621712"/>
        <w:docPartObj>
          <w:docPartGallery w:val="Table of Contents"/>
          <w:docPartUnique/>
        </w:docPartObj>
      </w:sdtPr>
      <w:sdtEndPr>
        <w:rPr>
          <w:b/>
          <w:bCs/>
          <w:noProof/>
        </w:rPr>
      </w:sdtEndPr>
      <w:sdtContent>
        <w:p w:rsidR="008A4A49" w:rsidRDefault="00B2269B">
          <w:pPr>
            <w:pStyle w:val="TOC1"/>
            <w:tabs>
              <w:tab w:val="right" w:leader="dot" w:pos="9016"/>
            </w:tabs>
            <w:rPr>
              <w:noProof/>
              <w:lang w:eastAsia="en-IE"/>
            </w:rPr>
          </w:pPr>
          <w:r>
            <w:fldChar w:fldCharType="begin"/>
          </w:r>
          <w:r>
            <w:instrText xml:space="preserve"> TOC \o "1-3" \h \z \u </w:instrText>
          </w:r>
          <w:r>
            <w:fldChar w:fldCharType="separate"/>
          </w:r>
          <w:hyperlink w:anchor="_Toc429471704" w:history="1">
            <w:r w:rsidR="008A4A49" w:rsidRPr="007A2577">
              <w:rPr>
                <w:rStyle w:val="Hyperlink"/>
                <w:noProof/>
              </w:rPr>
              <w:t>Declaration</w:t>
            </w:r>
            <w:r w:rsidR="008A4A49">
              <w:rPr>
                <w:noProof/>
                <w:webHidden/>
              </w:rPr>
              <w:tab/>
            </w:r>
            <w:r w:rsidR="008A4A49">
              <w:rPr>
                <w:noProof/>
                <w:webHidden/>
              </w:rPr>
              <w:fldChar w:fldCharType="begin"/>
            </w:r>
            <w:r w:rsidR="008A4A49">
              <w:rPr>
                <w:noProof/>
                <w:webHidden/>
              </w:rPr>
              <w:instrText xml:space="preserve"> PAGEREF _Toc429471704 \h </w:instrText>
            </w:r>
            <w:r w:rsidR="008A4A49">
              <w:rPr>
                <w:noProof/>
                <w:webHidden/>
              </w:rPr>
            </w:r>
            <w:r w:rsidR="008A4A49">
              <w:rPr>
                <w:noProof/>
                <w:webHidden/>
              </w:rPr>
              <w:fldChar w:fldCharType="separate"/>
            </w:r>
            <w:r w:rsidR="008A4A49">
              <w:rPr>
                <w:noProof/>
                <w:webHidden/>
              </w:rPr>
              <w:t>4</w:t>
            </w:r>
            <w:r w:rsidR="008A4A49">
              <w:rPr>
                <w:noProof/>
                <w:webHidden/>
              </w:rPr>
              <w:fldChar w:fldCharType="end"/>
            </w:r>
          </w:hyperlink>
        </w:p>
        <w:p w:rsidR="008A4A49" w:rsidRDefault="00CA42DB">
          <w:pPr>
            <w:pStyle w:val="TOC1"/>
            <w:tabs>
              <w:tab w:val="right" w:leader="dot" w:pos="9016"/>
            </w:tabs>
            <w:rPr>
              <w:noProof/>
              <w:lang w:eastAsia="en-IE"/>
            </w:rPr>
          </w:pPr>
          <w:hyperlink w:anchor="_Toc429471705" w:history="1">
            <w:r w:rsidR="008A4A49" w:rsidRPr="007A2577">
              <w:rPr>
                <w:rStyle w:val="Hyperlink"/>
                <w:noProof/>
              </w:rPr>
              <w:t>Acknowledgements</w:t>
            </w:r>
            <w:r w:rsidR="008A4A49">
              <w:rPr>
                <w:noProof/>
                <w:webHidden/>
              </w:rPr>
              <w:tab/>
            </w:r>
            <w:r w:rsidR="008A4A49">
              <w:rPr>
                <w:noProof/>
                <w:webHidden/>
              </w:rPr>
              <w:fldChar w:fldCharType="begin"/>
            </w:r>
            <w:r w:rsidR="008A4A49">
              <w:rPr>
                <w:noProof/>
                <w:webHidden/>
              </w:rPr>
              <w:instrText xml:space="preserve"> PAGEREF _Toc429471705 \h </w:instrText>
            </w:r>
            <w:r w:rsidR="008A4A49">
              <w:rPr>
                <w:noProof/>
                <w:webHidden/>
              </w:rPr>
            </w:r>
            <w:r w:rsidR="008A4A49">
              <w:rPr>
                <w:noProof/>
                <w:webHidden/>
              </w:rPr>
              <w:fldChar w:fldCharType="separate"/>
            </w:r>
            <w:r w:rsidR="008A4A49">
              <w:rPr>
                <w:noProof/>
                <w:webHidden/>
              </w:rPr>
              <w:t>5</w:t>
            </w:r>
            <w:r w:rsidR="008A4A49">
              <w:rPr>
                <w:noProof/>
                <w:webHidden/>
              </w:rPr>
              <w:fldChar w:fldCharType="end"/>
            </w:r>
          </w:hyperlink>
        </w:p>
        <w:p w:rsidR="008A4A49" w:rsidRDefault="00CA42DB">
          <w:pPr>
            <w:pStyle w:val="TOC1"/>
            <w:tabs>
              <w:tab w:val="right" w:leader="dot" w:pos="9016"/>
            </w:tabs>
            <w:rPr>
              <w:noProof/>
              <w:lang w:eastAsia="en-IE"/>
            </w:rPr>
          </w:pPr>
          <w:hyperlink w:anchor="_Toc429471706" w:history="1">
            <w:r w:rsidR="008A4A49" w:rsidRPr="007A2577">
              <w:rPr>
                <w:rStyle w:val="Hyperlink"/>
                <w:noProof/>
              </w:rPr>
              <w:t>Abstract</w:t>
            </w:r>
            <w:r w:rsidR="008A4A49">
              <w:rPr>
                <w:noProof/>
                <w:webHidden/>
              </w:rPr>
              <w:tab/>
            </w:r>
            <w:r w:rsidR="008A4A49">
              <w:rPr>
                <w:noProof/>
                <w:webHidden/>
              </w:rPr>
              <w:fldChar w:fldCharType="begin"/>
            </w:r>
            <w:r w:rsidR="008A4A49">
              <w:rPr>
                <w:noProof/>
                <w:webHidden/>
              </w:rPr>
              <w:instrText xml:space="preserve"> PAGEREF _Toc429471706 \h </w:instrText>
            </w:r>
            <w:r w:rsidR="008A4A49">
              <w:rPr>
                <w:noProof/>
                <w:webHidden/>
              </w:rPr>
            </w:r>
            <w:r w:rsidR="008A4A49">
              <w:rPr>
                <w:noProof/>
                <w:webHidden/>
              </w:rPr>
              <w:fldChar w:fldCharType="separate"/>
            </w:r>
            <w:r w:rsidR="008A4A49">
              <w:rPr>
                <w:noProof/>
                <w:webHidden/>
              </w:rPr>
              <w:t>6</w:t>
            </w:r>
            <w:r w:rsidR="008A4A49">
              <w:rPr>
                <w:noProof/>
                <w:webHidden/>
              </w:rPr>
              <w:fldChar w:fldCharType="end"/>
            </w:r>
          </w:hyperlink>
        </w:p>
        <w:p w:rsidR="008A4A49" w:rsidRDefault="00CA42DB">
          <w:pPr>
            <w:pStyle w:val="TOC1"/>
            <w:tabs>
              <w:tab w:val="right" w:leader="dot" w:pos="9016"/>
            </w:tabs>
            <w:rPr>
              <w:noProof/>
              <w:lang w:eastAsia="en-IE"/>
            </w:rPr>
          </w:pPr>
          <w:hyperlink w:anchor="_Toc429471707" w:history="1">
            <w:r w:rsidR="008A4A49" w:rsidRPr="007A2577">
              <w:rPr>
                <w:rStyle w:val="Hyperlink"/>
                <w:noProof/>
              </w:rPr>
              <w:t>Acronyms</w:t>
            </w:r>
            <w:r w:rsidR="008A4A49">
              <w:rPr>
                <w:noProof/>
                <w:webHidden/>
              </w:rPr>
              <w:tab/>
            </w:r>
            <w:r w:rsidR="008A4A49">
              <w:rPr>
                <w:noProof/>
                <w:webHidden/>
              </w:rPr>
              <w:fldChar w:fldCharType="begin"/>
            </w:r>
            <w:r w:rsidR="008A4A49">
              <w:rPr>
                <w:noProof/>
                <w:webHidden/>
              </w:rPr>
              <w:instrText xml:space="preserve"> PAGEREF _Toc429471707 \h </w:instrText>
            </w:r>
            <w:r w:rsidR="008A4A49">
              <w:rPr>
                <w:noProof/>
                <w:webHidden/>
              </w:rPr>
            </w:r>
            <w:r w:rsidR="008A4A49">
              <w:rPr>
                <w:noProof/>
                <w:webHidden/>
              </w:rPr>
              <w:fldChar w:fldCharType="separate"/>
            </w:r>
            <w:r w:rsidR="008A4A49">
              <w:rPr>
                <w:noProof/>
                <w:webHidden/>
              </w:rPr>
              <w:t>7</w:t>
            </w:r>
            <w:r w:rsidR="008A4A49">
              <w:rPr>
                <w:noProof/>
                <w:webHidden/>
              </w:rPr>
              <w:fldChar w:fldCharType="end"/>
            </w:r>
          </w:hyperlink>
        </w:p>
        <w:p w:rsidR="008A4A49" w:rsidRDefault="00CA42DB">
          <w:pPr>
            <w:pStyle w:val="TOC1"/>
            <w:tabs>
              <w:tab w:val="right" w:leader="dot" w:pos="9016"/>
            </w:tabs>
            <w:rPr>
              <w:noProof/>
              <w:lang w:eastAsia="en-IE"/>
            </w:rPr>
          </w:pPr>
          <w:hyperlink w:anchor="_Toc429471708" w:history="1">
            <w:r w:rsidR="008A4A49" w:rsidRPr="007A2577">
              <w:rPr>
                <w:rStyle w:val="Hyperlink"/>
                <w:noProof/>
              </w:rPr>
              <w:t>Table of Contents</w:t>
            </w:r>
            <w:r w:rsidR="008A4A49">
              <w:rPr>
                <w:noProof/>
                <w:webHidden/>
              </w:rPr>
              <w:tab/>
            </w:r>
            <w:r w:rsidR="008A4A49">
              <w:rPr>
                <w:noProof/>
                <w:webHidden/>
              </w:rPr>
              <w:fldChar w:fldCharType="begin"/>
            </w:r>
            <w:r w:rsidR="008A4A49">
              <w:rPr>
                <w:noProof/>
                <w:webHidden/>
              </w:rPr>
              <w:instrText xml:space="preserve"> PAGEREF _Toc429471708 \h </w:instrText>
            </w:r>
            <w:r w:rsidR="008A4A49">
              <w:rPr>
                <w:noProof/>
                <w:webHidden/>
              </w:rPr>
            </w:r>
            <w:r w:rsidR="008A4A49">
              <w:rPr>
                <w:noProof/>
                <w:webHidden/>
              </w:rPr>
              <w:fldChar w:fldCharType="separate"/>
            </w:r>
            <w:r w:rsidR="008A4A49">
              <w:rPr>
                <w:noProof/>
                <w:webHidden/>
              </w:rPr>
              <w:t>8</w:t>
            </w:r>
            <w:r w:rsidR="008A4A49">
              <w:rPr>
                <w:noProof/>
                <w:webHidden/>
              </w:rPr>
              <w:fldChar w:fldCharType="end"/>
            </w:r>
          </w:hyperlink>
        </w:p>
        <w:p w:rsidR="008A4A49" w:rsidRDefault="00CA42DB">
          <w:pPr>
            <w:pStyle w:val="TOC1"/>
            <w:tabs>
              <w:tab w:val="right" w:leader="dot" w:pos="9016"/>
            </w:tabs>
            <w:rPr>
              <w:noProof/>
              <w:lang w:eastAsia="en-IE"/>
            </w:rPr>
          </w:pPr>
          <w:hyperlink w:anchor="_Toc429471709" w:history="1">
            <w:r w:rsidR="008A4A49" w:rsidRPr="007A2577">
              <w:rPr>
                <w:rStyle w:val="Hyperlink"/>
                <w:noProof/>
              </w:rPr>
              <w:t>Table of Figures</w:t>
            </w:r>
            <w:r w:rsidR="008A4A49">
              <w:rPr>
                <w:noProof/>
                <w:webHidden/>
              </w:rPr>
              <w:tab/>
            </w:r>
            <w:r w:rsidR="008A4A49">
              <w:rPr>
                <w:noProof/>
                <w:webHidden/>
              </w:rPr>
              <w:fldChar w:fldCharType="begin"/>
            </w:r>
            <w:r w:rsidR="008A4A49">
              <w:rPr>
                <w:noProof/>
                <w:webHidden/>
              </w:rPr>
              <w:instrText xml:space="preserve"> PAGEREF _Toc429471709 \h </w:instrText>
            </w:r>
            <w:r w:rsidR="008A4A49">
              <w:rPr>
                <w:noProof/>
                <w:webHidden/>
              </w:rPr>
            </w:r>
            <w:r w:rsidR="008A4A49">
              <w:rPr>
                <w:noProof/>
                <w:webHidden/>
              </w:rPr>
              <w:fldChar w:fldCharType="separate"/>
            </w:r>
            <w:r w:rsidR="008A4A49">
              <w:rPr>
                <w:noProof/>
                <w:webHidden/>
              </w:rPr>
              <w:t>9</w:t>
            </w:r>
            <w:r w:rsidR="008A4A49">
              <w:rPr>
                <w:noProof/>
                <w:webHidden/>
              </w:rPr>
              <w:fldChar w:fldCharType="end"/>
            </w:r>
          </w:hyperlink>
        </w:p>
        <w:p w:rsidR="008A4A49" w:rsidRDefault="00CA42DB">
          <w:pPr>
            <w:pStyle w:val="TOC1"/>
            <w:tabs>
              <w:tab w:val="right" w:leader="dot" w:pos="9016"/>
            </w:tabs>
            <w:rPr>
              <w:noProof/>
              <w:lang w:eastAsia="en-IE"/>
            </w:rPr>
          </w:pPr>
          <w:hyperlink w:anchor="_Toc429471710" w:history="1">
            <w:r w:rsidR="008A4A49" w:rsidRPr="007A2577">
              <w:rPr>
                <w:rStyle w:val="Hyperlink"/>
                <w:noProof/>
              </w:rPr>
              <w:t>Table of Tables</w:t>
            </w:r>
            <w:r w:rsidR="008A4A49">
              <w:rPr>
                <w:noProof/>
                <w:webHidden/>
              </w:rPr>
              <w:tab/>
            </w:r>
            <w:r w:rsidR="008A4A49">
              <w:rPr>
                <w:noProof/>
                <w:webHidden/>
              </w:rPr>
              <w:fldChar w:fldCharType="begin"/>
            </w:r>
            <w:r w:rsidR="008A4A49">
              <w:rPr>
                <w:noProof/>
                <w:webHidden/>
              </w:rPr>
              <w:instrText xml:space="preserve"> PAGEREF _Toc429471710 \h </w:instrText>
            </w:r>
            <w:r w:rsidR="008A4A49">
              <w:rPr>
                <w:noProof/>
                <w:webHidden/>
              </w:rPr>
            </w:r>
            <w:r w:rsidR="008A4A49">
              <w:rPr>
                <w:noProof/>
                <w:webHidden/>
              </w:rPr>
              <w:fldChar w:fldCharType="separate"/>
            </w:r>
            <w:r w:rsidR="008A4A49">
              <w:rPr>
                <w:noProof/>
                <w:webHidden/>
              </w:rPr>
              <w:t>10</w:t>
            </w:r>
            <w:r w:rsidR="008A4A49">
              <w:rPr>
                <w:noProof/>
                <w:webHidden/>
              </w:rPr>
              <w:fldChar w:fldCharType="end"/>
            </w:r>
          </w:hyperlink>
        </w:p>
        <w:p w:rsidR="008A4A49" w:rsidRDefault="00CA42DB">
          <w:pPr>
            <w:pStyle w:val="TOC1"/>
            <w:tabs>
              <w:tab w:val="right" w:leader="dot" w:pos="9016"/>
            </w:tabs>
            <w:rPr>
              <w:noProof/>
              <w:lang w:eastAsia="en-IE"/>
            </w:rPr>
          </w:pPr>
          <w:hyperlink w:anchor="_Toc429471711" w:history="1">
            <w:r w:rsidR="008A4A49" w:rsidRPr="007A2577">
              <w:rPr>
                <w:rStyle w:val="Hyperlink"/>
                <w:noProof/>
              </w:rPr>
              <w:t>Table of Code Listings</w:t>
            </w:r>
            <w:r w:rsidR="008A4A49">
              <w:rPr>
                <w:noProof/>
                <w:webHidden/>
              </w:rPr>
              <w:tab/>
            </w:r>
            <w:r w:rsidR="008A4A49">
              <w:rPr>
                <w:noProof/>
                <w:webHidden/>
              </w:rPr>
              <w:fldChar w:fldCharType="begin"/>
            </w:r>
            <w:r w:rsidR="008A4A49">
              <w:rPr>
                <w:noProof/>
                <w:webHidden/>
              </w:rPr>
              <w:instrText xml:space="preserve"> PAGEREF _Toc429471711 \h </w:instrText>
            </w:r>
            <w:r w:rsidR="008A4A49">
              <w:rPr>
                <w:noProof/>
                <w:webHidden/>
              </w:rPr>
            </w:r>
            <w:r w:rsidR="008A4A49">
              <w:rPr>
                <w:noProof/>
                <w:webHidden/>
              </w:rPr>
              <w:fldChar w:fldCharType="separate"/>
            </w:r>
            <w:r w:rsidR="008A4A49">
              <w:rPr>
                <w:noProof/>
                <w:webHidden/>
              </w:rPr>
              <w:t>11</w:t>
            </w:r>
            <w:r w:rsidR="008A4A49">
              <w:rPr>
                <w:noProof/>
                <w:webHidden/>
              </w:rPr>
              <w:fldChar w:fldCharType="end"/>
            </w:r>
          </w:hyperlink>
        </w:p>
        <w:p w:rsidR="008A4A49" w:rsidRDefault="00CA42DB">
          <w:pPr>
            <w:pStyle w:val="TOC1"/>
            <w:tabs>
              <w:tab w:val="left" w:pos="440"/>
              <w:tab w:val="right" w:leader="dot" w:pos="9016"/>
            </w:tabs>
            <w:rPr>
              <w:noProof/>
              <w:lang w:eastAsia="en-IE"/>
            </w:rPr>
          </w:pPr>
          <w:hyperlink w:anchor="_Toc429471712" w:history="1">
            <w:r w:rsidR="008A4A49" w:rsidRPr="007A2577">
              <w:rPr>
                <w:rStyle w:val="Hyperlink"/>
                <w:noProof/>
              </w:rPr>
              <w:t>1.</w:t>
            </w:r>
            <w:r w:rsidR="008A4A49">
              <w:rPr>
                <w:noProof/>
                <w:lang w:eastAsia="en-IE"/>
              </w:rPr>
              <w:tab/>
            </w:r>
            <w:r w:rsidR="008A4A49" w:rsidRPr="007A2577">
              <w:rPr>
                <w:rStyle w:val="Hyperlink"/>
                <w:noProof/>
              </w:rPr>
              <w:t>Introduction</w:t>
            </w:r>
            <w:r w:rsidR="008A4A49">
              <w:rPr>
                <w:noProof/>
                <w:webHidden/>
              </w:rPr>
              <w:tab/>
            </w:r>
            <w:r w:rsidR="008A4A49">
              <w:rPr>
                <w:noProof/>
                <w:webHidden/>
              </w:rPr>
              <w:fldChar w:fldCharType="begin"/>
            </w:r>
            <w:r w:rsidR="008A4A49">
              <w:rPr>
                <w:noProof/>
                <w:webHidden/>
              </w:rPr>
              <w:instrText xml:space="preserve"> PAGEREF _Toc429471712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CA42DB">
          <w:pPr>
            <w:pStyle w:val="TOC2"/>
            <w:tabs>
              <w:tab w:val="left" w:pos="880"/>
              <w:tab w:val="right" w:leader="dot" w:pos="9016"/>
            </w:tabs>
            <w:rPr>
              <w:noProof/>
              <w:lang w:eastAsia="en-IE"/>
            </w:rPr>
          </w:pPr>
          <w:hyperlink w:anchor="_Toc429471713" w:history="1">
            <w:r w:rsidR="008A4A49" w:rsidRPr="007A2577">
              <w:rPr>
                <w:rStyle w:val="Hyperlink"/>
                <w:noProof/>
              </w:rPr>
              <w:t>1.1.</w:t>
            </w:r>
            <w:r w:rsidR="008A4A49">
              <w:rPr>
                <w:noProof/>
                <w:lang w:eastAsia="en-IE"/>
              </w:rPr>
              <w:tab/>
            </w:r>
            <w:r w:rsidR="008A4A49" w:rsidRPr="007A2577">
              <w:rPr>
                <w:rStyle w:val="Hyperlink"/>
                <w:noProof/>
              </w:rPr>
              <w:t>Purpose</w:t>
            </w:r>
            <w:r w:rsidR="008A4A49">
              <w:rPr>
                <w:noProof/>
                <w:webHidden/>
              </w:rPr>
              <w:tab/>
            </w:r>
            <w:r w:rsidR="008A4A49">
              <w:rPr>
                <w:noProof/>
                <w:webHidden/>
              </w:rPr>
              <w:fldChar w:fldCharType="begin"/>
            </w:r>
            <w:r w:rsidR="008A4A49">
              <w:rPr>
                <w:noProof/>
                <w:webHidden/>
              </w:rPr>
              <w:instrText xml:space="preserve"> PAGEREF _Toc429471713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CA42DB">
          <w:pPr>
            <w:pStyle w:val="TOC2"/>
            <w:tabs>
              <w:tab w:val="left" w:pos="880"/>
              <w:tab w:val="right" w:leader="dot" w:pos="9016"/>
            </w:tabs>
            <w:rPr>
              <w:noProof/>
              <w:lang w:eastAsia="en-IE"/>
            </w:rPr>
          </w:pPr>
          <w:hyperlink w:anchor="_Toc429471714" w:history="1">
            <w:r w:rsidR="008A4A49" w:rsidRPr="007A2577">
              <w:rPr>
                <w:rStyle w:val="Hyperlink"/>
                <w:noProof/>
              </w:rPr>
              <w:t>1.2.</w:t>
            </w:r>
            <w:r w:rsidR="008A4A49">
              <w:rPr>
                <w:noProof/>
                <w:lang w:eastAsia="en-IE"/>
              </w:rPr>
              <w:tab/>
            </w:r>
            <w:r w:rsidR="008A4A49" w:rsidRPr="007A2577">
              <w:rPr>
                <w:rStyle w:val="Hyperlink"/>
                <w:noProof/>
              </w:rPr>
              <w:t>Background</w:t>
            </w:r>
            <w:r w:rsidR="008A4A49">
              <w:rPr>
                <w:noProof/>
                <w:webHidden/>
              </w:rPr>
              <w:tab/>
            </w:r>
            <w:r w:rsidR="008A4A49">
              <w:rPr>
                <w:noProof/>
                <w:webHidden/>
              </w:rPr>
              <w:fldChar w:fldCharType="begin"/>
            </w:r>
            <w:r w:rsidR="008A4A49">
              <w:rPr>
                <w:noProof/>
                <w:webHidden/>
              </w:rPr>
              <w:instrText xml:space="preserve"> PAGEREF _Toc429471714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CA42DB">
          <w:pPr>
            <w:pStyle w:val="TOC3"/>
            <w:tabs>
              <w:tab w:val="left" w:pos="1320"/>
              <w:tab w:val="right" w:leader="dot" w:pos="9016"/>
            </w:tabs>
            <w:rPr>
              <w:noProof/>
              <w:lang w:val="en-IE" w:eastAsia="en-IE"/>
            </w:rPr>
          </w:pPr>
          <w:hyperlink w:anchor="_Toc429471715" w:history="1">
            <w:r w:rsidR="008A4A49" w:rsidRPr="007A2577">
              <w:rPr>
                <w:rStyle w:val="Hyperlink"/>
                <w:noProof/>
              </w:rPr>
              <w:t>1.2.1.</w:t>
            </w:r>
            <w:r w:rsidR="008A4A49">
              <w:rPr>
                <w:noProof/>
                <w:lang w:val="en-IE" w:eastAsia="en-IE"/>
              </w:rPr>
              <w:tab/>
            </w:r>
            <w:r w:rsidR="008A4A49" w:rsidRPr="007A2577">
              <w:rPr>
                <w:rStyle w:val="Hyperlink"/>
                <w:noProof/>
              </w:rPr>
              <w:t>One liner</w:t>
            </w:r>
            <w:r w:rsidR="008A4A49">
              <w:rPr>
                <w:noProof/>
                <w:webHidden/>
              </w:rPr>
              <w:tab/>
            </w:r>
            <w:r w:rsidR="008A4A49">
              <w:rPr>
                <w:noProof/>
                <w:webHidden/>
              </w:rPr>
              <w:fldChar w:fldCharType="begin"/>
            </w:r>
            <w:r w:rsidR="008A4A49">
              <w:rPr>
                <w:noProof/>
                <w:webHidden/>
              </w:rPr>
              <w:instrText xml:space="preserve"> PAGEREF _Toc429471715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CA42DB">
          <w:pPr>
            <w:pStyle w:val="TOC3"/>
            <w:tabs>
              <w:tab w:val="left" w:pos="1320"/>
              <w:tab w:val="right" w:leader="dot" w:pos="9016"/>
            </w:tabs>
            <w:rPr>
              <w:noProof/>
              <w:lang w:val="en-IE" w:eastAsia="en-IE"/>
            </w:rPr>
          </w:pPr>
          <w:hyperlink w:anchor="_Toc429471716" w:history="1">
            <w:r w:rsidR="008A4A49" w:rsidRPr="007A2577">
              <w:rPr>
                <w:rStyle w:val="Hyperlink"/>
                <w:noProof/>
              </w:rPr>
              <w:t>1.2.2.</w:t>
            </w:r>
            <w:r w:rsidR="008A4A49">
              <w:rPr>
                <w:noProof/>
                <w:lang w:val="en-IE" w:eastAsia="en-IE"/>
              </w:rPr>
              <w:tab/>
            </w:r>
            <w:r w:rsidR="008A4A49" w:rsidRPr="007A2577">
              <w:rPr>
                <w:rStyle w:val="Hyperlink"/>
                <w:noProof/>
              </w:rPr>
              <w:t>Sub-Item</w:t>
            </w:r>
            <w:r w:rsidR="008A4A49">
              <w:rPr>
                <w:noProof/>
                <w:webHidden/>
              </w:rPr>
              <w:tab/>
            </w:r>
            <w:r w:rsidR="008A4A49">
              <w:rPr>
                <w:noProof/>
                <w:webHidden/>
              </w:rPr>
              <w:fldChar w:fldCharType="begin"/>
            </w:r>
            <w:r w:rsidR="008A4A49">
              <w:rPr>
                <w:noProof/>
                <w:webHidden/>
              </w:rPr>
              <w:instrText xml:space="preserve"> PAGEREF _Toc429471716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CA42DB">
          <w:pPr>
            <w:pStyle w:val="TOC2"/>
            <w:tabs>
              <w:tab w:val="left" w:pos="880"/>
              <w:tab w:val="right" w:leader="dot" w:pos="9016"/>
            </w:tabs>
            <w:rPr>
              <w:noProof/>
              <w:lang w:eastAsia="en-IE"/>
            </w:rPr>
          </w:pPr>
          <w:hyperlink w:anchor="_Toc429471717" w:history="1">
            <w:r w:rsidR="008A4A49" w:rsidRPr="007A2577">
              <w:rPr>
                <w:rStyle w:val="Hyperlink"/>
                <w:noProof/>
              </w:rPr>
              <w:t>1.3.</w:t>
            </w:r>
            <w:r w:rsidR="008A4A49">
              <w:rPr>
                <w:noProof/>
                <w:lang w:eastAsia="en-IE"/>
              </w:rPr>
              <w:tab/>
            </w:r>
            <w:r w:rsidR="008A4A49" w:rsidRPr="007A2577">
              <w:rPr>
                <w:rStyle w:val="Hyperlink"/>
                <w:noProof/>
              </w:rPr>
              <w:t>Research Question</w:t>
            </w:r>
            <w:r w:rsidR="008A4A49">
              <w:rPr>
                <w:noProof/>
                <w:webHidden/>
              </w:rPr>
              <w:tab/>
            </w:r>
            <w:r w:rsidR="008A4A49">
              <w:rPr>
                <w:noProof/>
                <w:webHidden/>
              </w:rPr>
              <w:fldChar w:fldCharType="begin"/>
            </w:r>
            <w:r w:rsidR="008A4A49">
              <w:rPr>
                <w:noProof/>
                <w:webHidden/>
              </w:rPr>
              <w:instrText xml:space="preserve"> PAGEREF _Toc429471717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CA42DB">
          <w:pPr>
            <w:pStyle w:val="TOC2"/>
            <w:tabs>
              <w:tab w:val="left" w:pos="880"/>
              <w:tab w:val="right" w:leader="dot" w:pos="9016"/>
            </w:tabs>
            <w:rPr>
              <w:noProof/>
              <w:lang w:eastAsia="en-IE"/>
            </w:rPr>
          </w:pPr>
          <w:hyperlink w:anchor="_Toc429471718" w:history="1">
            <w:r w:rsidR="008A4A49" w:rsidRPr="007A2577">
              <w:rPr>
                <w:rStyle w:val="Hyperlink"/>
                <w:noProof/>
              </w:rPr>
              <w:t>1.4.</w:t>
            </w:r>
            <w:r w:rsidR="008A4A49">
              <w:rPr>
                <w:noProof/>
                <w:lang w:eastAsia="en-IE"/>
              </w:rPr>
              <w:tab/>
            </w:r>
            <w:r w:rsidR="008A4A49" w:rsidRPr="007A2577">
              <w:rPr>
                <w:rStyle w:val="Hyperlink"/>
                <w:noProof/>
              </w:rPr>
              <w:t>Report Outline</w:t>
            </w:r>
            <w:r w:rsidR="008A4A49">
              <w:rPr>
                <w:noProof/>
                <w:webHidden/>
              </w:rPr>
              <w:tab/>
            </w:r>
            <w:r w:rsidR="008A4A49">
              <w:rPr>
                <w:noProof/>
                <w:webHidden/>
              </w:rPr>
              <w:fldChar w:fldCharType="begin"/>
            </w:r>
            <w:r w:rsidR="008A4A49">
              <w:rPr>
                <w:noProof/>
                <w:webHidden/>
              </w:rPr>
              <w:instrText xml:space="preserve"> PAGEREF _Toc429471718 \h </w:instrText>
            </w:r>
            <w:r w:rsidR="008A4A49">
              <w:rPr>
                <w:noProof/>
                <w:webHidden/>
              </w:rPr>
            </w:r>
            <w:r w:rsidR="008A4A49">
              <w:rPr>
                <w:noProof/>
                <w:webHidden/>
              </w:rPr>
              <w:fldChar w:fldCharType="separate"/>
            </w:r>
            <w:r w:rsidR="008A4A49">
              <w:rPr>
                <w:noProof/>
                <w:webHidden/>
              </w:rPr>
              <w:t>2</w:t>
            </w:r>
            <w:r w:rsidR="008A4A49">
              <w:rPr>
                <w:noProof/>
                <w:webHidden/>
              </w:rPr>
              <w:fldChar w:fldCharType="end"/>
            </w:r>
          </w:hyperlink>
        </w:p>
        <w:p w:rsidR="008A4A49" w:rsidRDefault="00CA42DB">
          <w:pPr>
            <w:pStyle w:val="TOC1"/>
            <w:tabs>
              <w:tab w:val="left" w:pos="440"/>
              <w:tab w:val="right" w:leader="dot" w:pos="9016"/>
            </w:tabs>
            <w:rPr>
              <w:noProof/>
              <w:lang w:eastAsia="en-IE"/>
            </w:rPr>
          </w:pPr>
          <w:hyperlink w:anchor="_Toc429471719" w:history="1">
            <w:r w:rsidR="008A4A49" w:rsidRPr="007A2577">
              <w:rPr>
                <w:rStyle w:val="Hyperlink"/>
                <w:noProof/>
              </w:rPr>
              <w:t>2.</w:t>
            </w:r>
            <w:r w:rsidR="008A4A49">
              <w:rPr>
                <w:noProof/>
                <w:lang w:eastAsia="en-IE"/>
              </w:rPr>
              <w:tab/>
            </w:r>
            <w:r w:rsidR="008A4A49" w:rsidRPr="007A2577">
              <w:rPr>
                <w:rStyle w:val="Hyperlink"/>
                <w:noProof/>
              </w:rPr>
              <w:t>Introduction</w:t>
            </w:r>
            <w:r w:rsidR="008A4A49">
              <w:rPr>
                <w:noProof/>
                <w:webHidden/>
              </w:rPr>
              <w:tab/>
            </w:r>
            <w:r w:rsidR="008A4A49">
              <w:rPr>
                <w:noProof/>
                <w:webHidden/>
              </w:rPr>
              <w:fldChar w:fldCharType="begin"/>
            </w:r>
            <w:r w:rsidR="008A4A49">
              <w:rPr>
                <w:noProof/>
                <w:webHidden/>
              </w:rPr>
              <w:instrText xml:space="preserve"> PAGEREF _Toc429471719 \h </w:instrText>
            </w:r>
            <w:r w:rsidR="008A4A49">
              <w:rPr>
                <w:noProof/>
                <w:webHidden/>
              </w:rPr>
            </w:r>
            <w:r w:rsidR="008A4A49">
              <w:rPr>
                <w:noProof/>
                <w:webHidden/>
              </w:rPr>
              <w:fldChar w:fldCharType="separate"/>
            </w:r>
            <w:r w:rsidR="008A4A49">
              <w:rPr>
                <w:noProof/>
                <w:webHidden/>
              </w:rPr>
              <w:t>3</w:t>
            </w:r>
            <w:r w:rsidR="008A4A49">
              <w:rPr>
                <w:noProof/>
                <w:webHidden/>
              </w:rPr>
              <w:fldChar w:fldCharType="end"/>
            </w:r>
          </w:hyperlink>
        </w:p>
        <w:p w:rsidR="008A4A49" w:rsidRDefault="00CA42DB">
          <w:pPr>
            <w:pStyle w:val="TOC2"/>
            <w:tabs>
              <w:tab w:val="left" w:pos="880"/>
              <w:tab w:val="right" w:leader="dot" w:pos="9016"/>
            </w:tabs>
            <w:rPr>
              <w:noProof/>
              <w:lang w:eastAsia="en-IE"/>
            </w:rPr>
          </w:pPr>
          <w:hyperlink w:anchor="_Toc429471720" w:history="1">
            <w:r w:rsidR="008A4A49" w:rsidRPr="007A2577">
              <w:rPr>
                <w:rStyle w:val="Hyperlink"/>
                <w:noProof/>
              </w:rPr>
              <w:t>2.1.</w:t>
            </w:r>
            <w:r w:rsidR="008A4A49">
              <w:rPr>
                <w:noProof/>
                <w:lang w:eastAsia="en-IE"/>
              </w:rPr>
              <w:tab/>
            </w:r>
            <w:r w:rsidR="008A4A49" w:rsidRPr="007A2577">
              <w:rPr>
                <w:rStyle w:val="Hyperlink"/>
                <w:noProof/>
              </w:rPr>
              <w:t>Problem Context</w:t>
            </w:r>
            <w:r w:rsidR="008A4A49">
              <w:rPr>
                <w:noProof/>
                <w:webHidden/>
              </w:rPr>
              <w:tab/>
            </w:r>
            <w:r w:rsidR="008A4A49">
              <w:rPr>
                <w:noProof/>
                <w:webHidden/>
              </w:rPr>
              <w:fldChar w:fldCharType="begin"/>
            </w:r>
            <w:r w:rsidR="008A4A49">
              <w:rPr>
                <w:noProof/>
                <w:webHidden/>
              </w:rPr>
              <w:instrText xml:space="preserve"> PAGEREF _Toc429471720 \h </w:instrText>
            </w:r>
            <w:r w:rsidR="008A4A49">
              <w:rPr>
                <w:noProof/>
                <w:webHidden/>
              </w:rPr>
            </w:r>
            <w:r w:rsidR="008A4A49">
              <w:rPr>
                <w:noProof/>
                <w:webHidden/>
              </w:rPr>
              <w:fldChar w:fldCharType="separate"/>
            </w:r>
            <w:r w:rsidR="008A4A49">
              <w:rPr>
                <w:noProof/>
                <w:webHidden/>
              </w:rPr>
              <w:t>3</w:t>
            </w:r>
            <w:r w:rsidR="008A4A49">
              <w:rPr>
                <w:noProof/>
                <w:webHidden/>
              </w:rPr>
              <w:fldChar w:fldCharType="end"/>
            </w:r>
          </w:hyperlink>
        </w:p>
        <w:p w:rsidR="008A4A49" w:rsidRDefault="00CA42DB">
          <w:pPr>
            <w:pStyle w:val="TOC2"/>
            <w:tabs>
              <w:tab w:val="left" w:pos="880"/>
              <w:tab w:val="right" w:leader="dot" w:pos="9016"/>
            </w:tabs>
            <w:rPr>
              <w:noProof/>
              <w:lang w:eastAsia="en-IE"/>
            </w:rPr>
          </w:pPr>
          <w:hyperlink w:anchor="_Toc429471721" w:history="1">
            <w:r w:rsidR="008A4A49" w:rsidRPr="007A2577">
              <w:rPr>
                <w:rStyle w:val="Hyperlink"/>
                <w:noProof/>
              </w:rPr>
              <w:t>2.2.</w:t>
            </w:r>
            <w:r w:rsidR="008A4A49">
              <w:rPr>
                <w:noProof/>
                <w:lang w:eastAsia="en-IE"/>
              </w:rPr>
              <w:tab/>
            </w:r>
            <w:r w:rsidR="008A4A49" w:rsidRPr="007A2577">
              <w:rPr>
                <w:rStyle w:val="Hyperlink"/>
                <w:noProof/>
              </w:rPr>
              <w:t>Report Outline</w:t>
            </w:r>
            <w:r w:rsidR="008A4A49">
              <w:rPr>
                <w:noProof/>
                <w:webHidden/>
              </w:rPr>
              <w:tab/>
            </w:r>
            <w:r w:rsidR="008A4A49">
              <w:rPr>
                <w:noProof/>
                <w:webHidden/>
              </w:rPr>
              <w:fldChar w:fldCharType="begin"/>
            </w:r>
            <w:r w:rsidR="008A4A49">
              <w:rPr>
                <w:noProof/>
                <w:webHidden/>
              </w:rPr>
              <w:instrText xml:space="preserve"> PAGEREF _Toc429471721 \h </w:instrText>
            </w:r>
            <w:r w:rsidR="008A4A49">
              <w:rPr>
                <w:noProof/>
                <w:webHidden/>
              </w:rPr>
            </w:r>
            <w:r w:rsidR="008A4A49">
              <w:rPr>
                <w:noProof/>
                <w:webHidden/>
              </w:rPr>
              <w:fldChar w:fldCharType="separate"/>
            </w:r>
            <w:r w:rsidR="008A4A49">
              <w:rPr>
                <w:noProof/>
                <w:webHidden/>
              </w:rPr>
              <w:t>3</w:t>
            </w:r>
            <w:r w:rsidR="008A4A49">
              <w:rPr>
                <w:noProof/>
                <w:webHidden/>
              </w:rPr>
              <w:fldChar w:fldCharType="end"/>
            </w:r>
          </w:hyperlink>
        </w:p>
        <w:p w:rsidR="008A4A49" w:rsidRDefault="00CA42DB">
          <w:pPr>
            <w:pStyle w:val="TOC2"/>
            <w:tabs>
              <w:tab w:val="left" w:pos="880"/>
              <w:tab w:val="right" w:leader="dot" w:pos="9016"/>
            </w:tabs>
            <w:rPr>
              <w:noProof/>
              <w:lang w:eastAsia="en-IE"/>
            </w:rPr>
          </w:pPr>
          <w:hyperlink w:anchor="_Toc429471722" w:history="1">
            <w:r w:rsidR="008A4A49" w:rsidRPr="007A2577">
              <w:rPr>
                <w:rStyle w:val="Hyperlink"/>
                <w:noProof/>
              </w:rPr>
              <w:t>2.3.</w:t>
            </w:r>
            <w:r w:rsidR="008A4A49">
              <w:rPr>
                <w:noProof/>
                <w:lang w:eastAsia="en-IE"/>
              </w:rPr>
              <w:tab/>
            </w:r>
            <w:r w:rsidR="008A4A49" w:rsidRPr="007A2577">
              <w:rPr>
                <w:rStyle w:val="Hyperlink"/>
                <w:noProof/>
              </w:rPr>
              <w:t>Tables</w:t>
            </w:r>
            <w:r w:rsidR="008A4A49">
              <w:rPr>
                <w:noProof/>
                <w:webHidden/>
              </w:rPr>
              <w:tab/>
            </w:r>
            <w:r w:rsidR="008A4A49">
              <w:rPr>
                <w:noProof/>
                <w:webHidden/>
              </w:rPr>
              <w:fldChar w:fldCharType="begin"/>
            </w:r>
            <w:r w:rsidR="008A4A49">
              <w:rPr>
                <w:noProof/>
                <w:webHidden/>
              </w:rPr>
              <w:instrText xml:space="preserve"> PAGEREF _Toc429471722 \h </w:instrText>
            </w:r>
            <w:r w:rsidR="008A4A49">
              <w:rPr>
                <w:noProof/>
                <w:webHidden/>
              </w:rPr>
            </w:r>
            <w:r w:rsidR="008A4A49">
              <w:rPr>
                <w:noProof/>
                <w:webHidden/>
              </w:rPr>
              <w:fldChar w:fldCharType="separate"/>
            </w:r>
            <w:r w:rsidR="008A4A49">
              <w:rPr>
                <w:noProof/>
                <w:webHidden/>
              </w:rPr>
              <w:t>4</w:t>
            </w:r>
            <w:r w:rsidR="008A4A49">
              <w:rPr>
                <w:noProof/>
                <w:webHidden/>
              </w:rPr>
              <w:fldChar w:fldCharType="end"/>
            </w:r>
          </w:hyperlink>
        </w:p>
        <w:p w:rsidR="008A4A49" w:rsidRDefault="00CA42DB">
          <w:pPr>
            <w:pStyle w:val="TOC2"/>
            <w:tabs>
              <w:tab w:val="left" w:pos="880"/>
              <w:tab w:val="right" w:leader="dot" w:pos="9016"/>
            </w:tabs>
            <w:rPr>
              <w:noProof/>
              <w:lang w:eastAsia="en-IE"/>
            </w:rPr>
          </w:pPr>
          <w:hyperlink w:anchor="_Toc429471723" w:history="1">
            <w:r w:rsidR="008A4A49" w:rsidRPr="007A2577">
              <w:rPr>
                <w:rStyle w:val="Hyperlink"/>
                <w:noProof/>
              </w:rPr>
              <w:t>2.4.</w:t>
            </w:r>
            <w:r w:rsidR="008A4A49">
              <w:rPr>
                <w:noProof/>
                <w:lang w:eastAsia="en-IE"/>
              </w:rPr>
              <w:tab/>
            </w:r>
            <w:r w:rsidR="008A4A49" w:rsidRPr="007A2577">
              <w:rPr>
                <w:rStyle w:val="Hyperlink"/>
                <w:noProof/>
              </w:rPr>
              <w:t>Code and Formulae</w:t>
            </w:r>
            <w:r w:rsidR="008A4A49">
              <w:rPr>
                <w:noProof/>
                <w:webHidden/>
              </w:rPr>
              <w:tab/>
            </w:r>
            <w:r w:rsidR="008A4A49">
              <w:rPr>
                <w:noProof/>
                <w:webHidden/>
              </w:rPr>
              <w:fldChar w:fldCharType="begin"/>
            </w:r>
            <w:r w:rsidR="008A4A49">
              <w:rPr>
                <w:noProof/>
                <w:webHidden/>
              </w:rPr>
              <w:instrText xml:space="preserve"> PAGEREF _Toc429471723 \h </w:instrText>
            </w:r>
            <w:r w:rsidR="008A4A49">
              <w:rPr>
                <w:noProof/>
                <w:webHidden/>
              </w:rPr>
            </w:r>
            <w:r w:rsidR="008A4A49">
              <w:rPr>
                <w:noProof/>
                <w:webHidden/>
              </w:rPr>
              <w:fldChar w:fldCharType="separate"/>
            </w:r>
            <w:r w:rsidR="008A4A49">
              <w:rPr>
                <w:noProof/>
                <w:webHidden/>
              </w:rPr>
              <w:t>5</w:t>
            </w:r>
            <w:r w:rsidR="008A4A49">
              <w:rPr>
                <w:noProof/>
                <w:webHidden/>
              </w:rPr>
              <w:fldChar w:fldCharType="end"/>
            </w:r>
          </w:hyperlink>
        </w:p>
        <w:p w:rsidR="008A4A49" w:rsidRDefault="00CA42DB">
          <w:pPr>
            <w:pStyle w:val="TOC1"/>
            <w:tabs>
              <w:tab w:val="right" w:leader="dot" w:pos="9016"/>
            </w:tabs>
            <w:rPr>
              <w:noProof/>
              <w:lang w:eastAsia="en-IE"/>
            </w:rPr>
          </w:pPr>
          <w:hyperlink w:anchor="_Toc429471724" w:history="1">
            <w:r w:rsidR="008A4A49" w:rsidRPr="007A2577">
              <w:rPr>
                <w:rStyle w:val="Hyperlink"/>
                <w:noProof/>
              </w:rPr>
              <w:t>Appendices</w:t>
            </w:r>
            <w:r w:rsidR="008A4A49">
              <w:rPr>
                <w:noProof/>
                <w:webHidden/>
              </w:rPr>
              <w:tab/>
            </w:r>
            <w:r w:rsidR="008A4A49">
              <w:rPr>
                <w:noProof/>
                <w:webHidden/>
              </w:rPr>
              <w:fldChar w:fldCharType="begin"/>
            </w:r>
            <w:r w:rsidR="008A4A49">
              <w:rPr>
                <w:noProof/>
                <w:webHidden/>
              </w:rPr>
              <w:instrText xml:space="preserve"> PAGEREF _Toc429471724 \h </w:instrText>
            </w:r>
            <w:r w:rsidR="008A4A49">
              <w:rPr>
                <w:noProof/>
                <w:webHidden/>
              </w:rPr>
            </w:r>
            <w:r w:rsidR="008A4A49">
              <w:rPr>
                <w:noProof/>
                <w:webHidden/>
              </w:rPr>
              <w:fldChar w:fldCharType="separate"/>
            </w:r>
            <w:r w:rsidR="008A4A49">
              <w:rPr>
                <w:noProof/>
                <w:webHidden/>
              </w:rPr>
              <w:t>7</w:t>
            </w:r>
            <w:r w:rsidR="008A4A49">
              <w:rPr>
                <w:noProof/>
                <w:webHidden/>
              </w:rPr>
              <w:fldChar w:fldCharType="end"/>
            </w:r>
          </w:hyperlink>
        </w:p>
        <w:p w:rsidR="008A4A49" w:rsidRDefault="00CA42DB">
          <w:pPr>
            <w:pStyle w:val="TOC1"/>
            <w:tabs>
              <w:tab w:val="right" w:leader="dot" w:pos="9016"/>
            </w:tabs>
            <w:rPr>
              <w:noProof/>
              <w:lang w:eastAsia="en-IE"/>
            </w:rPr>
          </w:pPr>
          <w:hyperlink w:anchor="_Toc429471725" w:history="1">
            <w:r w:rsidR="008A4A49" w:rsidRPr="007A2577">
              <w:rPr>
                <w:rStyle w:val="Hyperlink"/>
                <w:noProof/>
              </w:rPr>
              <w:t>Appendix A:  References</w:t>
            </w:r>
            <w:r w:rsidR="008A4A49">
              <w:rPr>
                <w:noProof/>
                <w:webHidden/>
              </w:rPr>
              <w:tab/>
            </w:r>
            <w:r w:rsidR="008A4A49">
              <w:rPr>
                <w:noProof/>
                <w:webHidden/>
              </w:rPr>
              <w:fldChar w:fldCharType="begin"/>
            </w:r>
            <w:r w:rsidR="008A4A49">
              <w:rPr>
                <w:noProof/>
                <w:webHidden/>
              </w:rPr>
              <w:instrText xml:space="preserve"> PAGEREF _Toc429471725 \h </w:instrText>
            </w:r>
            <w:r w:rsidR="008A4A49">
              <w:rPr>
                <w:noProof/>
                <w:webHidden/>
              </w:rPr>
            </w:r>
            <w:r w:rsidR="008A4A49">
              <w:rPr>
                <w:noProof/>
                <w:webHidden/>
              </w:rPr>
              <w:fldChar w:fldCharType="separate"/>
            </w:r>
            <w:r w:rsidR="008A4A49">
              <w:rPr>
                <w:noProof/>
                <w:webHidden/>
              </w:rPr>
              <w:t>i</w:t>
            </w:r>
            <w:r w:rsidR="008A4A49">
              <w:rPr>
                <w:noProof/>
                <w:webHidden/>
              </w:rPr>
              <w:fldChar w:fldCharType="end"/>
            </w:r>
          </w:hyperlink>
        </w:p>
        <w:p w:rsidR="008A4A49" w:rsidRDefault="00CA42DB">
          <w:pPr>
            <w:pStyle w:val="TOC1"/>
            <w:tabs>
              <w:tab w:val="right" w:leader="dot" w:pos="9016"/>
            </w:tabs>
            <w:rPr>
              <w:noProof/>
              <w:lang w:eastAsia="en-IE"/>
            </w:rPr>
          </w:pPr>
          <w:hyperlink w:anchor="_Toc429471726" w:history="1">
            <w:r w:rsidR="008A4A49" w:rsidRPr="007A2577">
              <w:rPr>
                <w:rStyle w:val="Hyperlink"/>
                <w:noProof/>
              </w:rPr>
              <w:t>Appendix B:  Code Listing</w:t>
            </w:r>
            <w:r w:rsidR="008A4A49">
              <w:rPr>
                <w:noProof/>
                <w:webHidden/>
              </w:rPr>
              <w:tab/>
            </w:r>
            <w:r w:rsidR="008A4A49">
              <w:rPr>
                <w:noProof/>
                <w:webHidden/>
              </w:rPr>
              <w:fldChar w:fldCharType="begin"/>
            </w:r>
            <w:r w:rsidR="008A4A49">
              <w:rPr>
                <w:noProof/>
                <w:webHidden/>
              </w:rPr>
              <w:instrText xml:space="preserve"> PAGEREF _Toc429471726 \h </w:instrText>
            </w:r>
            <w:r w:rsidR="008A4A49">
              <w:rPr>
                <w:noProof/>
                <w:webHidden/>
              </w:rPr>
            </w:r>
            <w:r w:rsidR="008A4A49">
              <w:rPr>
                <w:noProof/>
                <w:webHidden/>
              </w:rPr>
              <w:fldChar w:fldCharType="separate"/>
            </w:r>
            <w:r w:rsidR="008A4A49">
              <w:rPr>
                <w:noProof/>
                <w:webHidden/>
              </w:rPr>
              <w:t>ii</w:t>
            </w:r>
            <w:r w:rsidR="008A4A49">
              <w:rPr>
                <w:noProof/>
                <w:webHidden/>
              </w:rPr>
              <w:fldChar w:fldCharType="end"/>
            </w:r>
          </w:hyperlink>
        </w:p>
        <w:p w:rsidR="00B2269B" w:rsidRDefault="00B2269B">
          <w:r>
            <w:rPr>
              <w:b/>
              <w:bCs/>
              <w:noProof/>
            </w:rPr>
            <w:fldChar w:fldCharType="end"/>
          </w:r>
        </w:p>
      </w:sdtContent>
    </w:sdt>
    <w:p w:rsidR="00DD5B3F" w:rsidRDefault="00DD5B3F" w:rsidP="00DD5B3F">
      <w:pPr>
        <w:spacing w:after="0" w:line="360" w:lineRule="auto"/>
        <w:rPr>
          <w:sz w:val="40"/>
          <w:szCs w:val="40"/>
        </w:rPr>
      </w:pPr>
      <w:r>
        <w:rPr>
          <w:sz w:val="40"/>
          <w:szCs w:val="40"/>
        </w:rPr>
        <w:br w:type="page"/>
      </w:r>
    </w:p>
    <w:p w:rsidR="00DD5B3F" w:rsidRDefault="00DD5B3F" w:rsidP="00DD5B3F">
      <w:pPr>
        <w:tabs>
          <w:tab w:val="right" w:pos="9026"/>
        </w:tabs>
        <w:spacing w:after="0" w:line="360" w:lineRule="auto"/>
        <w:rPr>
          <w:sz w:val="40"/>
          <w:szCs w:val="40"/>
        </w:rPr>
      </w:pPr>
    </w:p>
    <w:p w:rsidR="00C2235C" w:rsidRDefault="00C2235C" w:rsidP="00C2235C">
      <w:pPr>
        <w:pStyle w:val="Heading1"/>
      </w:pPr>
      <w:bookmarkStart w:id="6" w:name="_Toc429471709"/>
      <w:r>
        <w:t>Table of Figures</w:t>
      </w:r>
      <w:bookmarkEnd w:id="6"/>
    </w:p>
    <w:p w:rsidR="00C2235C" w:rsidRPr="00EE2FD3" w:rsidRDefault="00C2235C" w:rsidP="00DD5B3F">
      <w:pPr>
        <w:tabs>
          <w:tab w:val="right" w:pos="9026"/>
        </w:tabs>
        <w:spacing w:after="0" w:line="360" w:lineRule="auto"/>
        <w:rPr>
          <w:sz w:val="40"/>
          <w:szCs w:val="40"/>
        </w:rPr>
      </w:pPr>
    </w:p>
    <w:p w:rsidR="00C2235C"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429427538" w:history="1">
        <w:r w:rsidRPr="00C2422B">
          <w:rPr>
            <w:rStyle w:val="Hyperlink"/>
            <w:noProof/>
          </w:rPr>
          <w:t>Figure 1 Letterkenny Institute of Technology Logo</w:t>
        </w:r>
        <w:r>
          <w:rPr>
            <w:noProof/>
            <w:webHidden/>
          </w:rPr>
          <w:tab/>
        </w:r>
        <w:r>
          <w:rPr>
            <w:noProof/>
            <w:webHidden/>
          </w:rPr>
          <w:fldChar w:fldCharType="begin"/>
        </w:r>
        <w:r>
          <w:rPr>
            <w:noProof/>
            <w:webHidden/>
          </w:rPr>
          <w:instrText xml:space="preserve"> PAGEREF _Toc429427538 \h </w:instrText>
        </w:r>
        <w:r>
          <w:rPr>
            <w:noProof/>
            <w:webHidden/>
          </w:rPr>
        </w:r>
        <w:r>
          <w:rPr>
            <w:noProof/>
            <w:webHidden/>
          </w:rPr>
          <w:fldChar w:fldCharType="separate"/>
        </w:r>
        <w:r>
          <w:rPr>
            <w:noProof/>
            <w:webHidden/>
          </w:rPr>
          <w:t>13</w:t>
        </w:r>
        <w:r>
          <w:rPr>
            <w:noProof/>
            <w:webHidden/>
          </w:rPr>
          <w:fldChar w:fldCharType="end"/>
        </w:r>
      </w:hyperlink>
    </w:p>
    <w:p w:rsidR="00C2235C" w:rsidRDefault="00CA42DB">
      <w:pPr>
        <w:pStyle w:val="TableofFigures"/>
        <w:tabs>
          <w:tab w:val="right" w:leader="dot" w:pos="9016"/>
        </w:tabs>
        <w:rPr>
          <w:smallCaps w:val="0"/>
          <w:noProof/>
          <w:sz w:val="22"/>
          <w:szCs w:val="22"/>
          <w:lang w:eastAsia="en-IE"/>
        </w:rPr>
      </w:pPr>
      <w:hyperlink w:anchor="_Toc429427539" w:history="1">
        <w:r w:rsidR="00C2235C" w:rsidRPr="00C2422B">
          <w:rPr>
            <w:rStyle w:val="Hyperlink"/>
            <w:noProof/>
          </w:rPr>
          <w:t>Figure 2 Letterkenny Institute of Technology Logo</w:t>
        </w:r>
        <w:r w:rsidR="00C2235C">
          <w:rPr>
            <w:noProof/>
            <w:webHidden/>
          </w:rPr>
          <w:tab/>
        </w:r>
        <w:r w:rsidR="00C2235C">
          <w:rPr>
            <w:noProof/>
            <w:webHidden/>
          </w:rPr>
          <w:fldChar w:fldCharType="begin"/>
        </w:r>
        <w:r w:rsidR="00C2235C">
          <w:rPr>
            <w:noProof/>
            <w:webHidden/>
          </w:rPr>
          <w:instrText xml:space="preserve"> PAGEREF _Toc429427539 \h </w:instrText>
        </w:r>
        <w:r w:rsidR="00C2235C">
          <w:rPr>
            <w:noProof/>
            <w:webHidden/>
          </w:rPr>
        </w:r>
        <w:r w:rsidR="00C2235C">
          <w:rPr>
            <w:noProof/>
            <w:webHidden/>
          </w:rPr>
          <w:fldChar w:fldCharType="separate"/>
        </w:r>
        <w:r w:rsidR="00C2235C">
          <w:rPr>
            <w:noProof/>
            <w:webHidden/>
          </w:rPr>
          <w:t>13</w:t>
        </w:r>
        <w:r w:rsidR="00C2235C">
          <w:rPr>
            <w:noProof/>
            <w:webHidden/>
          </w:rPr>
          <w:fldChar w:fldCharType="end"/>
        </w:r>
      </w:hyperlink>
    </w:p>
    <w:p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rsidR="00C2235C" w:rsidRDefault="00C2235C" w:rsidP="00DD5B3F">
      <w:pPr>
        <w:pStyle w:val="PRBodyText"/>
        <w:spacing w:line="360" w:lineRule="auto"/>
        <w:rPr>
          <w:rFonts w:asciiTheme="minorHAnsi" w:hAnsiTheme="minorHAnsi"/>
          <w:b/>
          <w:sz w:val="40"/>
        </w:rPr>
      </w:pPr>
    </w:p>
    <w:p w:rsidR="00DD5B3F" w:rsidRPr="00EE2FD3" w:rsidRDefault="00DD5B3F" w:rsidP="00DD5B3F">
      <w:pPr>
        <w:tabs>
          <w:tab w:val="right" w:pos="9026"/>
        </w:tabs>
        <w:spacing w:after="0" w:line="360" w:lineRule="auto"/>
        <w:rPr>
          <w:sz w:val="40"/>
          <w:szCs w:val="40"/>
        </w:rPr>
      </w:pPr>
    </w:p>
    <w:p w:rsidR="00DD5B3F" w:rsidRDefault="00DD5B3F" w:rsidP="00DD5B3F">
      <w:pPr>
        <w:spacing w:after="0" w:line="360" w:lineRule="auto"/>
        <w:rPr>
          <w:sz w:val="40"/>
          <w:szCs w:val="40"/>
        </w:rPr>
      </w:pPr>
      <w:r>
        <w:rPr>
          <w:sz w:val="40"/>
          <w:szCs w:val="40"/>
        </w:rPr>
        <w:br w:type="page"/>
      </w:r>
    </w:p>
    <w:p w:rsidR="004827A4" w:rsidRDefault="004827A4" w:rsidP="004827A4"/>
    <w:p w:rsidR="00DD5B3F" w:rsidRDefault="00C2235C" w:rsidP="00C2235C">
      <w:pPr>
        <w:pStyle w:val="Heading1"/>
      </w:pPr>
      <w:bookmarkStart w:id="7" w:name="_Toc429471710"/>
      <w:r>
        <w:t>Table of Tables</w:t>
      </w:r>
      <w:bookmarkEnd w:id="7"/>
    </w:p>
    <w:p w:rsidR="00C2235C" w:rsidRDefault="00C2235C" w:rsidP="00C2235C"/>
    <w:p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rsidR="00BC4372" w:rsidRDefault="00CA42DB">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rsidR="00C2235C" w:rsidRDefault="00C2235C" w:rsidP="00C2235C">
      <w:r>
        <w:fldChar w:fldCharType="end"/>
      </w:r>
    </w:p>
    <w:p w:rsidR="00DD5B3F" w:rsidRDefault="00DD5B3F" w:rsidP="00DD5B3F">
      <w:pPr>
        <w:spacing w:after="0" w:line="360" w:lineRule="auto"/>
        <w:rPr>
          <w:sz w:val="40"/>
          <w:szCs w:val="40"/>
        </w:rPr>
      </w:pPr>
      <w:r>
        <w:rPr>
          <w:sz w:val="40"/>
          <w:szCs w:val="40"/>
        </w:rPr>
        <w:br w:type="page"/>
      </w:r>
    </w:p>
    <w:p w:rsidR="004827A4" w:rsidRDefault="004827A4" w:rsidP="004827A4"/>
    <w:p w:rsidR="00DD5B3F" w:rsidRDefault="009930F5" w:rsidP="00A67B76">
      <w:pPr>
        <w:pStyle w:val="Heading1"/>
      </w:pPr>
      <w:bookmarkStart w:id="8" w:name="_Toc429471711"/>
      <w:r>
        <w:t>Table of Code Listings</w:t>
      </w:r>
      <w:bookmarkEnd w:id="8"/>
    </w:p>
    <w:p w:rsidR="00A67B76" w:rsidRDefault="00A67B76" w:rsidP="00A67B76"/>
    <w:p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rsidR="009930F5" w:rsidRDefault="00A67B76" w:rsidP="009930F5">
      <w:r>
        <w:fldChar w:fldCharType="end"/>
      </w:r>
    </w:p>
    <w:p w:rsidR="009930F5" w:rsidRPr="009930F5" w:rsidRDefault="009930F5" w:rsidP="009930F5">
      <w:pPr>
        <w:sectPr w:rsidR="009930F5" w:rsidRPr="009930F5">
          <w:footerReference w:type="default" r:id="rId9"/>
          <w:pgSz w:w="11906" w:h="16838"/>
          <w:pgMar w:top="1440" w:right="1440" w:bottom="1440" w:left="1440" w:header="708" w:footer="708" w:gutter="0"/>
          <w:cols w:space="708"/>
          <w:docGrid w:linePitch="360"/>
        </w:sectPr>
      </w:pPr>
    </w:p>
    <w:p w:rsidR="00DD5B3F" w:rsidRPr="00B972CE" w:rsidRDefault="00DD5B3F" w:rsidP="000C7AE3">
      <w:pPr>
        <w:pStyle w:val="Heading1"/>
        <w:numPr>
          <w:ilvl w:val="0"/>
          <w:numId w:val="3"/>
        </w:numPr>
        <w:ind w:left="567" w:hanging="567"/>
      </w:pPr>
      <w:bookmarkStart w:id="9" w:name="_Ref357510072"/>
      <w:bookmarkStart w:id="10" w:name="_Toc429471712"/>
      <w:r w:rsidRPr="00DA1556">
        <w:lastRenderedPageBreak/>
        <w:t>Introduction</w:t>
      </w:r>
      <w:bookmarkEnd w:id="9"/>
      <w:bookmarkEnd w:id="10"/>
    </w:p>
    <w:p w:rsidR="00F61E98" w:rsidRPr="00F61E98" w:rsidRDefault="00F61E98" w:rsidP="00F61E98">
      <w:pPr>
        <w:spacing w:after="0" w:line="360" w:lineRule="auto"/>
        <w:jc w:val="both"/>
        <w:rPr>
          <w:sz w:val="24"/>
          <w:szCs w:val="24"/>
        </w:rPr>
      </w:pPr>
      <w:r w:rsidRPr="00F61E98">
        <w:rPr>
          <w:sz w:val="24"/>
          <w:szCs w:val="24"/>
        </w:rPr>
        <w:t>Research in human-computer interaction</w:t>
      </w:r>
      <w:r>
        <w:rPr>
          <w:sz w:val="24"/>
          <w:szCs w:val="24"/>
        </w:rPr>
        <w:t xml:space="preserve"> (HCI)</w:t>
      </w:r>
      <w:r w:rsidRPr="00F61E98">
        <w:rPr>
          <w:sz w:val="24"/>
          <w:szCs w:val="24"/>
        </w:rPr>
        <w:t xml:space="preserve"> has experienced a renaissance recently as computing technology develops beyond the desktop &amp; mouse model, smartphones</w:t>
      </w:r>
      <w:r>
        <w:rPr>
          <w:sz w:val="24"/>
          <w:szCs w:val="24"/>
        </w:rPr>
        <w:t xml:space="preserve"> and</w:t>
      </w:r>
      <w:r w:rsidRPr="00F61E98">
        <w:rPr>
          <w:sz w:val="24"/>
          <w:szCs w:val="24"/>
        </w:rPr>
        <w:t xml:space="preserve"> tablets, and towards the Internet of Things, Smart Home technology &amp; the Digital Mesh. Although these technologies have advanced at an accelerating rate the communicative interfaces have only in the last 8-10 years begun to be explored significantly.</w:t>
      </w:r>
    </w:p>
    <w:p w:rsidR="00F61E98" w:rsidRPr="00F61E98" w:rsidRDefault="00F61E98" w:rsidP="00F61E98">
      <w:pPr>
        <w:spacing w:after="0" w:line="360" w:lineRule="auto"/>
        <w:jc w:val="both"/>
        <w:rPr>
          <w:sz w:val="24"/>
          <w:szCs w:val="24"/>
        </w:rPr>
      </w:pPr>
    </w:p>
    <w:p w:rsidR="00F61E98" w:rsidRDefault="00F61E98" w:rsidP="001176A7">
      <w:pPr>
        <w:spacing w:after="0" w:line="360" w:lineRule="auto"/>
        <w:ind w:left="720" w:right="720"/>
        <w:jc w:val="both"/>
        <w:rPr>
          <w:sz w:val="24"/>
          <w:szCs w:val="24"/>
        </w:rPr>
      </w:pPr>
      <w:r w:rsidRPr="00F61E98">
        <w:rPr>
          <w:sz w:val="24"/>
          <w:szCs w:val="24"/>
        </w:rPr>
        <w:t xml:space="preserve">“It has been widely believed that the computing, communication and display technologies progress further, but the </w:t>
      </w:r>
      <w:r w:rsidRPr="001176A7">
        <w:rPr>
          <w:b/>
          <w:sz w:val="24"/>
          <w:szCs w:val="24"/>
        </w:rPr>
        <w:t>existing techniques may become a bottleneck in the effective utilization of the available information flow</w:t>
      </w:r>
      <w:r w:rsidRPr="00F61E98">
        <w:rPr>
          <w:sz w:val="24"/>
          <w:szCs w:val="24"/>
        </w:rPr>
        <w:t xml:space="preserve">. To efficiently use them, most computer applications require more and more interaction. For that reason, human-computer interaction (HCI) has been a lively field of research in the last few years.” </w:t>
      </w:r>
      <w:r w:rsidR="00EA05AD">
        <w:rPr>
          <w:sz w:val="24"/>
          <w:szCs w:val="24"/>
        </w:rPr>
        <w:fldChar w:fldCharType="begin" w:fldLock="1"/>
      </w:r>
      <w:r w:rsidR="00EA05AD">
        <w:rPr>
          <w:sz w:val="24"/>
          <w:szCs w:val="24"/>
        </w:rPr>
        <w:instrText>ADDIN CSL_CITATION {"citationItems":[{"id":"ITEM-1","itemData":{"DOI":"10.1007/s10462-012-9356-9","ISSN":"0269-2821","author":[{"dropping-particle":"","family":"Rautaray","given":"Siddharth S.","non-dropping-particle":"","parse-names":false,"suffix":""},{"dropping-particle":"","family":"Agrawal","given":"Anupam","non-dropping-particle":"","parse-names":false,"suffix":""}],"container-title":"Artificial Intelligence Review","id":"ITEM-1","issue":"1","issued":{"date-parts":[["2015","1","6"]]},"page":"1-54","publisher":"Springer Netherlands","title":"Vision based hand gesture recognition for human computer interaction: a survey","type":"article-journal","volume":"43"},"uris":["http://www.mendeley.com/documents/?uuid=4acf3d5b-0275-30fb-be82-94dd0051703b"]}],"mendeley":{"formattedCitation":"(Rautaray and Agrawal, 2015)","plainTextFormattedCitation":"(Rautaray and Agrawal, 2015)","previouslyFormattedCitation":"(Rautaray and Agrawal, 2015)"},"properties":{"noteIndex":0},"schema":"https://github.com/citation-style-language/schema/raw/master/csl-citation.json"}</w:instrText>
      </w:r>
      <w:r w:rsidR="00EA05AD">
        <w:rPr>
          <w:sz w:val="24"/>
          <w:szCs w:val="24"/>
        </w:rPr>
        <w:fldChar w:fldCharType="separate"/>
      </w:r>
      <w:r w:rsidR="00EA05AD" w:rsidRPr="00EA05AD">
        <w:rPr>
          <w:noProof/>
          <w:sz w:val="24"/>
          <w:szCs w:val="24"/>
        </w:rPr>
        <w:t>(Rautaray and Agrawal, 2015)</w:t>
      </w:r>
      <w:r w:rsidR="00EA05AD">
        <w:rPr>
          <w:sz w:val="24"/>
          <w:szCs w:val="24"/>
        </w:rPr>
        <w:fldChar w:fldCharType="end"/>
      </w:r>
      <w:r w:rsidRPr="00F61E98">
        <w:rPr>
          <w:sz w:val="24"/>
          <w:szCs w:val="24"/>
        </w:rPr>
        <w:t>.</w:t>
      </w:r>
    </w:p>
    <w:p w:rsidR="00F61E98" w:rsidRPr="00F61E98" w:rsidRDefault="00F61E98" w:rsidP="00F61E98">
      <w:pPr>
        <w:spacing w:after="0" w:line="360" w:lineRule="auto"/>
        <w:jc w:val="both"/>
        <w:rPr>
          <w:sz w:val="24"/>
          <w:szCs w:val="24"/>
        </w:rPr>
      </w:pPr>
    </w:p>
    <w:p w:rsidR="00F61E98" w:rsidRPr="00F61E98" w:rsidRDefault="00F61E98" w:rsidP="00F61E98">
      <w:pPr>
        <w:spacing w:after="0" w:line="360" w:lineRule="auto"/>
        <w:jc w:val="both"/>
        <w:rPr>
          <w:sz w:val="24"/>
          <w:szCs w:val="24"/>
        </w:rPr>
      </w:pPr>
      <w:r w:rsidRPr="00F61E98">
        <w:rPr>
          <w:sz w:val="24"/>
          <w:szCs w:val="24"/>
        </w:rPr>
        <w:t>Today it is possible to turn on a washing machine from a voice</w:t>
      </w:r>
      <w:r w:rsidR="006F2EDE">
        <w:rPr>
          <w:sz w:val="24"/>
          <w:szCs w:val="24"/>
        </w:rPr>
        <w:t>-</w:t>
      </w:r>
      <w:r w:rsidRPr="00F61E98">
        <w:rPr>
          <w:sz w:val="24"/>
          <w:szCs w:val="24"/>
        </w:rPr>
        <w:t>controlled unit in an entirely separate location, but the main means of communicating with technology remains the WIMP paradigm</w:t>
      </w:r>
      <w:r w:rsidR="001176A7">
        <w:rPr>
          <w:sz w:val="24"/>
          <w:szCs w:val="24"/>
        </w:rPr>
        <w:t xml:space="preserve">. </w:t>
      </w:r>
      <w:r w:rsidRPr="00F61E98">
        <w:rPr>
          <w:sz w:val="24"/>
          <w:szCs w:val="24"/>
        </w:rPr>
        <w:t>WIMP stands for Windows, Icons, Menus, and Pointers</w:t>
      </w:r>
      <w:r w:rsidR="001176A7" w:rsidRPr="00F61E98">
        <w:rPr>
          <w:sz w:val="24"/>
          <w:szCs w:val="24"/>
        </w:rPr>
        <w:t xml:space="preserve">, </w:t>
      </w:r>
      <w:r w:rsidR="001176A7">
        <w:rPr>
          <w:sz w:val="24"/>
          <w:szCs w:val="24"/>
        </w:rPr>
        <w:t xml:space="preserve">was </w:t>
      </w:r>
      <w:r w:rsidR="00B9359A">
        <w:rPr>
          <w:sz w:val="24"/>
          <w:szCs w:val="24"/>
        </w:rPr>
        <w:t xml:space="preserve">a </w:t>
      </w:r>
      <w:r w:rsidR="001176A7" w:rsidRPr="00F61E98">
        <w:rPr>
          <w:sz w:val="24"/>
          <w:szCs w:val="24"/>
        </w:rPr>
        <w:t>state</w:t>
      </w:r>
      <w:r w:rsidR="006F2EDE">
        <w:rPr>
          <w:sz w:val="24"/>
          <w:szCs w:val="24"/>
        </w:rPr>
        <w:t>-o</w:t>
      </w:r>
      <w:r w:rsidR="001176A7" w:rsidRPr="00F61E98">
        <w:rPr>
          <w:sz w:val="24"/>
          <w:szCs w:val="24"/>
        </w:rPr>
        <w:t>f</w:t>
      </w:r>
      <w:r w:rsidR="006F2EDE">
        <w:rPr>
          <w:sz w:val="24"/>
          <w:szCs w:val="24"/>
        </w:rPr>
        <w:t>-</w:t>
      </w:r>
      <w:r w:rsidR="001176A7" w:rsidRPr="00F61E98">
        <w:rPr>
          <w:sz w:val="24"/>
          <w:szCs w:val="24"/>
        </w:rPr>
        <w:t>the</w:t>
      </w:r>
      <w:r w:rsidR="006F2EDE">
        <w:rPr>
          <w:sz w:val="24"/>
          <w:szCs w:val="24"/>
        </w:rPr>
        <w:t>-</w:t>
      </w:r>
      <w:r w:rsidR="001176A7" w:rsidRPr="00F61E98">
        <w:rPr>
          <w:sz w:val="24"/>
          <w:szCs w:val="24"/>
        </w:rPr>
        <w:t>art</w:t>
      </w:r>
      <w:r w:rsidR="00B9359A">
        <w:rPr>
          <w:sz w:val="24"/>
          <w:szCs w:val="24"/>
        </w:rPr>
        <w:t xml:space="preserve"> graphical interface</w:t>
      </w:r>
      <w:r w:rsidR="001176A7" w:rsidRPr="00F61E98">
        <w:rPr>
          <w:sz w:val="24"/>
          <w:szCs w:val="24"/>
        </w:rPr>
        <w:t xml:space="preserve"> in 1995, 23 years ago.</w:t>
      </w:r>
      <w:r w:rsidRPr="00F61E98">
        <w:rPr>
          <w:sz w:val="24"/>
          <w:szCs w:val="24"/>
        </w:rPr>
        <w:t xml:space="preserve"> Moore’s Law</w:t>
      </w:r>
      <w:r w:rsidR="00135189">
        <w:rPr>
          <w:sz w:val="24"/>
          <w:szCs w:val="24"/>
        </w:rPr>
        <w:t xml:space="preserve">, redefined in a modern context by </w:t>
      </w:r>
      <w:r w:rsidR="00135189">
        <w:rPr>
          <w:sz w:val="24"/>
          <w:szCs w:val="24"/>
        </w:rPr>
        <w:fldChar w:fldCharType="begin" w:fldLock="1"/>
      </w:r>
      <w:r w:rsidR="00EA05AD">
        <w:rPr>
          <w:sz w:val="24"/>
          <w:szCs w:val="24"/>
        </w:rPr>
        <w:instrText>ADDIN CSL_CITATION {"citationItems":[{"id":"ITEM-1","itemData":{"DOI":"10.1086/529346","ISBN":"0-941901-41-6","ISSN":"0021-1753","PMID":"14317665","abstract":"Moore, Gordon E. (2006) ‘Moore’s Law at 40’, in (ed.) (, PA: )","author":[{"dropping-particle":"","family":"Moore","given":"Gordon E","non-dropping-particle":"","parse-names":false,"suffix":""}],"container-title":"Understanding Moore's Law: Four Decades of Innovation","id":"ITEM-1","issue":"Figure 2","issued":{"date-parts":[["2006"]]},"page":"67-84","title":"Understanding Moore's Law: Four Decades of Innovation","type":"article-journal"},"uris":["http://www.mendeley.com/documents/?uuid=fa9bcb3a-116e-4a92-9670-3683605900a1"]}],"mendeley":{"formattedCitation":"(Moore, 2006)","manualFormatting":"Moore, (2006)","plainTextFormattedCitation":"(Moore, 2006)","previouslyFormattedCitation":"(Moore, 2006)"},"properties":{"noteIndex":0},"schema":"https://github.com/citation-style-language/schema/raw/master/csl-citation.json"}</w:instrText>
      </w:r>
      <w:r w:rsidR="00135189">
        <w:rPr>
          <w:sz w:val="24"/>
          <w:szCs w:val="24"/>
        </w:rPr>
        <w:fldChar w:fldCharType="separate"/>
      </w:r>
      <w:r w:rsidR="00135189" w:rsidRPr="00135189">
        <w:rPr>
          <w:noProof/>
          <w:sz w:val="24"/>
          <w:szCs w:val="24"/>
        </w:rPr>
        <w:t xml:space="preserve">Moore, </w:t>
      </w:r>
      <w:r w:rsidR="00135189">
        <w:rPr>
          <w:noProof/>
          <w:sz w:val="24"/>
          <w:szCs w:val="24"/>
        </w:rPr>
        <w:t>(</w:t>
      </w:r>
      <w:r w:rsidR="00135189" w:rsidRPr="00135189">
        <w:rPr>
          <w:noProof/>
          <w:sz w:val="24"/>
          <w:szCs w:val="24"/>
        </w:rPr>
        <w:t>2006)</w:t>
      </w:r>
      <w:r w:rsidR="00135189">
        <w:rPr>
          <w:sz w:val="24"/>
          <w:szCs w:val="24"/>
        </w:rPr>
        <w:fldChar w:fldCharType="end"/>
      </w:r>
      <w:r w:rsidR="00B9359A">
        <w:rPr>
          <w:sz w:val="24"/>
          <w:szCs w:val="24"/>
        </w:rPr>
        <w:t xml:space="preserve"> </w:t>
      </w:r>
      <w:r w:rsidR="006F2EDE">
        <w:rPr>
          <w:sz w:val="24"/>
          <w:szCs w:val="24"/>
        </w:rPr>
        <w:t xml:space="preserve">in Layman’s terms </w:t>
      </w:r>
      <w:r w:rsidR="00B9359A">
        <w:rPr>
          <w:sz w:val="24"/>
          <w:szCs w:val="24"/>
        </w:rPr>
        <w:t xml:space="preserve">states that technological advancement </w:t>
      </w:r>
      <w:r w:rsidR="006F2EDE">
        <w:rPr>
          <w:sz w:val="24"/>
          <w:szCs w:val="24"/>
        </w:rPr>
        <w:t>will accelerate year on year</w:t>
      </w:r>
      <w:r w:rsidR="00B9359A">
        <w:rPr>
          <w:sz w:val="24"/>
          <w:szCs w:val="24"/>
        </w:rPr>
        <w:t>, but this</w:t>
      </w:r>
      <w:r w:rsidRPr="00F61E98">
        <w:rPr>
          <w:sz w:val="24"/>
          <w:szCs w:val="24"/>
        </w:rPr>
        <w:t xml:space="preserve"> has not held true for human-first user</w:t>
      </w:r>
      <w:r w:rsidR="00135189">
        <w:rPr>
          <w:sz w:val="24"/>
          <w:szCs w:val="24"/>
        </w:rPr>
        <w:t xml:space="preserve"> </w:t>
      </w:r>
      <w:r w:rsidRPr="00F61E98">
        <w:rPr>
          <w:sz w:val="24"/>
          <w:szCs w:val="24"/>
        </w:rPr>
        <w:t xml:space="preserve">interfaces </w:t>
      </w:r>
      <w:r w:rsidR="00EA05AD">
        <w:rPr>
          <w:sz w:val="24"/>
          <w:szCs w:val="24"/>
        </w:rPr>
        <w:fldChar w:fldCharType="begin" w:fldLock="1"/>
      </w:r>
      <w:r w:rsidR="00EA05AD">
        <w:rPr>
          <w:sz w:val="24"/>
          <w:szCs w:val="24"/>
        </w:rPr>
        <w:instrText>ADDIN CSL_CITATION {"citationItems":[{"id":"ITEM-1","itemData":{"abstract":"sensing and feedback (haptics), learning, user model-ing, and dialogue management. The accompanying figure illustrates how PUI encompasses research in several areas. Although the figure shows information flow in the context of a traditional computer form factor, PUI is intended for new form factors as well. A perceptive UI (as opposed to PUI) is one that adds human-like perceptual capabilities to the computer, for example, making the computer aware of what the user is saying or what the user's face, body, and hands are doing. These interfaces provide input to the computer while leveraging human communication and motor skills. Multimodal UI is closely related, emphasizing human communication skills. We use multiple modalities when we engage in face-to-face communication , leading to more effective communication. Most work on multimodal UI has focused on computer input (for example, using speech together with pen-based gestures). Multimodal output uses different modalities, like visual display, audio, and tactile feedback, to engage human perceptual , cognitive, and communication skills in understanding what is being presented. In multimodal UI, various modalities are sometimes used independently and sometimes simultaneously or tightly coupled. Multimedia UI, which has experienced an enormous amount of research during the last two decades, uses perceptual and cognitive skills to interpret information presented to the user. Text, graphics, audio, and video are the typical media used. Multimedia research focuses on the media, while multimodal research focuses on the human perceptual channels. From that point of view, multimedia research is a subset of multimodal output research. PUI integrates perceptive, multimodal, and multimedia interfaces to bring our human capabilities to bear on creating more natural and intuitive interfaces. PUIs will enhance the use of computers as tools or appliances, directly enhancing GUI-based applications for example, by taking into account gestures, speech, and eye gaze (\"No, that one\"). Perhaps more importantly, these new technologies will enable broad uses of computers as assistants, or agents, that will interact in more human-like ways. Perceptual interfaces will enable multiple styles of interaction-such as speech only, speech and gesture, text and touch, vision, and synthetic sound-each of which may be appropriate in different circumstances, whether that be desktop apps, hands-free mobile use, or embedded household system…","author":[{"dropping-particle":"","family":"Turk","given":"References 1","non-dropping-particle":"","parse-names":false,"suffix":""},{"dropping-particle":"","family":"Ed","given":"M","non-dropping-particle":"","parse-names":false,"suffix":""}],"container-title":"COMMUNICATIONS OF THE ACM","id":"ITEM-1","issue":"3","issued":{"date-parts":[["2000"]]},"title":"Proceedings of the 1998 Workshop on Perceptual User Interfaces","type":"report","volume":"43"},"uris":["http://www.mendeley.com/documents/?uuid=b6b2e1b1-5d26-36c0-b3a7-51040ee903ae"]}],"mendeley":{"formattedCitation":"(Turk and Ed, 2000)","plainTextFormattedCitation":"(Turk and Ed, 2000)","previouslyFormattedCitation":"(Turk and Ed, 2000)"},"properties":{"noteIndex":0},"schema":"https://github.com/citation-style-language/schema/raw/master/csl-citation.json"}</w:instrText>
      </w:r>
      <w:r w:rsidR="00EA05AD">
        <w:rPr>
          <w:sz w:val="24"/>
          <w:szCs w:val="24"/>
        </w:rPr>
        <w:fldChar w:fldCharType="separate"/>
      </w:r>
      <w:r w:rsidR="00EA05AD" w:rsidRPr="00EA05AD">
        <w:rPr>
          <w:noProof/>
          <w:sz w:val="24"/>
          <w:szCs w:val="24"/>
        </w:rPr>
        <w:t>(Turk and Ed, 2000)</w:t>
      </w:r>
      <w:r w:rsidR="00EA05AD">
        <w:rPr>
          <w:sz w:val="24"/>
          <w:szCs w:val="24"/>
        </w:rPr>
        <w:fldChar w:fldCharType="end"/>
      </w:r>
      <w:r w:rsidRPr="00F61E98">
        <w:rPr>
          <w:sz w:val="24"/>
          <w:szCs w:val="24"/>
        </w:rPr>
        <w:t xml:space="preserve">. </w:t>
      </w:r>
      <w:r w:rsidR="00135189">
        <w:rPr>
          <w:sz w:val="24"/>
          <w:szCs w:val="24"/>
        </w:rPr>
        <w:t>The rat</w:t>
      </w:r>
      <w:r w:rsidRPr="00F61E98">
        <w:rPr>
          <w:sz w:val="24"/>
          <w:szCs w:val="24"/>
        </w:rPr>
        <w:t>e at which technology is advancing</w:t>
      </w:r>
      <w:r w:rsidR="00135189">
        <w:rPr>
          <w:sz w:val="24"/>
          <w:szCs w:val="24"/>
        </w:rPr>
        <w:t xml:space="preserve"> is accelerating</w:t>
      </w:r>
      <w:r w:rsidRPr="00F61E98">
        <w:rPr>
          <w:sz w:val="24"/>
          <w:szCs w:val="24"/>
        </w:rPr>
        <w:t>, but since 1980 there has been almost no major deviation from the WIMP protocol for user interface or human computer interaction.</w:t>
      </w:r>
    </w:p>
    <w:p w:rsidR="00F61E98" w:rsidRPr="00F61E98" w:rsidRDefault="00F61E98" w:rsidP="00F61E98">
      <w:pPr>
        <w:spacing w:after="0" w:line="360" w:lineRule="auto"/>
        <w:jc w:val="both"/>
        <w:rPr>
          <w:sz w:val="24"/>
          <w:szCs w:val="24"/>
        </w:rPr>
      </w:pPr>
    </w:p>
    <w:p w:rsidR="00986697" w:rsidRDefault="00F61E98" w:rsidP="006F2EDE">
      <w:pPr>
        <w:spacing w:after="0" w:line="360" w:lineRule="auto"/>
        <w:jc w:val="both"/>
        <w:rPr>
          <w:sz w:val="24"/>
          <w:szCs w:val="24"/>
        </w:rPr>
      </w:pPr>
      <w:r w:rsidRPr="00F61E98">
        <w:rPr>
          <w:sz w:val="24"/>
          <w:szCs w:val="24"/>
        </w:rPr>
        <w:t xml:space="preserve"> The author believes that the fundamental reason for this phenomenon lies in one of the following possibilities: </w:t>
      </w:r>
    </w:p>
    <w:p w:rsidR="00F61E98" w:rsidRPr="00F61E98" w:rsidRDefault="00F61E98" w:rsidP="00986697">
      <w:pPr>
        <w:spacing w:after="0" w:line="360" w:lineRule="auto"/>
        <w:ind w:left="720" w:right="720"/>
        <w:jc w:val="both"/>
        <w:rPr>
          <w:sz w:val="24"/>
          <w:szCs w:val="24"/>
        </w:rPr>
      </w:pPr>
      <w:r w:rsidRPr="00F61E98">
        <w:rPr>
          <w:sz w:val="24"/>
          <w:szCs w:val="24"/>
        </w:rPr>
        <w:t>(</w:t>
      </w:r>
      <w:proofErr w:type="spellStart"/>
      <w:r w:rsidRPr="00F61E98">
        <w:rPr>
          <w:sz w:val="24"/>
          <w:szCs w:val="24"/>
        </w:rPr>
        <w:t>i</w:t>
      </w:r>
      <w:proofErr w:type="spellEnd"/>
      <w:r w:rsidRPr="00F61E98">
        <w:rPr>
          <w:sz w:val="24"/>
          <w:szCs w:val="24"/>
        </w:rPr>
        <w:t>)</w:t>
      </w:r>
      <w:r w:rsidRPr="00F61E98">
        <w:rPr>
          <w:sz w:val="24"/>
          <w:szCs w:val="24"/>
        </w:rPr>
        <w:tab/>
        <w:t xml:space="preserve">The </w:t>
      </w:r>
      <w:r w:rsidR="00135189">
        <w:rPr>
          <w:sz w:val="24"/>
          <w:szCs w:val="24"/>
        </w:rPr>
        <w:t>HCI</w:t>
      </w:r>
      <w:r w:rsidRPr="00F61E98">
        <w:rPr>
          <w:sz w:val="24"/>
          <w:szCs w:val="24"/>
        </w:rPr>
        <w:t xml:space="preserve"> mechanics developed for/using 80’s/90’s technology </w:t>
      </w:r>
      <w:proofErr w:type="gramStart"/>
      <w:r w:rsidRPr="00F61E98">
        <w:rPr>
          <w:sz w:val="24"/>
          <w:szCs w:val="24"/>
        </w:rPr>
        <w:t>are</w:t>
      </w:r>
      <w:proofErr w:type="gramEnd"/>
      <w:r w:rsidRPr="00F61E98">
        <w:rPr>
          <w:sz w:val="24"/>
          <w:szCs w:val="24"/>
        </w:rPr>
        <w:t xml:space="preserve"> still the most appropriate way to use technology today.</w:t>
      </w:r>
    </w:p>
    <w:p w:rsidR="00F61E98" w:rsidRPr="00F61E98" w:rsidRDefault="00F61E98" w:rsidP="00986697">
      <w:pPr>
        <w:spacing w:after="0" w:line="360" w:lineRule="auto"/>
        <w:ind w:left="720"/>
        <w:jc w:val="both"/>
        <w:rPr>
          <w:sz w:val="24"/>
          <w:szCs w:val="24"/>
        </w:rPr>
      </w:pPr>
      <w:r w:rsidRPr="00F61E98">
        <w:rPr>
          <w:sz w:val="24"/>
          <w:szCs w:val="24"/>
        </w:rPr>
        <w:t>OR</w:t>
      </w:r>
    </w:p>
    <w:p w:rsidR="00F61E98" w:rsidRPr="00F61E98" w:rsidRDefault="00F61E98" w:rsidP="00986697">
      <w:pPr>
        <w:spacing w:after="0" w:line="360" w:lineRule="auto"/>
        <w:ind w:left="720" w:right="720"/>
        <w:jc w:val="both"/>
        <w:rPr>
          <w:sz w:val="24"/>
          <w:szCs w:val="24"/>
        </w:rPr>
      </w:pPr>
      <w:r w:rsidRPr="00F61E98">
        <w:rPr>
          <w:sz w:val="24"/>
          <w:szCs w:val="24"/>
        </w:rPr>
        <w:lastRenderedPageBreak/>
        <w:t>(ii)</w:t>
      </w:r>
      <w:r w:rsidRPr="00F61E98">
        <w:rPr>
          <w:sz w:val="24"/>
          <w:szCs w:val="24"/>
        </w:rPr>
        <w:tab/>
        <w:t>The industry has favoured ‘tried and tested’ design instead of committing to the innovation of the user’s experience by investing in technology to develop that experience fully.</w:t>
      </w:r>
    </w:p>
    <w:p w:rsidR="00F61E98" w:rsidRPr="00F61E98" w:rsidRDefault="00F61E98" w:rsidP="00F61E98">
      <w:pPr>
        <w:spacing w:after="0" w:line="360" w:lineRule="auto"/>
        <w:jc w:val="both"/>
        <w:rPr>
          <w:sz w:val="24"/>
          <w:szCs w:val="24"/>
        </w:rPr>
      </w:pPr>
    </w:p>
    <w:p w:rsidR="00F61E98" w:rsidRPr="00F61E98" w:rsidRDefault="00F61E98" w:rsidP="00F61E98">
      <w:pPr>
        <w:spacing w:after="0" w:line="360" w:lineRule="auto"/>
        <w:jc w:val="both"/>
        <w:rPr>
          <w:sz w:val="24"/>
          <w:szCs w:val="24"/>
        </w:rPr>
      </w:pPr>
      <w:r w:rsidRPr="00F61E98">
        <w:rPr>
          <w:sz w:val="24"/>
          <w:szCs w:val="24"/>
        </w:rPr>
        <w:t>The author understands why ‘tried and tested’ design is favourable – it’s tested, designers know that it works,</w:t>
      </w:r>
      <w:r w:rsidR="00B9359A">
        <w:rPr>
          <w:sz w:val="24"/>
          <w:szCs w:val="24"/>
        </w:rPr>
        <w:t xml:space="preserve"> it’s as pervasive in technology as computers themselves. </w:t>
      </w:r>
      <w:r w:rsidRPr="00F61E98">
        <w:rPr>
          <w:sz w:val="24"/>
          <w:szCs w:val="24"/>
        </w:rPr>
        <w:t xml:space="preserve"> Computer software is designed with mouse and keyboard in mind. However</w:t>
      </w:r>
      <w:r w:rsidR="006F2EDE">
        <w:rPr>
          <w:sz w:val="24"/>
          <w:szCs w:val="24"/>
        </w:rPr>
        <w:t>,</w:t>
      </w:r>
      <w:r w:rsidRPr="00F61E98">
        <w:rPr>
          <w:sz w:val="24"/>
          <w:szCs w:val="24"/>
        </w:rPr>
        <w:t xml:space="preserve"> as the possibility to communicate through almost any modality (A modality is an input/output channel for information flow. Humans have 6 modalities – Vocal, Aural, Olfactory, Visual, Gesture-based &amp; Haptic) ** Need to Reference Simon’s Lecture Reference** has become a reality in the past few years, few of the possibilities to implement a more natural human-computer interaction have been realised.</w:t>
      </w:r>
    </w:p>
    <w:p w:rsidR="00F61E98" w:rsidRPr="00F61E98" w:rsidRDefault="00F61E98" w:rsidP="00F61E98">
      <w:pPr>
        <w:spacing w:after="0" w:line="360" w:lineRule="auto"/>
        <w:jc w:val="both"/>
        <w:rPr>
          <w:sz w:val="24"/>
          <w:szCs w:val="24"/>
        </w:rPr>
      </w:pPr>
    </w:p>
    <w:p w:rsidR="00F61E98" w:rsidRPr="00F61E98" w:rsidRDefault="00F61E98" w:rsidP="00F61E98">
      <w:pPr>
        <w:spacing w:after="0" w:line="360" w:lineRule="auto"/>
        <w:jc w:val="both"/>
        <w:rPr>
          <w:sz w:val="24"/>
          <w:szCs w:val="24"/>
        </w:rPr>
      </w:pPr>
      <w:r w:rsidRPr="00F61E98">
        <w:rPr>
          <w:sz w:val="24"/>
          <w:szCs w:val="24"/>
        </w:rPr>
        <w:t>**List the modalities, the main attempts at integrating them into HCI, and how successful they were/are**</w:t>
      </w:r>
      <w:r w:rsidR="00743596">
        <w:rPr>
          <w:sz w:val="24"/>
          <w:szCs w:val="24"/>
        </w:rPr>
        <w:t xml:space="preserve"> Matthew Turk Paper – Multimodal Interaction: a review </w:t>
      </w:r>
    </w:p>
    <w:p w:rsidR="00F61E98" w:rsidRPr="00F61E98" w:rsidRDefault="00F61E98" w:rsidP="00F61E98">
      <w:pPr>
        <w:spacing w:after="0" w:line="360" w:lineRule="auto"/>
        <w:jc w:val="both"/>
        <w:rPr>
          <w:sz w:val="24"/>
          <w:szCs w:val="24"/>
        </w:rPr>
      </w:pPr>
    </w:p>
    <w:p w:rsidR="00F61E98" w:rsidRPr="00F61E98" w:rsidRDefault="00F61E98" w:rsidP="00F61E98">
      <w:pPr>
        <w:spacing w:after="0" w:line="360" w:lineRule="auto"/>
        <w:jc w:val="both"/>
        <w:rPr>
          <w:sz w:val="24"/>
          <w:szCs w:val="24"/>
        </w:rPr>
      </w:pPr>
      <w:r w:rsidRPr="00F61E98">
        <w:rPr>
          <w:sz w:val="24"/>
          <w:szCs w:val="24"/>
        </w:rPr>
        <w:t>Virtual personal assistants such as Siri, Alexa and Google Assistant have become more involved in our day to day lives.</w:t>
      </w:r>
    </w:p>
    <w:p w:rsidR="00F61E98" w:rsidRPr="00F61E98" w:rsidRDefault="00F61E98" w:rsidP="00F61E98">
      <w:pPr>
        <w:spacing w:after="0" w:line="360" w:lineRule="auto"/>
        <w:jc w:val="both"/>
        <w:rPr>
          <w:sz w:val="24"/>
          <w:szCs w:val="24"/>
        </w:rPr>
      </w:pPr>
    </w:p>
    <w:p w:rsidR="00F61E98" w:rsidRPr="00F61E98" w:rsidRDefault="00F61E98" w:rsidP="001176A7">
      <w:pPr>
        <w:spacing w:after="0" w:line="360" w:lineRule="auto"/>
        <w:ind w:left="720" w:right="720"/>
        <w:jc w:val="both"/>
        <w:rPr>
          <w:sz w:val="24"/>
          <w:szCs w:val="24"/>
        </w:rPr>
      </w:pPr>
      <w:r w:rsidRPr="00F61E98">
        <w:rPr>
          <w:sz w:val="24"/>
          <w:szCs w:val="24"/>
        </w:rPr>
        <w:t>“A widely accepted prediction is that computing will move to the background, weaving itself into the fabric of our everyday living spaces and projecting the human user into the foreground. To realise this prediction, next-generation computing should develop anticipatory user interfaces that are human-centred, built for humans and based on naturally occurring multimodal human communication. These interfaces should transcend the traditional keyboard and mouse and have the capacity to understand and emulate human communicative intentions as expressed through behavioural cues, such as affective and social signals.”</w:t>
      </w:r>
      <w:r w:rsidR="00EA05AD">
        <w:rPr>
          <w:sz w:val="24"/>
          <w:szCs w:val="24"/>
        </w:rPr>
        <w:t xml:space="preserve"> </w:t>
      </w:r>
      <w:r w:rsidR="00EA05AD">
        <w:rPr>
          <w:sz w:val="24"/>
          <w:szCs w:val="24"/>
        </w:rPr>
        <w:fldChar w:fldCharType="begin" w:fldLock="1"/>
      </w:r>
      <w:r w:rsidR="00EA05AD">
        <w:rPr>
          <w:sz w:val="24"/>
          <w:szCs w:val="24"/>
        </w:rPr>
        <w:instrText>ADDIN CSL_CITATION {"citationItems":[{"id":"ITEM-1","itemData":{"abstract":"A widely accepted prediction is that computing will move to the background, weaving itself into the fabric of our everyday living spaces and projecting the human user into the foreground. To realise this prediction, next-generation computing should develop anticipatory user interfaces that are human-centred, built for humans and based on naturally occurring multimodal human communication. These interfaces should transcend the traditional keyboard and mouse and have the capacity to understand and emulate human communicative intentions as expressed through behavioural cues, such as affective and social signals. This article discusses how far we are to the goal of human-centred computing and Human-Centred Intelligent Human-Computer Interaction (HCI²) that can understand and respond to multimodal human communication.","author":[{"dropping-particle":"","family":"Pantic","given":"Maja","non-dropping-particle":"","parse-names":false,"suffix":""},{"dropping-particle":"","family":"Nihjolt","given":"Anton","non-dropping-particle":"","parse-names":false,"suffix":""},{"dropping-particle":"","family":"Pentland","given":"Alex","non-dropping-particle":"","parse-names":false,"suffix":""},{"dropping-particle":"","family":"Huanag","given":"Thomas S.","non-dropping-particle":"","parse-names":false,"suffix":""}],"container-title":"International Journal of Autonomous &amp; Adaptive Communications Systems","id":"ITEM-1","issue":"No. 02","issued":{"date-parts":[["2008"]]},"page":"168-187","title":"No Title","type":"article-journal","volume":"Vol. 01"},"uris":["http://www.mendeley.com/documents/?uuid=e4176489-da16-4f0e-afbb-537cf23972b6"]}],"mendeley":{"formattedCitation":"(Pantic &lt;i&gt;et al.&lt;/i&gt;, 2008)","plainTextFormattedCitation":"(Pantic et al., 2008)","previouslyFormattedCitation":"(Pantic &lt;i&gt;et al.&lt;/i&gt;, 2008)"},"properties":{"noteIndex":0},"schema":"https://github.com/citation-style-language/schema/raw/master/csl-citation.json"}</w:instrText>
      </w:r>
      <w:r w:rsidR="00EA05AD">
        <w:rPr>
          <w:sz w:val="24"/>
          <w:szCs w:val="24"/>
        </w:rPr>
        <w:fldChar w:fldCharType="separate"/>
      </w:r>
      <w:r w:rsidR="00EA05AD" w:rsidRPr="00EA05AD">
        <w:rPr>
          <w:noProof/>
          <w:sz w:val="24"/>
          <w:szCs w:val="24"/>
        </w:rPr>
        <w:t xml:space="preserve">(Pantic </w:t>
      </w:r>
      <w:r w:rsidR="00EA05AD" w:rsidRPr="00EA05AD">
        <w:rPr>
          <w:i/>
          <w:noProof/>
          <w:sz w:val="24"/>
          <w:szCs w:val="24"/>
        </w:rPr>
        <w:t>et al.</w:t>
      </w:r>
      <w:r w:rsidR="00EA05AD" w:rsidRPr="00EA05AD">
        <w:rPr>
          <w:noProof/>
          <w:sz w:val="24"/>
          <w:szCs w:val="24"/>
        </w:rPr>
        <w:t>, 2008)</w:t>
      </w:r>
      <w:r w:rsidR="00EA05AD">
        <w:rPr>
          <w:sz w:val="24"/>
          <w:szCs w:val="24"/>
        </w:rPr>
        <w:fldChar w:fldCharType="end"/>
      </w:r>
    </w:p>
    <w:p w:rsidR="00F61E98" w:rsidRPr="00F61E98" w:rsidRDefault="00F61E98" w:rsidP="00F61E98">
      <w:pPr>
        <w:spacing w:after="0" w:line="360" w:lineRule="auto"/>
        <w:jc w:val="both"/>
        <w:rPr>
          <w:sz w:val="24"/>
          <w:szCs w:val="24"/>
        </w:rPr>
      </w:pPr>
    </w:p>
    <w:p w:rsidR="00F61E98" w:rsidRPr="00F61E98" w:rsidRDefault="00F61E98" w:rsidP="00F61E98">
      <w:pPr>
        <w:spacing w:after="0" w:line="360" w:lineRule="auto"/>
        <w:jc w:val="both"/>
        <w:rPr>
          <w:sz w:val="24"/>
          <w:szCs w:val="24"/>
        </w:rPr>
      </w:pPr>
    </w:p>
    <w:p w:rsidR="00F61E98" w:rsidRPr="00F61E98" w:rsidRDefault="00F61E98" w:rsidP="00F61E98">
      <w:pPr>
        <w:spacing w:after="0" w:line="360" w:lineRule="auto"/>
        <w:jc w:val="both"/>
        <w:rPr>
          <w:sz w:val="24"/>
          <w:szCs w:val="24"/>
        </w:rPr>
      </w:pPr>
      <w:r w:rsidRPr="00F61E98">
        <w:rPr>
          <w:sz w:val="24"/>
          <w:szCs w:val="24"/>
        </w:rPr>
        <w:t xml:space="preserve">The general topics relevant to the author’s discussion are User Experience and Human-Computer Interaction (HCI), more specifically gesture analysis and its feasibility as an </w:t>
      </w:r>
      <w:r w:rsidRPr="00F61E98">
        <w:rPr>
          <w:sz w:val="24"/>
          <w:szCs w:val="24"/>
        </w:rPr>
        <w:lastRenderedPageBreak/>
        <w:t>interface. The IoT is a catch all term for technologies that implement sensors, data processing, communication and user interface in order to communicate with one another and form a ‘Digital Mesh.’</w:t>
      </w:r>
      <w:r w:rsidR="00EA05AD">
        <w:rPr>
          <w:sz w:val="24"/>
          <w:szCs w:val="24"/>
        </w:rPr>
        <w:t xml:space="preserve"> </w:t>
      </w:r>
      <w:r w:rsidR="00EA05AD">
        <w:rPr>
          <w:sz w:val="24"/>
          <w:szCs w:val="24"/>
        </w:rPr>
        <w:fldChar w:fldCharType="begin" w:fldLock="1"/>
      </w:r>
      <w:r w:rsidR="00986697">
        <w:rPr>
          <w:sz w:val="24"/>
          <w:szCs w:val="24"/>
        </w:rPr>
        <w:instrText>ADDIN CSL_CITATION {"citationItems":[{"id":"ITEM-1","itemData":{"URL":"1","accessed":{"date-parts":[["2018","10","10"]]},"author":[{"dropping-particle":"","family":"McClelland","given":"Callum","non-dropping-particle":"","parse-names":false,"suffix":""}],"id":"ITEM-1","issued":{"date-parts":[["0"]]},"title":"IoT Explained — How Does an IoT System Actually Work?","type":"webpage"},"uris":["http://www.mendeley.com/documents/?uuid=7d79ec7f-2383-3813-b431-4bafa03080e5"]}],"mendeley":{"formattedCitation":"(McClelland, no date)","manualFormatting":"(McClelland, 10/10/2018)","plainTextFormattedCitation":"(McClelland, no date)","previouslyFormattedCitation":"(McClelland, no date)"},"properties":{"noteIndex":0},"schema":"https://github.com/citation-style-language/schema/raw/master/csl-citation.json"}</w:instrText>
      </w:r>
      <w:r w:rsidR="00EA05AD">
        <w:rPr>
          <w:sz w:val="24"/>
          <w:szCs w:val="24"/>
        </w:rPr>
        <w:fldChar w:fldCharType="separate"/>
      </w:r>
      <w:r w:rsidR="00EA05AD" w:rsidRPr="00EA05AD">
        <w:rPr>
          <w:noProof/>
          <w:sz w:val="24"/>
          <w:szCs w:val="24"/>
        </w:rPr>
        <w:t xml:space="preserve">(McClelland, </w:t>
      </w:r>
      <w:r w:rsidR="00EA05AD">
        <w:rPr>
          <w:noProof/>
          <w:sz w:val="24"/>
          <w:szCs w:val="24"/>
        </w:rPr>
        <w:t>10/10/2018</w:t>
      </w:r>
      <w:r w:rsidR="00EA05AD" w:rsidRPr="00EA05AD">
        <w:rPr>
          <w:noProof/>
          <w:sz w:val="24"/>
          <w:szCs w:val="24"/>
        </w:rPr>
        <w:t>)</w:t>
      </w:r>
      <w:r w:rsidR="00EA05AD">
        <w:rPr>
          <w:sz w:val="24"/>
          <w:szCs w:val="24"/>
        </w:rPr>
        <w:fldChar w:fldCharType="end"/>
      </w:r>
      <w:r w:rsidRPr="00F61E98">
        <w:rPr>
          <w:sz w:val="24"/>
          <w:szCs w:val="24"/>
        </w:rPr>
        <w:t xml:space="preserve"> The IoT, as a technology, was featured on Gartner’s Top 10 2018, and Smart Spaces</w:t>
      </w:r>
      <w:r w:rsidR="006600B5">
        <w:rPr>
          <w:sz w:val="24"/>
          <w:szCs w:val="24"/>
        </w:rPr>
        <w:t xml:space="preserve"> - the </w:t>
      </w:r>
      <w:r w:rsidRPr="00F61E98">
        <w:rPr>
          <w:sz w:val="24"/>
          <w:szCs w:val="24"/>
        </w:rPr>
        <w:t xml:space="preserve">next iteration of IoT &amp; the Digital Mesh </w:t>
      </w:r>
      <w:r w:rsidR="006600B5">
        <w:rPr>
          <w:sz w:val="24"/>
          <w:szCs w:val="24"/>
        </w:rPr>
        <w:t>expanded to city scale,</w:t>
      </w:r>
      <w:r w:rsidRPr="00F61E98">
        <w:rPr>
          <w:sz w:val="24"/>
          <w:szCs w:val="24"/>
        </w:rPr>
        <w:t xml:space="preserve"> was featured on Gartner’s Top 10 2019.</w:t>
      </w:r>
    </w:p>
    <w:p w:rsidR="00DD5B3F" w:rsidRPr="00674803" w:rsidRDefault="00DD5B3F" w:rsidP="00DD5B3F">
      <w:pPr>
        <w:spacing w:after="0" w:line="360" w:lineRule="auto"/>
        <w:jc w:val="both"/>
        <w:rPr>
          <w:sz w:val="24"/>
          <w:szCs w:val="24"/>
        </w:rPr>
      </w:pPr>
    </w:p>
    <w:p w:rsidR="00DD5B3F" w:rsidRPr="00DA1556" w:rsidRDefault="00DD5B3F" w:rsidP="000C7AE3">
      <w:pPr>
        <w:pStyle w:val="Heading2"/>
        <w:numPr>
          <w:ilvl w:val="1"/>
          <w:numId w:val="4"/>
        </w:numPr>
        <w:ind w:left="851" w:hanging="851"/>
      </w:pPr>
      <w:bookmarkStart w:id="11" w:name="_Toc429471713"/>
      <w:r w:rsidRPr="00DA1556">
        <w:t>Purpose</w:t>
      </w:r>
      <w:bookmarkEnd w:id="11"/>
    </w:p>
    <w:p w:rsidR="006600B5" w:rsidRPr="006600B5" w:rsidRDefault="006600B5" w:rsidP="006600B5">
      <w:pPr>
        <w:spacing w:after="0" w:line="360" w:lineRule="auto"/>
        <w:jc w:val="both"/>
        <w:rPr>
          <w:sz w:val="24"/>
          <w:szCs w:val="24"/>
        </w:rPr>
      </w:pPr>
      <w:r>
        <w:rPr>
          <w:sz w:val="24"/>
          <w:szCs w:val="24"/>
        </w:rPr>
        <w:t xml:space="preserve">This </w:t>
      </w:r>
      <w:r w:rsidRPr="006600B5">
        <w:rPr>
          <w:sz w:val="24"/>
          <w:szCs w:val="24"/>
        </w:rPr>
        <w:t xml:space="preserve">paper is </w:t>
      </w:r>
      <w:r>
        <w:rPr>
          <w:sz w:val="24"/>
          <w:szCs w:val="24"/>
        </w:rPr>
        <w:t>focused on</w:t>
      </w:r>
      <w:r w:rsidRPr="006600B5">
        <w:rPr>
          <w:sz w:val="24"/>
          <w:szCs w:val="24"/>
        </w:rPr>
        <w:t xml:space="preserve"> the areas of gesture-based communication and interface design</w:t>
      </w:r>
      <w:r>
        <w:rPr>
          <w:sz w:val="24"/>
          <w:szCs w:val="24"/>
        </w:rPr>
        <w:t>, t</w:t>
      </w:r>
      <w:r w:rsidRPr="006600B5">
        <w:rPr>
          <w:sz w:val="24"/>
          <w:szCs w:val="24"/>
        </w:rPr>
        <w:t>he factors that encourage and discourage the use of gesture,</w:t>
      </w:r>
      <w:r w:rsidR="008D0E88">
        <w:rPr>
          <w:sz w:val="24"/>
          <w:szCs w:val="24"/>
        </w:rPr>
        <w:t xml:space="preserve"> and</w:t>
      </w:r>
      <w:r w:rsidRPr="006600B5">
        <w:rPr>
          <w:sz w:val="24"/>
          <w:szCs w:val="24"/>
        </w:rPr>
        <w:t xml:space="preserve"> the use of </w:t>
      </w:r>
      <w:r>
        <w:rPr>
          <w:sz w:val="24"/>
          <w:szCs w:val="24"/>
        </w:rPr>
        <w:t>computer vision technology</w:t>
      </w:r>
      <w:r w:rsidRPr="006600B5">
        <w:rPr>
          <w:sz w:val="24"/>
          <w:szCs w:val="24"/>
        </w:rPr>
        <w:t xml:space="preserve"> to record and analyse hand-gestu</w:t>
      </w:r>
      <w:r>
        <w:rPr>
          <w:sz w:val="24"/>
          <w:szCs w:val="24"/>
        </w:rPr>
        <w:t>re. T</w:t>
      </w:r>
      <w:r w:rsidR="008D0E88">
        <w:rPr>
          <w:sz w:val="24"/>
          <w:szCs w:val="24"/>
        </w:rPr>
        <w:t>he</w:t>
      </w:r>
      <w:r>
        <w:rPr>
          <w:sz w:val="24"/>
          <w:szCs w:val="24"/>
        </w:rPr>
        <w:t xml:space="preserve"> information</w:t>
      </w:r>
      <w:r w:rsidR="008D0E88">
        <w:rPr>
          <w:sz w:val="24"/>
          <w:szCs w:val="24"/>
        </w:rPr>
        <w:t xml:space="preserve"> is</w:t>
      </w:r>
      <w:r>
        <w:rPr>
          <w:sz w:val="24"/>
          <w:szCs w:val="24"/>
        </w:rPr>
        <w:t xml:space="preserve"> </w:t>
      </w:r>
      <w:r w:rsidR="008D0E88">
        <w:rPr>
          <w:sz w:val="24"/>
          <w:szCs w:val="24"/>
        </w:rPr>
        <w:t>synthesised and presented to theoretically support the assumption that a gesture-based interface is a more natural mode of communication between human and computer.</w:t>
      </w:r>
    </w:p>
    <w:p w:rsidR="00DD5B3F" w:rsidRPr="00743596" w:rsidRDefault="00DD5B3F" w:rsidP="00743596">
      <w:pPr>
        <w:spacing w:after="0" w:line="360" w:lineRule="auto"/>
        <w:jc w:val="both"/>
        <w:rPr>
          <w:sz w:val="24"/>
          <w:szCs w:val="24"/>
        </w:rPr>
      </w:pPr>
    </w:p>
    <w:p w:rsidR="00790BFE" w:rsidRDefault="00DD5B3F" w:rsidP="00986697">
      <w:pPr>
        <w:pStyle w:val="Heading2"/>
        <w:numPr>
          <w:ilvl w:val="1"/>
          <w:numId w:val="4"/>
        </w:numPr>
        <w:ind w:left="851" w:hanging="851"/>
      </w:pPr>
      <w:bookmarkStart w:id="12" w:name="_Toc429471714"/>
      <w:r w:rsidRPr="00DA1556">
        <w:t>Background</w:t>
      </w:r>
      <w:bookmarkEnd w:id="12"/>
    </w:p>
    <w:p w:rsidR="006600B5" w:rsidRPr="00743596" w:rsidRDefault="006600B5" w:rsidP="00743596">
      <w:pPr>
        <w:pStyle w:val="ListParagraph"/>
        <w:spacing w:after="0" w:line="360" w:lineRule="auto"/>
        <w:ind w:left="360"/>
        <w:jc w:val="both"/>
        <w:rPr>
          <w:sz w:val="24"/>
          <w:szCs w:val="24"/>
        </w:rPr>
      </w:pPr>
      <w:r w:rsidRPr="006600B5">
        <w:rPr>
          <w:sz w:val="24"/>
          <w:szCs w:val="24"/>
        </w:rPr>
        <w:t xml:space="preserve">There is a reasonable body of research in this field, but it is growing </w:t>
      </w:r>
      <w:proofErr w:type="gramStart"/>
      <w:r w:rsidRPr="006600B5">
        <w:rPr>
          <w:sz w:val="24"/>
          <w:szCs w:val="24"/>
        </w:rPr>
        <w:t>rapidly</w:t>
      </w:r>
      <w:proofErr w:type="gramEnd"/>
      <w:r w:rsidRPr="006600B5">
        <w:rPr>
          <w:sz w:val="24"/>
          <w:szCs w:val="24"/>
        </w:rPr>
        <w:t xml:space="preserve"> and the author expects the research body to expand rapidly as the benefits of gesture as a means of HCI are illuminated. </w:t>
      </w:r>
    </w:p>
    <w:p w:rsidR="00986697" w:rsidRPr="00986697" w:rsidRDefault="00986697" w:rsidP="00986697"/>
    <w:p w:rsidR="00B54A8D" w:rsidRPr="00790BFE" w:rsidRDefault="00B54A8D" w:rsidP="00790BFE">
      <w:pPr>
        <w:pStyle w:val="Heading2"/>
        <w:numPr>
          <w:ilvl w:val="1"/>
          <w:numId w:val="4"/>
        </w:numPr>
        <w:ind w:left="851" w:hanging="851"/>
      </w:pPr>
      <w:r w:rsidRPr="00B54A8D">
        <w:t>Aims</w:t>
      </w:r>
    </w:p>
    <w:p w:rsidR="00790BFE" w:rsidRDefault="00B54A8D" w:rsidP="00790BFE">
      <w:pPr>
        <w:pStyle w:val="Heading3"/>
        <w:numPr>
          <w:ilvl w:val="2"/>
          <w:numId w:val="4"/>
        </w:numPr>
        <w:ind w:left="1134" w:hanging="1134"/>
      </w:pPr>
      <w:r w:rsidRPr="00B54A8D">
        <w:t>To recognise hand gestures through a visual-input.</w:t>
      </w:r>
    </w:p>
    <w:p w:rsidR="00790BFE" w:rsidRDefault="00B54A8D" w:rsidP="00790BFE">
      <w:pPr>
        <w:pStyle w:val="Heading3"/>
        <w:numPr>
          <w:ilvl w:val="2"/>
          <w:numId w:val="4"/>
        </w:numPr>
        <w:ind w:left="1134" w:hanging="1134"/>
      </w:pPr>
      <w:r w:rsidRPr="00790BFE">
        <w:t>To analyse hand gestures and discern a lexicon, syntax and semantic structure capable of being understood as input by a software program. This is achieved by collecting qualitative data from a practical number of subjects and assessing their responses.</w:t>
      </w:r>
    </w:p>
    <w:p w:rsidR="00790BFE" w:rsidRDefault="00B54A8D" w:rsidP="00790BFE">
      <w:pPr>
        <w:pStyle w:val="Heading3"/>
        <w:numPr>
          <w:ilvl w:val="2"/>
          <w:numId w:val="4"/>
        </w:numPr>
        <w:ind w:left="1134" w:hanging="1134"/>
      </w:pPr>
      <w:r w:rsidRPr="00790BFE">
        <w:t>To design a user-first interface for controlling smart lights.</w:t>
      </w:r>
    </w:p>
    <w:p w:rsidR="00B54A8D" w:rsidRPr="00790BFE" w:rsidRDefault="00B54A8D" w:rsidP="00790BFE">
      <w:pPr>
        <w:pStyle w:val="Heading3"/>
        <w:numPr>
          <w:ilvl w:val="2"/>
          <w:numId w:val="4"/>
        </w:numPr>
        <w:ind w:left="1134" w:hanging="1134"/>
      </w:pPr>
      <w:r w:rsidRPr="00790BFE">
        <w:t>To establish the limits of the research in this area and provide a platform for further study.</w:t>
      </w:r>
    </w:p>
    <w:p w:rsidR="00B54A8D" w:rsidRPr="00790BFE" w:rsidRDefault="00B54A8D" w:rsidP="00790BFE">
      <w:pPr>
        <w:pStyle w:val="ListParagraph"/>
        <w:spacing w:after="0" w:line="360" w:lineRule="auto"/>
        <w:ind w:left="360"/>
        <w:jc w:val="both"/>
        <w:rPr>
          <w:sz w:val="24"/>
          <w:szCs w:val="24"/>
        </w:rPr>
      </w:pPr>
    </w:p>
    <w:p w:rsidR="00B54A8D" w:rsidRDefault="00B54A8D" w:rsidP="00B54A8D"/>
    <w:p w:rsidR="00B54A8D" w:rsidRDefault="00B54A8D" w:rsidP="00B54A8D"/>
    <w:p w:rsidR="00B54A8D" w:rsidRPr="00B54A8D" w:rsidRDefault="00B54A8D" w:rsidP="00B54A8D">
      <w:pPr>
        <w:pStyle w:val="Heading2"/>
        <w:numPr>
          <w:ilvl w:val="1"/>
          <w:numId w:val="4"/>
        </w:numPr>
        <w:ind w:left="851" w:hanging="851"/>
      </w:pPr>
      <w:r>
        <w:t>Objectives</w:t>
      </w:r>
    </w:p>
    <w:p w:rsidR="00790BFE" w:rsidRDefault="00790BFE" w:rsidP="00790BFE">
      <w:pPr>
        <w:pStyle w:val="Heading3"/>
        <w:numPr>
          <w:ilvl w:val="2"/>
          <w:numId w:val="4"/>
        </w:numPr>
        <w:ind w:left="1134" w:hanging="1134"/>
      </w:pPr>
      <w:r w:rsidRPr="00790BFE">
        <w:lastRenderedPageBreak/>
        <w:t xml:space="preserve">To devise a research strategy capable of delivering the required information enabling the author to provide credible references and conclusions to the research question/hypothesis posed. </w:t>
      </w:r>
    </w:p>
    <w:p w:rsidR="00790BFE" w:rsidRDefault="00790BFE" w:rsidP="00790BFE">
      <w:pPr>
        <w:pStyle w:val="Heading3"/>
        <w:numPr>
          <w:ilvl w:val="2"/>
          <w:numId w:val="4"/>
        </w:numPr>
        <w:ind w:left="1134" w:hanging="1134"/>
      </w:pPr>
      <w:r w:rsidRPr="00790BFE">
        <w:t xml:space="preserve">To gain insight into hand-gesture recognition/analysis, open cv and the Internet of Things technology. </w:t>
      </w:r>
    </w:p>
    <w:p w:rsidR="00790BFE" w:rsidRDefault="00790BFE" w:rsidP="00790BFE">
      <w:pPr>
        <w:pStyle w:val="Heading3"/>
        <w:numPr>
          <w:ilvl w:val="2"/>
          <w:numId w:val="4"/>
        </w:numPr>
        <w:ind w:left="1134" w:hanging="1134"/>
      </w:pPr>
      <w:r w:rsidRPr="00790BFE">
        <w:t>To provide the reader with a clear understanding of hand-gesture recognition/analysis, open cv and the Internet of Things technology.</w:t>
      </w:r>
    </w:p>
    <w:p w:rsidR="00790BFE" w:rsidRDefault="00790BFE" w:rsidP="00790BFE">
      <w:pPr>
        <w:pStyle w:val="Heading3"/>
        <w:numPr>
          <w:ilvl w:val="2"/>
          <w:numId w:val="4"/>
        </w:numPr>
        <w:ind w:left="1134" w:hanging="1134"/>
      </w:pPr>
      <w:r w:rsidRPr="00790BFE">
        <w:t xml:space="preserve">To deliver a working artefact that to display the proof of concept. </w:t>
      </w:r>
    </w:p>
    <w:p w:rsidR="00790BFE" w:rsidRPr="00790BFE" w:rsidRDefault="00790BFE" w:rsidP="00790BFE">
      <w:pPr>
        <w:pStyle w:val="Heading3"/>
        <w:numPr>
          <w:ilvl w:val="2"/>
          <w:numId w:val="4"/>
        </w:numPr>
        <w:ind w:left="1134" w:hanging="1134"/>
      </w:pPr>
      <w:r w:rsidRPr="00790BFE">
        <w:t xml:space="preserve">To widen the author’s technical skillset by working with different languages and across different hardware and software protocols. </w:t>
      </w:r>
    </w:p>
    <w:p w:rsidR="00B54A8D" w:rsidRDefault="00B54A8D" w:rsidP="00B54A8D">
      <w:pPr>
        <w:spacing w:after="0" w:line="360" w:lineRule="auto"/>
        <w:jc w:val="both"/>
        <w:rPr>
          <w:sz w:val="24"/>
          <w:szCs w:val="24"/>
        </w:rPr>
      </w:pPr>
    </w:p>
    <w:p w:rsidR="00B54A8D" w:rsidRPr="00B54A8D" w:rsidRDefault="00B54A8D" w:rsidP="00B54A8D">
      <w:pPr>
        <w:spacing w:after="0" w:line="360" w:lineRule="auto"/>
        <w:jc w:val="both"/>
        <w:rPr>
          <w:sz w:val="24"/>
          <w:szCs w:val="24"/>
        </w:rPr>
      </w:pPr>
    </w:p>
    <w:p w:rsidR="00E430F0" w:rsidRPr="00DA1556" w:rsidRDefault="00E430F0" w:rsidP="00E430F0">
      <w:pPr>
        <w:pStyle w:val="Heading2"/>
        <w:numPr>
          <w:ilvl w:val="1"/>
          <w:numId w:val="4"/>
        </w:numPr>
        <w:ind w:left="851" w:hanging="851"/>
      </w:pPr>
      <w:bookmarkStart w:id="13" w:name="_Toc429471717"/>
      <w:r>
        <w:t>Research Question</w:t>
      </w:r>
      <w:bookmarkEnd w:id="13"/>
    </w:p>
    <w:p w:rsidR="00E430F0" w:rsidRDefault="005F3652" w:rsidP="005F3652">
      <w:pPr>
        <w:spacing w:after="0" w:line="360" w:lineRule="auto"/>
        <w:jc w:val="both"/>
        <w:rPr>
          <w:sz w:val="24"/>
          <w:szCs w:val="24"/>
        </w:rPr>
      </w:pPr>
      <w:r w:rsidRPr="005F3652">
        <w:rPr>
          <w:sz w:val="24"/>
          <w:szCs w:val="24"/>
        </w:rPr>
        <w:t>Is it feasible to use hand gestures and Open CV to control a Phillips Hue Smart-Light</w:t>
      </w:r>
      <w:r>
        <w:rPr>
          <w:sz w:val="24"/>
          <w:szCs w:val="24"/>
        </w:rPr>
        <w:t>?</w:t>
      </w:r>
    </w:p>
    <w:p w:rsidR="005F3652" w:rsidRPr="005F3652" w:rsidRDefault="005F3652" w:rsidP="005F3652">
      <w:pPr>
        <w:spacing w:after="0" w:line="360" w:lineRule="auto"/>
        <w:jc w:val="both"/>
        <w:rPr>
          <w:sz w:val="24"/>
          <w:szCs w:val="24"/>
        </w:rPr>
      </w:pPr>
      <w:r>
        <w:rPr>
          <w:sz w:val="24"/>
          <w:szCs w:val="24"/>
        </w:rPr>
        <w:t>Can an AR/VR solution be used to address the problems of illumination and depth estimation in gesture analysis?</w:t>
      </w:r>
    </w:p>
    <w:p w:rsidR="00E430F0" w:rsidRPr="00674803" w:rsidRDefault="00E430F0" w:rsidP="00E430F0">
      <w:pPr>
        <w:pStyle w:val="ListParagraph"/>
        <w:spacing w:after="0" w:line="360" w:lineRule="auto"/>
        <w:ind w:left="1134"/>
        <w:jc w:val="both"/>
        <w:rPr>
          <w:sz w:val="24"/>
          <w:szCs w:val="24"/>
        </w:rPr>
      </w:pPr>
    </w:p>
    <w:p w:rsidR="00E430F0" w:rsidRPr="00DA1556" w:rsidRDefault="00E430F0" w:rsidP="00E430F0">
      <w:pPr>
        <w:pStyle w:val="Heading2"/>
        <w:numPr>
          <w:ilvl w:val="1"/>
          <w:numId w:val="4"/>
        </w:numPr>
        <w:ind w:left="851" w:hanging="851"/>
      </w:pPr>
      <w:bookmarkStart w:id="14" w:name="_Toc429471718"/>
      <w:r>
        <w:t>Report Outline</w:t>
      </w:r>
      <w:bookmarkEnd w:id="14"/>
    </w:p>
    <w:p w:rsidR="00DD5B3F" w:rsidRDefault="005F3652" w:rsidP="00E430F0">
      <w:pPr>
        <w:spacing w:after="0" w:line="360" w:lineRule="auto"/>
        <w:jc w:val="both"/>
        <w:rPr>
          <w:sz w:val="24"/>
          <w:szCs w:val="24"/>
        </w:rPr>
      </w:pPr>
      <w:r>
        <w:rPr>
          <w:sz w:val="24"/>
          <w:szCs w:val="24"/>
        </w:rPr>
        <w:t>The author expects the study to</w:t>
      </w:r>
      <w:r w:rsidR="00986697">
        <w:rPr>
          <w:sz w:val="24"/>
          <w:szCs w:val="24"/>
        </w:rPr>
        <w:t xml:space="preserve"> remain within</w:t>
      </w:r>
      <w:r>
        <w:rPr>
          <w:sz w:val="24"/>
          <w:szCs w:val="24"/>
        </w:rPr>
        <w:t xml:space="preserve"> the domains of communication</w:t>
      </w:r>
      <w:r w:rsidR="00F61E98">
        <w:rPr>
          <w:sz w:val="24"/>
          <w:szCs w:val="24"/>
        </w:rPr>
        <w:t xml:space="preserve"> and user experience, specifically HCI, interface design and gesture recognition/analysis.</w:t>
      </w:r>
    </w:p>
    <w:p w:rsidR="005F3652" w:rsidRPr="00E430F0" w:rsidRDefault="005F3652" w:rsidP="00E430F0">
      <w:pPr>
        <w:spacing w:after="0" w:line="360" w:lineRule="auto"/>
        <w:jc w:val="both"/>
        <w:rPr>
          <w:sz w:val="24"/>
          <w:szCs w:val="24"/>
        </w:rPr>
      </w:pPr>
    </w:p>
    <w:p w:rsidR="00DD5B3F" w:rsidRDefault="00DD5B3F" w:rsidP="00DD5B3F">
      <w:pPr>
        <w:pStyle w:val="ListParagraph"/>
        <w:spacing w:after="0" w:line="360" w:lineRule="auto"/>
        <w:ind w:left="1134"/>
        <w:jc w:val="both"/>
        <w:rPr>
          <w:sz w:val="24"/>
          <w:szCs w:val="24"/>
        </w:rPr>
      </w:pPr>
    </w:p>
    <w:p w:rsidR="00DD5B3F" w:rsidRPr="00674803" w:rsidRDefault="00DD5B3F" w:rsidP="00DD5B3F">
      <w:pPr>
        <w:pStyle w:val="ListParagraph"/>
        <w:spacing w:after="0" w:line="360" w:lineRule="auto"/>
        <w:ind w:left="1134"/>
        <w:jc w:val="center"/>
        <w:rPr>
          <w:sz w:val="24"/>
          <w:szCs w:val="24"/>
        </w:rPr>
      </w:pPr>
      <w:r>
        <w:rPr>
          <w:noProof/>
          <w:sz w:val="24"/>
          <w:szCs w:val="24"/>
          <w:lang w:eastAsia="en-IE"/>
        </w:rPr>
        <w:drawing>
          <wp:inline distT="0" distB="0" distL="0" distR="0" wp14:anchorId="54A5F0E8" wp14:editId="7D17D682">
            <wp:extent cx="4058412" cy="534924"/>
            <wp:effectExtent l="133350" t="114300" r="151765" b="1701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it Corporate Name 01_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8412" cy="5349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D5B3F" w:rsidRPr="009930F5" w:rsidRDefault="00C2256E" w:rsidP="009930F5">
      <w:pPr>
        <w:pStyle w:val="Caption"/>
      </w:pPr>
      <w:bookmarkStart w:id="15" w:name="_Toc429427538"/>
      <w:r w:rsidRPr="009930F5">
        <w:t xml:space="preserve">Figure </w:t>
      </w:r>
      <w:r w:rsidR="005A5846">
        <w:t>1.1</w:t>
      </w:r>
      <w:r w:rsidRPr="009930F5">
        <w:t xml:space="preserve"> Letterkenny Institute of Technology Logo</w:t>
      </w:r>
      <w:bookmarkEnd w:id="15"/>
    </w:p>
    <w:p w:rsidR="008D7200" w:rsidRDefault="008D7200" w:rsidP="00E430F0">
      <w:pPr>
        <w:spacing w:after="0" w:line="360" w:lineRule="auto"/>
        <w:jc w:val="both"/>
        <w:rPr>
          <w:sz w:val="24"/>
          <w:szCs w:val="24"/>
        </w:rPr>
      </w:pPr>
    </w:p>
    <w:p w:rsidR="00BC4372" w:rsidRDefault="00BC4372" w:rsidP="00E430F0">
      <w:pPr>
        <w:spacing w:after="0" w:line="360" w:lineRule="auto"/>
        <w:jc w:val="both"/>
        <w:rPr>
          <w:sz w:val="24"/>
          <w:szCs w:val="24"/>
        </w:rPr>
      </w:pPr>
      <w:r>
        <w:rPr>
          <w:sz w:val="24"/>
          <w:szCs w:val="24"/>
        </w:rPr>
        <w:t xml:space="preserve">In order to provide a caption for an image, table or equation the item should be selected. The Microsoft References ribbon should be selected. From there the Insert Caption button should be selected. The label should be set to the most appropriate one. In this example the Figure label was selected. New labels can be created as necessary. Remember not to simply copy </w:t>
      </w:r>
      <w:r>
        <w:rPr>
          <w:sz w:val="24"/>
          <w:szCs w:val="24"/>
        </w:rPr>
        <w:lastRenderedPageBreak/>
        <w:t>and paste from above. Instead insert the image into the file and select it. Add the caption as described.</w:t>
      </w:r>
    </w:p>
    <w:p w:rsidR="00BC4372" w:rsidRDefault="00BC4372" w:rsidP="00E430F0">
      <w:pPr>
        <w:spacing w:after="0" w:line="360" w:lineRule="auto"/>
        <w:jc w:val="both"/>
        <w:rPr>
          <w:sz w:val="24"/>
          <w:szCs w:val="24"/>
        </w:rPr>
      </w:pPr>
    </w:p>
    <w:p w:rsidR="00DD5B3F" w:rsidRDefault="00DD5B3F" w:rsidP="00E430F0">
      <w:pPr>
        <w:spacing w:after="0" w:line="360" w:lineRule="auto"/>
        <w:jc w:val="both"/>
        <w:rPr>
          <w:sz w:val="24"/>
          <w:szCs w:val="24"/>
        </w:rPr>
      </w:pPr>
      <w:r>
        <w:rPr>
          <w:sz w:val="24"/>
          <w:szCs w:val="24"/>
        </w:rPr>
        <w:t xml:space="preserve">Where an image does not have a clearly defined border, one should be added. Care should be taken to ensure that all details of images are clearly visible both when in print and when in electronic format. Careful selection of colours should be considered for this purpose. </w:t>
      </w:r>
      <w:r w:rsidR="008D7200">
        <w:rPr>
          <w:sz w:val="24"/>
          <w:szCs w:val="24"/>
        </w:rPr>
        <w:t xml:space="preserve">Images as shown in Figure </w:t>
      </w:r>
      <w:r w:rsidR="005A5846">
        <w:rPr>
          <w:sz w:val="24"/>
          <w:szCs w:val="24"/>
        </w:rPr>
        <w:t>1.</w:t>
      </w:r>
      <w:r w:rsidR="008D7200">
        <w:rPr>
          <w:sz w:val="24"/>
          <w:szCs w:val="24"/>
        </w:rPr>
        <w:t>2 should always be referred to from the main text.</w:t>
      </w:r>
    </w:p>
    <w:p w:rsidR="008D7200" w:rsidRDefault="008D7200" w:rsidP="00E430F0">
      <w:pPr>
        <w:spacing w:after="0" w:line="360" w:lineRule="auto"/>
        <w:jc w:val="both"/>
        <w:rPr>
          <w:sz w:val="24"/>
          <w:szCs w:val="24"/>
        </w:rPr>
      </w:pPr>
    </w:p>
    <w:p w:rsidR="008D7200" w:rsidRPr="00674803" w:rsidRDefault="008D7200" w:rsidP="008D7200">
      <w:pPr>
        <w:spacing w:after="0" w:line="360" w:lineRule="auto"/>
        <w:jc w:val="center"/>
        <w:rPr>
          <w:sz w:val="24"/>
          <w:szCs w:val="24"/>
        </w:rPr>
      </w:pPr>
      <w:r w:rsidRPr="008D7200">
        <w:rPr>
          <w:noProof/>
          <w:bdr w:val="single" w:sz="4" w:space="0" w:color="auto"/>
          <w:lang w:eastAsia="en-IE"/>
        </w:rPr>
        <w:drawing>
          <wp:inline distT="0" distB="0" distL="0" distR="0" wp14:anchorId="6768E1B0" wp14:editId="3DA70B28">
            <wp:extent cx="2859405" cy="1146810"/>
            <wp:effectExtent l="0" t="0" r="0" b="0"/>
            <wp:docPr id="1" name="Picture 1" descr="https://upload.wikimedia.org/wikipedia/commons/thumb/e/e4/LYIT.jpg/300px-LY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LYIT.jpg/300px-LY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405" cy="1146810"/>
                    </a:xfrm>
                    <a:prstGeom prst="rect">
                      <a:avLst/>
                    </a:prstGeom>
                    <a:noFill/>
                    <a:ln>
                      <a:noFill/>
                    </a:ln>
                  </pic:spPr>
                </pic:pic>
              </a:graphicData>
            </a:graphic>
          </wp:inline>
        </w:drawing>
      </w:r>
    </w:p>
    <w:p w:rsidR="008D7200" w:rsidRDefault="008D7200" w:rsidP="009930F5">
      <w:pPr>
        <w:pStyle w:val="Caption"/>
      </w:pPr>
    </w:p>
    <w:p w:rsidR="008D7200" w:rsidRPr="009930F5" w:rsidRDefault="008D7200" w:rsidP="009930F5">
      <w:pPr>
        <w:pStyle w:val="Caption"/>
      </w:pPr>
      <w:bookmarkStart w:id="16" w:name="_Toc429427539"/>
      <w:r w:rsidRPr="009930F5">
        <w:t xml:space="preserve">Figure </w:t>
      </w:r>
      <w:r w:rsidR="005A5846">
        <w:t>1.2</w:t>
      </w:r>
      <w:r w:rsidRPr="009930F5">
        <w:t xml:space="preserve"> Letterkenny Institute of Technology Logo</w:t>
      </w:r>
      <w:bookmarkEnd w:id="16"/>
    </w:p>
    <w:p w:rsidR="00E430F0" w:rsidRDefault="00E430F0" w:rsidP="00E430F0">
      <w:pPr>
        <w:spacing w:after="0" w:line="360" w:lineRule="auto"/>
        <w:rPr>
          <w:sz w:val="24"/>
          <w:szCs w:val="24"/>
        </w:rPr>
      </w:pPr>
    </w:p>
    <w:p w:rsidR="00E430F0" w:rsidRDefault="00F61E98" w:rsidP="00E430F0">
      <w:pPr>
        <w:pStyle w:val="Heading1"/>
        <w:numPr>
          <w:ilvl w:val="0"/>
          <w:numId w:val="3"/>
        </w:numPr>
        <w:ind w:left="567" w:hanging="567"/>
      </w:pPr>
      <w:r>
        <w:t>Literature Review</w:t>
      </w:r>
    </w:p>
    <w:p w:rsidR="00FF7109" w:rsidRDefault="00FF7109" w:rsidP="00FF7109">
      <w:pPr>
        <w:pStyle w:val="Heading2"/>
        <w:numPr>
          <w:ilvl w:val="1"/>
          <w:numId w:val="3"/>
        </w:numPr>
      </w:pPr>
      <w:r>
        <w:t>Hand Gesture Analysis/Recognition</w:t>
      </w:r>
    </w:p>
    <w:p w:rsidR="00E07A3C" w:rsidRDefault="00E07A3C" w:rsidP="00E07A3C">
      <w:pPr>
        <w:pStyle w:val="ListParagraph"/>
        <w:numPr>
          <w:ilvl w:val="0"/>
          <w:numId w:val="14"/>
        </w:numPr>
      </w:pPr>
      <w:r>
        <w:t>According to Hall (1973), human communication consists of verbal communication (35%) and non-verbal, gesture</w:t>
      </w:r>
      <w:r w:rsidR="00CA42DB">
        <w:t>-</w:t>
      </w:r>
      <w:r>
        <w:t>based communication (65%).</w:t>
      </w:r>
    </w:p>
    <w:p w:rsidR="00CA42DB" w:rsidRDefault="00CA42DB" w:rsidP="00CA42DB">
      <w:pPr>
        <w:pStyle w:val="ListParagraph"/>
        <w:numPr>
          <w:ilvl w:val="0"/>
          <w:numId w:val="14"/>
        </w:numPr>
      </w:pPr>
      <w:r>
        <w:t>Hand Gestures are a means of … non-verbal communication.</w:t>
      </w:r>
      <w:bookmarkStart w:id="17" w:name="_GoBack"/>
      <w:bookmarkEnd w:id="17"/>
    </w:p>
    <w:p w:rsidR="00E07A3C" w:rsidRDefault="00E07A3C" w:rsidP="00E07A3C">
      <w:pPr>
        <w:pStyle w:val="ListParagraph"/>
        <w:numPr>
          <w:ilvl w:val="0"/>
          <w:numId w:val="14"/>
        </w:numPr>
      </w:pPr>
      <w:r>
        <w:t>A gesture is any movement of the face, arm or body that is meaningful or informative.</w:t>
      </w:r>
    </w:p>
    <w:p w:rsidR="00E07A3C" w:rsidRDefault="00E07A3C" w:rsidP="00E07A3C">
      <w:pPr>
        <w:pStyle w:val="ListParagraph"/>
        <w:numPr>
          <w:ilvl w:val="0"/>
          <w:numId w:val="14"/>
        </w:numPr>
      </w:pPr>
      <w:r>
        <w:t xml:space="preserve">Gestures may be articulated with any part or combination of parts of the body. Gestures as a means of communication may serve as an important means of HCI. Gestures are subjective across cultures – pointing finger rude in Asia for E.g. </w:t>
      </w:r>
      <w:r w:rsidR="00EA68F7">
        <w:fldChar w:fldCharType="begin" w:fldLock="1"/>
      </w:r>
      <w:r w:rsidR="00EA68F7">
        <w:instrText>ADDIN CSL_CITATION {"citationItems":[{"id":"ITEM-1","itemData":{"DOI":"10.1049/iet-cvi.2017.0052","ISBN":"0000000000","ISSN":"1751-9632","abstract":"The ability of computers to recognise hand gestures visually is essential for progress in human-computer interaction. Gesture recognition has applications ranging from sign language to medical assistance to virtual reality. However, gesture recognition is extremely challenging not only because of its diverse contexts, multiple interpretations, and spatio-temporal variations but also because of the complex non-rigid properties of the hand. This study surveys major constraints on visionbased gesture recognition occurring in detection and pre-processing, representation and feature extraction, and recognition. Current challenges are explored in detail. © The Institution of Engineering and Technology 2017.","author":[{"dropping-particle":"","family":"Chakraborty","given":"Biplab Ketan","non-dropping-particle":"","parse-names":false,"suffix":""},{"dropping-particle":"","family":"Sarma","given":"Debajit","non-dropping-particle":"","parse-names":false,"suffix":""},{"dropping-particle":"","family":"Bhuyan","given":"M.K.","non-dropping-particle":"","parse-names":false,"suffix":""},{"dropping-particle":"","family":"MacDorman","given":"Karl F","non-dropping-particle":"","parse-names":false,"suffix":""}],"container-title":"IET Computer Vision","id":"ITEM-1","issue":"1","issued":{"date-parts":[["2018"]]},"page":"3-15","title":"Review of constraints on vision-based gesture recognition for human–computer interaction","type":"article-journal","volume":"12"},"uris":["http://www.mendeley.com/documents/?uuid=1a91c52f-a4c1-4b29-92d8-7fd05bc9c67a"]}],"mendeley":{"formattedCitation":"(Chakraborty &lt;i&gt;et al.&lt;/i&gt;, 2018)","plainTextFormattedCitation":"(Chakraborty et al., 2018)","previouslyFormattedCitation":"(Chakraborty &lt;i&gt;et al.&lt;/i&gt;, 2018)"},"properties":{"noteIndex":0},"schema":"https://github.com/citation-style-language/schema/raw/master/csl-citation.json"}</w:instrText>
      </w:r>
      <w:r w:rsidR="00EA68F7">
        <w:fldChar w:fldCharType="separate"/>
      </w:r>
      <w:r w:rsidR="00EA68F7" w:rsidRPr="00EA68F7">
        <w:rPr>
          <w:noProof/>
        </w:rPr>
        <w:t xml:space="preserve">(Chakraborty </w:t>
      </w:r>
      <w:r w:rsidR="00EA68F7" w:rsidRPr="00EA68F7">
        <w:rPr>
          <w:i/>
          <w:noProof/>
        </w:rPr>
        <w:t>et al.</w:t>
      </w:r>
      <w:r w:rsidR="00EA68F7" w:rsidRPr="00EA68F7">
        <w:rPr>
          <w:noProof/>
        </w:rPr>
        <w:t>, 2018)</w:t>
      </w:r>
      <w:r w:rsidR="00EA68F7">
        <w:fldChar w:fldCharType="end"/>
      </w:r>
    </w:p>
    <w:p w:rsidR="00CA42DB" w:rsidRDefault="00CA42DB" w:rsidP="00CA42DB">
      <w:pPr>
        <w:pStyle w:val="ListParagraph"/>
        <w:numPr>
          <w:ilvl w:val="0"/>
          <w:numId w:val="14"/>
        </w:numPr>
      </w:pPr>
      <w:r>
        <w:t>Hands involved in 62% of body parts used for gesturing.</w:t>
      </w:r>
      <w:r w:rsidR="001B613E">
        <w:fldChar w:fldCharType="begin" w:fldLock="1"/>
      </w:r>
      <w:r w:rsidR="00EA68F7">
        <w:instrText>ADDIN CSL_CITATION {"citationItems":[{"id":"ITEM-1","itemData":{"DOI":"10.1049/iet-cvi.2017.0052","ISBN":"0000000000","ISSN":"1751-9632","abstract":"The ability of computers to recognise hand gestures visually is essential for progress in human-computer interaction. Gesture recognition has applications ranging from sign language to medical assistance to virtual reality. However, gesture recognition is extremely challenging not only because of its diverse contexts, multiple interpretations, and spatio-temporal variations but also because of the complex non-rigid properties of the hand. This study surveys major constraints on visionbased gesture recognition occurring in detection and pre-processing, representation and feature extraction, and recognition. Current challenges are explored in detail. © The Institution of Engineering and Technology 2017.","author":[{"dropping-particle":"","family":"Chakraborty","given":"Biplab Ketan","non-dropping-particle":"","parse-names":false,"suffix":""},{"dropping-particle":"","family":"Sarma","given":"Debajit","non-dropping-particle":"","parse-names":false,"suffix":""},{"dropping-particle":"","family":"Bhuyan","given":"M.K.","non-dropping-particle":"","parse-names":false,"suffix":""},{"dropping-particle":"","family":"MacDorman","given":"Karl F","non-dropping-particle":"","parse-names":false,"suffix":""}],"container-title":"IET Computer Vision","id":"ITEM-1","issue":"1","issued":{"date-parts":[["2018"]]},"page":"3-15","title":"Review of constraints on vision-based gesture recognition for human–computer interaction","type":"article-journal","volume":"12"},"uris":["http://www.mendeley.com/documents/?uuid=1a91c52f-a4c1-4b29-92d8-7fd05bc9c67a"]}],"mendeley":{"formattedCitation":"(Chakraborty &lt;i&gt;et al.&lt;/i&gt;, 2018)","plainTextFormattedCitation":"(Chakraborty et al., 2018)","previouslyFormattedCitation":"(Chakraborty &lt;i&gt;et al.&lt;/i&gt;, 2018)"},"properties":{"noteIndex":0},"schema":"https://github.com/citation-style-language/schema/raw/master/csl-citation.json"}</w:instrText>
      </w:r>
      <w:r w:rsidR="001B613E">
        <w:fldChar w:fldCharType="separate"/>
      </w:r>
      <w:r w:rsidR="001B613E" w:rsidRPr="001B613E">
        <w:rPr>
          <w:noProof/>
        </w:rPr>
        <w:t xml:space="preserve">(Chakraborty </w:t>
      </w:r>
      <w:r w:rsidR="001B613E" w:rsidRPr="001B613E">
        <w:rPr>
          <w:i/>
          <w:noProof/>
        </w:rPr>
        <w:t>et al.</w:t>
      </w:r>
      <w:r w:rsidR="001B613E" w:rsidRPr="001B613E">
        <w:rPr>
          <w:noProof/>
        </w:rPr>
        <w:t>, 2018)</w:t>
      </w:r>
      <w:r w:rsidR="001B613E">
        <w:fldChar w:fldCharType="end"/>
      </w:r>
    </w:p>
    <w:p w:rsidR="00CA42DB" w:rsidRDefault="00CA42DB" w:rsidP="00CA42DB">
      <w:pPr>
        <w:pStyle w:val="ListParagraph"/>
        <w:numPr>
          <w:ilvl w:val="0"/>
          <w:numId w:val="14"/>
        </w:numPr>
      </w:pPr>
      <w:r>
        <w:t>There are two types of theoretically defined hand gestures – static and dynamic. Static = position and orientation of hand in space with no movement, dynamic = moving hand.</w:t>
      </w:r>
    </w:p>
    <w:p w:rsidR="00CA42DB" w:rsidRDefault="00CA42DB" w:rsidP="00CA42DB">
      <w:pPr>
        <w:pStyle w:val="ListParagraph"/>
        <w:numPr>
          <w:ilvl w:val="0"/>
          <w:numId w:val="14"/>
        </w:numPr>
      </w:pPr>
      <w:r>
        <w:t>Metaphoric gestures and iconic gestures are sub-gestures and are important.</w:t>
      </w:r>
      <w:r w:rsidR="00EA68F7">
        <w:fldChar w:fldCharType="begin" w:fldLock="1"/>
      </w:r>
      <w:r w:rsidR="00EA68F7">
        <w:instrText>ADDIN CSL_CITATION {"citationItems":[{"id":"ITEM-1","itemData":{"DOI":"10.1007/s10462-012-9356-9","ISSN":"0269-2821","author":[{"dropping-particle":"","family":"Rautaray","given":"Siddharth S.","non-dropping-particle":"","parse-names":false,"suffix":""},{"dropping-particle":"","family":"Agrawal","given":"Anupam","non-dropping-particle":"","parse-names":false,"suffix":""}],"container-title":"Artificial Intelligence Review","id":"ITEM-1","issue":"1","issued":{"date-parts":[["2015","1","6"]]},"page":"1-54","publisher":"Springer Netherlands","title":"Vision based hand gesture recognition for human computer interaction: a survey","type":"article-journal","volume":"43"},"uris":["http://www.mendeley.com/documents/?uuid=4acf3d5b-0275-30fb-be82-94dd0051703b"]}],"mendeley":{"formattedCitation":"(Rautaray and Agrawal, 2015)","plainTextFormattedCitation":"(Rautaray and Agrawal, 2015)"},"properties":{"noteIndex":0},"schema":"https://github.com/citation-style-language/schema/raw/master/csl-citation.json"}</w:instrText>
      </w:r>
      <w:r w:rsidR="00EA68F7">
        <w:fldChar w:fldCharType="separate"/>
      </w:r>
      <w:r w:rsidR="00EA68F7" w:rsidRPr="00EA68F7">
        <w:rPr>
          <w:noProof/>
        </w:rPr>
        <w:t>(</w:t>
      </w:r>
      <w:proofErr w:type="spellStart"/>
      <w:r w:rsidR="00EA68F7" w:rsidRPr="00EA68F7">
        <w:rPr>
          <w:noProof/>
        </w:rPr>
        <w:t>Rautaray</w:t>
      </w:r>
      <w:proofErr w:type="spellEnd"/>
      <w:r w:rsidR="00EA68F7" w:rsidRPr="00EA68F7">
        <w:rPr>
          <w:noProof/>
        </w:rPr>
        <w:t xml:space="preserve"> and Agrawal, 2015)</w:t>
      </w:r>
      <w:r w:rsidR="00EA68F7">
        <w:fldChar w:fldCharType="end"/>
      </w:r>
    </w:p>
    <w:p w:rsidR="00FF7109" w:rsidRDefault="00FF7109" w:rsidP="00FF7109">
      <w:pPr>
        <w:pStyle w:val="ListParagraph"/>
        <w:numPr>
          <w:ilvl w:val="0"/>
          <w:numId w:val="14"/>
        </w:numPr>
      </w:pPr>
      <w:r>
        <w:t>Gesture recognition, semantically meaningful commands, design and development of such systems that can identify explicit human gestures as input a</w:t>
      </w:r>
      <w:r w:rsidR="00CA42DB">
        <w:t>n</w:t>
      </w:r>
      <w:r>
        <w:t>d process these gesture representations for device control through mapping of commands as output.</w:t>
      </w:r>
      <w:r w:rsidR="00EA68F7">
        <w:t xml:space="preserve"> </w:t>
      </w:r>
    </w:p>
    <w:p w:rsidR="00CA42DB" w:rsidRDefault="00CA42DB" w:rsidP="00CA42DB">
      <w:pPr>
        <w:pStyle w:val="ListParagraph"/>
        <w:numPr>
          <w:ilvl w:val="0"/>
          <w:numId w:val="14"/>
        </w:numPr>
      </w:pPr>
      <w:r>
        <w:t>The visual interface establishes channels for inferring intentions for inferring intentions from human behaviour, including facial expressions and hand gestures.</w:t>
      </w:r>
      <w:r w:rsidR="00EA68F7">
        <w:t xml:space="preserve"> </w:t>
      </w:r>
      <w:r w:rsidR="00EA68F7">
        <w:fldChar w:fldCharType="begin" w:fldLock="1"/>
      </w:r>
      <w:r w:rsidR="00EA68F7">
        <w:instrText>ADDIN CSL_CITATION {"citationItems":[{"id":"ITEM-1","itemData":{"DOI":"10.1049/iet-cvi.2017.0052","ISBN":"0000000000","ISSN":"1751-9632","abstract":"The ability of computers to recognise hand gestures visually is essential for progress in human-computer interaction. Gesture recognition has applications ranging from sign language to medical assistance to virtual reality. However, gesture recognition is extremely challenging not only because of its diverse contexts, multiple interpretations, and spatio-temporal variations but also because of the complex non-rigid properties of the hand. This study surveys major constraints on visionbased gesture recognition occurring in detection and pre-processing, representation and feature extraction, and recognition. Current challenges are explored in detail. © The Institution of Engineering and Technology 2017.","author":[{"dropping-particle":"","family":"Chakraborty","given":"Biplab Ketan","non-dropping-particle":"","parse-names":false,"suffix":""},{"dropping-particle":"","family":"Sarma","given":"Debajit","non-dropping-particle":"","parse-names":false,"suffix":""},{"dropping-particle":"","family":"Bhuyan","given":"M.K.","non-dropping-particle":"","parse-names":false,"suffix":""},{"dropping-particle":"","family":"MacDorman","given":"Karl F","non-dropping-particle":"","parse-names":false,"suffix":""}],"container-title":"IET Computer Vision","id":"ITEM-1","issue":"1","issued":{"date-parts":[["2018"]]},"page":"3-15","title":"Review of constraints on vision-based gesture recognition for human–computer interaction","type":"article-journal","volume":"12"},"uris":["http://www.mendeley.com/documents/?uuid=1a91c52f-a4c1-4b29-92d8-7fd05bc9c67a"]}],"mendeley":{"formattedCitation":"(Chakraborty &lt;i&gt;et al.&lt;/i&gt;, 2018)","plainTextFormattedCitation":"(Chakraborty et al., 2018)","previouslyFormattedCitation":"(Chakraborty &lt;i&gt;et al.&lt;/i&gt;, 2018)"},"properties":{"noteIndex":0},"schema":"https://github.com/citation-style-language/schema/raw/master/csl-citation.json"}</w:instrText>
      </w:r>
      <w:r w:rsidR="00EA68F7">
        <w:fldChar w:fldCharType="separate"/>
      </w:r>
      <w:r w:rsidR="00EA68F7" w:rsidRPr="00EA68F7">
        <w:rPr>
          <w:noProof/>
        </w:rPr>
        <w:t xml:space="preserve">(Chakraborty </w:t>
      </w:r>
      <w:r w:rsidR="00EA68F7" w:rsidRPr="00EA68F7">
        <w:rPr>
          <w:i/>
          <w:noProof/>
        </w:rPr>
        <w:t>et al.</w:t>
      </w:r>
      <w:r w:rsidR="00EA68F7" w:rsidRPr="00EA68F7">
        <w:rPr>
          <w:noProof/>
        </w:rPr>
        <w:t>, 2018)</w:t>
      </w:r>
      <w:r w:rsidR="00EA68F7">
        <w:fldChar w:fldCharType="end"/>
      </w:r>
    </w:p>
    <w:p w:rsidR="00CA42DB" w:rsidRDefault="00CA42DB" w:rsidP="00CA42DB">
      <w:pPr>
        <w:pStyle w:val="ListParagraph"/>
        <w:numPr>
          <w:ilvl w:val="0"/>
          <w:numId w:val="14"/>
        </w:numPr>
      </w:pPr>
      <w:r>
        <w:lastRenderedPageBreak/>
        <w:t>Models for vision-based hand gesture recognition focus on the hand orientation in space, and automate the temporal aspect of dynamic gesture recognition, dividing it into three phases (McNeil, 1992) – the pre-stroke phase (preparation phase), stroke phase (nucleus phase), post-stroke phase (retraction phase). Every phase corresponds to one or many transitions of spatial states of the 3d human model.</w:t>
      </w:r>
    </w:p>
    <w:p w:rsidR="005041D7" w:rsidRDefault="005041D7" w:rsidP="00CA42DB">
      <w:pPr>
        <w:pStyle w:val="ListParagraph"/>
        <w:numPr>
          <w:ilvl w:val="0"/>
          <w:numId w:val="14"/>
        </w:numPr>
      </w:pPr>
      <w:r>
        <w:t>Difficulties involved with video-based gesture recognition (VGR): Depth estimation, Illumination issues., cluttered backgrounds,</w:t>
      </w:r>
      <w:r w:rsidR="00CA42DB">
        <w:t xml:space="preserve"> synchronising hardware,</w:t>
      </w:r>
      <w:r>
        <w:t xml:space="preserve"> large streams of data (real-time systems)</w:t>
      </w:r>
      <w:r w:rsidR="00EA68F7">
        <w:t xml:space="preserve">, user feedback for user learning </w:t>
      </w:r>
      <w:r w:rsidR="00EA68F7">
        <w:fldChar w:fldCharType="begin" w:fldLock="1"/>
      </w:r>
      <w:r w:rsidR="00EA68F7">
        <w:instrText>ADDIN CSL_CITATION {"citationItems":[{"id":"ITEM-1","itemData":{"DOI":"10.1049/iet-cvi.2017.0052","ISBN":"0000000000","ISSN":"1751-9632","abstract":"The ability of computers to recognise hand gestures visually is essential for progress in human-computer interaction. Gesture recognition has applications ranging from sign language to medical assistance to virtual reality. However, gesture recognition is extremely challenging not only because of its diverse contexts, multiple interpretations, and spatio-temporal variations but also because of the complex non-rigid properties of the hand. This study surveys major constraints on visionbased gesture recognition occurring in detection and pre-processing, representation and feature extraction, and recognition. Current challenges are explored in detail. © The Institution of Engineering and Technology 2017.","author":[{"dropping-particle":"","family":"Chakraborty","given":"Biplab Ketan","non-dropping-particle":"","parse-names":false,"suffix":""},{"dropping-particle":"","family":"Sarma","given":"Debajit","non-dropping-particle":"","parse-names":false,"suffix":""},{"dropping-particle":"","family":"Bhuyan","given":"M.K.","non-dropping-particle":"","parse-names":false,"suffix":""},{"dropping-particle":"","family":"MacDorman","given":"Karl F","non-dropping-particle":"","parse-names":false,"suffix":""}],"container-title":"IET Computer Vision","id":"ITEM-1","issue":"1","issued":{"date-parts":[["2018"]]},"page":"3-15","title":"Review of constraints on vision-based gesture recognition for human–computer interaction","type":"article-journal","volume":"12"},"uris":["http://www.mendeley.com/documents/?uuid=1a91c52f-a4c1-4b29-92d8-7fd05bc9c67a"]}],"mendeley":{"formattedCitation":"(Chakraborty &lt;i&gt;et al.&lt;/i&gt;, 2018)","plainTextFormattedCitation":"(Chakraborty et al., 2018)","previouslyFormattedCitation":"(Chakraborty &lt;i&gt;et al.&lt;/i&gt;, 2018)"},"properties":{"noteIndex":0},"schema":"https://github.com/citation-style-language/schema/raw/master/csl-citation.json"}</w:instrText>
      </w:r>
      <w:r w:rsidR="00EA68F7">
        <w:fldChar w:fldCharType="separate"/>
      </w:r>
      <w:r w:rsidR="00EA68F7" w:rsidRPr="00EA68F7">
        <w:rPr>
          <w:noProof/>
        </w:rPr>
        <w:t xml:space="preserve">(Chakraborty </w:t>
      </w:r>
      <w:r w:rsidR="00EA68F7" w:rsidRPr="00EA68F7">
        <w:rPr>
          <w:i/>
          <w:noProof/>
        </w:rPr>
        <w:t>et al.</w:t>
      </w:r>
      <w:r w:rsidR="00EA68F7" w:rsidRPr="00EA68F7">
        <w:rPr>
          <w:noProof/>
        </w:rPr>
        <w:t>, 2018)</w:t>
      </w:r>
      <w:r w:rsidR="00EA68F7">
        <w:fldChar w:fldCharType="end"/>
      </w:r>
      <w:r w:rsidR="00EA68F7">
        <w:t>.</w:t>
      </w:r>
    </w:p>
    <w:p w:rsidR="00C723EC" w:rsidRDefault="00C723EC" w:rsidP="00C723EC"/>
    <w:p w:rsidR="00FF7109" w:rsidRDefault="00FF7109" w:rsidP="00FF7109"/>
    <w:p w:rsidR="00FF7109" w:rsidRPr="00FF7109" w:rsidRDefault="00FF7109" w:rsidP="00FF7109"/>
    <w:p w:rsidR="00DD5B3F" w:rsidRPr="00E430F0" w:rsidRDefault="00DD5B3F" w:rsidP="00E430F0">
      <w:pPr>
        <w:spacing w:after="0" w:line="360" w:lineRule="auto"/>
        <w:jc w:val="both"/>
        <w:rPr>
          <w:sz w:val="24"/>
          <w:szCs w:val="24"/>
        </w:rPr>
      </w:pPr>
      <w:r w:rsidRPr="00E430F0">
        <w:rPr>
          <w:sz w:val="24"/>
          <w:szCs w:val="24"/>
        </w:rPr>
        <w:t>The chapters should all begin on a new page. Page numbers appear at the bottom right of each page. Page numbers appear from Chapter 1 and onwards. Appendices should be paginated using roman numerals (I, II, etc.).</w:t>
      </w:r>
    </w:p>
    <w:p w:rsidR="00DD5B3F" w:rsidRDefault="00DD5B3F" w:rsidP="00DD5B3F">
      <w:pPr>
        <w:pStyle w:val="ListParagraph"/>
        <w:spacing w:after="0" w:line="360" w:lineRule="auto"/>
        <w:ind w:left="851"/>
        <w:jc w:val="both"/>
        <w:rPr>
          <w:sz w:val="24"/>
          <w:szCs w:val="24"/>
        </w:rPr>
      </w:pPr>
    </w:p>
    <w:p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Bullets</w:t>
      </w:r>
      <w:r w:rsidRPr="00643F10">
        <w:rPr>
          <w:sz w:val="24"/>
          <w:szCs w:val="24"/>
        </w:rPr>
        <w:t xml:space="preserve"> should be aligned with the text</w:t>
      </w:r>
      <w:r>
        <w:rPr>
          <w:sz w:val="24"/>
          <w:szCs w:val="24"/>
        </w:rPr>
        <w:t>.</w:t>
      </w:r>
    </w:p>
    <w:p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Bulleted items should have one blank line above and below.</w:t>
      </w:r>
    </w:p>
    <w:p w:rsidR="00DD5B3F" w:rsidRPr="00643F10" w:rsidRDefault="00DD5B3F" w:rsidP="00E430F0">
      <w:pPr>
        <w:pStyle w:val="ListParagraph"/>
        <w:numPr>
          <w:ilvl w:val="0"/>
          <w:numId w:val="2"/>
        </w:numPr>
        <w:spacing w:after="0" w:line="360" w:lineRule="auto"/>
        <w:ind w:left="567" w:hanging="567"/>
        <w:jc w:val="both"/>
        <w:rPr>
          <w:sz w:val="24"/>
          <w:szCs w:val="24"/>
        </w:rPr>
      </w:pPr>
      <w:r>
        <w:rPr>
          <w:sz w:val="24"/>
          <w:szCs w:val="24"/>
        </w:rPr>
        <w:t>If there are only 1 or 2 items a bulleted list is not required.</w:t>
      </w:r>
    </w:p>
    <w:p w:rsidR="00DD5B3F" w:rsidRDefault="00DD5B3F" w:rsidP="00DD5B3F">
      <w:pPr>
        <w:spacing w:after="0" w:line="360" w:lineRule="auto"/>
        <w:ind w:left="720"/>
        <w:jc w:val="both"/>
        <w:rPr>
          <w:sz w:val="24"/>
          <w:szCs w:val="24"/>
        </w:rPr>
      </w:pPr>
    </w:p>
    <w:p w:rsidR="00DD5B3F" w:rsidRDefault="00DD5B3F" w:rsidP="00E430F0">
      <w:pPr>
        <w:spacing w:after="0" w:line="360" w:lineRule="auto"/>
        <w:jc w:val="both"/>
        <w:rPr>
          <w:sz w:val="24"/>
          <w:szCs w:val="24"/>
        </w:rPr>
      </w:pPr>
      <w:r>
        <w:rPr>
          <w:sz w:val="24"/>
          <w:szCs w:val="24"/>
        </w:rPr>
        <w:t>Any paragraph after the list, image or table should resume its normal position for the given header. When using any acronym such as Some Silly Acronym (SSA) it must be expanded on its first occurrence within the text. All acronyms should appear in an acronyms list preceding the main chapters.</w:t>
      </w:r>
    </w:p>
    <w:p w:rsidR="00E430F0" w:rsidRPr="00674803" w:rsidRDefault="00E430F0" w:rsidP="00E430F0">
      <w:pPr>
        <w:pStyle w:val="ListParagraph"/>
        <w:spacing w:after="0" w:line="360" w:lineRule="auto"/>
        <w:ind w:left="1134"/>
        <w:jc w:val="both"/>
        <w:rPr>
          <w:sz w:val="24"/>
          <w:szCs w:val="24"/>
        </w:rPr>
      </w:pPr>
    </w:p>
    <w:p w:rsidR="00E430F0" w:rsidRPr="00DA1556" w:rsidRDefault="00D35DDF" w:rsidP="00E430F0">
      <w:pPr>
        <w:pStyle w:val="Heading2"/>
        <w:numPr>
          <w:ilvl w:val="1"/>
          <w:numId w:val="3"/>
        </w:numPr>
        <w:ind w:left="851" w:hanging="851"/>
      </w:pPr>
      <w:bookmarkStart w:id="18" w:name="_Toc429471720"/>
      <w:r>
        <w:t>Problem Context</w:t>
      </w:r>
      <w:bookmarkEnd w:id="18"/>
    </w:p>
    <w:p w:rsidR="00DD5B3F" w:rsidRDefault="00E430F0" w:rsidP="00E430F0">
      <w:pPr>
        <w:spacing w:after="0" w:line="360" w:lineRule="auto"/>
        <w:jc w:val="both"/>
        <w:rPr>
          <w:sz w:val="24"/>
          <w:szCs w:val="24"/>
        </w:rPr>
      </w:pPr>
      <w:r w:rsidRPr="00E430F0">
        <w:rPr>
          <w:sz w:val="24"/>
          <w:szCs w:val="24"/>
        </w:rPr>
        <w:t>In some</w:t>
      </w:r>
    </w:p>
    <w:p w:rsidR="00E430F0" w:rsidRPr="00674803" w:rsidRDefault="00E430F0" w:rsidP="00E430F0">
      <w:pPr>
        <w:spacing w:after="0" w:line="360" w:lineRule="auto"/>
        <w:jc w:val="both"/>
        <w:rPr>
          <w:sz w:val="24"/>
          <w:szCs w:val="24"/>
        </w:rPr>
      </w:pPr>
    </w:p>
    <w:p w:rsidR="00E430F0" w:rsidRPr="00DA1556" w:rsidRDefault="00E430F0" w:rsidP="00E430F0">
      <w:pPr>
        <w:pStyle w:val="Heading2"/>
        <w:numPr>
          <w:ilvl w:val="1"/>
          <w:numId w:val="3"/>
        </w:numPr>
        <w:ind w:hanging="792"/>
      </w:pPr>
      <w:bookmarkStart w:id="19" w:name="_Toc429471721"/>
      <w:r>
        <w:t>Report Outline</w:t>
      </w:r>
      <w:bookmarkEnd w:id="19"/>
    </w:p>
    <w:p w:rsidR="00DD5B3F" w:rsidRDefault="00DD5B3F" w:rsidP="00E430F0">
      <w:pPr>
        <w:spacing w:after="0" w:line="360" w:lineRule="auto"/>
        <w:jc w:val="both"/>
        <w:rPr>
          <w:sz w:val="24"/>
          <w:szCs w:val="24"/>
        </w:rPr>
      </w:pPr>
      <w:r>
        <w:rPr>
          <w:sz w:val="24"/>
          <w:szCs w:val="24"/>
        </w:rPr>
        <w:t xml:space="preserve">The text of any given chapter may refer to an interesting idea presented in another book, paper, journal or whitepaper. On-line sources should not normally constitute more than 50% of your references. </w:t>
      </w:r>
      <w:proofErr w:type="gramStart"/>
      <w:r>
        <w:rPr>
          <w:sz w:val="24"/>
          <w:szCs w:val="24"/>
        </w:rPr>
        <w:t>ALL of</w:t>
      </w:r>
      <w:proofErr w:type="gramEnd"/>
      <w:r>
        <w:rPr>
          <w:sz w:val="24"/>
          <w:szCs w:val="24"/>
        </w:rPr>
        <w:t xml:space="preserve"> your references must be peer-reviewed or whitepapers. Further details on this will be given in the Research Workshop and may be obtained from your </w:t>
      </w:r>
      <w:r>
        <w:rPr>
          <w:sz w:val="24"/>
          <w:szCs w:val="24"/>
        </w:rPr>
        <w:lastRenderedPageBreak/>
        <w:t>supervisor. This is supported by research (Bloggs, 2012) carried out how best to reference. The idea is succinctly expressed by Murphy:</w:t>
      </w:r>
    </w:p>
    <w:p w:rsidR="00DD5B3F" w:rsidRDefault="00DD5B3F" w:rsidP="00E430F0">
      <w:pPr>
        <w:spacing w:after="0" w:line="360" w:lineRule="auto"/>
        <w:ind w:left="567" w:right="804"/>
        <w:jc w:val="both"/>
        <w:rPr>
          <w:sz w:val="24"/>
          <w:szCs w:val="24"/>
        </w:rPr>
      </w:pPr>
      <w:r>
        <w:rPr>
          <w:sz w:val="24"/>
          <w:szCs w:val="24"/>
        </w:rPr>
        <w:t>“A reference in a thesis should be of the previously demonstrated Harvard Style.” (Murphy, 2011a)</w:t>
      </w:r>
    </w:p>
    <w:p w:rsidR="00DD5B3F" w:rsidRDefault="00DD5B3F" w:rsidP="00DD5B3F">
      <w:pPr>
        <w:spacing w:after="0" w:line="360" w:lineRule="auto"/>
        <w:ind w:left="851"/>
        <w:jc w:val="both"/>
        <w:rPr>
          <w:sz w:val="24"/>
          <w:szCs w:val="24"/>
        </w:rPr>
      </w:pPr>
    </w:p>
    <w:p w:rsidR="00DD5B3F" w:rsidRDefault="00DD5B3F" w:rsidP="00E430F0">
      <w:pPr>
        <w:spacing w:after="0" w:line="360" w:lineRule="auto"/>
        <w:jc w:val="both"/>
        <w:rPr>
          <w:sz w:val="24"/>
          <w:szCs w:val="24"/>
        </w:rPr>
      </w:pPr>
      <w:r>
        <w:rPr>
          <w:sz w:val="24"/>
          <w:szCs w:val="24"/>
        </w:rPr>
        <w:t>Notice that the quote has indentations on both sides and is surrounded by quotes. If the quote abstracts only part of a sentence double dots should be placed before or after to show where there is missing text. Further, where additions for clarification are used in the text square brackets should be used. According to Murphy:</w:t>
      </w:r>
    </w:p>
    <w:p w:rsidR="00DD5B3F" w:rsidRDefault="00DD5B3F" w:rsidP="00DD5B3F">
      <w:pPr>
        <w:spacing w:after="0" w:line="360" w:lineRule="auto"/>
        <w:ind w:left="1418" w:right="804"/>
        <w:jc w:val="both"/>
        <w:rPr>
          <w:sz w:val="24"/>
          <w:szCs w:val="24"/>
        </w:rPr>
      </w:pPr>
      <w:r>
        <w:rPr>
          <w:sz w:val="24"/>
          <w:szCs w:val="24"/>
        </w:rPr>
        <w:t>“A reference in a thesis should be of… Harvard Style.” (Murphy, 2011b)</w:t>
      </w:r>
    </w:p>
    <w:p w:rsidR="00D35DDF" w:rsidRDefault="00D35DDF" w:rsidP="00D35DDF">
      <w:pPr>
        <w:spacing w:after="0" w:line="360" w:lineRule="auto"/>
        <w:jc w:val="both"/>
        <w:rPr>
          <w:sz w:val="24"/>
          <w:szCs w:val="24"/>
        </w:rPr>
      </w:pPr>
    </w:p>
    <w:p w:rsidR="00DD5B3F" w:rsidRPr="00674803" w:rsidRDefault="00DD5B3F" w:rsidP="008A4A49">
      <w:pPr>
        <w:spacing w:after="0" w:line="360" w:lineRule="auto"/>
        <w:jc w:val="both"/>
        <w:rPr>
          <w:sz w:val="24"/>
          <w:szCs w:val="24"/>
        </w:rPr>
      </w:pPr>
      <w:r>
        <w:rPr>
          <w:sz w:val="24"/>
          <w:szCs w:val="24"/>
        </w:rPr>
        <w:t xml:space="preserve">While the example above is provided for demonstration purposes it is obviously not a good idea to provide the same quote twice so for the purposes of this </w:t>
      </w:r>
      <w:proofErr w:type="gramStart"/>
      <w:r>
        <w:rPr>
          <w:sz w:val="24"/>
          <w:szCs w:val="24"/>
        </w:rPr>
        <w:t>example</w:t>
      </w:r>
      <w:proofErr w:type="gramEnd"/>
      <w:r>
        <w:rPr>
          <w:sz w:val="24"/>
          <w:szCs w:val="24"/>
        </w:rPr>
        <w:t xml:space="preserve"> we will assume this quote was taken from a different book by the same author. Further the general use of a single or a small number of sources multiple times is referred to as ‘over-reliance on a source’ and is deemed plagiarism.</w:t>
      </w:r>
    </w:p>
    <w:p w:rsidR="00D35DDF" w:rsidRPr="00D35DDF" w:rsidRDefault="00D35DDF" w:rsidP="00D35DDF">
      <w:pPr>
        <w:spacing w:after="0" w:line="360" w:lineRule="auto"/>
        <w:jc w:val="both"/>
        <w:rPr>
          <w:sz w:val="24"/>
          <w:szCs w:val="24"/>
        </w:rPr>
      </w:pPr>
    </w:p>
    <w:p w:rsidR="00D35DDF" w:rsidRPr="00DA1556" w:rsidRDefault="00D35DDF" w:rsidP="00D35DDF">
      <w:pPr>
        <w:pStyle w:val="Heading2"/>
        <w:numPr>
          <w:ilvl w:val="1"/>
          <w:numId w:val="3"/>
        </w:numPr>
        <w:ind w:left="851" w:hanging="851"/>
      </w:pPr>
      <w:bookmarkStart w:id="20" w:name="_Toc429471722"/>
      <w:r>
        <w:t>Tables</w:t>
      </w:r>
      <w:bookmarkEnd w:id="20"/>
    </w:p>
    <w:p w:rsidR="00DD5B3F" w:rsidRDefault="00DD5B3F" w:rsidP="00D35DDF">
      <w:pPr>
        <w:spacing w:after="0" w:line="360" w:lineRule="auto"/>
        <w:jc w:val="both"/>
        <w:rPr>
          <w:sz w:val="24"/>
          <w:szCs w:val="24"/>
        </w:rPr>
      </w:pPr>
      <w:r>
        <w:rPr>
          <w:sz w:val="24"/>
          <w:szCs w:val="24"/>
        </w:rPr>
        <w:t xml:space="preserve">The text of any chapter may include tabular data. In order to aid legibility some simple guidelines should be adhered to. Refer to Table </w:t>
      </w:r>
      <w:r w:rsidR="005A5846">
        <w:rPr>
          <w:sz w:val="24"/>
          <w:szCs w:val="24"/>
        </w:rPr>
        <w:t>2.1</w:t>
      </w:r>
      <w:r>
        <w:rPr>
          <w:sz w:val="24"/>
          <w:szCs w:val="24"/>
        </w:rPr>
        <w:t>.</w:t>
      </w:r>
    </w:p>
    <w:p w:rsidR="00DD5B3F" w:rsidRDefault="00DD5B3F" w:rsidP="00DD5B3F">
      <w:pPr>
        <w:spacing w:after="0" w:line="360" w:lineRule="auto"/>
        <w:ind w:left="851"/>
        <w:jc w:val="both"/>
        <w:rPr>
          <w:sz w:val="24"/>
          <w:szCs w:val="24"/>
        </w:rPr>
      </w:pPr>
    </w:p>
    <w:p w:rsidR="00C2235C" w:rsidRPr="009930F5" w:rsidRDefault="00C2235C" w:rsidP="009930F5">
      <w:pPr>
        <w:pStyle w:val="Caption"/>
      </w:pPr>
      <w:bookmarkStart w:id="21" w:name="_Toc429429027"/>
      <w:r w:rsidRPr="009930F5">
        <w:t xml:space="preserve">Table </w:t>
      </w:r>
      <w:r w:rsidR="005A5846">
        <w:t>2.1</w:t>
      </w:r>
      <w:r w:rsidRPr="009930F5">
        <w:t xml:space="preserve"> Table Formatting Guidelines</w:t>
      </w:r>
      <w:bookmarkEnd w:id="21"/>
    </w:p>
    <w:tbl>
      <w:tblPr>
        <w:tblStyle w:val="TableGrid"/>
        <w:tblW w:w="0" w:type="auto"/>
        <w:tblInd w:w="-5" w:type="dxa"/>
        <w:tblLook w:val="04A0" w:firstRow="1" w:lastRow="0" w:firstColumn="1" w:lastColumn="0" w:noHBand="0" w:noVBand="1"/>
      </w:tblPr>
      <w:tblGrid>
        <w:gridCol w:w="1786"/>
        <w:gridCol w:w="7145"/>
      </w:tblGrid>
      <w:tr w:rsidR="00DD5B3F" w:rsidTr="00D35DDF">
        <w:tc>
          <w:tcPr>
            <w:tcW w:w="1786" w:type="dxa"/>
          </w:tcPr>
          <w:p w:rsidR="00DD5B3F" w:rsidRPr="00441E67" w:rsidRDefault="00DD5B3F" w:rsidP="00B54A8D">
            <w:pPr>
              <w:spacing w:line="360" w:lineRule="auto"/>
              <w:jc w:val="both"/>
              <w:rPr>
                <w:b/>
                <w:sz w:val="24"/>
                <w:szCs w:val="24"/>
              </w:rPr>
            </w:pPr>
            <w:r w:rsidRPr="00441E67">
              <w:rPr>
                <w:b/>
                <w:sz w:val="24"/>
                <w:szCs w:val="24"/>
              </w:rPr>
              <w:t>Format</w:t>
            </w:r>
          </w:p>
        </w:tc>
        <w:tc>
          <w:tcPr>
            <w:tcW w:w="7145" w:type="dxa"/>
          </w:tcPr>
          <w:p w:rsidR="00DD5B3F" w:rsidRPr="00441E67" w:rsidRDefault="00DD5B3F" w:rsidP="00B54A8D">
            <w:pPr>
              <w:spacing w:line="360" w:lineRule="auto"/>
              <w:jc w:val="both"/>
              <w:rPr>
                <w:b/>
                <w:sz w:val="24"/>
                <w:szCs w:val="24"/>
              </w:rPr>
            </w:pPr>
            <w:r w:rsidRPr="00441E67">
              <w:rPr>
                <w:b/>
                <w:sz w:val="24"/>
                <w:szCs w:val="24"/>
              </w:rPr>
              <w:t>Description</w:t>
            </w:r>
          </w:p>
        </w:tc>
      </w:tr>
      <w:tr w:rsidR="00DD5B3F" w:rsidTr="00D35DDF">
        <w:tc>
          <w:tcPr>
            <w:tcW w:w="1786" w:type="dxa"/>
          </w:tcPr>
          <w:p w:rsidR="00DD5B3F" w:rsidRDefault="00DD5B3F" w:rsidP="00B54A8D">
            <w:pPr>
              <w:spacing w:line="360" w:lineRule="auto"/>
              <w:jc w:val="both"/>
              <w:rPr>
                <w:sz w:val="24"/>
                <w:szCs w:val="24"/>
              </w:rPr>
            </w:pPr>
            <w:r>
              <w:rPr>
                <w:sz w:val="24"/>
                <w:szCs w:val="24"/>
              </w:rPr>
              <w:t>Size</w:t>
            </w:r>
          </w:p>
        </w:tc>
        <w:tc>
          <w:tcPr>
            <w:tcW w:w="7145" w:type="dxa"/>
          </w:tcPr>
          <w:p w:rsidR="00DD5B3F" w:rsidRDefault="00DD5B3F" w:rsidP="00B54A8D">
            <w:pPr>
              <w:spacing w:line="360" w:lineRule="auto"/>
              <w:jc w:val="both"/>
              <w:rPr>
                <w:sz w:val="24"/>
                <w:szCs w:val="24"/>
              </w:rPr>
            </w:pPr>
            <w:r>
              <w:rPr>
                <w:sz w:val="24"/>
                <w:szCs w:val="24"/>
              </w:rPr>
              <w:t>The table should be able to fit into one page and should not overrun.</w:t>
            </w:r>
          </w:p>
        </w:tc>
      </w:tr>
      <w:tr w:rsidR="00DD5B3F" w:rsidTr="00D35DDF">
        <w:tc>
          <w:tcPr>
            <w:tcW w:w="1786" w:type="dxa"/>
          </w:tcPr>
          <w:p w:rsidR="00DD5B3F" w:rsidRDefault="00DD5B3F" w:rsidP="00B54A8D">
            <w:pPr>
              <w:spacing w:line="360" w:lineRule="auto"/>
              <w:jc w:val="both"/>
              <w:rPr>
                <w:sz w:val="24"/>
                <w:szCs w:val="24"/>
              </w:rPr>
            </w:pPr>
            <w:r>
              <w:rPr>
                <w:sz w:val="24"/>
                <w:szCs w:val="24"/>
              </w:rPr>
              <w:t>Margins</w:t>
            </w:r>
          </w:p>
        </w:tc>
        <w:tc>
          <w:tcPr>
            <w:tcW w:w="7145" w:type="dxa"/>
          </w:tcPr>
          <w:p w:rsidR="00DD5B3F" w:rsidRDefault="00DD5B3F" w:rsidP="00B54A8D">
            <w:pPr>
              <w:spacing w:line="360" w:lineRule="auto"/>
              <w:jc w:val="both"/>
              <w:rPr>
                <w:sz w:val="24"/>
                <w:szCs w:val="24"/>
              </w:rPr>
            </w:pPr>
            <w:r>
              <w:rPr>
                <w:sz w:val="24"/>
                <w:szCs w:val="24"/>
              </w:rPr>
              <w:t>The table should not extend past the normal margins of the page</w:t>
            </w:r>
          </w:p>
        </w:tc>
      </w:tr>
      <w:tr w:rsidR="00DD5B3F" w:rsidTr="00D35DDF">
        <w:tc>
          <w:tcPr>
            <w:tcW w:w="1786" w:type="dxa"/>
          </w:tcPr>
          <w:p w:rsidR="00DD5B3F" w:rsidRDefault="00DD5B3F" w:rsidP="00B54A8D">
            <w:pPr>
              <w:spacing w:line="360" w:lineRule="auto"/>
              <w:jc w:val="both"/>
              <w:rPr>
                <w:sz w:val="24"/>
                <w:szCs w:val="24"/>
              </w:rPr>
            </w:pPr>
            <w:r>
              <w:rPr>
                <w:sz w:val="24"/>
                <w:szCs w:val="24"/>
              </w:rPr>
              <w:t>Colour</w:t>
            </w:r>
          </w:p>
        </w:tc>
        <w:tc>
          <w:tcPr>
            <w:tcW w:w="7145" w:type="dxa"/>
          </w:tcPr>
          <w:p w:rsidR="00DD5B3F" w:rsidRDefault="00DD5B3F" w:rsidP="00B54A8D">
            <w:pPr>
              <w:spacing w:line="360" w:lineRule="auto"/>
              <w:jc w:val="both"/>
              <w:rPr>
                <w:sz w:val="24"/>
                <w:szCs w:val="24"/>
              </w:rPr>
            </w:pPr>
            <w:r>
              <w:rPr>
                <w:sz w:val="24"/>
                <w:szCs w:val="24"/>
              </w:rPr>
              <w:t>Colour may be used but consideration should be given to both on screen display and printed display.</w:t>
            </w:r>
          </w:p>
        </w:tc>
      </w:tr>
      <w:tr w:rsidR="00DD5B3F" w:rsidTr="00D35DDF">
        <w:tc>
          <w:tcPr>
            <w:tcW w:w="1786" w:type="dxa"/>
          </w:tcPr>
          <w:p w:rsidR="00DD5B3F" w:rsidRDefault="00DD5B3F" w:rsidP="00B54A8D">
            <w:pPr>
              <w:spacing w:line="360" w:lineRule="auto"/>
              <w:jc w:val="both"/>
              <w:rPr>
                <w:sz w:val="24"/>
                <w:szCs w:val="24"/>
              </w:rPr>
            </w:pPr>
            <w:r>
              <w:rPr>
                <w:sz w:val="24"/>
                <w:szCs w:val="24"/>
              </w:rPr>
              <w:lastRenderedPageBreak/>
              <w:t>Design</w:t>
            </w:r>
          </w:p>
        </w:tc>
        <w:tc>
          <w:tcPr>
            <w:tcW w:w="7145" w:type="dxa"/>
          </w:tcPr>
          <w:p w:rsidR="00DD5B3F" w:rsidRDefault="00DD5B3F" w:rsidP="00B54A8D">
            <w:pPr>
              <w:spacing w:line="360" w:lineRule="auto"/>
              <w:jc w:val="both"/>
              <w:rPr>
                <w:sz w:val="24"/>
                <w:szCs w:val="24"/>
              </w:rPr>
            </w:pPr>
            <w:r>
              <w:rPr>
                <w:sz w:val="24"/>
                <w:szCs w:val="24"/>
              </w:rPr>
              <w:t>Simple designs are best. At all times consider that the information in the table is more important than the ‘flashy’ design.</w:t>
            </w:r>
          </w:p>
        </w:tc>
      </w:tr>
    </w:tbl>
    <w:p w:rsidR="00DD5B3F" w:rsidRDefault="00DD5B3F" w:rsidP="00DD5B3F">
      <w:pPr>
        <w:spacing w:after="0" w:line="360" w:lineRule="auto"/>
        <w:ind w:left="851"/>
        <w:jc w:val="both"/>
        <w:rPr>
          <w:sz w:val="24"/>
          <w:szCs w:val="24"/>
        </w:rPr>
      </w:pPr>
    </w:p>
    <w:p w:rsidR="00DD5B3F" w:rsidRDefault="00DD5B3F" w:rsidP="00DD5B3F">
      <w:pPr>
        <w:pStyle w:val="ListParagraph"/>
        <w:spacing w:after="0" w:line="360" w:lineRule="auto"/>
        <w:ind w:left="1134"/>
        <w:jc w:val="both"/>
        <w:rPr>
          <w:sz w:val="24"/>
          <w:szCs w:val="24"/>
        </w:rPr>
      </w:pPr>
    </w:p>
    <w:p w:rsidR="00DD5B3F" w:rsidRPr="00D35DDF" w:rsidRDefault="009930F5" w:rsidP="00D35DDF">
      <w:pPr>
        <w:spacing w:after="0" w:line="360" w:lineRule="auto"/>
        <w:jc w:val="both"/>
        <w:rPr>
          <w:sz w:val="24"/>
          <w:szCs w:val="24"/>
        </w:rPr>
      </w:pPr>
      <w:r>
        <w:rPr>
          <w:sz w:val="24"/>
          <w:szCs w:val="24"/>
        </w:rPr>
        <w:t xml:space="preserve">The title for an image </w:t>
      </w:r>
      <w:r w:rsidR="00DD5B3F" w:rsidRPr="00D35DDF">
        <w:rPr>
          <w:sz w:val="24"/>
          <w:szCs w:val="24"/>
        </w:rPr>
        <w:t>or code must appear directly underneath and on the same page. If this is not possible then move the item within the text to ensure that the caption remains with the item.</w:t>
      </w:r>
      <w:r>
        <w:rPr>
          <w:sz w:val="24"/>
          <w:szCs w:val="24"/>
        </w:rPr>
        <w:t xml:space="preserve"> The title for a table must appear directly above the table.</w:t>
      </w:r>
    </w:p>
    <w:p w:rsidR="00DD5B3F" w:rsidRDefault="00DD5B3F" w:rsidP="00DD5B3F">
      <w:pPr>
        <w:spacing w:after="0" w:line="360" w:lineRule="auto"/>
        <w:ind w:left="720"/>
        <w:jc w:val="both"/>
        <w:rPr>
          <w:sz w:val="24"/>
          <w:szCs w:val="24"/>
        </w:rPr>
      </w:pPr>
    </w:p>
    <w:p w:rsidR="00BC4372" w:rsidRDefault="00BC4372" w:rsidP="00BC4372">
      <w:pPr>
        <w:spacing w:after="0" w:line="360" w:lineRule="auto"/>
        <w:jc w:val="both"/>
        <w:rPr>
          <w:sz w:val="24"/>
          <w:szCs w:val="24"/>
        </w:rPr>
      </w:pPr>
      <w:r>
        <w:rPr>
          <w:sz w:val="24"/>
          <w:szCs w:val="24"/>
        </w:rPr>
        <w:t>Refer to Table 2</w:t>
      </w:r>
      <w:r w:rsidR="005A5846">
        <w:rPr>
          <w:sz w:val="24"/>
          <w:szCs w:val="24"/>
        </w:rPr>
        <w:t>.2</w:t>
      </w:r>
      <w:r>
        <w:rPr>
          <w:sz w:val="24"/>
          <w:szCs w:val="24"/>
        </w:rPr>
        <w:t xml:space="preserve"> for the second short table sample.</w:t>
      </w:r>
    </w:p>
    <w:p w:rsidR="00BC4372" w:rsidRPr="009930F5" w:rsidRDefault="00BC4372" w:rsidP="00BC4372">
      <w:pPr>
        <w:pStyle w:val="Caption"/>
      </w:pPr>
    </w:p>
    <w:p w:rsidR="00BC4372" w:rsidRDefault="00BC4372" w:rsidP="00BC4372">
      <w:pPr>
        <w:pStyle w:val="Caption"/>
      </w:pPr>
      <w:bookmarkStart w:id="22" w:name="_Toc429429028"/>
      <w:r>
        <w:t xml:space="preserve">Table </w:t>
      </w:r>
      <w:r w:rsidR="00387F53">
        <w:rPr>
          <w:noProof/>
        </w:rPr>
        <w:fldChar w:fldCharType="begin"/>
      </w:r>
      <w:r w:rsidR="00387F53">
        <w:rPr>
          <w:noProof/>
        </w:rPr>
        <w:instrText xml:space="preserve"> SEQ Table \* ARABIC </w:instrText>
      </w:r>
      <w:r w:rsidR="00387F53">
        <w:rPr>
          <w:noProof/>
        </w:rPr>
        <w:fldChar w:fldCharType="separate"/>
      </w:r>
      <w:r>
        <w:rPr>
          <w:noProof/>
        </w:rPr>
        <w:t>2</w:t>
      </w:r>
      <w:r w:rsidR="00387F53">
        <w:rPr>
          <w:noProof/>
        </w:rPr>
        <w:fldChar w:fldCharType="end"/>
      </w:r>
      <w:r w:rsidR="005A5846">
        <w:rPr>
          <w:noProof/>
        </w:rPr>
        <w:t>.2</w:t>
      </w:r>
      <w:r>
        <w:t xml:space="preserve"> Second Sample Table</w:t>
      </w:r>
      <w:bookmarkEnd w:id="22"/>
    </w:p>
    <w:tbl>
      <w:tblPr>
        <w:tblStyle w:val="TableGrid"/>
        <w:tblW w:w="0" w:type="auto"/>
        <w:tblInd w:w="-5" w:type="dxa"/>
        <w:tblLook w:val="04A0" w:firstRow="1" w:lastRow="0" w:firstColumn="1" w:lastColumn="0" w:noHBand="0" w:noVBand="1"/>
      </w:tblPr>
      <w:tblGrid>
        <w:gridCol w:w="1786"/>
        <w:gridCol w:w="7145"/>
      </w:tblGrid>
      <w:tr w:rsidR="00BC4372" w:rsidTr="00B54A8D">
        <w:tc>
          <w:tcPr>
            <w:tcW w:w="1786" w:type="dxa"/>
          </w:tcPr>
          <w:p w:rsidR="00BC4372" w:rsidRPr="00441E67" w:rsidRDefault="00BC4372" w:rsidP="00B54A8D">
            <w:pPr>
              <w:spacing w:line="360" w:lineRule="auto"/>
              <w:jc w:val="both"/>
              <w:rPr>
                <w:b/>
                <w:sz w:val="24"/>
                <w:szCs w:val="24"/>
              </w:rPr>
            </w:pPr>
            <w:r w:rsidRPr="00441E67">
              <w:rPr>
                <w:b/>
                <w:sz w:val="24"/>
                <w:szCs w:val="24"/>
              </w:rPr>
              <w:t>Format</w:t>
            </w:r>
          </w:p>
        </w:tc>
        <w:tc>
          <w:tcPr>
            <w:tcW w:w="7145" w:type="dxa"/>
          </w:tcPr>
          <w:p w:rsidR="00BC4372" w:rsidRPr="00441E67" w:rsidRDefault="00BC4372" w:rsidP="00B54A8D">
            <w:pPr>
              <w:spacing w:line="360" w:lineRule="auto"/>
              <w:jc w:val="both"/>
              <w:rPr>
                <w:b/>
                <w:sz w:val="24"/>
                <w:szCs w:val="24"/>
              </w:rPr>
            </w:pPr>
            <w:r w:rsidRPr="00441E67">
              <w:rPr>
                <w:b/>
                <w:sz w:val="24"/>
                <w:szCs w:val="24"/>
              </w:rPr>
              <w:t>Description</w:t>
            </w:r>
          </w:p>
        </w:tc>
      </w:tr>
      <w:tr w:rsidR="00BC4372" w:rsidTr="00B54A8D">
        <w:tc>
          <w:tcPr>
            <w:tcW w:w="1786" w:type="dxa"/>
          </w:tcPr>
          <w:p w:rsidR="00BC4372" w:rsidRDefault="00BC4372" w:rsidP="00B54A8D">
            <w:pPr>
              <w:spacing w:line="360" w:lineRule="auto"/>
              <w:jc w:val="both"/>
              <w:rPr>
                <w:sz w:val="24"/>
                <w:szCs w:val="24"/>
              </w:rPr>
            </w:pPr>
            <w:r>
              <w:rPr>
                <w:sz w:val="24"/>
                <w:szCs w:val="24"/>
              </w:rPr>
              <w:t>Size</w:t>
            </w:r>
          </w:p>
        </w:tc>
        <w:tc>
          <w:tcPr>
            <w:tcW w:w="7145" w:type="dxa"/>
          </w:tcPr>
          <w:p w:rsidR="00BC4372" w:rsidRDefault="00BC4372" w:rsidP="00B54A8D">
            <w:pPr>
              <w:spacing w:line="360" w:lineRule="auto"/>
              <w:jc w:val="both"/>
              <w:rPr>
                <w:sz w:val="24"/>
                <w:szCs w:val="24"/>
              </w:rPr>
            </w:pPr>
            <w:r>
              <w:rPr>
                <w:sz w:val="24"/>
                <w:szCs w:val="24"/>
              </w:rPr>
              <w:t>The table should be able to fit into one page and should not overrun.</w:t>
            </w:r>
          </w:p>
        </w:tc>
      </w:tr>
    </w:tbl>
    <w:p w:rsidR="00DD5B3F" w:rsidRDefault="00DD5B3F" w:rsidP="00DD5B3F">
      <w:pPr>
        <w:spacing w:after="0" w:line="360" w:lineRule="auto"/>
        <w:ind w:left="720"/>
        <w:jc w:val="both"/>
        <w:rPr>
          <w:sz w:val="24"/>
          <w:szCs w:val="24"/>
        </w:rPr>
      </w:pPr>
    </w:p>
    <w:p w:rsidR="00D35DDF" w:rsidRPr="00DA1556" w:rsidRDefault="00D35DDF" w:rsidP="00D35DDF">
      <w:pPr>
        <w:pStyle w:val="Heading2"/>
        <w:numPr>
          <w:ilvl w:val="1"/>
          <w:numId w:val="3"/>
        </w:numPr>
        <w:ind w:left="851" w:hanging="851"/>
      </w:pPr>
      <w:bookmarkStart w:id="23" w:name="_Toc429471723"/>
      <w:r>
        <w:t>Code and Formulae</w:t>
      </w:r>
      <w:bookmarkEnd w:id="23"/>
    </w:p>
    <w:p w:rsidR="00DD5B3F" w:rsidRPr="00D35DDF" w:rsidRDefault="00DD5B3F" w:rsidP="00D35DDF">
      <w:pPr>
        <w:spacing w:after="0" w:line="360" w:lineRule="auto"/>
        <w:jc w:val="both"/>
        <w:rPr>
          <w:sz w:val="24"/>
          <w:szCs w:val="24"/>
        </w:rPr>
      </w:pPr>
      <w:r w:rsidRPr="00D35DDF">
        <w:rPr>
          <w:sz w:val="24"/>
          <w:szCs w:val="24"/>
        </w:rPr>
        <w:t>Where code requires listing within the text it should be treated as an image in that it is sectioned off with a border and has a caption directly und</w:t>
      </w:r>
      <w:r w:rsidR="005A5846">
        <w:rPr>
          <w:sz w:val="24"/>
          <w:szCs w:val="24"/>
        </w:rPr>
        <w:t>erneath. Refer to Code Listing 2</w:t>
      </w:r>
      <w:r w:rsidRPr="00D35DDF">
        <w:rPr>
          <w:sz w:val="24"/>
          <w:szCs w:val="24"/>
        </w:rPr>
        <w:t>.1 below.</w:t>
      </w:r>
    </w:p>
    <w:p w:rsidR="00DD5B3F" w:rsidRDefault="00DD5B3F" w:rsidP="00DD5B3F">
      <w:pPr>
        <w:pStyle w:val="ListParagraph"/>
        <w:spacing w:after="0" w:line="360" w:lineRule="auto"/>
        <w:ind w:left="851"/>
        <w:jc w:val="both"/>
        <w:rPr>
          <w:sz w:val="24"/>
          <w:szCs w:val="24"/>
        </w:rPr>
      </w:pPr>
    </w:p>
    <w:p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xml:space="preserve"> </w:t>
      </w:r>
      <w:proofErr w:type="spellStart"/>
      <w:r w:rsidRPr="003C0368">
        <w:rPr>
          <w:rFonts w:asciiTheme="majorHAnsi" w:hAnsiTheme="majorHAnsi"/>
          <w:sz w:val="20"/>
          <w:szCs w:val="24"/>
        </w:rPr>
        <w:t>msg</w:t>
      </w:r>
      <w:proofErr w:type="spellEnd"/>
      <w:r w:rsidRPr="003C0368">
        <w:rPr>
          <w:rFonts w:asciiTheme="majorHAnsi" w:hAnsiTheme="majorHAnsi"/>
          <w:sz w:val="20"/>
          <w:szCs w:val="24"/>
        </w:rPr>
        <w:t xml:space="preserve"> = null;</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try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if (message </w:t>
      </w:r>
      <w:proofErr w:type="spellStart"/>
      <w:r w:rsidRPr="003C0368">
        <w:rPr>
          <w:rFonts w:asciiTheme="majorHAnsi" w:hAnsiTheme="majorHAnsi"/>
          <w:sz w:val="20"/>
          <w:szCs w:val="24"/>
        </w:rPr>
        <w:t>instanceof</w:t>
      </w:r>
      <w:proofErr w:type="spellEnd"/>
      <w:r w:rsidRPr="003C0368">
        <w:rPr>
          <w:rFonts w:asciiTheme="majorHAnsi" w:hAnsiTheme="majorHAnsi"/>
          <w:sz w:val="20"/>
          <w:szCs w:val="24"/>
        </w:rPr>
        <w:t xml:space="preserve"> </w:t>
      </w: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msg</w:t>
      </w:r>
      <w:proofErr w:type="spellEnd"/>
      <w:r w:rsidRPr="003C0368">
        <w:rPr>
          <w:rFonts w:asciiTheme="majorHAnsi" w:hAnsiTheme="majorHAnsi"/>
          <w:sz w:val="20"/>
          <w:szCs w:val="24"/>
        </w:rPr>
        <w:t xml:space="preserve"> = (</w:t>
      </w: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message;</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System.out.println</w:t>
      </w:r>
      <w:proofErr w:type="spellEnd"/>
      <w:r w:rsidRPr="003C0368">
        <w:rPr>
          <w:rFonts w:asciiTheme="majorHAnsi" w:hAnsiTheme="majorHAnsi"/>
          <w:sz w:val="20"/>
          <w:szCs w:val="24"/>
        </w:rPr>
        <w:t>("A Message received in TMDB: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w:t>
      </w:r>
      <w:proofErr w:type="spellStart"/>
      <w:proofErr w:type="gramStart"/>
      <w:r w:rsidRPr="003C0368">
        <w:rPr>
          <w:rFonts w:asciiTheme="majorHAnsi" w:hAnsiTheme="majorHAnsi"/>
          <w:sz w:val="20"/>
          <w:szCs w:val="24"/>
        </w:rPr>
        <w:t>msg.getText</w:t>
      </w:r>
      <w:proofErr w:type="spellEnd"/>
      <w:proofErr w:type="gramEnd"/>
      <w:r w:rsidRPr="003C0368">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else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System.out.println</w:t>
      </w:r>
      <w:proofErr w:type="spellEnd"/>
      <w:r w:rsidRPr="003C0368">
        <w:rPr>
          <w:rFonts w:asciiTheme="majorHAnsi" w:hAnsiTheme="majorHAnsi"/>
          <w:sz w:val="20"/>
          <w:szCs w:val="24"/>
        </w:rPr>
        <w:t>("Message of wrong type: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w:t>
      </w:r>
      <w:proofErr w:type="spellStart"/>
      <w:proofErr w:type="gramStart"/>
      <w:r w:rsidRPr="003C0368">
        <w:rPr>
          <w:rFonts w:asciiTheme="majorHAnsi" w:hAnsiTheme="majorHAnsi"/>
          <w:sz w:val="20"/>
          <w:szCs w:val="24"/>
        </w:rPr>
        <w:t>message.getClass</w:t>
      </w:r>
      <w:proofErr w:type="spellEnd"/>
      <w:proofErr w:type="gramEnd"/>
      <w:r w:rsidRPr="003C0368">
        <w:rPr>
          <w:rFonts w:asciiTheme="majorHAnsi" w:hAnsiTheme="majorHAnsi"/>
          <w:sz w:val="20"/>
          <w:szCs w:val="24"/>
        </w:rPr>
        <w:t>().</w:t>
      </w:r>
      <w:proofErr w:type="spellStart"/>
      <w:r w:rsidRPr="003C0368">
        <w:rPr>
          <w:rFonts w:asciiTheme="majorHAnsi" w:hAnsiTheme="majorHAnsi"/>
          <w:sz w:val="20"/>
          <w:szCs w:val="24"/>
        </w:rPr>
        <w:t>getName</w:t>
      </w:r>
      <w:proofErr w:type="spellEnd"/>
      <w:r w:rsidRPr="003C0368">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lastRenderedPageBreak/>
        <w:t xml:space="preserve">        } catch (</w:t>
      </w:r>
      <w:proofErr w:type="spellStart"/>
      <w:r w:rsidRPr="003C0368">
        <w:rPr>
          <w:rFonts w:asciiTheme="majorHAnsi" w:hAnsiTheme="majorHAnsi"/>
          <w:sz w:val="20"/>
          <w:szCs w:val="24"/>
        </w:rPr>
        <w:t>JMSException</w:t>
      </w:r>
      <w:proofErr w:type="spellEnd"/>
      <w:r w:rsidRPr="003C0368">
        <w:rPr>
          <w:rFonts w:asciiTheme="majorHAnsi" w:hAnsiTheme="majorHAnsi"/>
          <w:sz w:val="20"/>
          <w:szCs w:val="24"/>
        </w:rPr>
        <w:t xml:space="preserve"> 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proofErr w:type="gramStart"/>
      <w:r w:rsidRPr="003C0368">
        <w:rPr>
          <w:rFonts w:asciiTheme="majorHAnsi" w:hAnsiTheme="majorHAnsi"/>
          <w:sz w:val="20"/>
          <w:szCs w:val="24"/>
        </w:rPr>
        <w:t>e.printStackTrace</w:t>
      </w:r>
      <w:proofErr w:type="spellEnd"/>
      <w:proofErr w:type="gramEnd"/>
      <w:r w:rsidRPr="003C0368">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mdc.</w:t>
      </w:r>
      <w:proofErr w:type="gramStart"/>
      <w:r w:rsidRPr="003C0368">
        <w:rPr>
          <w:rFonts w:asciiTheme="majorHAnsi" w:hAnsiTheme="majorHAnsi"/>
          <w:sz w:val="20"/>
          <w:szCs w:val="24"/>
        </w:rPr>
        <w:t>setRollbackOnly</w:t>
      </w:r>
      <w:proofErr w:type="spellEnd"/>
      <w:r w:rsidRPr="003C0368">
        <w:rPr>
          <w:rFonts w:asciiTheme="majorHAnsi" w:hAnsiTheme="majorHAnsi"/>
          <w:sz w:val="20"/>
          <w:szCs w:val="24"/>
        </w:rPr>
        <w:t>(</w:t>
      </w:r>
      <w:proofErr w:type="gramEnd"/>
      <w:r w:rsidRPr="003C0368">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catch (Throwable </w:t>
      </w:r>
      <w:proofErr w:type="spellStart"/>
      <w:r w:rsidRPr="003C0368">
        <w:rPr>
          <w:rFonts w:asciiTheme="majorHAnsi" w:hAnsiTheme="majorHAnsi"/>
          <w:sz w:val="20"/>
          <w:szCs w:val="24"/>
        </w:rPr>
        <w:t>te</w:t>
      </w:r>
      <w:proofErr w:type="spellEnd"/>
      <w:r w:rsidRPr="003C0368">
        <w:rPr>
          <w:rFonts w:asciiTheme="majorHAnsi" w:hAnsiTheme="majorHAnsi"/>
          <w:sz w:val="20"/>
          <w:szCs w:val="24"/>
        </w:rPr>
        <w:t>)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proofErr w:type="gramStart"/>
      <w:r w:rsidRPr="003C0368">
        <w:rPr>
          <w:rFonts w:asciiTheme="majorHAnsi" w:hAnsiTheme="majorHAnsi"/>
          <w:sz w:val="20"/>
          <w:szCs w:val="24"/>
        </w:rPr>
        <w:t>te.printStackTrace</w:t>
      </w:r>
      <w:proofErr w:type="spellEnd"/>
      <w:proofErr w:type="gramEnd"/>
      <w:r w:rsidRPr="003C0368">
        <w:rPr>
          <w:rFonts w:asciiTheme="majorHAnsi" w:hAnsiTheme="majorHAnsi"/>
          <w:sz w:val="20"/>
          <w:szCs w:val="24"/>
        </w:rPr>
        <w:t>();</w:t>
      </w:r>
    </w:p>
    <w:p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rsidR="00DD5B3F" w:rsidRDefault="00DD5B3F" w:rsidP="00DD5B3F">
      <w:pPr>
        <w:pStyle w:val="ListParagraph"/>
        <w:spacing w:after="0" w:line="360" w:lineRule="auto"/>
        <w:ind w:left="792"/>
        <w:jc w:val="both"/>
        <w:rPr>
          <w:sz w:val="24"/>
          <w:szCs w:val="24"/>
        </w:rPr>
      </w:pPr>
      <w:r>
        <w:rPr>
          <w:sz w:val="24"/>
          <w:szCs w:val="24"/>
        </w:rPr>
        <w:t xml:space="preserve">   </w:t>
      </w:r>
    </w:p>
    <w:p w:rsidR="00DD5B3F" w:rsidRDefault="00A67B76" w:rsidP="00A67B76">
      <w:pPr>
        <w:pStyle w:val="Caption"/>
        <w:rPr>
          <w:szCs w:val="24"/>
        </w:rPr>
      </w:pPr>
      <w:bookmarkStart w:id="24" w:name="_Toc429428842"/>
      <w:r>
        <w:t xml:space="preserve">Code Listing </w:t>
      </w:r>
      <w:r w:rsidR="005A5846">
        <w:t>2.1</w:t>
      </w:r>
      <w:r>
        <w:t xml:space="preserve"> </w:t>
      </w:r>
      <w:proofErr w:type="spellStart"/>
      <w:r>
        <w:t>MDBean</w:t>
      </w:r>
      <w:proofErr w:type="spellEnd"/>
      <w:r>
        <w:t xml:space="preserve"> Message Handling</w:t>
      </w:r>
      <w:bookmarkEnd w:id="24"/>
    </w:p>
    <w:p w:rsidR="00A67B76" w:rsidRDefault="00A67B76" w:rsidP="00D35DDF">
      <w:pPr>
        <w:spacing w:after="0" w:line="360" w:lineRule="auto"/>
        <w:jc w:val="both"/>
        <w:rPr>
          <w:sz w:val="24"/>
          <w:szCs w:val="24"/>
        </w:rPr>
      </w:pPr>
    </w:p>
    <w:p w:rsidR="00DD5B3F" w:rsidRPr="00D35DDF" w:rsidRDefault="00DD5B3F" w:rsidP="00D35DDF">
      <w:pPr>
        <w:spacing w:after="0" w:line="360" w:lineRule="auto"/>
        <w:jc w:val="both"/>
        <w:rPr>
          <w:sz w:val="24"/>
          <w:szCs w:val="24"/>
        </w:rPr>
      </w:pPr>
      <w:r w:rsidRPr="00D35DDF">
        <w:rPr>
          <w:sz w:val="24"/>
          <w:szCs w:val="24"/>
        </w:rPr>
        <w:t xml:space="preserve">Notice that only minimal commenting is provided within the text.  The code is shown in Cambria, 10 point. This reduces the overall text size and clearly distinguishes it from the main text. </w:t>
      </w:r>
    </w:p>
    <w:p w:rsidR="00DD5B3F" w:rsidRDefault="00DD5B3F" w:rsidP="00DD5B3F">
      <w:pPr>
        <w:pStyle w:val="ListParagraph"/>
        <w:spacing w:after="0" w:line="360" w:lineRule="auto"/>
        <w:ind w:left="792"/>
        <w:jc w:val="both"/>
        <w:rPr>
          <w:sz w:val="24"/>
          <w:szCs w:val="24"/>
        </w:rPr>
      </w:pPr>
    </w:p>
    <w:p w:rsidR="00DD5B3F" w:rsidRPr="00D35DDF" w:rsidRDefault="00DD5B3F" w:rsidP="00D35DDF">
      <w:pPr>
        <w:spacing w:after="0" w:line="360" w:lineRule="auto"/>
        <w:jc w:val="both"/>
        <w:rPr>
          <w:sz w:val="24"/>
          <w:szCs w:val="24"/>
        </w:rPr>
      </w:pPr>
      <w:r w:rsidRPr="00D35DDF">
        <w:rPr>
          <w:sz w:val="24"/>
          <w:szCs w:val="24"/>
        </w:rPr>
        <w:t xml:space="preserve">If a single line of formula is </w:t>
      </w:r>
      <w:proofErr w:type="gramStart"/>
      <w:r w:rsidRPr="00D35DDF">
        <w:rPr>
          <w:sz w:val="24"/>
          <w:szCs w:val="24"/>
        </w:rPr>
        <w:t>required</w:t>
      </w:r>
      <w:proofErr w:type="gramEnd"/>
      <w:r w:rsidRPr="00D35DDF">
        <w:rPr>
          <w:sz w:val="24"/>
          <w:szCs w:val="24"/>
        </w:rPr>
        <w:t xml:space="preserve"> it can be referred to within the text as formula (</w:t>
      </w:r>
      <w:r w:rsidR="00BC4372">
        <w:rPr>
          <w:sz w:val="24"/>
          <w:szCs w:val="24"/>
        </w:rPr>
        <w:t xml:space="preserve">Equation </w:t>
      </w:r>
      <w:r w:rsidR="005A5846">
        <w:rPr>
          <w:sz w:val="24"/>
          <w:szCs w:val="24"/>
        </w:rPr>
        <w:t>2.1</w:t>
      </w:r>
      <w:r w:rsidRPr="00D35DDF">
        <w:rPr>
          <w:sz w:val="24"/>
          <w:szCs w:val="24"/>
        </w:rPr>
        <w:t>) for example with the formula example shown slightly indented and with the formula number to the far right.</w:t>
      </w:r>
    </w:p>
    <w:p w:rsidR="00DD5B3F" w:rsidRDefault="00DD5B3F" w:rsidP="00DD5B3F">
      <w:pPr>
        <w:pStyle w:val="ListParagraph"/>
        <w:tabs>
          <w:tab w:val="left" w:pos="6439"/>
        </w:tabs>
        <w:spacing w:after="0" w:line="360" w:lineRule="auto"/>
        <w:ind w:left="792"/>
        <w:jc w:val="both"/>
        <w:rPr>
          <w:sz w:val="24"/>
          <w:szCs w:val="24"/>
        </w:rPr>
      </w:pPr>
      <w:r>
        <w:rPr>
          <w:sz w:val="24"/>
          <w:szCs w:val="24"/>
        </w:rPr>
        <w:tab/>
      </w:r>
    </w:p>
    <w:p w:rsidR="00BC4372" w:rsidRDefault="00BC4372" w:rsidP="00BC4372">
      <w:pPr>
        <w:pStyle w:val="Caption"/>
        <w:jc w:val="both"/>
      </w:pPr>
      <w:r>
        <w:t xml:space="preserve">Equation </w:t>
      </w:r>
      <w:r w:rsidR="005A5846">
        <w:t>2.1</w:t>
      </w:r>
    </w:p>
    <w:p w:rsidR="00DD5B3F" w:rsidRDefault="00DD5B3F" w:rsidP="00DD5B3F">
      <w:pPr>
        <w:pStyle w:val="ListParagraph"/>
        <w:tabs>
          <w:tab w:val="right" w:pos="9026"/>
        </w:tabs>
        <w:spacing w:after="0" w:line="360" w:lineRule="auto"/>
        <w:ind w:left="1701"/>
        <w:jc w:val="both"/>
        <w:rPr>
          <w:sz w:val="24"/>
          <w:szCs w:val="24"/>
        </w:rPr>
      </w:pPr>
      <m:oMath>
        <m:r>
          <w:rPr>
            <w:rFonts w:ascii="Cambria Math" w:hAnsi="Cambria Math"/>
            <w:sz w:val="28"/>
            <w:szCs w:val="24"/>
          </w:rPr>
          <m:t>∆v=</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e</m:t>
            </m:r>
          </m:sub>
        </m:sSub>
        <m:r>
          <w:rPr>
            <w:rFonts w:ascii="Cambria Math" w:hAnsi="Cambria Math"/>
            <w:sz w:val="28"/>
            <w:szCs w:val="24"/>
          </w:rPr>
          <m:t>ln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1</m:t>
                </m:r>
              </m:sub>
            </m:sSub>
          </m:den>
        </m:f>
      </m:oMath>
      <w:r w:rsidR="00BC4372">
        <w:rPr>
          <w:sz w:val="24"/>
          <w:szCs w:val="24"/>
        </w:rPr>
        <w:tab/>
      </w:r>
    </w:p>
    <w:p w:rsidR="00DD5B3F" w:rsidRDefault="00DD5B3F" w:rsidP="00DD5B3F">
      <w:pPr>
        <w:pStyle w:val="ListParagraph"/>
        <w:spacing w:after="0" w:line="360" w:lineRule="auto"/>
        <w:ind w:left="792"/>
        <w:jc w:val="both"/>
        <w:rPr>
          <w:sz w:val="24"/>
          <w:szCs w:val="24"/>
        </w:rPr>
      </w:pPr>
    </w:p>
    <w:p w:rsidR="00DD5B3F" w:rsidRPr="00D35DDF" w:rsidRDefault="00DD5B3F" w:rsidP="00D35DDF">
      <w:pPr>
        <w:spacing w:after="0" w:line="360" w:lineRule="auto"/>
        <w:jc w:val="both"/>
        <w:rPr>
          <w:sz w:val="24"/>
          <w:szCs w:val="24"/>
        </w:rPr>
      </w:pPr>
      <w:r w:rsidRPr="00D35DDF">
        <w:rPr>
          <w:sz w:val="24"/>
          <w:szCs w:val="24"/>
        </w:rPr>
        <w:t>A single line space above and below the formula (Tsiolkovsky, 2000) also aids legibility. Note also that the font size</w:t>
      </w:r>
      <w:r w:rsidR="00D35DDF">
        <w:rPr>
          <w:sz w:val="24"/>
          <w:szCs w:val="24"/>
        </w:rPr>
        <w:t xml:space="preserve"> is increased</w:t>
      </w:r>
      <w:r w:rsidRPr="00D35DDF">
        <w:rPr>
          <w:sz w:val="24"/>
          <w:szCs w:val="24"/>
        </w:rPr>
        <w:t xml:space="preserve"> by one point. A further item to note is that equations may also be referenced.</w:t>
      </w:r>
    </w:p>
    <w:p w:rsidR="00DD5B3F" w:rsidRDefault="00DD5B3F" w:rsidP="00DD5B3F">
      <w:pPr>
        <w:pStyle w:val="ListParagraph"/>
        <w:spacing w:after="0" w:line="360" w:lineRule="auto"/>
        <w:ind w:left="792"/>
        <w:jc w:val="both"/>
        <w:rPr>
          <w:sz w:val="24"/>
          <w:szCs w:val="24"/>
        </w:rPr>
      </w:pPr>
    </w:p>
    <w:p w:rsidR="00DD5B3F" w:rsidRPr="00674803" w:rsidRDefault="00DD5B3F" w:rsidP="00DD5B3F">
      <w:pPr>
        <w:pStyle w:val="ListParagraph"/>
        <w:spacing w:after="0" w:line="360" w:lineRule="auto"/>
        <w:ind w:left="792"/>
        <w:jc w:val="both"/>
        <w:rPr>
          <w:sz w:val="24"/>
          <w:szCs w:val="24"/>
        </w:rPr>
      </w:pPr>
    </w:p>
    <w:p w:rsidR="00DD5B3F" w:rsidRPr="00674803" w:rsidRDefault="00DD5B3F" w:rsidP="00DD5B3F">
      <w:pPr>
        <w:spacing w:after="0" w:line="360" w:lineRule="auto"/>
        <w:jc w:val="both"/>
        <w:rPr>
          <w:sz w:val="24"/>
          <w:szCs w:val="24"/>
        </w:rPr>
      </w:pPr>
      <w:r w:rsidRPr="00674803">
        <w:rPr>
          <w:sz w:val="24"/>
          <w:szCs w:val="24"/>
        </w:rPr>
        <w:br w:type="page"/>
      </w:r>
    </w:p>
    <w:p w:rsidR="007767DF" w:rsidRDefault="007767DF" w:rsidP="007767DF">
      <w:pPr>
        <w:ind w:left="1701" w:hanging="1701"/>
      </w:pPr>
    </w:p>
    <w:p w:rsidR="007767DF" w:rsidRDefault="007767DF" w:rsidP="007767DF">
      <w:pPr>
        <w:ind w:left="1701" w:hanging="1701"/>
      </w:pPr>
    </w:p>
    <w:p w:rsidR="007767DF" w:rsidRDefault="007767DF" w:rsidP="007767DF">
      <w:pPr>
        <w:pStyle w:val="Heading1"/>
      </w:pPr>
      <w:bookmarkStart w:id="25" w:name="_Toc429471724"/>
      <w:r>
        <w:t>Appendices</w:t>
      </w:r>
      <w:bookmarkEnd w:id="25"/>
    </w:p>
    <w:p w:rsidR="007767DF" w:rsidRDefault="007767DF" w:rsidP="007767DF">
      <w:pPr>
        <w:ind w:left="1701" w:hanging="1701"/>
      </w:pPr>
    </w:p>
    <w:p w:rsidR="007767DF" w:rsidRDefault="007767DF" w:rsidP="007767DF">
      <w:pPr>
        <w:ind w:left="1701" w:hanging="1701"/>
        <w:sectPr w:rsidR="007767DF" w:rsidSect="007767DF">
          <w:footerReference w:type="default" r:id="rId12"/>
          <w:pgSz w:w="11906" w:h="16838"/>
          <w:pgMar w:top="1440" w:right="1440" w:bottom="1440" w:left="1440" w:header="708" w:footer="708" w:gutter="0"/>
          <w:pgNumType w:start="1"/>
          <w:cols w:space="708"/>
          <w:docGrid w:linePitch="360"/>
        </w:sectPr>
      </w:pPr>
    </w:p>
    <w:p w:rsidR="007767DF" w:rsidRDefault="007767DF" w:rsidP="007767DF">
      <w:pPr>
        <w:ind w:left="1701" w:hanging="1701"/>
      </w:pPr>
    </w:p>
    <w:p w:rsidR="00DD5B3F" w:rsidRPr="00EE2FD3" w:rsidRDefault="007767DF" w:rsidP="00DD5B3F">
      <w:pPr>
        <w:pStyle w:val="Heading1"/>
        <w:spacing w:before="0" w:line="360" w:lineRule="auto"/>
        <w:ind w:left="567" w:hanging="567"/>
      </w:pPr>
      <w:bookmarkStart w:id="26" w:name="_Toc429471725"/>
      <w:r>
        <w:t xml:space="preserve">Appendix A:  </w:t>
      </w:r>
      <w:r w:rsidR="00DD5B3F">
        <w:t>References</w:t>
      </w:r>
      <w:bookmarkEnd w:id="26"/>
    </w:p>
    <w:p w:rsidR="00EA68F7" w:rsidRPr="00EA68F7" w:rsidRDefault="00EA05AD" w:rsidP="00EA68F7">
      <w:pPr>
        <w:widowControl w:val="0"/>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A68F7" w:rsidRPr="00EA68F7">
        <w:rPr>
          <w:rFonts w:ascii="Times New Roman" w:hAnsi="Times New Roman" w:cs="Times New Roman"/>
          <w:noProof/>
          <w:sz w:val="24"/>
          <w:szCs w:val="24"/>
        </w:rPr>
        <w:t xml:space="preserve">Chakraborty, B. K. </w:t>
      </w:r>
      <w:r w:rsidR="00EA68F7" w:rsidRPr="00EA68F7">
        <w:rPr>
          <w:rFonts w:ascii="Times New Roman" w:hAnsi="Times New Roman" w:cs="Times New Roman"/>
          <w:i/>
          <w:iCs/>
          <w:noProof/>
          <w:sz w:val="24"/>
          <w:szCs w:val="24"/>
        </w:rPr>
        <w:t>et al.</w:t>
      </w:r>
      <w:r w:rsidR="00EA68F7" w:rsidRPr="00EA68F7">
        <w:rPr>
          <w:rFonts w:ascii="Times New Roman" w:hAnsi="Times New Roman" w:cs="Times New Roman"/>
          <w:noProof/>
          <w:sz w:val="24"/>
          <w:szCs w:val="24"/>
        </w:rPr>
        <w:t xml:space="preserve"> (2018) ‘Review of constraints on vision-based gesture recognition for human–computer interaction’, </w:t>
      </w:r>
      <w:r w:rsidR="00EA68F7" w:rsidRPr="00EA68F7">
        <w:rPr>
          <w:rFonts w:ascii="Times New Roman" w:hAnsi="Times New Roman" w:cs="Times New Roman"/>
          <w:i/>
          <w:iCs/>
          <w:noProof/>
          <w:sz w:val="24"/>
          <w:szCs w:val="24"/>
        </w:rPr>
        <w:t>IET Computer Vision</w:t>
      </w:r>
      <w:r w:rsidR="00EA68F7" w:rsidRPr="00EA68F7">
        <w:rPr>
          <w:rFonts w:ascii="Times New Roman" w:hAnsi="Times New Roman" w:cs="Times New Roman"/>
          <w:noProof/>
          <w:sz w:val="24"/>
          <w:szCs w:val="24"/>
        </w:rPr>
        <w:t>, 12(1), pp. 3–15. doi: 10.1049/iet-cvi.2017.0052.</w:t>
      </w:r>
    </w:p>
    <w:p w:rsidR="00EA68F7" w:rsidRPr="00EA68F7" w:rsidRDefault="00EA68F7" w:rsidP="00EA68F7">
      <w:pPr>
        <w:widowControl w:val="0"/>
        <w:autoSpaceDE w:val="0"/>
        <w:autoSpaceDN w:val="0"/>
        <w:adjustRightInd w:val="0"/>
        <w:spacing w:line="360" w:lineRule="auto"/>
        <w:rPr>
          <w:rFonts w:ascii="Times New Roman" w:hAnsi="Times New Roman" w:cs="Times New Roman"/>
          <w:noProof/>
          <w:sz w:val="24"/>
          <w:szCs w:val="24"/>
        </w:rPr>
      </w:pPr>
      <w:r w:rsidRPr="00EA68F7">
        <w:rPr>
          <w:rFonts w:ascii="Times New Roman" w:hAnsi="Times New Roman" w:cs="Times New Roman"/>
          <w:noProof/>
          <w:sz w:val="24"/>
          <w:szCs w:val="24"/>
        </w:rPr>
        <w:t xml:space="preserve">McClelland, C. (no date) </w:t>
      </w:r>
      <w:r w:rsidRPr="00EA68F7">
        <w:rPr>
          <w:rFonts w:ascii="Times New Roman" w:hAnsi="Times New Roman" w:cs="Times New Roman"/>
          <w:i/>
          <w:iCs/>
          <w:noProof/>
          <w:sz w:val="24"/>
          <w:szCs w:val="24"/>
        </w:rPr>
        <w:t>IoT Explained — How Does an IoT System Actually Work?</w:t>
      </w:r>
      <w:r w:rsidRPr="00EA68F7">
        <w:rPr>
          <w:rFonts w:ascii="Times New Roman" w:hAnsi="Times New Roman" w:cs="Times New Roman"/>
          <w:noProof/>
          <w:sz w:val="24"/>
          <w:szCs w:val="24"/>
        </w:rPr>
        <w:t xml:space="preserve"> Available at: 1 (Accessed: 10 October 2018).</w:t>
      </w:r>
    </w:p>
    <w:p w:rsidR="00EA68F7" w:rsidRPr="00EA68F7" w:rsidRDefault="00EA68F7" w:rsidP="00EA68F7">
      <w:pPr>
        <w:widowControl w:val="0"/>
        <w:autoSpaceDE w:val="0"/>
        <w:autoSpaceDN w:val="0"/>
        <w:adjustRightInd w:val="0"/>
        <w:spacing w:line="360" w:lineRule="auto"/>
        <w:rPr>
          <w:rFonts w:ascii="Times New Roman" w:hAnsi="Times New Roman" w:cs="Times New Roman"/>
          <w:noProof/>
          <w:sz w:val="24"/>
          <w:szCs w:val="24"/>
        </w:rPr>
      </w:pPr>
      <w:r w:rsidRPr="00EA68F7">
        <w:rPr>
          <w:rFonts w:ascii="Times New Roman" w:hAnsi="Times New Roman" w:cs="Times New Roman"/>
          <w:noProof/>
          <w:sz w:val="24"/>
          <w:szCs w:val="24"/>
        </w:rPr>
        <w:t xml:space="preserve">Moore, G. E. (2006) ‘Understanding Moore’s Law: Four Decades of Innovation’, </w:t>
      </w:r>
      <w:r w:rsidRPr="00EA68F7">
        <w:rPr>
          <w:rFonts w:ascii="Times New Roman" w:hAnsi="Times New Roman" w:cs="Times New Roman"/>
          <w:i/>
          <w:iCs/>
          <w:noProof/>
          <w:sz w:val="24"/>
          <w:szCs w:val="24"/>
        </w:rPr>
        <w:t>Understanding Moore’s Law: Four Decades of Innovation</w:t>
      </w:r>
      <w:r w:rsidRPr="00EA68F7">
        <w:rPr>
          <w:rFonts w:ascii="Times New Roman" w:hAnsi="Times New Roman" w:cs="Times New Roman"/>
          <w:noProof/>
          <w:sz w:val="24"/>
          <w:szCs w:val="24"/>
        </w:rPr>
        <w:t>, (Figure 2), pp. 67–84. doi: 10.1086/529346.</w:t>
      </w:r>
    </w:p>
    <w:p w:rsidR="00EA68F7" w:rsidRPr="00EA68F7" w:rsidRDefault="00EA68F7" w:rsidP="00EA68F7">
      <w:pPr>
        <w:widowControl w:val="0"/>
        <w:autoSpaceDE w:val="0"/>
        <w:autoSpaceDN w:val="0"/>
        <w:adjustRightInd w:val="0"/>
        <w:spacing w:line="360" w:lineRule="auto"/>
        <w:rPr>
          <w:rFonts w:ascii="Times New Roman" w:hAnsi="Times New Roman" w:cs="Times New Roman"/>
          <w:noProof/>
          <w:sz w:val="24"/>
          <w:szCs w:val="24"/>
        </w:rPr>
      </w:pPr>
      <w:r w:rsidRPr="00EA68F7">
        <w:rPr>
          <w:rFonts w:ascii="Times New Roman" w:hAnsi="Times New Roman" w:cs="Times New Roman"/>
          <w:noProof/>
          <w:sz w:val="24"/>
          <w:szCs w:val="24"/>
        </w:rPr>
        <w:t xml:space="preserve">Pantic, M. </w:t>
      </w:r>
      <w:r w:rsidRPr="00EA68F7">
        <w:rPr>
          <w:rFonts w:ascii="Times New Roman" w:hAnsi="Times New Roman" w:cs="Times New Roman"/>
          <w:i/>
          <w:iCs/>
          <w:noProof/>
          <w:sz w:val="24"/>
          <w:szCs w:val="24"/>
        </w:rPr>
        <w:t>et al.</w:t>
      </w:r>
      <w:r w:rsidRPr="00EA68F7">
        <w:rPr>
          <w:rFonts w:ascii="Times New Roman" w:hAnsi="Times New Roman" w:cs="Times New Roman"/>
          <w:noProof/>
          <w:sz w:val="24"/>
          <w:szCs w:val="24"/>
        </w:rPr>
        <w:t xml:space="preserve"> (2008) ‘No Title’, </w:t>
      </w:r>
      <w:r w:rsidRPr="00EA68F7">
        <w:rPr>
          <w:rFonts w:ascii="Times New Roman" w:hAnsi="Times New Roman" w:cs="Times New Roman"/>
          <w:i/>
          <w:iCs/>
          <w:noProof/>
          <w:sz w:val="24"/>
          <w:szCs w:val="24"/>
        </w:rPr>
        <w:t>International Journal of Autonomous &amp; Adaptive Communications Systems</w:t>
      </w:r>
      <w:r w:rsidRPr="00EA68F7">
        <w:rPr>
          <w:rFonts w:ascii="Times New Roman" w:hAnsi="Times New Roman" w:cs="Times New Roman"/>
          <w:noProof/>
          <w:sz w:val="24"/>
          <w:szCs w:val="24"/>
        </w:rPr>
        <w:t>, Vol. 01(No. 02), pp. 168–187.</w:t>
      </w:r>
    </w:p>
    <w:p w:rsidR="00EA68F7" w:rsidRPr="00EA68F7" w:rsidRDefault="00EA68F7" w:rsidP="00EA68F7">
      <w:pPr>
        <w:widowControl w:val="0"/>
        <w:autoSpaceDE w:val="0"/>
        <w:autoSpaceDN w:val="0"/>
        <w:adjustRightInd w:val="0"/>
        <w:spacing w:line="360" w:lineRule="auto"/>
        <w:rPr>
          <w:rFonts w:ascii="Times New Roman" w:hAnsi="Times New Roman" w:cs="Times New Roman"/>
          <w:noProof/>
          <w:sz w:val="24"/>
          <w:szCs w:val="24"/>
        </w:rPr>
      </w:pPr>
      <w:r w:rsidRPr="00EA68F7">
        <w:rPr>
          <w:rFonts w:ascii="Times New Roman" w:hAnsi="Times New Roman" w:cs="Times New Roman"/>
          <w:noProof/>
          <w:sz w:val="24"/>
          <w:szCs w:val="24"/>
        </w:rPr>
        <w:t xml:space="preserve">Rautaray, S. S. and Agrawal, A. (2015) ‘Vision based hand gesture recognition for human computer interaction: a survey’, </w:t>
      </w:r>
      <w:r w:rsidRPr="00EA68F7">
        <w:rPr>
          <w:rFonts w:ascii="Times New Roman" w:hAnsi="Times New Roman" w:cs="Times New Roman"/>
          <w:i/>
          <w:iCs/>
          <w:noProof/>
          <w:sz w:val="24"/>
          <w:szCs w:val="24"/>
        </w:rPr>
        <w:t>Artificial Intelligence Review</w:t>
      </w:r>
      <w:r w:rsidRPr="00EA68F7">
        <w:rPr>
          <w:rFonts w:ascii="Times New Roman" w:hAnsi="Times New Roman" w:cs="Times New Roman"/>
          <w:noProof/>
          <w:sz w:val="24"/>
          <w:szCs w:val="24"/>
        </w:rPr>
        <w:t>. Springer Netherlands, 43(1), pp. 1–54. doi: 10.1007/s10462-012-9356-9.</w:t>
      </w:r>
    </w:p>
    <w:p w:rsidR="00EA68F7" w:rsidRPr="00EA68F7" w:rsidRDefault="00EA68F7" w:rsidP="00EA68F7">
      <w:pPr>
        <w:widowControl w:val="0"/>
        <w:autoSpaceDE w:val="0"/>
        <w:autoSpaceDN w:val="0"/>
        <w:adjustRightInd w:val="0"/>
        <w:spacing w:line="360" w:lineRule="auto"/>
        <w:rPr>
          <w:rFonts w:ascii="Times New Roman" w:hAnsi="Times New Roman" w:cs="Times New Roman"/>
          <w:noProof/>
          <w:sz w:val="24"/>
        </w:rPr>
      </w:pPr>
      <w:r w:rsidRPr="00EA68F7">
        <w:rPr>
          <w:rFonts w:ascii="Times New Roman" w:hAnsi="Times New Roman" w:cs="Times New Roman"/>
          <w:noProof/>
          <w:sz w:val="24"/>
          <w:szCs w:val="24"/>
        </w:rPr>
        <w:t xml:space="preserve">Turk, R. 1 and Ed, M. (2000) </w:t>
      </w:r>
      <w:r w:rsidRPr="00EA68F7">
        <w:rPr>
          <w:rFonts w:ascii="Times New Roman" w:hAnsi="Times New Roman" w:cs="Times New Roman"/>
          <w:i/>
          <w:iCs/>
          <w:noProof/>
          <w:sz w:val="24"/>
          <w:szCs w:val="24"/>
        </w:rPr>
        <w:t>Proceedings of the 1998 Workshop on Perceptual User Interfaces</w:t>
      </w:r>
      <w:r w:rsidRPr="00EA68F7">
        <w:rPr>
          <w:rFonts w:ascii="Times New Roman" w:hAnsi="Times New Roman" w:cs="Times New Roman"/>
          <w:noProof/>
          <w:sz w:val="24"/>
          <w:szCs w:val="24"/>
        </w:rPr>
        <w:t xml:space="preserve">, </w:t>
      </w:r>
      <w:r w:rsidRPr="00EA68F7">
        <w:rPr>
          <w:rFonts w:ascii="Times New Roman" w:hAnsi="Times New Roman" w:cs="Times New Roman"/>
          <w:i/>
          <w:iCs/>
          <w:noProof/>
          <w:sz w:val="24"/>
          <w:szCs w:val="24"/>
        </w:rPr>
        <w:t>COMMUNICATIONS OF THE ACM</w:t>
      </w:r>
      <w:r w:rsidRPr="00EA68F7">
        <w:rPr>
          <w:rFonts w:ascii="Times New Roman" w:hAnsi="Times New Roman" w:cs="Times New Roman"/>
          <w:noProof/>
          <w:sz w:val="24"/>
          <w:szCs w:val="24"/>
        </w:rPr>
        <w:t>. Available at: http://www.cs.ucsb.edu/~mturk/Papers/CACM2000.pdf (Accessed: 22 October 2018).</w:t>
      </w:r>
    </w:p>
    <w:p w:rsidR="0017748F" w:rsidRPr="003A3DA5" w:rsidRDefault="00EA05AD" w:rsidP="00EA05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17748F" w:rsidRPr="00504B39" w:rsidRDefault="0017748F" w:rsidP="00B04670">
      <w:pPr>
        <w:spacing w:line="360" w:lineRule="auto"/>
        <w:ind w:left="567" w:hanging="567"/>
        <w:jc w:val="both"/>
        <w:rPr>
          <w:rFonts w:ascii="Times New Roman" w:hAnsi="Times New Roman" w:cs="Times New Roman"/>
          <w:sz w:val="24"/>
          <w:szCs w:val="24"/>
        </w:rPr>
      </w:pPr>
    </w:p>
    <w:p w:rsidR="00DD5B3F" w:rsidRDefault="00DD5B3F" w:rsidP="00D35DDF">
      <w:pPr>
        <w:tabs>
          <w:tab w:val="right" w:pos="9026"/>
        </w:tabs>
        <w:spacing w:after="0" w:line="360" w:lineRule="auto"/>
        <w:ind w:left="1985" w:hanging="1985"/>
        <w:jc w:val="both"/>
        <w:rPr>
          <w:sz w:val="24"/>
          <w:szCs w:val="24"/>
        </w:rPr>
      </w:pPr>
    </w:p>
    <w:p w:rsidR="00B54A8D" w:rsidRDefault="00B54A8D" w:rsidP="00D35DDF">
      <w:pPr>
        <w:ind w:left="1701" w:hanging="1701"/>
      </w:pPr>
    </w:p>
    <w:p w:rsidR="007767DF" w:rsidRDefault="007767DF" w:rsidP="00D35DDF">
      <w:pPr>
        <w:ind w:left="1701" w:hanging="1701"/>
      </w:pPr>
    </w:p>
    <w:p w:rsidR="007767DF" w:rsidRDefault="007767DF" w:rsidP="00D35DDF">
      <w:pPr>
        <w:ind w:left="1701" w:hanging="1701"/>
      </w:pPr>
    </w:p>
    <w:p w:rsidR="007767DF" w:rsidRDefault="007767DF" w:rsidP="00D35DDF">
      <w:pPr>
        <w:ind w:left="1701" w:hanging="1701"/>
      </w:pPr>
    </w:p>
    <w:p w:rsidR="007767DF" w:rsidRDefault="007767DF">
      <w:pPr>
        <w:spacing w:after="160" w:line="259" w:lineRule="auto"/>
      </w:pPr>
      <w:r>
        <w:br w:type="page"/>
      </w:r>
    </w:p>
    <w:p w:rsidR="007767DF" w:rsidRDefault="007767DF" w:rsidP="007767DF">
      <w:pPr>
        <w:pStyle w:val="Heading1"/>
      </w:pPr>
      <w:bookmarkStart w:id="27" w:name="_Toc429471726"/>
      <w:r>
        <w:lastRenderedPageBreak/>
        <w:t>Appendix B:  Code Listing</w:t>
      </w:r>
      <w:bookmarkEnd w:id="27"/>
    </w:p>
    <w:p w:rsidR="007767DF" w:rsidRPr="007767DF" w:rsidRDefault="007767DF" w:rsidP="007767DF"/>
    <w:sectPr w:rsidR="007767DF" w:rsidRPr="007767DF" w:rsidSect="007767DF">
      <w:footerReference w:type="default" r:id="rId1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8AC" w:rsidRDefault="005848AC">
      <w:pPr>
        <w:spacing w:after="0" w:line="240" w:lineRule="auto"/>
      </w:pPr>
      <w:r>
        <w:separator/>
      </w:r>
    </w:p>
  </w:endnote>
  <w:endnote w:type="continuationSeparator" w:id="0">
    <w:p w:rsidR="005848AC" w:rsidRDefault="0058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2DB" w:rsidRDefault="00CA42DB">
    <w:pPr>
      <w:pStyle w:val="Footer"/>
      <w:jc w:val="right"/>
    </w:pPr>
  </w:p>
  <w:p w:rsidR="00CA42DB" w:rsidRDefault="00CA4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588829"/>
      <w:docPartObj>
        <w:docPartGallery w:val="Page Numbers (Bottom of Page)"/>
        <w:docPartUnique/>
      </w:docPartObj>
    </w:sdtPr>
    <w:sdtEndPr>
      <w:rPr>
        <w:noProof/>
      </w:rPr>
    </w:sdtEndPr>
    <w:sdtContent>
      <w:p w:rsidR="00CA42DB" w:rsidRDefault="00CA42DB">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CA42DB" w:rsidRDefault="00CA42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493637"/>
      <w:docPartObj>
        <w:docPartGallery w:val="Page Numbers (Bottom of Page)"/>
        <w:docPartUnique/>
      </w:docPartObj>
    </w:sdtPr>
    <w:sdtEndPr>
      <w:rPr>
        <w:noProof/>
      </w:rPr>
    </w:sdtEndPr>
    <w:sdtContent>
      <w:p w:rsidR="00CA42DB" w:rsidRDefault="00CA42DB">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CA42DB" w:rsidRDefault="00CA4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8AC" w:rsidRDefault="005848AC">
      <w:pPr>
        <w:spacing w:after="0" w:line="240" w:lineRule="auto"/>
      </w:pPr>
      <w:r>
        <w:separator/>
      </w:r>
    </w:p>
  </w:footnote>
  <w:footnote w:type="continuationSeparator" w:id="0">
    <w:p w:rsidR="005848AC" w:rsidRDefault="00584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AB2"/>
    <w:multiLevelType w:val="hybridMultilevel"/>
    <w:tmpl w:val="81064CD4"/>
    <w:lvl w:ilvl="0" w:tplc="6C58F4C2">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FF0E61"/>
    <w:multiLevelType w:val="multilevel"/>
    <w:tmpl w:val="A1A84C66"/>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9F78D2"/>
    <w:multiLevelType w:val="hybridMultilevel"/>
    <w:tmpl w:val="DF62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3"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8"/>
  </w:num>
  <w:num w:numId="4">
    <w:abstractNumId w:val="10"/>
  </w:num>
  <w:num w:numId="5">
    <w:abstractNumId w:val="9"/>
  </w:num>
  <w:num w:numId="6">
    <w:abstractNumId w:val="7"/>
  </w:num>
  <w:num w:numId="7">
    <w:abstractNumId w:val="13"/>
  </w:num>
  <w:num w:numId="8">
    <w:abstractNumId w:val="4"/>
  </w:num>
  <w:num w:numId="9">
    <w:abstractNumId w:val="2"/>
  </w:num>
  <w:num w:numId="10">
    <w:abstractNumId w:val="12"/>
  </w:num>
  <w:num w:numId="11">
    <w:abstractNumId w:val="1"/>
  </w:num>
  <w:num w:numId="12">
    <w:abstractNumId w:val="6"/>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C7AE3"/>
    <w:rsid w:val="000D21A1"/>
    <w:rsid w:val="00114066"/>
    <w:rsid w:val="001176A7"/>
    <w:rsid w:val="00135189"/>
    <w:rsid w:val="00150BCE"/>
    <w:rsid w:val="0017748F"/>
    <w:rsid w:val="001B613E"/>
    <w:rsid w:val="001D1269"/>
    <w:rsid w:val="00382251"/>
    <w:rsid w:val="00387F53"/>
    <w:rsid w:val="00391A1A"/>
    <w:rsid w:val="004827A4"/>
    <w:rsid w:val="005041D7"/>
    <w:rsid w:val="005726FA"/>
    <w:rsid w:val="005848AC"/>
    <w:rsid w:val="005A5846"/>
    <w:rsid w:val="005C2A91"/>
    <w:rsid w:val="005F3652"/>
    <w:rsid w:val="006600B5"/>
    <w:rsid w:val="006879D3"/>
    <w:rsid w:val="006F2EDE"/>
    <w:rsid w:val="00743596"/>
    <w:rsid w:val="007767DF"/>
    <w:rsid w:val="00790BFE"/>
    <w:rsid w:val="008953D4"/>
    <w:rsid w:val="008A4A49"/>
    <w:rsid w:val="008D0E88"/>
    <w:rsid w:val="008D27F0"/>
    <w:rsid w:val="008D7200"/>
    <w:rsid w:val="009277EB"/>
    <w:rsid w:val="00984EE8"/>
    <w:rsid w:val="00986697"/>
    <w:rsid w:val="009930F5"/>
    <w:rsid w:val="009F2452"/>
    <w:rsid w:val="009F57F0"/>
    <w:rsid w:val="00A26BEF"/>
    <w:rsid w:val="00A2791A"/>
    <w:rsid w:val="00A43756"/>
    <w:rsid w:val="00A67B76"/>
    <w:rsid w:val="00B04670"/>
    <w:rsid w:val="00B2269B"/>
    <w:rsid w:val="00B307D0"/>
    <w:rsid w:val="00B54A8D"/>
    <w:rsid w:val="00B9359A"/>
    <w:rsid w:val="00B95114"/>
    <w:rsid w:val="00BC4372"/>
    <w:rsid w:val="00C2235C"/>
    <w:rsid w:val="00C2256E"/>
    <w:rsid w:val="00C723EC"/>
    <w:rsid w:val="00CA42DB"/>
    <w:rsid w:val="00D02C47"/>
    <w:rsid w:val="00D35DDF"/>
    <w:rsid w:val="00DD5B3F"/>
    <w:rsid w:val="00E02448"/>
    <w:rsid w:val="00E07A3C"/>
    <w:rsid w:val="00E430F0"/>
    <w:rsid w:val="00EA05AD"/>
    <w:rsid w:val="00EA68F7"/>
    <w:rsid w:val="00ED1881"/>
    <w:rsid w:val="00F50FC6"/>
    <w:rsid w:val="00F61E98"/>
    <w:rsid w:val="00F67C81"/>
    <w:rsid w:val="00FA653D"/>
    <w:rsid w:val="00FB34C6"/>
    <w:rsid w:val="00FF71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EEA8A"/>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4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469A9-167A-42A3-98EB-286497CE0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2695</TotalTime>
  <Pages>1</Pages>
  <Words>5627</Words>
  <Characters>32074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37626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Mc Clafferty Jason (L00130446)</cp:lastModifiedBy>
  <cp:revision>10</cp:revision>
  <dcterms:created xsi:type="dcterms:W3CDTF">2018-10-04T09:24:00Z</dcterms:created>
  <dcterms:modified xsi:type="dcterms:W3CDTF">2018-12-03T14:05:00Z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95e17bbf-62ff-32d4-ba7c-29669b12ac23</vt:lpwstr>
  </property>
  <property fmtid="{D5CDD505-2E9C-101B-9397-08002B2CF9AE}" pid="24" name="Mendeley Citation Style_1">
    <vt:lpwstr>http://www.zotero.org/styles/harvard-cite-them-right</vt:lpwstr>
  </property>
</Properties>
</file>