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4F860" w14:textId="7BDB2DC6" w:rsidR="00A523C5" w:rsidRDefault="008F027D" w:rsidP="005B5518">
      <w:pPr>
        <w:pStyle w:val="1"/>
      </w:pPr>
      <w:r>
        <w:rPr>
          <w:rFonts w:hint="eastAsia"/>
        </w:rPr>
        <w:t>人才振兴</w:t>
      </w:r>
      <w:r>
        <w:t>—</w:t>
      </w:r>
      <w:r>
        <w:rPr>
          <w:rFonts w:hint="eastAsia"/>
        </w:rPr>
        <w:t>从人才的角度谈乡村振兴</w:t>
      </w:r>
    </w:p>
    <w:p w14:paraId="14A207F9" w14:textId="1B8FF3D9" w:rsidR="00512682" w:rsidRDefault="005B5518">
      <w:pPr>
        <w:rPr>
          <w:rFonts w:ascii="楷体" w:eastAsia="楷体" w:hAnsi="楷体"/>
        </w:rPr>
      </w:pPr>
      <w:r>
        <w:rPr>
          <w:rFonts w:ascii="楷体" w:eastAsia="楷体" w:hAnsi="楷体" w:hint="eastAsia"/>
        </w:rPr>
        <w:t xml:space="preserve"> </w:t>
      </w:r>
      <w:r>
        <w:rPr>
          <w:rFonts w:ascii="楷体" w:eastAsia="楷体" w:hAnsi="楷体"/>
        </w:rPr>
        <w:t xml:space="preserve">   </w:t>
      </w:r>
      <w:r>
        <w:rPr>
          <w:rFonts w:ascii="楷体" w:eastAsia="楷体" w:hAnsi="楷体" w:hint="eastAsia"/>
        </w:rPr>
        <w:t>学号：</w:t>
      </w:r>
      <w:r>
        <w:rPr>
          <w:rFonts w:ascii="楷体" w:eastAsia="楷体" w:hAnsi="楷体"/>
        </w:rPr>
        <w:t xml:space="preserve">22221324      </w:t>
      </w:r>
      <w:r>
        <w:rPr>
          <w:rFonts w:ascii="楷体" w:eastAsia="楷体" w:hAnsi="楷体" w:hint="eastAsia"/>
        </w:rPr>
        <w:t xml:space="preserve">姓名：段裕 </w:t>
      </w:r>
      <w:r>
        <w:rPr>
          <w:rFonts w:ascii="楷体" w:eastAsia="楷体" w:hAnsi="楷体"/>
        </w:rPr>
        <w:t xml:space="preserve">   </w:t>
      </w:r>
      <w:r>
        <w:rPr>
          <w:rFonts w:ascii="楷体" w:eastAsia="楷体" w:hAnsi="楷体" w:hint="eastAsia"/>
        </w:rPr>
        <w:t xml:space="preserve">学院：计算机科学与技术学院 </w:t>
      </w:r>
      <w:r>
        <w:rPr>
          <w:rFonts w:ascii="楷体" w:eastAsia="楷体" w:hAnsi="楷体"/>
        </w:rPr>
        <w:t xml:space="preserve">   </w:t>
      </w:r>
    </w:p>
    <w:p w14:paraId="7C8A9A0E" w14:textId="51BF0D7B" w:rsidR="008F027D" w:rsidRDefault="008F027D">
      <w:pPr>
        <w:rPr>
          <w:rFonts w:ascii="宋体" w:hAnsi="宋体"/>
          <w:sz w:val="24"/>
          <w:szCs w:val="32"/>
        </w:rPr>
      </w:pPr>
    </w:p>
    <w:p w14:paraId="2975100F" w14:textId="5A29CB4D" w:rsidR="008F027D" w:rsidRDefault="008F027D">
      <w:pPr>
        <w:rPr>
          <w:rFonts w:ascii="宋体" w:hAnsi="宋体" w:hint="eastAsia"/>
          <w:sz w:val="24"/>
          <w:szCs w:val="32"/>
        </w:rPr>
      </w:pPr>
      <w:r>
        <w:rPr>
          <w:rFonts w:ascii="宋体" w:hAnsi="宋体" w:hint="eastAsia"/>
          <w:sz w:val="24"/>
          <w:szCs w:val="32"/>
        </w:rPr>
        <w:t>关键词：</w:t>
      </w:r>
      <w:r w:rsidR="00D9053A">
        <w:rPr>
          <w:rFonts w:ascii="宋体" w:hAnsi="宋体" w:hint="eastAsia"/>
          <w:sz w:val="24"/>
          <w:szCs w:val="32"/>
        </w:rPr>
        <w:t>人才</w:t>
      </w:r>
      <w:r>
        <w:rPr>
          <w:rFonts w:ascii="宋体" w:hAnsi="宋体" w:hint="eastAsia"/>
          <w:sz w:val="24"/>
          <w:szCs w:val="32"/>
        </w:rPr>
        <w:t>、</w:t>
      </w:r>
      <w:r w:rsidR="00D9053A">
        <w:rPr>
          <w:rFonts w:ascii="宋体" w:hAnsi="宋体" w:hint="eastAsia"/>
          <w:sz w:val="24"/>
          <w:szCs w:val="32"/>
        </w:rPr>
        <w:t>乡村、</w:t>
      </w:r>
      <w:r>
        <w:rPr>
          <w:rFonts w:ascii="宋体" w:hAnsi="宋体" w:hint="eastAsia"/>
          <w:sz w:val="24"/>
          <w:szCs w:val="32"/>
        </w:rPr>
        <w:t>人才流失、人才振兴、乡村振兴</w:t>
      </w:r>
    </w:p>
    <w:p w14:paraId="3124EE17" w14:textId="77777777" w:rsidR="000D1DCB" w:rsidRDefault="000D1DCB">
      <w:pPr>
        <w:rPr>
          <w:rFonts w:ascii="宋体" w:hAnsi="宋体"/>
          <w:sz w:val="24"/>
          <w:szCs w:val="32"/>
        </w:rPr>
      </w:pPr>
    </w:p>
    <w:p w14:paraId="1728EBE0" w14:textId="5D7D7601" w:rsidR="008F027D" w:rsidRDefault="008F027D">
      <w:pPr>
        <w:rPr>
          <w:rFonts w:ascii="宋体" w:hAnsi="宋体"/>
          <w:sz w:val="24"/>
          <w:szCs w:val="32"/>
        </w:rPr>
      </w:pPr>
      <w:r>
        <w:rPr>
          <w:rFonts w:ascii="宋体" w:hAnsi="宋体" w:hint="eastAsia"/>
          <w:sz w:val="24"/>
          <w:szCs w:val="32"/>
        </w:rPr>
        <w:t>正文：</w:t>
      </w:r>
    </w:p>
    <w:p w14:paraId="1FF2BA20" w14:textId="3DDB2B1A" w:rsidR="008F027D" w:rsidRDefault="008F027D">
      <w:pPr>
        <w:rPr>
          <w:rFonts w:ascii="宋体" w:hAnsi="宋体"/>
          <w:sz w:val="24"/>
          <w:szCs w:val="32"/>
        </w:rPr>
      </w:pPr>
    </w:p>
    <w:p w14:paraId="79AF9777" w14:textId="79863873" w:rsidR="008F027D" w:rsidRDefault="008F027D" w:rsidP="000D1DCB">
      <w:pPr>
        <w:spacing w:after="240"/>
        <w:rPr>
          <w:rFonts w:ascii="宋体" w:hAnsi="宋体"/>
          <w:b/>
          <w:bCs/>
          <w:sz w:val="24"/>
          <w:szCs w:val="32"/>
        </w:rPr>
      </w:pPr>
      <w:r w:rsidRPr="008F027D">
        <w:rPr>
          <w:rFonts w:ascii="宋体" w:hAnsi="宋体" w:hint="eastAsia"/>
          <w:b/>
          <w:bCs/>
          <w:sz w:val="24"/>
          <w:szCs w:val="32"/>
        </w:rPr>
        <w:t>1、什么是乡村振兴？乡村振兴的重要意义是什么？</w:t>
      </w:r>
    </w:p>
    <w:p w14:paraId="2447A5F2" w14:textId="7E9BDA36" w:rsidR="008F027D" w:rsidRDefault="008F027D">
      <w:pPr>
        <w:rPr>
          <w:rFonts w:ascii="宋体" w:hAnsi="宋体"/>
          <w:sz w:val="24"/>
          <w:szCs w:val="32"/>
        </w:rPr>
      </w:pPr>
      <w:r>
        <w:rPr>
          <w:rFonts w:ascii="宋体" w:hAnsi="宋体" w:hint="eastAsia"/>
          <w:sz w:val="24"/>
          <w:szCs w:val="32"/>
        </w:rPr>
        <w:t xml:space="preserve"> </w:t>
      </w:r>
      <w:r>
        <w:rPr>
          <w:rFonts w:ascii="宋体" w:hAnsi="宋体"/>
          <w:sz w:val="24"/>
          <w:szCs w:val="32"/>
        </w:rPr>
        <w:t xml:space="preserve">   </w:t>
      </w:r>
      <w:r w:rsidRPr="008F027D">
        <w:rPr>
          <w:rFonts w:ascii="宋体" w:hAnsi="宋体" w:hint="eastAsia"/>
          <w:sz w:val="24"/>
          <w:szCs w:val="32"/>
        </w:rPr>
        <w:t>乡村振兴战略是习近平同志2017年10月18日在党的十九大报告中提出的战略。十九大报告指出，农业农村农民问题是关系国计民生的根本性问题，必须始终把解决好“三农”问题作为全党工作的重中之重，实施乡村振兴战略。</w:t>
      </w:r>
    </w:p>
    <w:p w14:paraId="6A9CAFFD" w14:textId="4316D1DA" w:rsidR="000D1DCB" w:rsidRDefault="008F027D" w:rsidP="000D1DCB">
      <w:pPr>
        <w:ind w:firstLineChars="200" w:firstLine="480"/>
        <w:rPr>
          <w:rFonts w:ascii="宋体" w:hAnsi="宋体" w:hint="eastAsia"/>
          <w:sz w:val="24"/>
          <w:szCs w:val="32"/>
        </w:rPr>
      </w:pPr>
      <w:r w:rsidRPr="008F027D">
        <w:rPr>
          <w:rFonts w:ascii="宋体" w:hAnsi="宋体" w:hint="eastAsia"/>
          <w:sz w:val="24"/>
          <w:szCs w:val="32"/>
        </w:rPr>
        <w:t>乡村是具有自然、社会、经济特征的地域综合体，兼具生产、生活、生态、文化等多重功能，与城镇互促互进、共生共存，共同构成人类活动的主要空间。乡村兴则国家兴，乡村衰则国家衰。我国人民日益增长的美好生活需要和不平衡不充分的发展之间的矛盾在乡村最为突出，我国仍处于并将长期处于社会主义初级阶段，它的特征很大程度上表现在乡村。全面建成小康社会和全面建设社会主义现代化强国，最艰巨最繁重的任务在农村，最广泛最深厚的基础在农村，最大的潜力和后劲也在农村。实施乡村振兴战略，是解决新时代我国社会主要矛盾、实现“两个一百年”奋斗目标和中华民族伟大复兴中国梦的必然要求，具有重大现实意义和深远历史意义。</w:t>
      </w:r>
    </w:p>
    <w:p w14:paraId="706BCD67" w14:textId="3CE327C2" w:rsidR="000D1DCB" w:rsidRDefault="000D1DCB" w:rsidP="000D1DCB">
      <w:pPr>
        <w:spacing w:after="240"/>
        <w:rPr>
          <w:rFonts w:ascii="宋体" w:hAnsi="宋体"/>
          <w:b/>
          <w:bCs/>
          <w:sz w:val="24"/>
          <w:szCs w:val="32"/>
        </w:rPr>
      </w:pPr>
      <w:r>
        <w:rPr>
          <w:rFonts w:ascii="宋体" w:hAnsi="宋体"/>
          <w:b/>
          <w:bCs/>
          <w:sz w:val="24"/>
          <w:szCs w:val="32"/>
        </w:rPr>
        <w:t>2</w:t>
      </w:r>
      <w:r w:rsidRPr="008F027D">
        <w:rPr>
          <w:rFonts w:ascii="宋体" w:hAnsi="宋体" w:hint="eastAsia"/>
          <w:b/>
          <w:bCs/>
          <w:sz w:val="24"/>
          <w:szCs w:val="32"/>
        </w:rPr>
        <w:t>、乡村振兴</w:t>
      </w:r>
      <w:r>
        <w:rPr>
          <w:rFonts w:ascii="宋体" w:hAnsi="宋体" w:hint="eastAsia"/>
          <w:b/>
          <w:bCs/>
          <w:sz w:val="24"/>
          <w:szCs w:val="32"/>
        </w:rPr>
        <w:t>包含哪些方面</w:t>
      </w:r>
      <w:r w:rsidRPr="008F027D">
        <w:rPr>
          <w:rFonts w:ascii="宋体" w:hAnsi="宋体" w:hint="eastAsia"/>
          <w:b/>
          <w:bCs/>
          <w:sz w:val="24"/>
          <w:szCs w:val="32"/>
        </w:rPr>
        <w:t>？</w:t>
      </w:r>
      <w:r>
        <w:rPr>
          <w:rFonts w:ascii="宋体" w:hAnsi="宋体" w:hint="eastAsia"/>
          <w:b/>
          <w:bCs/>
          <w:sz w:val="24"/>
          <w:szCs w:val="32"/>
        </w:rPr>
        <w:t>人才</w:t>
      </w:r>
      <w:r w:rsidRPr="008F027D">
        <w:rPr>
          <w:rFonts w:ascii="宋体" w:hAnsi="宋体" w:hint="eastAsia"/>
          <w:b/>
          <w:bCs/>
          <w:sz w:val="24"/>
          <w:szCs w:val="32"/>
        </w:rPr>
        <w:t>振兴的</w:t>
      </w:r>
      <w:r>
        <w:rPr>
          <w:rFonts w:ascii="宋体" w:hAnsi="宋体" w:hint="eastAsia"/>
          <w:b/>
          <w:bCs/>
          <w:sz w:val="24"/>
          <w:szCs w:val="32"/>
        </w:rPr>
        <w:t>在乡村振兴中扮演什么样的角色</w:t>
      </w:r>
      <w:r w:rsidRPr="008F027D">
        <w:rPr>
          <w:rFonts w:ascii="宋体" w:hAnsi="宋体" w:hint="eastAsia"/>
          <w:b/>
          <w:bCs/>
          <w:sz w:val="24"/>
          <w:szCs w:val="32"/>
        </w:rPr>
        <w:t>？</w:t>
      </w:r>
    </w:p>
    <w:p w14:paraId="0B7E65F8" w14:textId="77777777" w:rsidR="000D1DCB" w:rsidRDefault="000D1DCB" w:rsidP="000D1DCB">
      <w:pPr>
        <w:ind w:firstLineChars="200" w:firstLine="480"/>
        <w:rPr>
          <w:rFonts w:ascii="宋体" w:hAnsi="宋体"/>
          <w:sz w:val="24"/>
          <w:szCs w:val="32"/>
        </w:rPr>
      </w:pPr>
      <w:r w:rsidRPr="000D1DCB">
        <w:rPr>
          <w:rFonts w:ascii="宋体" w:hAnsi="宋体" w:hint="eastAsia"/>
          <w:sz w:val="24"/>
          <w:szCs w:val="32"/>
        </w:rPr>
        <w:t>乡村振兴战略是新时代做好“三农”工作的总抓手</w:t>
      </w:r>
      <w:r>
        <w:rPr>
          <w:rFonts w:ascii="宋体" w:hAnsi="宋体" w:hint="eastAsia"/>
          <w:sz w:val="24"/>
          <w:szCs w:val="32"/>
        </w:rPr>
        <w:t>，</w:t>
      </w:r>
      <w:r w:rsidRPr="000D1DCB">
        <w:rPr>
          <w:rFonts w:ascii="宋体" w:hAnsi="宋体" w:hint="eastAsia"/>
          <w:sz w:val="24"/>
          <w:szCs w:val="32"/>
        </w:rPr>
        <w:t>要科学有序推动乡村产业振兴、人才振兴、文化振兴、生态振兴和组织振兴。</w:t>
      </w:r>
    </w:p>
    <w:p w14:paraId="6DE59693" w14:textId="20D2691A" w:rsidR="000D1DCB" w:rsidRPr="000D1DCB" w:rsidRDefault="000D1DCB" w:rsidP="000D1DCB">
      <w:pPr>
        <w:ind w:firstLineChars="200" w:firstLine="480"/>
        <w:rPr>
          <w:rFonts w:ascii="宋体" w:hAnsi="宋体" w:hint="eastAsia"/>
          <w:sz w:val="24"/>
          <w:szCs w:val="32"/>
        </w:rPr>
      </w:pPr>
      <w:r>
        <w:rPr>
          <w:rFonts w:ascii="宋体" w:hAnsi="宋体" w:hint="eastAsia"/>
          <w:sz w:val="24"/>
          <w:szCs w:val="32"/>
        </w:rPr>
        <w:t>人才振兴是乡村振兴的关键。</w:t>
      </w:r>
      <w:r w:rsidRPr="000D1DCB">
        <w:rPr>
          <w:rFonts w:ascii="宋体" w:hAnsi="宋体" w:hint="eastAsia"/>
          <w:sz w:val="24"/>
          <w:szCs w:val="32"/>
        </w:rPr>
        <w:t>生产力三要素中最积极、最活跃的因素是人。在乡村振兴战略实施与推进的过程中，唯有切实地将人才理念放在关键环节和重要位置，从思维观念上重视人才、培养人才，使人才得以发展， 才能取得乡村振兴的切实效果并形成长效机制。要以亲情、乡情、友情为纽带，以紧贴农业和农村发展为原则，海纳百川、广揽贤才，汇聚各行各业中懂农业、爱农村、爱农民的优秀人才到农村献策献智，为乡村振兴战略的实施与推进添砖加瓦。要拓宽引才聚智的渠道，灵活运用引才的方式方法，将科技、教育、医疗、卫生、文化等各类专业人才聚集到乡村来，为乡村振兴战略地实施和推进贡献力量。要做好引进人才的配套服务，使得人才能够真正在为乡村发展作贡献的同时没有后顾之忧，真正做到轻装上阵。</w:t>
      </w:r>
    </w:p>
    <w:p w14:paraId="3DEEA6DC" w14:textId="4F1B5D9A" w:rsidR="000D1DCB" w:rsidRPr="000D1DCB" w:rsidRDefault="000D1DCB" w:rsidP="000D1DCB">
      <w:pPr>
        <w:spacing w:after="240"/>
        <w:rPr>
          <w:rFonts w:ascii="宋体" w:hAnsi="宋体"/>
          <w:b/>
          <w:bCs/>
          <w:sz w:val="24"/>
          <w:szCs w:val="32"/>
        </w:rPr>
      </w:pPr>
      <w:r>
        <w:rPr>
          <w:rFonts w:ascii="宋体" w:hAnsi="宋体"/>
          <w:b/>
          <w:bCs/>
          <w:sz w:val="24"/>
          <w:szCs w:val="32"/>
        </w:rPr>
        <w:t>3</w:t>
      </w:r>
      <w:r w:rsidRPr="008F027D">
        <w:rPr>
          <w:rFonts w:ascii="宋体" w:hAnsi="宋体" w:hint="eastAsia"/>
          <w:b/>
          <w:bCs/>
          <w:sz w:val="24"/>
          <w:szCs w:val="32"/>
        </w:rPr>
        <w:t>、</w:t>
      </w:r>
      <w:r w:rsidRPr="000D1DCB">
        <w:rPr>
          <w:rFonts w:ascii="宋体" w:hAnsi="宋体" w:hint="eastAsia"/>
          <w:b/>
          <w:bCs/>
          <w:sz w:val="24"/>
          <w:szCs w:val="32"/>
        </w:rPr>
        <w:t>当前人才振兴存在哪些短板与不足</w:t>
      </w:r>
      <w:r w:rsidRPr="008F027D">
        <w:rPr>
          <w:rFonts w:ascii="宋体" w:hAnsi="宋体" w:hint="eastAsia"/>
          <w:b/>
          <w:bCs/>
          <w:sz w:val="24"/>
          <w:szCs w:val="32"/>
        </w:rPr>
        <w:t>？</w:t>
      </w:r>
    </w:p>
    <w:p w14:paraId="4B13066F" w14:textId="4736BFDF" w:rsidR="000D1DCB" w:rsidRPr="000D1DCB" w:rsidRDefault="000D1DCB" w:rsidP="000D1DCB">
      <w:pPr>
        <w:ind w:firstLineChars="200" w:firstLine="480"/>
        <w:rPr>
          <w:rFonts w:ascii="宋体" w:hAnsi="宋体" w:hint="eastAsia"/>
          <w:sz w:val="24"/>
          <w:szCs w:val="32"/>
        </w:rPr>
      </w:pPr>
      <w:r w:rsidRPr="000D1DCB">
        <w:rPr>
          <w:rFonts w:ascii="宋体" w:hAnsi="宋体" w:hint="eastAsia"/>
          <w:sz w:val="24"/>
          <w:szCs w:val="32"/>
        </w:rPr>
        <w:t>当前，随着乡村振兴战略的推进，在乡村人才支撑方面仍然存在短板。目前，我国农村人才匮乏，以留守老人和妇女为主的农业生产者适应生产力发展和市场竞争的能力明显不足。推动人才振兴，就是要通过留住一部分农村优秀人才，吸引一部分外出人才回乡和一部分社会优秀人才下乡，以人才汇聚推动和保障乡村</w:t>
      </w:r>
      <w:r w:rsidRPr="000D1DCB">
        <w:rPr>
          <w:rFonts w:ascii="宋体" w:hAnsi="宋体" w:hint="eastAsia"/>
          <w:sz w:val="24"/>
          <w:szCs w:val="32"/>
        </w:rPr>
        <w:lastRenderedPageBreak/>
        <w:t>振兴，增强农业农村内生发展能力。</w:t>
      </w:r>
      <w:r>
        <w:rPr>
          <w:rFonts w:ascii="宋体" w:hAnsi="宋体" w:hint="eastAsia"/>
          <w:sz w:val="24"/>
          <w:szCs w:val="32"/>
        </w:rPr>
        <w:t>整体上可以概括为以下四点：</w:t>
      </w:r>
    </w:p>
    <w:p w14:paraId="0DA6E855" w14:textId="77777777" w:rsidR="000D1DCB" w:rsidRDefault="000D1DCB" w:rsidP="000D1DCB">
      <w:pPr>
        <w:ind w:firstLineChars="200" w:firstLine="480"/>
        <w:rPr>
          <w:rFonts w:ascii="宋体" w:hAnsi="宋体"/>
          <w:sz w:val="24"/>
          <w:szCs w:val="32"/>
        </w:rPr>
      </w:pPr>
      <w:r w:rsidRPr="000D1DCB">
        <w:rPr>
          <w:rFonts w:ascii="宋体" w:hAnsi="宋体" w:hint="eastAsia"/>
          <w:sz w:val="24"/>
          <w:szCs w:val="32"/>
        </w:rPr>
        <w:t>一是总体数量不足。从调查情况看，现有农村实用人才数量有限，与加快农业科学技术推广和农业产业化进程的新要求还不相适应。</w:t>
      </w:r>
    </w:p>
    <w:p w14:paraId="76EE13C5" w14:textId="77777777" w:rsidR="000D1DCB" w:rsidRDefault="000D1DCB" w:rsidP="000D1DCB">
      <w:pPr>
        <w:ind w:firstLineChars="200" w:firstLine="480"/>
        <w:rPr>
          <w:rFonts w:ascii="宋体" w:hAnsi="宋体"/>
          <w:sz w:val="24"/>
          <w:szCs w:val="32"/>
        </w:rPr>
      </w:pPr>
      <w:r w:rsidRPr="000D1DCB">
        <w:rPr>
          <w:rFonts w:ascii="宋体" w:hAnsi="宋体" w:hint="eastAsia"/>
          <w:sz w:val="24"/>
          <w:szCs w:val="32"/>
        </w:rPr>
        <w:t>二是结构需要优化。在农村从事种养业生产的人才较多，而从事农产品精深加工及农产品流通的人才少，特别是外向型、开拓型农村经营管理人才极其短缺；另外，创业型人才与农村经济领域“领军人物”也匮乏，导致农副产品的加工贸易跟不上，农业生产附加值低。</w:t>
      </w:r>
    </w:p>
    <w:p w14:paraId="6583E9A4" w14:textId="77777777" w:rsidR="000D1DCB" w:rsidRDefault="000D1DCB" w:rsidP="000D1DCB">
      <w:pPr>
        <w:ind w:firstLineChars="200" w:firstLine="480"/>
        <w:rPr>
          <w:rFonts w:ascii="宋体" w:hAnsi="宋体"/>
          <w:sz w:val="24"/>
          <w:szCs w:val="32"/>
        </w:rPr>
      </w:pPr>
      <w:r w:rsidRPr="000D1DCB">
        <w:rPr>
          <w:rFonts w:ascii="宋体" w:hAnsi="宋体" w:hint="eastAsia"/>
          <w:sz w:val="24"/>
          <w:szCs w:val="32"/>
        </w:rPr>
        <w:t>三是管理松散，作用发挥不够。由于农村人才种类繁多，造成多头管理，除农业部门和人事部门经常性开展一些农业科技教育培训之外，其他部门对农村人才培育较少，部分农村人才的思想观念仍滞后于经济社会发展，作用发挥不够。</w:t>
      </w:r>
    </w:p>
    <w:p w14:paraId="743BDC91" w14:textId="74EEBD1B" w:rsidR="000D1DCB" w:rsidRDefault="000D1DCB" w:rsidP="000D1DCB">
      <w:pPr>
        <w:ind w:firstLineChars="200" w:firstLine="480"/>
        <w:rPr>
          <w:rFonts w:ascii="宋体" w:hAnsi="宋体"/>
          <w:sz w:val="24"/>
          <w:szCs w:val="32"/>
        </w:rPr>
      </w:pPr>
      <w:r w:rsidRPr="000D1DCB">
        <w:rPr>
          <w:rFonts w:ascii="宋体" w:hAnsi="宋体" w:hint="eastAsia"/>
          <w:sz w:val="24"/>
          <w:szCs w:val="32"/>
        </w:rPr>
        <w:t>四是人才流失严重，后备不足。一些农村人才致富后到城镇发展，有的到发达地区创业，学校毕业生和学有所长的复员退伍军人也不太愿意在农村创业，外出务工较多。特别是卫生、教育等民生领域农村人才向城区流动较多，致使农村人才队伍后备力量不足。</w:t>
      </w:r>
    </w:p>
    <w:p w14:paraId="05D9B7CA" w14:textId="3C5DEE66" w:rsidR="00D9053A" w:rsidRPr="00D9053A" w:rsidRDefault="00D9053A" w:rsidP="00D9053A">
      <w:pPr>
        <w:spacing w:after="240"/>
        <w:rPr>
          <w:rFonts w:ascii="宋体" w:hAnsi="宋体" w:hint="eastAsia"/>
          <w:b/>
          <w:bCs/>
          <w:sz w:val="24"/>
          <w:szCs w:val="32"/>
        </w:rPr>
      </w:pPr>
      <w:r>
        <w:rPr>
          <w:rFonts w:ascii="宋体" w:hAnsi="宋体"/>
          <w:b/>
          <w:bCs/>
          <w:sz w:val="24"/>
          <w:szCs w:val="32"/>
        </w:rPr>
        <w:t>4</w:t>
      </w:r>
      <w:r w:rsidRPr="008F027D">
        <w:rPr>
          <w:rFonts w:ascii="宋体" w:hAnsi="宋体" w:hint="eastAsia"/>
          <w:b/>
          <w:bCs/>
          <w:sz w:val="24"/>
          <w:szCs w:val="32"/>
        </w:rPr>
        <w:t>、</w:t>
      </w:r>
      <w:r>
        <w:rPr>
          <w:rFonts w:ascii="宋体" w:hAnsi="宋体" w:hint="eastAsia"/>
          <w:b/>
          <w:bCs/>
          <w:sz w:val="24"/>
          <w:szCs w:val="32"/>
        </w:rPr>
        <w:t>我们应当如何切实有效地推进人才振兴</w:t>
      </w:r>
      <w:r w:rsidRPr="008F027D">
        <w:rPr>
          <w:rFonts w:ascii="宋体" w:hAnsi="宋体" w:hint="eastAsia"/>
          <w:b/>
          <w:bCs/>
          <w:sz w:val="24"/>
          <w:szCs w:val="32"/>
        </w:rPr>
        <w:t>？</w:t>
      </w:r>
    </w:p>
    <w:p w14:paraId="0A8E8B02" w14:textId="77777777" w:rsidR="00D9053A" w:rsidRPr="00D9053A" w:rsidRDefault="00D9053A" w:rsidP="00D9053A">
      <w:pPr>
        <w:ind w:firstLineChars="200" w:firstLine="480"/>
        <w:rPr>
          <w:rFonts w:ascii="宋体" w:hAnsi="宋体" w:hint="eastAsia"/>
          <w:sz w:val="24"/>
          <w:szCs w:val="32"/>
        </w:rPr>
      </w:pPr>
      <w:r w:rsidRPr="00D9053A">
        <w:rPr>
          <w:rFonts w:ascii="宋体" w:hAnsi="宋体" w:hint="eastAsia"/>
          <w:sz w:val="24"/>
          <w:szCs w:val="32"/>
        </w:rPr>
        <w:t>筑巢引凤“引进人才”。乡村振兴，人才是魂，如何吸引更多年轻有为之人投身到乡村来发展？关键在于优化人才引进条件，让人们看得见可以发展的机会。通过乡村人才政策与乡村振兴政策组合，把乡村环境建设好，把基础设施建设好，重塑乡村人才竞争力，增强人才吸引力，引导和支持各类人才投向乡村振兴事业，让他们在乡村创业顺心、工作安心、生活舒心；按照“事业吸人、环境诱人、感情引人、政策招人、责任催人、利益留人”的基本原则，结合本地实际，构建乡村人才振兴的可持续发展机制，让人才在乡村有事可干，有美景可享、有感情可寄，有政策受惠、有责任压身、有利可得。</w:t>
      </w:r>
    </w:p>
    <w:p w14:paraId="19777949" w14:textId="77777777" w:rsidR="00D9053A" w:rsidRPr="00D9053A" w:rsidRDefault="00D9053A" w:rsidP="00D9053A">
      <w:pPr>
        <w:ind w:firstLineChars="200" w:firstLine="480"/>
        <w:rPr>
          <w:rFonts w:ascii="宋体" w:hAnsi="宋体" w:hint="eastAsia"/>
          <w:sz w:val="24"/>
          <w:szCs w:val="32"/>
        </w:rPr>
      </w:pPr>
      <w:r w:rsidRPr="00D9053A">
        <w:rPr>
          <w:rFonts w:ascii="宋体" w:hAnsi="宋体" w:hint="eastAsia"/>
          <w:sz w:val="24"/>
          <w:szCs w:val="32"/>
        </w:rPr>
        <w:t>畅通渠道“培养人才”。人才兴则乡村兴，人气旺则乡村旺。乡村振兴，既需要吸引一批农业科技领军人才、有技术有能力懂管理的人才，更需要培养一批土生土长的乡土人才。把当地优秀农村党员中有一定产业发展基础、有一定专业实用技术、在群众中口碑好的党员选出来，分层分类建立“乡土人才库”，以技术带动后劲，以党性团结群众，充分发挥党员示范带动作用，培养一批懂技术、讲党恩的“土专家”、“田秀才”，同时组织开展好专业知识、职业技能等培训，不断增强其生产水平、发展能力、致富本领，以本土乡村人才队伍的壮大为乡村振兴蓄势加油。</w:t>
      </w:r>
    </w:p>
    <w:p w14:paraId="34D1312F" w14:textId="1774A9C8" w:rsidR="00D9053A" w:rsidRPr="000D1DCB" w:rsidRDefault="00D9053A" w:rsidP="00D9053A">
      <w:pPr>
        <w:ind w:firstLineChars="200" w:firstLine="480"/>
        <w:rPr>
          <w:rFonts w:ascii="宋体" w:hAnsi="宋体" w:hint="eastAsia"/>
          <w:sz w:val="24"/>
          <w:szCs w:val="32"/>
        </w:rPr>
      </w:pPr>
      <w:r w:rsidRPr="00D9053A">
        <w:rPr>
          <w:rFonts w:ascii="宋体" w:hAnsi="宋体" w:hint="eastAsia"/>
          <w:sz w:val="24"/>
          <w:szCs w:val="32"/>
        </w:rPr>
        <w:t>不拘一格“用好人才”。人才招得来，还要留得住用得好。“人尽其才，才尽其用”是做好人才振兴的落脚点。要善于挖掘本乡本土优秀人才、返乡回流大学生务工人员等，健全选拔推荐机制，灵活交流沟通渠道，完善人才保障机制，善于慧眼识真金，让乡土人才“聚”起来；要在全面了解人才的知识水平、思维方式和性格特征的基础上，把人才放在最能发挥其特长的岗位，实现人与岗的“精准对接”；要不拘一格使用人才，为人才松绑，破除不利于人才发展的思想观念和体制障碍，搭建有利于人才建功立业的软环境，打造乡村振兴的“人才引擎”。</w:t>
      </w:r>
    </w:p>
    <w:sectPr w:rsidR="00D9053A" w:rsidRPr="000D1D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DF6FC" w14:textId="77777777" w:rsidR="0007749E" w:rsidRDefault="0007749E" w:rsidP="005B5518">
      <w:r>
        <w:separator/>
      </w:r>
    </w:p>
  </w:endnote>
  <w:endnote w:type="continuationSeparator" w:id="0">
    <w:p w14:paraId="06437C59" w14:textId="77777777" w:rsidR="0007749E" w:rsidRDefault="0007749E" w:rsidP="005B55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1E2F4" w14:textId="77777777" w:rsidR="0007749E" w:rsidRDefault="0007749E" w:rsidP="005B5518">
      <w:r>
        <w:separator/>
      </w:r>
    </w:p>
  </w:footnote>
  <w:footnote w:type="continuationSeparator" w:id="0">
    <w:p w14:paraId="7B3ED4F1" w14:textId="77777777" w:rsidR="0007749E" w:rsidRDefault="0007749E" w:rsidP="005B551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7F7"/>
    <w:rsid w:val="0007749E"/>
    <w:rsid w:val="000D1DCB"/>
    <w:rsid w:val="001877F7"/>
    <w:rsid w:val="00512682"/>
    <w:rsid w:val="005B5518"/>
    <w:rsid w:val="008F027D"/>
    <w:rsid w:val="00A523C5"/>
    <w:rsid w:val="00D90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A9B110"/>
  <w15:chartTrackingRefBased/>
  <w15:docId w15:val="{F24EBA94-2B61-45DD-B562-5DABA9E12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53A"/>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B551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B5518"/>
    <w:pPr>
      <w:tabs>
        <w:tab w:val="center" w:pos="4153"/>
        <w:tab w:val="right" w:pos="8306"/>
      </w:tabs>
      <w:snapToGrid w:val="0"/>
      <w:jc w:val="center"/>
    </w:pPr>
    <w:rPr>
      <w:sz w:val="18"/>
      <w:szCs w:val="18"/>
    </w:rPr>
  </w:style>
  <w:style w:type="character" w:customStyle="1" w:styleId="a4">
    <w:name w:val="页眉 字符"/>
    <w:basedOn w:val="a0"/>
    <w:link w:val="a3"/>
    <w:uiPriority w:val="99"/>
    <w:rsid w:val="005B5518"/>
    <w:rPr>
      <w:rFonts w:ascii="Times New Roman" w:eastAsia="宋体" w:hAnsi="Times New Roman" w:cs="Times New Roman"/>
      <w:sz w:val="18"/>
      <w:szCs w:val="18"/>
    </w:rPr>
  </w:style>
  <w:style w:type="paragraph" w:styleId="a5">
    <w:name w:val="footer"/>
    <w:basedOn w:val="a"/>
    <w:link w:val="a6"/>
    <w:uiPriority w:val="99"/>
    <w:unhideWhenUsed/>
    <w:rsid w:val="005B5518"/>
    <w:pPr>
      <w:tabs>
        <w:tab w:val="center" w:pos="4153"/>
        <w:tab w:val="right" w:pos="8306"/>
      </w:tabs>
      <w:snapToGrid w:val="0"/>
      <w:jc w:val="left"/>
    </w:pPr>
    <w:rPr>
      <w:sz w:val="18"/>
      <w:szCs w:val="18"/>
    </w:rPr>
  </w:style>
  <w:style w:type="character" w:customStyle="1" w:styleId="a6">
    <w:name w:val="页脚 字符"/>
    <w:basedOn w:val="a0"/>
    <w:link w:val="a5"/>
    <w:uiPriority w:val="99"/>
    <w:rsid w:val="005B5518"/>
    <w:rPr>
      <w:rFonts w:ascii="Times New Roman" w:eastAsia="宋体" w:hAnsi="Times New Roman" w:cs="Times New Roman"/>
      <w:sz w:val="18"/>
      <w:szCs w:val="18"/>
    </w:rPr>
  </w:style>
  <w:style w:type="character" w:customStyle="1" w:styleId="10">
    <w:name w:val="标题 1 字符"/>
    <w:basedOn w:val="a0"/>
    <w:link w:val="1"/>
    <w:uiPriority w:val="9"/>
    <w:rsid w:val="005B5518"/>
    <w:rPr>
      <w:rFonts w:ascii="Times New Roman" w:eastAsia="宋体" w:hAnsi="Times New Roman"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344</Words>
  <Characters>1963</Characters>
  <Application>Microsoft Office Word</Application>
  <DocSecurity>0</DocSecurity>
  <Lines>16</Lines>
  <Paragraphs>4</Paragraphs>
  <ScaleCrop>false</ScaleCrop>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Rainbow</dc:creator>
  <cp:keywords/>
  <dc:description/>
  <cp:lastModifiedBy>River Rainbow</cp:lastModifiedBy>
  <cp:revision>3</cp:revision>
  <dcterms:created xsi:type="dcterms:W3CDTF">2022-12-19T13:02:00Z</dcterms:created>
  <dcterms:modified xsi:type="dcterms:W3CDTF">2022-12-19T13:35:00Z</dcterms:modified>
</cp:coreProperties>
</file>