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57B6" w14:textId="0D7DFB4D" w:rsidR="0081324C" w:rsidRPr="00C46A82" w:rsidRDefault="00C46A82" w:rsidP="00692AC3">
      <w:pPr>
        <w:pStyle w:val="1"/>
        <w:spacing w:before="0" w:after="0" w:line="240" w:lineRule="auto"/>
        <w:rPr>
          <w:rFonts w:ascii="宋体" w:eastAsia="宋体" w:hAnsi="宋体"/>
          <w:sz w:val="32"/>
          <w:szCs w:val="32"/>
        </w:rPr>
      </w:pPr>
      <w:r>
        <w:rPr>
          <w:rFonts w:ascii="宋体" w:eastAsia="宋体" w:hAnsi="宋体"/>
          <w:sz w:val="32"/>
          <w:szCs w:val="32"/>
        </w:rPr>
        <w:t>1</w:t>
      </w:r>
      <w:r w:rsidR="00692AC3" w:rsidRPr="00C46A82">
        <w:rPr>
          <w:rFonts w:ascii="宋体" w:eastAsia="宋体" w:hAnsi="宋体"/>
          <w:sz w:val="32"/>
          <w:szCs w:val="32"/>
        </w:rPr>
        <w:t>2</w:t>
      </w:r>
      <w:r w:rsidR="00692AC3" w:rsidRPr="00C46A82">
        <w:rPr>
          <w:rFonts w:ascii="宋体" w:eastAsia="宋体" w:hAnsi="宋体" w:hint="eastAsia"/>
          <w:sz w:val="32"/>
          <w:szCs w:val="32"/>
        </w:rPr>
        <w:t>月</w:t>
      </w:r>
      <w:r w:rsidR="00692AC3" w:rsidRPr="00C46A82">
        <w:rPr>
          <w:rFonts w:ascii="宋体" w:eastAsia="宋体" w:hAnsi="宋体"/>
          <w:sz w:val="32"/>
          <w:szCs w:val="32"/>
        </w:rPr>
        <w:t>7</w:t>
      </w:r>
      <w:r w:rsidR="00692AC3" w:rsidRPr="00C46A82">
        <w:rPr>
          <w:rFonts w:ascii="宋体" w:eastAsia="宋体" w:hAnsi="宋体" w:hint="eastAsia"/>
          <w:sz w:val="32"/>
          <w:szCs w:val="32"/>
        </w:rPr>
        <w:t>日组会报告（第一次）</w:t>
      </w:r>
    </w:p>
    <w:p w14:paraId="496DA785" w14:textId="41131076" w:rsidR="00692AC3" w:rsidRDefault="00692AC3" w:rsidP="00692AC3">
      <w:pPr>
        <w:pStyle w:val="a3"/>
        <w:spacing w:before="0"/>
        <w:jc w:val="right"/>
        <w:rPr>
          <w:rFonts w:ascii="仿宋" w:eastAsia="仿宋" w:hAnsi="仿宋"/>
          <w:sz w:val="24"/>
          <w:szCs w:val="24"/>
        </w:rPr>
      </w:pPr>
      <w:r>
        <w:rPr>
          <w:rFonts w:ascii="仿宋" w:eastAsia="仿宋" w:hAnsi="仿宋" w:hint="eastAsia"/>
          <w:sz w:val="24"/>
          <w:szCs w:val="24"/>
        </w:rPr>
        <w:t>通过意念书写实现高效的脑电文本转换</w:t>
      </w:r>
    </w:p>
    <w:p w14:paraId="136B459A" w14:textId="091311D2" w:rsidR="00692AC3" w:rsidRDefault="00692AC3" w:rsidP="00692AC3">
      <w:pPr>
        <w:rPr>
          <w:rFonts w:ascii="楷体" w:eastAsia="楷体" w:hAnsi="楷体"/>
        </w:rPr>
      </w:pPr>
      <w:r>
        <w:rPr>
          <w:rFonts w:ascii="楷体" w:eastAsia="楷体" w:hAnsi="楷体" w:hint="eastAsia"/>
        </w:rPr>
        <w:t xml:space="preserve"> </w:t>
      </w:r>
      <w:r>
        <w:rPr>
          <w:rFonts w:ascii="楷体" w:eastAsia="楷体" w:hAnsi="楷体"/>
        </w:rPr>
        <w:t xml:space="preserve">                                  </w:t>
      </w:r>
      <w:r w:rsidR="00C46A82">
        <w:rPr>
          <w:rFonts w:ascii="楷体" w:eastAsia="楷体" w:hAnsi="楷体" w:hint="eastAsia"/>
        </w:rPr>
        <w:t>普适与混合智能实验室-侵入式脑机接口研究-段裕</w:t>
      </w:r>
    </w:p>
    <w:p w14:paraId="3B9F4E0D" w14:textId="6245D534" w:rsidR="00C46A82" w:rsidRDefault="00BB4A90" w:rsidP="00C46A82">
      <w:pPr>
        <w:pStyle w:val="2"/>
        <w:spacing w:before="0" w:after="0"/>
        <w:rPr>
          <w:rFonts w:ascii="仿宋" w:eastAsia="仿宋" w:hAnsi="仿宋"/>
          <w:sz w:val="28"/>
          <w:szCs w:val="28"/>
        </w:rPr>
      </w:pPr>
      <w:r>
        <w:rPr>
          <w:rFonts w:ascii="仿宋" w:eastAsia="仿宋" w:hAnsi="仿宋" w:hint="eastAsia"/>
          <w:sz w:val="28"/>
          <w:szCs w:val="28"/>
        </w:rPr>
        <w:t>背景介绍</w:t>
      </w:r>
    </w:p>
    <w:p w14:paraId="3046A2C2" w14:textId="5247C794" w:rsidR="00081C7E" w:rsidRPr="00187495" w:rsidRDefault="00081C7E" w:rsidP="00C46A82">
      <w:pPr>
        <w:rPr>
          <w:rFonts w:ascii="宋体" w:eastAsia="宋体" w:hAnsi="宋体"/>
          <w:b/>
          <w:bCs/>
        </w:rPr>
      </w:pPr>
      <w:r w:rsidRPr="00187495">
        <w:rPr>
          <w:rFonts w:ascii="宋体" w:eastAsia="宋体" w:hAnsi="宋体" w:hint="eastAsia"/>
          <w:b/>
          <w:bCs/>
        </w:rPr>
        <w:t>（1）脑机接口的基本概念</w:t>
      </w:r>
    </w:p>
    <w:p w14:paraId="73ECB2A3" w14:textId="7FAEB0FA" w:rsidR="00C46A82" w:rsidRDefault="00081C7E" w:rsidP="00081C7E">
      <w:pPr>
        <w:ind w:firstLineChars="200" w:firstLine="420"/>
        <w:rPr>
          <w:rFonts w:ascii="宋体" w:eastAsia="宋体" w:hAnsi="宋体"/>
        </w:rPr>
      </w:pPr>
      <w:r>
        <w:rPr>
          <w:rFonts w:ascii="宋体" w:eastAsia="宋体" w:hAnsi="宋体" w:hint="eastAsia"/>
        </w:rPr>
        <w:t>脑机接口是一个使大脑能够与外部设备直接交流的系统，它是一门研究、测绘、帮助、增强或修复人体的认知或感觉运动的学科。脑机接口BC</w:t>
      </w:r>
      <w:r>
        <w:rPr>
          <w:rFonts w:ascii="宋体" w:eastAsia="宋体" w:hAnsi="宋体"/>
        </w:rPr>
        <w:t>I(Brain Computer Interface</w:t>
      </w:r>
      <w:r>
        <w:rPr>
          <w:rFonts w:ascii="宋体" w:eastAsia="宋体" w:hAnsi="宋体" w:hint="eastAsia"/>
        </w:rPr>
        <w:t>)这一名词最早出现在</w:t>
      </w:r>
      <w:r w:rsidRPr="00081C7E">
        <w:rPr>
          <w:rFonts w:ascii="宋体" w:eastAsia="宋体" w:hAnsi="宋体"/>
        </w:rPr>
        <w:t>Jacques Vidal教授在1973年发表的Toward Direct Brain-Computer Communication</w:t>
      </w:r>
      <w:r>
        <w:rPr>
          <w:rFonts w:ascii="宋体" w:eastAsia="宋体" w:hAnsi="宋体" w:hint="eastAsia"/>
        </w:rPr>
        <w:t>这一论文中。</w:t>
      </w:r>
    </w:p>
    <w:p w14:paraId="6BC86FB6" w14:textId="43353839" w:rsidR="00081C7E" w:rsidRPr="00187495" w:rsidRDefault="00081C7E" w:rsidP="00081C7E">
      <w:pPr>
        <w:rPr>
          <w:rFonts w:ascii="宋体" w:eastAsia="宋体" w:hAnsi="宋体"/>
          <w:b/>
          <w:bCs/>
        </w:rPr>
      </w:pPr>
      <w:r w:rsidRPr="00187495">
        <w:rPr>
          <w:rFonts w:ascii="宋体" w:eastAsia="宋体" w:hAnsi="宋体" w:hint="eastAsia"/>
          <w:b/>
          <w:bCs/>
        </w:rPr>
        <w:t>（2）脑机接口的工作流程</w:t>
      </w:r>
    </w:p>
    <w:p w14:paraId="6BBAB653" w14:textId="2A3A83A0" w:rsidR="00081C7E" w:rsidRDefault="00081C7E" w:rsidP="001767C4">
      <w:pPr>
        <w:ind w:firstLineChars="200" w:firstLine="420"/>
        <w:rPr>
          <w:rFonts w:ascii="宋体" w:eastAsia="宋体" w:hAnsi="宋体"/>
        </w:rPr>
      </w:pPr>
      <w:r>
        <w:rPr>
          <w:rFonts w:ascii="宋体" w:eastAsia="宋体" w:hAnsi="宋体" w:hint="eastAsia"/>
        </w:rPr>
        <w:t>典型的</w:t>
      </w:r>
      <w:r w:rsidR="001767C4">
        <w:rPr>
          <w:rFonts w:ascii="宋体" w:eastAsia="宋体" w:hAnsi="宋体" w:hint="eastAsia"/>
        </w:rPr>
        <w:t>B</w:t>
      </w:r>
      <w:r w:rsidR="001767C4">
        <w:rPr>
          <w:rFonts w:ascii="宋体" w:eastAsia="宋体" w:hAnsi="宋体"/>
        </w:rPr>
        <w:t>CI</w:t>
      </w:r>
      <w:r w:rsidR="001767C4">
        <w:rPr>
          <w:rFonts w:ascii="宋体" w:eastAsia="宋体" w:hAnsi="宋体" w:hint="eastAsia"/>
        </w:rPr>
        <w:t>系统工作流程分为三步，第一步是采集脑电信号（或其他大脑活动信号），接着对这些信号进行处理，例如去噪、数字化等等，最后对这些信号进行解码或者映射以控制外部设备或者还原并输出（例如显示文字、发出声音等）</w:t>
      </w:r>
    </w:p>
    <w:p w14:paraId="21D858D5" w14:textId="06BA9714" w:rsidR="001767C4" w:rsidRPr="00187495" w:rsidRDefault="001767C4" w:rsidP="00081C7E">
      <w:pPr>
        <w:rPr>
          <w:rFonts w:ascii="宋体" w:eastAsia="宋体" w:hAnsi="宋体"/>
          <w:b/>
          <w:bCs/>
        </w:rPr>
      </w:pPr>
      <w:r w:rsidRPr="00187495">
        <w:rPr>
          <w:rFonts w:ascii="宋体" w:eastAsia="宋体" w:hAnsi="宋体" w:hint="eastAsia"/>
          <w:b/>
          <w:bCs/>
        </w:rPr>
        <w:t>（3）脑机接口技术分类</w:t>
      </w:r>
    </w:p>
    <w:p w14:paraId="3F428846" w14:textId="7A7A8A71" w:rsidR="001767C4" w:rsidRDefault="001767C4" w:rsidP="00C43477">
      <w:pPr>
        <w:ind w:firstLineChars="200" w:firstLine="420"/>
        <w:rPr>
          <w:rFonts w:ascii="宋体" w:eastAsia="宋体" w:hAnsi="宋体"/>
        </w:rPr>
      </w:pPr>
      <w:r>
        <w:rPr>
          <w:rFonts w:ascii="宋体" w:eastAsia="宋体" w:hAnsi="宋体" w:hint="eastAsia"/>
        </w:rPr>
        <w:t>按照信号采集方法的不同，脑机接口分为非侵入式脑机接口、半侵入式脑机接口、侵入式脑机接口，它们分别在头皮处、脑膜间、大脑皮质内采集信号，</w:t>
      </w:r>
      <w:r w:rsidR="00C43477">
        <w:rPr>
          <w:rFonts w:ascii="宋体" w:eastAsia="宋体" w:hAnsi="宋体" w:hint="eastAsia"/>
        </w:rPr>
        <w:t>技术风险依次递增，但</w:t>
      </w:r>
      <w:r>
        <w:rPr>
          <w:rFonts w:ascii="宋体" w:eastAsia="宋体" w:hAnsi="宋体" w:hint="eastAsia"/>
        </w:rPr>
        <w:t>能够获取的信号质量依次递增</w:t>
      </w:r>
      <w:r w:rsidR="00C43477">
        <w:rPr>
          <w:rFonts w:ascii="宋体" w:eastAsia="宋体" w:hAnsi="宋体" w:hint="eastAsia"/>
        </w:rPr>
        <w:t>。</w:t>
      </w:r>
    </w:p>
    <w:p w14:paraId="4A1E1C0B" w14:textId="6BF6FAEF" w:rsidR="00C43477" w:rsidRPr="00187495" w:rsidRDefault="00C43477" w:rsidP="00C43477">
      <w:pPr>
        <w:rPr>
          <w:rFonts w:ascii="宋体" w:eastAsia="宋体" w:hAnsi="宋体"/>
          <w:b/>
          <w:bCs/>
        </w:rPr>
      </w:pPr>
      <w:r w:rsidRPr="00187495">
        <w:rPr>
          <w:rFonts w:ascii="宋体" w:eastAsia="宋体" w:hAnsi="宋体" w:hint="eastAsia"/>
          <w:b/>
          <w:bCs/>
        </w:rPr>
        <w:t>（4）脑-文本应用研究现状</w:t>
      </w:r>
    </w:p>
    <w:p w14:paraId="7D059636" w14:textId="36DD547F" w:rsidR="00C43477" w:rsidRDefault="00C43477" w:rsidP="000C5EEA">
      <w:pPr>
        <w:ind w:firstLineChars="200" w:firstLine="420"/>
        <w:rPr>
          <w:rFonts w:ascii="宋体" w:eastAsia="宋体" w:hAnsi="宋体"/>
        </w:rPr>
      </w:pPr>
      <w:r>
        <w:rPr>
          <w:rFonts w:ascii="宋体" w:eastAsia="宋体" w:hAnsi="宋体" w:hint="eastAsia"/>
        </w:rPr>
        <w:t>这一研究主要是</w:t>
      </w:r>
      <w:r w:rsidR="000C5EEA">
        <w:rPr>
          <w:rFonts w:ascii="宋体" w:eastAsia="宋体" w:hAnsi="宋体" w:hint="eastAsia"/>
        </w:rPr>
        <w:t>让</w:t>
      </w:r>
      <w:r>
        <w:rPr>
          <w:rFonts w:ascii="宋体" w:eastAsia="宋体" w:hAnsi="宋体" w:hint="eastAsia"/>
        </w:rPr>
        <w:t>瘫痪患者恢复与外界沟通的能力，</w:t>
      </w:r>
      <w:r w:rsidR="000C5EEA">
        <w:rPr>
          <w:rFonts w:ascii="宋体" w:eastAsia="宋体" w:hAnsi="宋体" w:hint="eastAsia"/>
        </w:rPr>
        <w:t>已有的技术方法是使用非侵入式B</w:t>
      </w:r>
      <w:r w:rsidR="000C5EEA">
        <w:rPr>
          <w:rFonts w:ascii="宋体" w:eastAsia="宋体" w:hAnsi="宋体"/>
        </w:rPr>
        <w:t>CI</w:t>
      </w:r>
      <w:r w:rsidR="000C5EEA">
        <w:rPr>
          <w:rFonts w:ascii="宋体" w:eastAsia="宋体" w:hAnsi="宋体" w:hint="eastAsia"/>
        </w:rPr>
        <w:t>技术中的</w:t>
      </w:r>
      <w:r w:rsidR="000C5EEA" w:rsidRPr="00187495">
        <w:rPr>
          <w:rFonts w:ascii="宋体" w:eastAsia="宋体" w:hAnsi="宋体" w:hint="eastAsia"/>
          <w:b/>
          <w:bCs/>
        </w:rPr>
        <w:t>E</w:t>
      </w:r>
      <w:r w:rsidR="000C5EEA" w:rsidRPr="00187495">
        <w:rPr>
          <w:rFonts w:ascii="宋体" w:eastAsia="宋体" w:hAnsi="宋体"/>
          <w:b/>
          <w:bCs/>
        </w:rPr>
        <w:t>EG</w:t>
      </w:r>
      <w:r w:rsidR="000C5EEA">
        <w:rPr>
          <w:rFonts w:ascii="宋体" w:eastAsia="宋体" w:hAnsi="宋体" w:hint="eastAsia"/>
        </w:rPr>
        <w:t>，也即头皮脑电图谱技术（其他的非侵入式B</w:t>
      </w:r>
      <w:r w:rsidR="000C5EEA">
        <w:rPr>
          <w:rFonts w:ascii="宋体" w:eastAsia="宋体" w:hAnsi="宋体"/>
        </w:rPr>
        <w:t>CI</w:t>
      </w:r>
      <w:r w:rsidR="000C5EEA">
        <w:rPr>
          <w:rFonts w:ascii="宋体" w:eastAsia="宋体" w:hAnsi="宋体" w:hint="eastAsia"/>
        </w:rPr>
        <w:t>技术还包括M</w:t>
      </w:r>
      <w:r w:rsidR="000C5EEA">
        <w:rPr>
          <w:rFonts w:ascii="宋体" w:eastAsia="宋体" w:hAnsi="宋体"/>
        </w:rPr>
        <w:t>EG</w:t>
      </w:r>
      <w:r w:rsidR="000C5EEA">
        <w:rPr>
          <w:rFonts w:ascii="宋体" w:eastAsia="宋体" w:hAnsi="宋体" w:hint="eastAsia"/>
        </w:rPr>
        <w:t>（脑磁图谱技术）、P</w:t>
      </w:r>
      <w:r w:rsidR="000C5EEA">
        <w:rPr>
          <w:rFonts w:ascii="宋体" w:eastAsia="宋体" w:hAnsi="宋体"/>
        </w:rPr>
        <w:t>ET</w:t>
      </w:r>
      <w:r w:rsidR="000C5EEA">
        <w:rPr>
          <w:rFonts w:ascii="宋体" w:eastAsia="宋体" w:hAnsi="宋体" w:hint="eastAsia"/>
        </w:rPr>
        <w:t>（</w:t>
      </w:r>
      <w:r w:rsidR="000C5EEA" w:rsidRPr="000C5EEA">
        <w:rPr>
          <w:rFonts w:ascii="宋体" w:eastAsia="宋体" w:hAnsi="宋体"/>
        </w:rPr>
        <w:t>正电子发射断层扫描</w:t>
      </w:r>
      <w:r w:rsidR="000C5EEA">
        <w:rPr>
          <w:rFonts w:ascii="宋体" w:eastAsia="宋体" w:hAnsi="宋体" w:hint="eastAsia"/>
        </w:rPr>
        <w:t>技术，向血液中注射放射性示踪剂追踪大脑葡萄糖消耗情况）、f</w:t>
      </w:r>
      <w:r w:rsidR="000C5EEA">
        <w:rPr>
          <w:rFonts w:ascii="宋体" w:eastAsia="宋体" w:hAnsi="宋体"/>
        </w:rPr>
        <w:t>MRI</w:t>
      </w:r>
      <w:r w:rsidR="000C5EEA">
        <w:rPr>
          <w:rFonts w:ascii="宋体" w:eastAsia="宋体" w:hAnsi="宋体" w:hint="eastAsia"/>
        </w:rPr>
        <w:t>（</w:t>
      </w:r>
      <w:r w:rsidR="000C5EEA" w:rsidRPr="000C5EEA">
        <w:rPr>
          <w:rFonts w:ascii="宋体" w:eastAsia="宋体" w:hAnsi="宋体"/>
        </w:rPr>
        <w:t>功能性核磁共振成像</w:t>
      </w:r>
      <w:r w:rsidR="000C5EEA">
        <w:rPr>
          <w:rFonts w:ascii="宋体" w:eastAsia="宋体" w:hAnsi="宋体" w:hint="eastAsia"/>
        </w:rPr>
        <w:t>，检测大脑耗氧量分布）、</w:t>
      </w:r>
      <w:proofErr w:type="spellStart"/>
      <w:r w:rsidR="000C5EEA" w:rsidRPr="000C5EEA">
        <w:rPr>
          <w:rFonts w:ascii="宋体" w:eastAsia="宋体" w:hAnsi="宋体"/>
        </w:rPr>
        <w:t>fNIRS</w:t>
      </w:r>
      <w:proofErr w:type="spellEnd"/>
      <w:r w:rsidR="000C5EEA" w:rsidRPr="000C5EEA">
        <w:rPr>
          <w:rFonts w:ascii="宋体" w:eastAsia="宋体" w:hAnsi="宋体"/>
        </w:rPr>
        <w:t>(功能性近红外光谱,</w:t>
      </w:r>
      <w:r w:rsidR="000C5EEA">
        <w:rPr>
          <w:rFonts w:ascii="宋体" w:eastAsia="宋体" w:hAnsi="宋体" w:hint="eastAsia"/>
        </w:rPr>
        <w:t>通过检测血红蛋白的磁性得到大脑含氧量分布</w:t>
      </w:r>
      <w:r w:rsidR="000C5EEA" w:rsidRPr="000C5EEA">
        <w:rPr>
          <w:rFonts w:ascii="宋体" w:eastAsia="宋体" w:hAnsi="宋体"/>
        </w:rPr>
        <w:t>)</w:t>
      </w:r>
      <w:r w:rsidR="000C5EEA">
        <w:rPr>
          <w:rFonts w:ascii="宋体" w:eastAsia="宋体" w:hAnsi="宋体" w:hint="eastAsia"/>
        </w:rPr>
        <w:t>。这一技术通过电极阵列采集头皮处的脑电信号来对大脑活动</w:t>
      </w:r>
      <w:r w:rsidR="003830C6">
        <w:rPr>
          <w:rFonts w:ascii="宋体" w:eastAsia="宋体" w:hAnsi="宋体" w:hint="eastAsia"/>
        </w:rPr>
        <w:t>进行解码或者映射，通过稳态视觉诱发电位S</w:t>
      </w:r>
      <w:r w:rsidR="003830C6">
        <w:rPr>
          <w:rFonts w:ascii="宋体" w:eastAsia="宋体" w:hAnsi="宋体"/>
        </w:rPr>
        <w:t>SVEP</w:t>
      </w:r>
      <w:r w:rsidR="003830C6">
        <w:rPr>
          <w:rFonts w:ascii="宋体" w:eastAsia="宋体" w:hAnsi="宋体" w:hint="eastAsia"/>
        </w:rPr>
        <w:t>或者P</w:t>
      </w:r>
      <w:r w:rsidR="003830C6">
        <w:rPr>
          <w:rFonts w:ascii="宋体" w:eastAsia="宋体" w:hAnsi="宋体"/>
        </w:rPr>
        <w:t>300</w:t>
      </w:r>
      <w:r w:rsidR="003830C6">
        <w:rPr>
          <w:rFonts w:ascii="宋体" w:eastAsia="宋体" w:hAnsi="宋体" w:hint="eastAsia"/>
        </w:rPr>
        <w:t>事件相关电位R</w:t>
      </w:r>
      <w:r w:rsidR="003830C6">
        <w:rPr>
          <w:rFonts w:ascii="宋体" w:eastAsia="宋体" w:hAnsi="宋体"/>
        </w:rPr>
        <w:t>EP</w:t>
      </w:r>
      <w:r w:rsidR="003830C6">
        <w:rPr>
          <w:rFonts w:ascii="宋体" w:eastAsia="宋体" w:hAnsi="宋体" w:hint="eastAsia"/>
        </w:rPr>
        <w:t>来实现文字输入，前者是利用不同频率的信号刺激视网膜引发不同的电位从而实现映射，后者则是利用目标刺激出现后约3</w:t>
      </w:r>
      <w:r w:rsidR="003830C6">
        <w:rPr>
          <w:rFonts w:ascii="宋体" w:eastAsia="宋体" w:hAnsi="宋体"/>
        </w:rPr>
        <w:t>00ms</w:t>
      </w:r>
      <w:r w:rsidR="003830C6">
        <w:rPr>
          <w:rFonts w:ascii="宋体" w:eastAsia="宋体" w:hAnsi="宋体" w:hint="eastAsia"/>
        </w:rPr>
        <w:t>出现的正向电位丰实现映射。</w:t>
      </w:r>
    </w:p>
    <w:p w14:paraId="75090AE3" w14:textId="0F442D82" w:rsidR="003830C6" w:rsidRDefault="003830C6" w:rsidP="000C5EEA">
      <w:pPr>
        <w:ind w:firstLineChars="200" w:firstLine="420"/>
        <w:rPr>
          <w:rFonts w:ascii="宋体" w:eastAsia="宋体" w:hAnsi="宋体"/>
        </w:rPr>
      </w:pPr>
      <w:r>
        <w:rPr>
          <w:rFonts w:ascii="宋体" w:eastAsia="宋体" w:hAnsi="宋体" w:hint="eastAsia"/>
        </w:rPr>
        <w:t>通过</w:t>
      </w:r>
      <w:r w:rsidRPr="00187495">
        <w:rPr>
          <w:rFonts w:ascii="宋体" w:eastAsia="宋体" w:hAnsi="宋体" w:hint="eastAsia"/>
          <w:b/>
          <w:bCs/>
        </w:rPr>
        <w:t>S</w:t>
      </w:r>
      <w:r w:rsidRPr="00187495">
        <w:rPr>
          <w:rFonts w:ascii="宋体" w:eastAsia="宋体" w:hAnsi="宋体"/>
          <w:b/>
          <w:bCs/>
        </w:rPr>
        <w:t>SVEP</w:t>
      </w:r>
      <w:r>
        <w:rPr>
          <w:rFonts w:ascii="宋体" w:eastAsia="宋体" w:hAnsi="宋体" w:hint="eastAsia"/>
        </w:rPr>
        <w:t>稳态视觉诱发电位</w:t>
      </w:r>
      <w:r>
        <w:rPr>
          <w:rFonts w:ascii="宋体" w:eastAsia="宋体" w:hAnsi="宋体" w:hint="eastAsia"/>
        </w:rPr>
        <w:t>进行文本输入的过过程如下：受试者面前有一个显示屏，上面显示了</w:t>
      </w:r>
      <w:r>
        <w:rPr>
          <w:rFonts w:ascii="宋体" w:eastAsia="宋体" w:hAnsi="宋体"/>
        </w:rPr>
        <w:t>6x6</w:t>
      </w:r>
      <w:r>
        <w:rPr>
          <w:rFonts w:ascii="宋体" w:eastAsia="宋体" w:hAnsi="宋体" w:hint="eastAsia"/>
        </w:rPr>
        <w:t>的字符阵列—包括2</w:t>
      </w:r>
      <w:r>
        <w:rPr>
          <w:rFonts w:ascii="宋体" w:eastAsia="宋体" w:hAnsi="宋体"/>
        </w:rPr>
        <w:t>6</w:t>
      </w:r>
      <w:r>
        <w:rPr>
          <w:rFonts w:ascii="宋体" w:eastAsia="宋体" w:hAnsi="宋体" w:hint="eastAsia"/>
        </w:rPr>
        <w:t>个小写字母和1</w:t>
      </w:r>
      <w:r>
        <w:rPr>
          <w:rFonts w:ascii="宋体" w:eastAsia="宋体" w:hAnsi="宋体"/>
        </w:rPr>
        <w:t>0</w:t>
      </w:r>
      <w:r>
        <w:rPr>
          <w:rFonts w:ascii="宋体" w:eastAsia="宋体" w:hAnsi="宋体" w:hint="eastAsia"/>
        </w:rPr>
        <w:t>个数字，这些字符</w:t>
      </w:r>
      <w:r w:rsidR="00172853">
        <w:rPr>
          <w:rFonts w:ascii="宋体" w:eastAsia="宋体" w:hAnsi="宋体" w:hint="eastAsia"/>
        </w:rPr>
        <w:t>会以固定的频率闪烁，各个字符闪烁频率不同，用户想要输入哪个字符就盯着哪个字符看，此时</w:t>
      </w:r>
      <w:r w:rsidR="00172853" w:rsidRPr="00172853">
        <w:rPr>
          <w:rFonts w:ascii="宋体" w:eastAsia="宋体" w:hAnsi="宋体"/>
        </w:rPr>
        <w:t>大脑的早期视觉区域会产生趋于该刺激频率的EEG信号，将这样的信号进行采集去噪解码和对比，就能知道用户盯着的是哪一个字符。</w:t>
      </w:r>
    </w:p>
    <w:p w14:paraId="7C1BBAAF" w14:textId="234939FB" w:rsidR="00172853" w:rsidRDefault="00172853" w:rsidP="000C5EEA">
      <w:pPr>
        <w:ind w:firstLineChars="200" w:firstLine="420"/>
        <w:rPr>
          <w:rFonts w:ascii="宋体" w:eastAsia="宋体" w:hAnsi="宋体"/>
        </w:rPr>
      </w:pPr>
      <w:r>
        <w:rPr>
          <w:rFonts w:ascii="宋体" w:eastAsia="宋体" w:hAnsi="宋体" w:hint="eastAsia"/>
        </w:rPr>
        <w:t>通过</w:t>
      </w:r>
      <w:r w:rsidRPr="00187495">
        <w:rPr>
          <w:rFonts w:ascii="宋体" w:eastAsia="宋体" w:hAnsi="宋体" w:hint="eastAsia"/>
          <w:b/>
          <w:bCs/>
        </w:rPr>
        <w:t>P</w:t>
      </w:r>
      <w:r w:rsidRPr="00187495">
        <w:rPr>
          <w:rFonts w:ascii="宋体" w:eastAsia="宋体" w:hAnsi="宋体"/>
          <w:b/>
          <w:bCs/>
        </w:rPr>
        <w:t>300</w:t>
      </w:r>
      <w:r>
        <w:rPr>
          <w:rFonts w:ascii="宋体" w:eastAsia="宋体" w:hAnsi="宋体" w:hint="eastAsia"/>
        </w:rPr>
        <w:t>事件相关电位</w:t>
      </w:r>
      <w:r>
        <w:rPr>
          <w:rFonts w:ascii="宋体" w:eastAsia="宋体" w:hAnsi="宋体" w:hint="eastAsia"/>
        </w:rPr>
        <w:t>进行文本输入的过程如下：与前者相同仍然显示一个6</w:t>
      </w:r>
      <w:r>
        <w:rPr>
          <w:rFonts w:ascii="宋体" w:eastAsia="宋体" w:hAnsi="宋体"/>
        </w:rPr>
        <w:t>x6</w:t>
      </w:r>
      <w:r>
        <w:rPr>
          <w:rFonts w:ascii="宋体" w:eastAsia="宋体" w:hAnsi="宋体" w:hint="eastAsia"/>
        </w:rPr>
        <w:t>的字符阵列，但是字符不会闪烁，而是随机的按行列高亮，当用户盯住的字符所在行或者列被高亮时，就可以检测到事件相关电位并进行对比和输出。</w:t>
      </w:r>
    </w:p>
    <w:p w14:paraId="4B4211CC" w14:textId="021D4B3E" w:rsidR="00172853" w:rsidRDefault="00172853" w:rsidP="000C6A05">
      <w:pPr>
        <w:ind w:firstLine="420"/>
        <w:rPr>
          <w:rFonts w:ascii="宋体" w:eastAsia="宋体" w:hAnsi="宋体"/>
        </w:rPr>
      </w:pPr>
      <w:r>
        <w:rPr>
          <w:rFonts w:ascii="宋体" w:eastAsia="宋体" w:hAnsi="宋体" w:hint="eastAsia"/>
        </w:rPr>
        <w:t>总结起来，这两种主流的非侵入式脑机接口文本输入技术都是对神经信号进行对比和映射，其中由于P</w:t>
      </w:r>
      <w:r>
        <w:rPr>
          <w:rFonts w:ascii="宋体" w:eastAsia="宋体" w:hAnsi="宋体"/>
        </w:rPr>
        <w:t>300</w:t>
      </w:r>
      <w:r>
        <w:rPr>
          <w:rFonts w:ascii="宋体" w:eastAsia="宋体" w:hAnsi="宋体" w:hint="eastAsia"/>
        </w:rPr>
        <w:t>是随机高亮的故而速度较S</w:t>
      </w:r>
      <w:r>
        <w:rPr>
          <w:rFonts w:ascii="宋体" w:eastAsia="宋体" w:hAnsi="宋体"/>
        </w:rPr>
        <w:t>SVEP</w:t>
      </w:r>
      <w:r>
        <w:rPr>
          <w:rFonts w:ascii="宋体" w:eastAsia="宋体" w:hAnsi="宋体" w:hint="eastAsia"/>
        </w:rPr>
        <w:t>更慢，但由于它们均采用非侵入式的办法，采集的脑电信号噪声多、有效信息少，</w:t>
      </w:r>
      <w:r w:rsidR="000C6A05">
        <w:rPr>
          <w:rFonts w:ascii="宋体" w:eastAsia="宋体" w:hAnsi="宋体" w:hint="eastAsia"/>
        </w:rPr>
        <w:t>因而平均每分钟准确输入的字符数较低。</w:t>
      </w:r>
      <w:r>
        <w:rPr>
          <w:rFonts w:ascii="宋体" w:eastAsia="宋体" w:hAnsi="宋体" w:hint="eastAsia"/>
        </w:rPr>
        <w:t>同时观察实验的流程，这样的输入方式十分</w:t>
      </w:r>
      <w:r w:rsidR="000C6A05">
        <w:rPr>
          <w:rFonts w:ascii="宋体" w:eastAsia="宋体" w:hAnsi="宋体" w:hint="eastAsia"/>
        </w:rPr>
        <w:t>不自然，过于机械。</w:t>
      </w:r>
    </w:p>
    <w:p w14:paraId="645A9544" w14:textId="7BBE4306" w:rsidR="000C6A05" w:rsidRDefault="000C6A05" w:rsidP="000C6A05">
      <w:pPr>
        <w:ind w:firstLine="420"/>
        <w:rPr>
          <w:rFonts w:ascii="宋体" w:eastAsia="宋体" w:hAnsi="宋体" w:hint="eastAsia"/>
        </w:rPr>
      </w:pPr>
      <w:r>
        <w:rPr>
          <w:rFonts w:ascii="宋体" w:eastAsia="宋体" w:hAnsi="宋体" w:hint="eastAsia"/>
        </w:rPr>
        <w:t>本文采用侵入式的办法在受试者的大脑皮层下植入了两个9</w:t>
      </w:r>
      <w:r>
        <w:rPr>
          <w:rFonts w:ascii="宋体" w:eastAsia="宋体" w:hAnsi="宋体"/>
        </w:rPr>
        <w:t>6</w:t>
      </w:r>
      <w:r>
        <w:rPr>
          <w:rFonts w:ascii="宋体" w:eastAsia="宋体" w:hAnsi="宋体" w:hint="eastAsia"/>
        </w:rPr>
        <w:t>电极的微电极阵列，通过对受试者在想象手写文字时的脑电活动进行解码，</w:t>
      </w:r>
      <w:r w:rsidRPr="000C6A05">
        <w:rPr>
          <w:rFonts w:ascii="宋体" w:eastAsia="宋体" w:hAnsi="宋体" w:hint="eastAsia"/>
        </w:rPr>
        <w:t>使用</w:t>
      </w:r>
      <w:r w:rsidRPr="000C6A05">
        <w:rPr>
          <w:rFonts w:ascii="宋体" w:eastAsia="宋体" w:hAnsi="宋体"/>
        </w:rPr>
        <w:t>RNN模型将其实时地翻译为文字</w:t>
      </w:r>
      <w:r>
        <w:rPr>
          <w:rFonts w:ascii="宋体" w:eastAsia="宋体" w:hAnsi="宋体" w:hint="eastAsia"/>
        </w:rPr>
        <w:t>，在线的打字速度达到了9</w:t>
      </w:r>
      <w:r>
        <w:rPr>
          <w:rFonts w:ascii="宋体" w:eastAsia="宋体" w:hAnsi="宋体"/>
        </w:rPr>
        <w:t>0</w:t>
      </w:r>
      <w:r>
        <w:rPr>
          <w:rFonts w:ascii="宋体" w:eastAsia="宋体" w:hAnsi="宋体" w:hint="eastAsia"/>
        </w:rPr>
        <w:t>字符每分钟，实时准确率为9</w:t>
      </w:r>
      <w:r>
        <w:rPr>
          <w:rFonts w:ascii="宋体" w:eastAsia="宋体" w:hAnsi="宋体"/>
        </w:rPr>
        <w:t>4.1%</w:t>
      </w:r>
      <w:r>
        <w:rPr>
          <w:rFonts w:ascii="宋体" w:eastAsia="宋体" w:hAnsi="宋体" w:hint="eastAsia"/>
        </w:rPr>
        <w:t>，</w:t>
      </w:r>
      <w:r w:rsidRPr="000C6A05">
        <w:rPr>
          <w:rFonts w:ascii="宋体" w:eastAsia="宋体" w:hAnsi="宋体" w:hint="eastAsia"/>
        </w:rPr>
        <w:t>在离线状态下，借助于通用</w:t>
      </w:r>
      <w:r>
        <w:rPr>
          <w:rFonts w:ascii="宋体" w:eastAsia="宋体" w:hAnsi="宋体" w:hint="eastAsia"/>
        </w:rPr>
        <w:t>语言</w:t>
      </w:r>
      <w:r w:rsidRPr="000C6A05">
        <w:rPr>
          <w:rFonts w:ascii="宋体" w:eastAsia="宋体" w:hAnsi="宋体" w:hint="eastAsia"/>
        </w:rPr>
        <w:t>模型</w:t>
      </w:r>
      <w:r>
        <w:rPr>
          <w:rFonts w:ascii="宋体" w:eastAsia="宋体" w:hAnsi="宋体" w:hint="eastAsia"/>
        </w:rPr>
        <w:t>进行校正</w:t>
      </w:r>
      <w:r w:rsidRPr="000C6A05">
        <w:rPr>
          <w:rFonts w:ascii="宋体" w:eastAsia="宋体" w:hAnsi="宋体" w:hint="eastAsia"/>
        </w:rPr>
        <w:t>，其准确率达到了</w:t>
      </w:r>
      <w:r w:rsidRPr="000C6A05">
        <w:rPr>
          <w:rFonts w:ascii="宋体" w:eastAsia="宋体" w:hAnsi="宋体"/>
        </w:rPr>
        <w:t>99%以上。</w:t>
      </w:r>
    </w:p>
    <w:p w14:paraId="13DA7030" w14:textId="7ECF5E7F" w:rsidR="00282A1E" w:rsidRPr="00CA2DE1" w:rsidRDefault="00CA2DE1" w:rsidP="00CA2DE1">
      <w:pPr>
        <w:pStyle w:val="2"/>
        <w:spacing w:before="0" w:after="0"/>
        <w:rPr>
          <w:rFonts w:ascii="仿宋" w:eastAsia="仿宋" w:hAnsi="仿宋"/>
          <w:sz w:val="28"/>
          <w:szCs w:val="28"/>
        </w:rPr>
      </w:pPr>
      <w:r>
        <w:rPr>
          <w:rFonts w:ascii="仿宋" w:eastAsia="仿宋" w:hAnsi="仿宋" w:hint="eastAsia"/>
          <w:sz w:val="28"/>
          <w:szCs w:val="28"/>
        </w:rPr>
        <w:lastRenderedPageBreak/>
        <w:t>主要成果和发现</w:t>
      </w:r>
    </w:p>
    <w:p w14:paraId="3E0E8C5F" w14:textId="6E3A7779" w:rsidR="00282A1E" w:rsidRDefault="00CA2DE1" w:rsidP="00282A1E">
      <w:pPr>
        <w:pStyle w:val="3"/>
        <w:spacing w:before="0" w:after="0"/>
        <w:rPr>
          <w:rFonts w:ascii="仿宋" w:eastAsia="仿宋" w:hAnsi="仿宋"/>
          <w:sz w:val="24"/>
          <w:szCs w:val="24"/>
        </w:rPr>
      </w:pPr>
      <w:r>
        <w:rPr>
          <w:rFonts w:ascii="仿宋" w:eastAsia="仿宋" w:hAnsi="仿宋" w:hint="eastAsia"/>
          <w:sz w:val="24"/>
          <w:szCs w:val="24"/>
        </w:rPr>
        <w:t>神经活动强烈可重复</w:t>
      </w:r>
    </w:p>
    <w:p w14:paraId="4F2BF56C" w14:textId="6B78DBE4" w:rsidR="00282A1E" w:rsidRDefault="00CA2DE1" w:rsidP="00282A1E">
      <w:pPr>
        <w:rPr>
          <w:rFonts w:ascii="宋体" w:eastAsia="宋体" w:hAnsi="宋体"/>
        </w:rPr>
      </w:pPr>
      <w:r w:rsidRPr="00CA2DE1">
        <w:rPr>
          <w:rFonts w:ascii="宋体" w:eastAsia="宋体" w:hAnsi="宋体"/>
        </w:rPr>
        <w:t>使用主成分分析将记录的神经活动(multiunit threshold crossing rates，多阈值</w:t>
      </w:r>
      <w:r w:rsidR="0096770B">
        <w:rPr>
          <w:rFonts w:ascii="宋体" w:eastAsia="宋体" w:hAnsi="宋体" w:hint="eastAsia"/>
        </w:rPr>
        <w:t>跨越</w:t>
      </w:r>
      <w:r w:rsidRPr="00CA2DE1">
        <w:rPr>
          <w:rFonts w:ascii="宋体" w:eastAsia="宋体" w:hAnsi="宋体"/>
        </w:rPr>
        <w:t>率)降低到包含最大方差的前3个维度（图1-b）。</w:t>
      </w:r>
    </w:p>
    <w:p w14:paraId="2857E17B" w14:textId="16554A91" w:rsidR="00CA2DE1" w:rsidRDefault="00CA2DE1" w:rsidP="00CA2DE1">
      <w:pPr>
        <w:pStyle w:val="3"/>
        <w:spacing w:before="0" w:after="0"/>
        <w:rPr>
          <w:rFonts w:ascii="仿宋" w:eastAsia="仿宋" w:hAnsi="仿宋"/>
          <w:sz w:val="24"/>
          <w:szCs w:val="24"/>
        </w:rPr>
      </w:pPr>
      <w:r>
        <w:rPr>
          <w:rFonts w:ascii="仿宋" w:eastAsia="仿宋" w:hAnsi="仿宋" w:hint="eastAsia"/>
          <w:sz w:val="24"/>
          <w:szCs w:val="24"/>
        </w:rPr>
        <w:t>书写每个字符的潜在神经活动模式显著可区分</w:t>
      </w:r>
    </w:p>
    <w:p w14:paraId="2387B5D8" w14:textId="6AA1A997" w:rsidR="00CA2DE1" w:rsidRDefault="00CA2DE1" w:rsidP="00282A1E">
      <w:pPr>
        <w:rPr>
          <w:rFonts w:ascii="宋体" w:eastAsia="宋体" w:hAnsi="宋体"/>
        </w:rPr>
      </w:pPr>
      <w:r w:rsidRPr="00CA2DE1">
        <w:rPr>
          <w:rFonts w:ascii="宋体" w:eastAsia="宋体" w:hAnsi="宋体"/>
        </w:rPr>
        <w:t>通过调整神经活动的时间来消除书写速度的反复变化（图1-c）。在C上方的插图中，示例时间翘曲函数显示为字母“m”，并且相对接近于恒等线(每次试验的翘曲函数用不同颜色的线绘制)。</w:t>
      </w:r>
    </w:p>
    <w:p w14:paraId="56ED5AC3" w14:textId="25C9BA35" w:rsidR="00CA2DE1" w:rsidRDefault="00E615C5" w:rsidP="00CA2DE1">
      <w:pPr>
        <w:pStyle w:val="3"/>
        <w:spacing w:before="0" w:after="0"/>
        <w:rPr>
          <w:rFonts w:ascii="仿宋" w:eastAsia="仿宋" w:hAnsi="仿宋"/>
          <w:sz w:val="24"/>
          <w:szCs w:val="24"/>
        </w:rPr>
      </w:pPr>
      <w:r w:rsidRPr="00E615C5">
        <w:rPr>
          <w:rFonts w:ascii="仿宋" w:eastAsia="仿宋" w:hAnsi="仿宋" w:hint="eastAsia"/>
          <w:sz w:val="24"/>
          <w:szCs w:val="24"/>
        </w:rPr>
        <w:t>大脑神经活动编码了笔尖的运动，包括笔尖的速度</w:t>
      </w:r>
    </w:p>
    <w:p w14:paraId="6ABFCCC5" w14:textId="19CC5A67" w:rsidR="00CA2DE1" w:rsidRDefault="00E615C5" w:rsidP="00CA2DE1">
      <w:pPr>
        <w:rPr>
          <w:rFonts w:ascii="宋体" w:eastAsia="宋体" w:hAnsi="宋体" w:hint="eastAsia"/>
        </w:rPr>
      </w:pPr>
      <w:r w:rsidRPr="00E615C5">
        <w:rPr>
          <w:rFonts w:ascii="宋体" w:eastAsia="宋体" w:hAnsi="宋体" w:hint="eastAsia"/>
        </w:rPr>
        <w:t>预期的</w:t>
      </w:r>
      <w:r w:rsidRPr="00E615C5">
        <w:rPr>
          <w:rFonts w:ascii="宋体" w:eastAsia="宋体" w:hAnsi="宋体"/>
        </w:rPr>
        <w:t>2D笔尖速度通过交叉验证从神经活动中线性解码(每个字符都被显示出来)。解码后的速度在整个试验中平均，并进行整合以计算笔轨迹(橙色圆圈表示轨迹的开始)</w:t>
      </w:r>
    </w:p>
    <w:p w14:paraId="741BFB46" w14:textId="35722A7F" w:rsidR="00CA2DE1" w:rsidRDefault="00CA2DE1" w:rsidP="00CA2DE1">
      <w:pPr>
        <w:pStyle w:val="3"/>
        <w:spacing w:before="0" w:after="0"/>
        <w:rPr>
          <w:rFonts w:ascii="仿宋" w:eastAsia="仿宋" w:hAnsi="仿宋"/>
          <w:sz w:val="24"/>
          <w:szCs w:val="24"/>
        </w:rPr>
      </w:pPr>
      <w:r w:rsidRPr="00CA2DE1">
        <w:rPr>
          <w:rFonts w:ascii="仿宋" w:eastAsia="仿宋" w:hAnsi="仿宋" w:hint="eastAsia"/>
          <w:sz w:val="24"/>
          <w:szCs w:val="24"/>
        </w:rPr>
        <w:t>同一字符或相似字符的神经活动具备极好的聚簇性</w:t>
      </w:r>
    </w:p>
    <w:p w14:paraId="5B1F8AEA" w14:textId="78E79479" w:rsidR="00CA2DE1" w:rsidRPr="00CA2DE1" w:rsidRDefault="0065507F" w:rsidP="00CA2DE1">
      <w:pPr>
        <w:rPr>
          <w:rFonts w:ascii="宋体" w:eastAsia="宋体" w:hAnsi="宋体" w:hint="eastAsia"/>
        </w:rPr>
      </w:pPr>
      <w:r w:rsidRPr="0065507F">
        <w:rPr>
          <w:rFonts w:ascii="宋体" w:eastAsia="宋体" w:hAnsi="宋体" w:hint="eastAsia"/>
        </w:rPr>
        <w:t>使用</w:t>
      </w:r>
      <w:r w:rsidRPr="0065507F">
        <w:rPr>
          <w:rFonts w:ascii="宋体" w:eastAsia="宋体" w:hAnsi="宋体"/>
        </w:rPr>
        <w:t>t-SNE非线性降维方法将每次实验中记录的神经活动数据降至二维。（图1-e）这一可视化图像表明了同一字符或相似字符的神经活动具备极好的聚簇性。</w:t>
      </w:r>
    </w:p>
    <w:p w14:paraId="36667D29" w14:textId="6B488853" w:rsidR="00E615C5" w:rsidRDefault="00E615C5" w:rsidP="00E615C5">
      <w:pPr>
        <w:pStyle w:val="3"/>
        <w:spacing w:before="0" w:after="0"/>
        <w:rPr>
          <w:rFonts w:ascii="仿宋" w:eastAsia="仿宋" w:hAnsi="仿宋"/>
          <w:sz w:val="24"/>
          <w:szCs w:val="24"/>
        </w:rPr>
      </w:pPr>
      <w:bookmarkStart w:id="0" w:name="_Hlk121149843"/>
      <w:r w:rsidRPr="00E615C5">
        <w:rPr>
          <w:rFonts w:ascii="仿宋" w:eastAsia="仿宋" w:hAnsi="仿宋" w:hint="eastAsia"/>
          <w:sz w:val="24"/>
          <w:szCs w:val="24"/>
        </w:rPr>
        <w:t>短时复杂移动的解码要从根本上比点到点的直线运动更容易解码</w:t>
      </w:r>
    </w:p>
    <w:bookmarkEnd w:id="0"/>
    <w:p w14:paraId="56F4048F" w14:textId="4FB4E30E" w:rsidR="00CA2DE1" w:rsidRDefault="00E615C5" w:rsidP="00CF5347">
      <w:pPr>
        <w:ind w:firstLineChars="200" w:firstLine="420"/>
        <w:rPr>
          <w:rFonts w:ascii="宋体" w:eastAsia="宋体" w:hAnsi="宋体"/>
        </w:rPr>
      </w:pPr>
      <w:r w:rsidRPr="00E615C5">
        <w:rPr>
          <w:rFonts w:ascii="宋体" w:eastAsia="宋体" w:hAnsi="宋体" w:hint="eastAsia"/>
        </w:rPr>
        <w:t>研究人员分析了</w:t>
      </w:r>
      <w:r w:rsidRPr="00E615C5">
        <w:rPr>
          <w:rFonts w:ascii="宋体" w:eastAsia="宋体" w:hAnsi="宋体"/>
        </w:rPr>
        <w:t>16个手写字符(持续1秒)和16个手写直线运动(持续0.6秒)对应神经活动的时空模式。字符和直线的空间维数相似，但字符的时间维数高两倍，表明更复杂的时序模式构成最近邻距离的增加和更好的分类性能。</w:t>
      </w:r>
    </w:p>
    <w:p w14:paraId="69776E6B" w14:textId="245274B3" w:rsidR="00E615C5" w:rsidRPr="00E615C5" w:rsidRDefault="00E615C5" w:rsidP="00E615C5">
      <w:pPr>
        <w:ind w:firstLineChars="200" w:firstLine="420"/>
        <w:rPr>
          <w:rFonts w:ascii="宋体" w:eastAsia="宋体" w:hAnsi="宋体" w:hint="eastAsia"/>
        </w:rPr>
      </w:pPr>
      <w:r w:rsidRPr="00E615C5">
        <w:rPr>
          <w:rFonts w:ascii="宋体" w:eastAsia="宋体" w:hAnsi="宋体" w:hint="eastAsia"/>
        </w:rPr>
        <w:t>总结：在意念书写的过程中，瘫痪数年的受试者</w:t>
      </w:r>
      <w:r w:rsidR="00E355EC">
        <w:rPr>
          <w:rFonts w:ascii="宋体" w:eastAsia="宋体" w:hAnsi="宋体" w:hint="eastAsia"/>
        </w:rPr>
        <w:t>T</w:t>
      </w:r>
      <w:r w:rsidR="00E355EC">
        <w:rPr>
          <w:rFonts w:ascii="宋体" w:eastAsia="宋体" w:hAnsi="宋体"/>
        </w:rPr>
        <w:t>5</w:t>
      </w:r>
      <w:r w:rsidRPr="00E615C5">
        <w:rPr>
          <w:rFonts w:ascii="宋体" w:eastAsia="宋体" w:hAnsi="宋体" w:hint="eastAsia"/>
        </w:rPr>
        <w:t>的运动神经活动表达仍然强烈并且可重复，同时针对于不同的字母书写，神经活动表达是显著可区分的，</w:t>
      </w:r>
      <w:r>
        <w:rPr>
          <w:rFonts w:ascii="宋体" w:eastAsia="宋体" w:hAnsi="宋体" w:hint="eastAsia"/>
        </w:rPr>
        <w:t>对于同一字符或相似字符的神经活动具备良好的聚簇性。</w:t>
      </w:r>
      <w:r w:rsidRPr="00E615C5">
        <w:rPr>
          <w:rFonts w:ascii="宋体" w:eastAsia="宋体" w:hAnsi="宋体" w:hint="eastAsia"/>
        </w:rPr>
        <w:t>实验还表明这一神经活动编码了想象中的笔尖运动轨迹和笔尖移动速度。</w:t>
      </w:r>
      <w:r>
        <w:rPr>
          <w:rFonts w:ascii="宋体" w:eastAsia="宋体" w:hAnsi="宋体" w:hint="eastAsia"/>
        </w:rPr>
        <w:t>最后给出时域上的复杂性使得诸如手写的</w:t>
      </w:r>
      <w:r w:rsidRPr="00E615C5">
        <w:rPr>
          <w:rFonts w:ascii="宋体" w:eastAsia="宋体" w:hAnsi="宋体" w:hint="eastAsia"/>
        </w:rPr>
        <w:t>短时复杂移动的解码要从根本上比点到点的直线运动更容易解码。</w:t>
      </w:r>
    </w:p>
    <w:p w14:paraId="69B9DE4D" w14:textId="5EBCBAFC" w:rsidR="00282A1E" w:rsidRPr="006868C4" w:rsidRDefault="00E615C5" w:rsidP="006868C4">
      <w:pPr>
        <w:pStyle w:val="2"/>
        <w:spacing w:before="0" w:after="0"/>
        <w:rPr>
          <w:rFonts w:ascii="仿宋" w:eastAsia="仿宋" w:hAnsi="仿宋" w:hint="eastAsia"/>
          <w:sz w:val="28"/>
          <w:szCs w:val="28"/>
        </w:rPr>
      </w:pPr>
      <w:r>
        <w:rPr>
          <w:rFonts w:ascii="仿宋" w:eastAsia="仿宋" w:hAnsi="仿宋" w:hint="eastAsia"/>
          <w:sz w:val="28"/>
          <w:szCs w:val="28"/>
        </w:rPr>
        <w:t>实验过程</w:t>
      </w:r>
    </w:p>
    <w:p w14:paraId="1A92217E" w14:textId="4BDED544" w:rsidR="00282A1E" w:rsidRDefault="006868C4" w:rsidP="00282A1E">
      <w:pPr>
        <w:pStyle w:val="3"/>
        <w:spacing w:before="0" w:after="0"/>
        <w:rPr>
          <w:rFonts w:ascii="仿宋" w:eastAsia="仿宋" w:hAnsi="仿宋"/>
          <w:sz w:val="24"/>
          <w:szCs w:val="24"/>
        </w:rPr>
      </w:pPr>
      <w:r>
        <w:rPr>
          <w:rFonts w:ascii="仿宋" w:eastAsia="仿宋" w:hAnsi="仿宋" w:hint="eastAsia"/>
          <w:sz w:val="24"/>
          <w:szCs w:val="24"/>
        </w:rPr>
        <w:t>总体说明</w:t>
      </w:r>
    </w:p>
    <w:p w14:paraId="71D724DC" w14:textId="402791DA" w:rsidR="00FF64EC" w:rsidRDefault="006868C4" w:rsidP="00FF64EC">
      <w:pPr>
        <w:ind w:firstLineChars="200" w:firstLine="420"/>
        <w:rPr>
          <w:rFonts w:ascii="宋体" w:eastAsia="宋体" w:hAnsi="宋体" w:hint="eastAsia"/>
        </w:rPr>
      </w:pPr>
      <w:r>
        <w:rPr>
          <w:rFonts w:ascii="宋体" w:eastAsia="宋体" w:hAnsi="宋体" w:hint="eastAsia"/>
        </w:rPr>
        <w:t>实验总体目标时训练一个能够解码手写字符神经活动的实时R</w:t>
      </w:r>
      <w:r>
        <w:rPr>
          <w:rFonts w:ascii="宋体" w:eastAsia="宋体" w:hAnsi="宋体"/>
        </w:rPr>
        <w:t>NN</w:t>
      </w:r>
      <w:r>
        <w:rPr>
          <w:rFonts w:ascii="宋体" w:eastAsia="宋体" w:hAnsi="宋体" w:hint="eastAsia"/>
        </w:rPr>
        <w:t>模型</w:t>
      </w:r>
      <w:r w:rsidR="00126091">
        <w:rPr>
          <w:rFonts w:ascii="宋体" w:eastAsia="宋体" w:hAnsi="宋体" w:hint="eastAsia"/>
        </w:rPr>
        <w:t>，基本的策略是使用</w:t>
      </w:r>
      <w:r w:rsidR="00126091" w:rsidRPr="00126091">
        <w:rPr>
          <w:rFonts w:ascii="宋体" w:eastAsia="宋体" w:hAnsi="宋体" w:hint="eastAsia"/>
          <w:b/>
          <w:bCs/>
        </w:rPr>
        <w:t>停等-执行范式</w:t>
      </w:r>
      <w:r w:rsidR="00126091">
        <w:rPr>
          <w:rFonts w:ascii="宋体" w:eastAsia="宋体" w:hAnsi="宋体" w:hint="eastAsia"/>
        </w:rPr>
        <w:t>，</w:t>
      </w:r>
      <w:r w:rsidR="00E66330">
        <w:rPr>
          <w:rFonts w:ascii="宋体" w:eastAsia="宋体" w:hAnsi="宋体" w:hint="eastAsia"/>
        </w:rPr>
        <w:t>也即在</w:t>
      </w:r>
      <w:r w:rsidR="00E355EC">
        <w:rPr>
          <w:rFonts w:ascii="宋体" w:eastAsia="宋体" w:hAnsi="宋体" w:hint="eastAsia"/>
        </w:rPr>
        <w:t>T</w:t>
      </w:r>
      <w:r w:rsidR="00E355EC">
        <w:rPr>
          <w:rFonts w:ascii="宋体" w:eastAsia="宋体" w:hAnsi="宋体"/>
        </w:rPr>
        <w:t>5</w:t>
      </w:r>
      <w:r w:rsidR="00E66330">
        <w:rPr>
          <w:rFonts w:ascii="宋体" w:eastAsia="宋体" w:hAnsi="宋体" w:hint="eastAsia"/>
        </w:rPr>
        <w:t>尝试逐字符的在脑海中完成句子书写后会有一个短暂的休息时间</w:t>
      </w:r>
      <w:r w:rsidR="00C70006">
        <w:rPr>
          <w:rFonts w:ascii="宋体" w:eastAsia="宋体" w:hAnsi="宋体" w:hint="eastAsia"/>
        </w:rPr>
        <w:t>。</w:t>
      </w:r>
      <w:r w:rsidR="00E66330">
        <w:rPr>
          <w:rFonts w:ascii="宋体" w:eastAsia="宋体" w:hAnsi="宋体" w:hint="eastAsia"/>
        </w:rPr>
        <w:t>实验</w:t>
      </w:r>
      <w:r w:rsidR="00C70006">
        <w:rPr>
          <w:rFonts w:ascii="宋体" w:eastAsia="宋体" w:hAnsi="宋体" w:hint="eastAsia"/>
        </w:rPr>
        <w:t>按天进行，它</w:t>
      </w:r>
      <w:r w:rsidR="00E66330">
        <w:rPr>
          <w:rFonts w:ascii="宋体" w:eastAsia="宋体" w:hAnsi="宋体" w:hint="eastAsia"/>
        </w:rPr>
        <w:t>将每一天作为一个</w:t>
      </w:r>
      <w:r w:rsidR="00E66330" w:rsidRPr="00E66330">
        <w:rPr>
          <w:rFonts w:ascii="宋体" w:eastAsia="宋体" w:hAnsi="宋体" w:hint="eastAsia"/>
          <w:b/>
          <w:bCs/>
        </w:rPr>
        <w:t>会话s</w:t>
      </w:r>
      <w:r w:rsidR="00E66330" w:rsidRPr="00E66330">
        <w:rPr>
          <w:rFonts w:ascii="宋体" w:eastAsia="宋体" w:hAnsi="宋体"/>
          <w:b/>
          <w:bCs/>
        </w:rPr>
        <w:t>ession</w:t>
      </w:r>
      <w:r w:rsidR="00E66330">
        <w:rPr>
          <w:rFonts w:ascii="宋体" w:eastAsia="宋体" w:hAnsi="宋体" w:hint="eastAsia"/>
        </w:rPr>
        <w:t>，</w:t>
      </w:r>
      <w:r w:rsidR="00C70006">
        <w:rPr>
          <w:rFonts w:ascii="宋体" w:eastAsia="宋体" w:hAnsi="宋体" w:hint="eastAsia"/>
        </w:rPr>
        <w:t>会话持续3到5小时，每一个会话包含多个5到1</w:t>
      </w:r>
      <w:r w:rsidR="00C70006">
        <w:rPr>
          <w:rFonts w:ascii="宋体" w:eastAsia="宋体" w:hAnsi="宋体"/>
        </w:rPr>
        <w:t>0</w:t>
      </w:r>
      <w:r w:rsidR="00C70006">
        <w:rPr>
          <w:rFonts w:ascii="宋体" w:eastAsia="宋体" w:hAnsi="宋体" w:hint="eastAsia"/>
        </w:rPr>
        <w:t>分钟的</w:t>
      </w:r>
      <w:r w:rsidR="00C70006" w:rsidRPr="00C70006">
        <w:rPr>
          <w:rFonts w:ascii="宋体" w:eastAsia="宋体" w:hAnsi="宋体" w:hint="eastAsia"/>
          <w:b/>
          <w:bCs/>
        </w:rPr>
        <w:t>块b</w:t>
      </w:r>
      <w:r w:rsidR="00C70006" w:rsidRPr="00C70006">
        <w:rPr>
          <w:rFonts w:ascii="宋体" w:eastAsia="宋体" w:hAnsi="宋体"/>
          <w:b/>
          <w:bCs/>
        </w:rPr>
        <w:t>lock</w:t>
      </w:r>
      <w:r w:rsidR="00C70006">
        <w:rPr>
          <w:rFonts w:ascii="宋体" w:eastAsia="宋体" w:hAnsi="宋体" w:hint="eastAsia"/>
        </w:rPr>
        <w:t>，块内的实验是连续不间断的，其中的神经活动数据会被记录下来。</w:t>
      </w:r>
    </w:p>
    <w:p w14:paraId="7BB7DBC6" w14:textId="768001A6" w:rsidR="00FF64EC" w:rsidRDefault="00E66330" w:rsidP="00E66330">
      <w:pPr>
        <w:ind w:firstLineChars="200" w:firstLine="420"/>
        <w:rPr>
          <w:rFonts w:ascii="宋体" w:eastAsia="宋体" w:hAnsi="宋体"/>
        </w:rPr>
      </w:pPr>
      <w:r>
        <w:rPr>
          <w:rFonts w:ascii="宋体" w:eastAsia="宋体" w:hAnsi="宋体" w:hint="eastAsia"/>
        </w:rPr>
        <w:t>在每个会话中都包含句子书写和字符书写两个部分，</w:t>
      </w:r>
      <w:r w:rsidR="00C70006">
        <w:rPr>
          <w:rFonts w:ascii="宋体" w:eastAsia="宋体" w:hAnsi="宋体" w:hint="eastAsia"/>
        </w:rPr>
        <w:t>一共进行了1</w:t>
      </w:r>
      <w:r w:rsidR="00C70006">
        <w:rPr>
          <w:rFonts w:ascii="宋体" w:eastAsia="宋体" w:hAnsi="宋体"/>
        </w:rPr>
        <w:t>1</w:t>
      </w:r>
      <w:r w:rsidR="00C70006">
        <w:rPr>
          <w:rFonts w:ascii="宋体" w:eastAsia="宋体" w:hAnsi="宋体" w:hint="eastAsia"/>
        </w:rPr>
        <w:t>组实验</w:t>
      </w:r>
      <w:r w:rsidR="00FF64EC">
        <w:rPr>
          <w:rFonts w:ascii="宋体" w:eastAsia="宋体" w:hAnsi="宋体" w:hint="eastAsia"/>
        </w:rPr>
        <w:t>。在字符书写实验中，开始会有一个停等阶段，在该阶段屏幕上出现一个字符，提示方块为红色表示等待输入，接着红色方块变为绿色，表示执行阶段开始，此时</w:t>
      </w:r>
      <w:r w:rsidR="00E355EC">
        <w:rPr>
          <w:rFonts w:ascii="宋体" w:eastAsia="宋体" w:hAnsi="宋体" w:hint="eastAsia"/>
        </w:rPr>
        <w:t>T</w:t>
      </w:r>
      <w:r w:rsidR="00E355EC">
        <w:rPr>
          <w:rFonts w:ascii="宋体" w:eastAsia="宋体" w:hAnsi="宋体"/>
        </w:rPr>
        <w:t>5</w:t>
      </w:r>
      <w:r w:rsidR="00FF64EC">
        <w:rPr>
          <w:rFonts w:ascii="宋体" w:eastAsia="宋体" w:hAnsi="宋体" w:hint="eastAsia"/>
        </w:rPr>
        <w:t>应立即尝试在脑海中书写屏幕上的字母，这将持续1秒，紧接着就是下一个停等周期。</w:t>
      </w:r>
      <w:r w:rsidR="00300CFC">
        <w:rPr>
          <w:rFonts w:ascii="宋体" w:eastAsia="宋体" w:hAnsi="宋体" w:hint="eastAsia"/>
        </w:rPr>
        <w:t>注意在字符实验中不会应用实时解码器。</w:t>
      </w:r>
      <w:r w:rsidR="00FF64EC">
        <w:rPr>
          <w:rFonts w:ascii="宋体" w:eastAsia="宋体" w:hAnsi="宋体"/>
        </w:rPr>
        <w:t xml:space="preserve"> </w:t>
      </w:r>
    </w:p>
    <w:p w14:paraId="2D082630" w14:textId="7C44C99D" w:rsidR="00FF64EC" w:rsidRPr="00FF64EC" w:rsidRDefault="00FF64EC" w:rsidP="00FF64EC">
      <w:pPr>
        <w:ind w:firstLineChars="200" w:firstLine="420"/>
        <w:rPr>
          <w:rFonts w:ascii="宋体" w:eastAsia="宋体" w:hAnsi="宋体"/>
        </w:rPr>
      </w:pPr>
      <w:r>
        <w:rPr>
          <w:rFonts w:ascii="宋体" w:eastAsia="宋体" w:hAnsi="宋体" w:hint="eastAsia"/>
        </w:rPr>
        <w:t>在句子书写实验中，</w:t>
      </w:r>
      <w:r w:rsidRPr="00FF64EC">
        <w:rPr>
          <w:rFonts w:ascii="宋体" w:eastAsia="宋体" w:hAnsi="宋体" w:hint="eastAsia"/>
        </w:rPr>
        <w:t>每次试验开始时都有</w:t>
      </w:r>
      <w:r w:rsidRPr="00FF64EC">
        <w:rPr>
          <w:rFonts w:ascii="宋体" w:eastAsia="宋体" w:hAnsi="宋体"/>
        </w:rPr>
        <w:t>5秒的</w:t>
      </w:r>
      <w:r w:rsidR="00E355EC">
        <w:rPr>
          <w:rFonts w:ascii="宋体" w:eastAsia="宋体" w:hAnsi="宋体" w:hint="eastAsia"/>
        </w:rPr>
        <w:t>停等阶段</w:t>
      </w:r>
      <w:r w:rsidRPr="00FF64EC">
        <w:rPr>
          <w:rFonts w:ascii="宋体" w:eastAsia="宋体" w:hAnsi="宋体"/>
        </w:rPr>
        <w:t>，在此期间，屏幕上一个红色方块上方会出现一个句子(或问题)。</w:t>
      </w:r>
      <w:r w:rsidR="00E355EC">
        <w:rPr>
          <w:rFonts w:ascii="宋体" w:eastAsia="宋体" w:hAnsi="宋体" w:hint="eastAsia"/>
        </w:rPr>
        <w:t>接着</w:t>
      </w:r>
      <w:r w:rsidRPr="00FF64EC">
        <w:rPr>
          <w:rFonts w:ascii="宋体" w:eastAsia="宋体" w:hAnsi="宋体"/>
        </w:rPr>
        <w:t>红色方块变成绿色指示</w:t>
      </w:r>
      <w:r w:rsidR="00E355EC">
        <w:rPr>
          <w:rFonts w:ascii="宋体" w:eastAsia="宋体" w:hAnsi="宋体" w:hint="eastAsia"/>
        </w:rPr>
        <w:t>T</w:t>
      </w:r>
      <w:r w:rsidR="00E355EC">
        <w:rPr>
          <w:rFonts w:ascii="宋体" w:eastAsia="宋体" w:hAnsi="宋体"/>
        </w:rPr>
        <w:t>5</w:t>
      </w:r>
      <w:r w:rsidRPr="00FF64EC">
        <w:rPr>
          <w:rFonts w:ascii="宋体" w:eastAsia="宋体" w:hAnsi="宋体"/>
        </w:rPr>
        <w:t>立即开始尝试写句子。当T5确定他写完了，他把头转向右边。我们的系统自动检测到右转头部，并使用这个信号</w:t>
      </w:r>
      <w:r w:rsidRPr="00FF64EC">
        <w:rPr>
          <w:rFonts w:ascii="宋体" w:eastAsia="宋体" w:hAnsi="宋体"/>
        </w:rPr>
        <w:lastRenderedPageBreak/>
        <w:t>触发下一次试验。</w:t>
      </w:r>
    </w:p>
    <w:p w14:paraId="2CADC8B8" w14:textId="77777777" w:rsidR="00FF64EC" w:rsidRPr="00FF64EC" w:rsidRDefault="00FF64EC" w:rsidP="00FF64EC">
      <w:pPr>
        <w:ind w:firstLineChars="200" w:firstLine="420"/>
        <w:rPr>
          <w:rFonts w:ascii="宋体" w:eastAsia="宋体" w:hAnsi="宋体"/>
        </w:rPr>
      </w:pPr>
      <w:r w:rsidRPr="00FF64EC">
        <w:rPr>
          <w:rFonts w:ascii="宋体" w:eastAsia="宋体" w:hAnsi="宋体" w:hint="eastAsia"/>
        </w:rPr>
        <w:t>有四种类型的句子写作试验</w:t>
      </w:r>
      <w:r w:rsidRPr="00FF64EC">
        <w:rPr>
          <w:rFonts w:ascii="宋体" w:eastAsia="宋体" w:hAnsi="宋体"/>
        </w:rPr>
        <w:t>:</w:t>
      </w:r>
    </w:p>
    <w:p w14:paraId="21FA070C" w14:textId="77777777" w:rsidR="00FF64EC" w:rsidRPr="00FF64EC" w:rsidRDefault="00FF64EC" w:rsidP="00FF64EC">
      <w:pPr>
        <w:ind w:firstLineChars="200" w:firstLine="420"/>
        <w:rPr>
          <w:rFonts w:ascii="宋体" w:eastAsia="宋体" w:hAnsi="宋体"/>
        </w:rPr>
      </w:pPr>
      <w:r w:rsidRPr="00FF64EC">
        <w:rPr>
          <w:rFonts w:ascii="宋体" w:eastAsia="宋体" w:hAnsi="宋体"/>
        </w:rPr>
        <w:t>1. 句子复制(最常见的)。</w:t>
      </w:r>
    </w:p>
    <w:p w14:paraId="0FED26C9" w14:textId="77777777" w:rsidR="00FF64EC" w:rsidRPr="00FF64EC" w:rsidRDefault="00FF64EC" w:rsidP="00FF64EC">
      <w:pPr>
        <w:ind w:firstLineChars="200" w:firstLine="420"/>
        <w:rPr>
          <w:rFonts w:ascii="宋体" w:eastAsia="宋体" w:hAnsi="宋体"/>
        </w:rPr>
      </w:pPr>
      <w:r w:rsidRPr="00FF64EC">
        <w:rPr>
          <w:rFonts w:ascii="宋体" w:eastAsia="宋体" w:hAnsi="宋体"/>
        </w:rPr>
        <w:t>2. 包含停顿的句子复制。在句子中随机插入符号#，表示T5在遇到这样的字符时稍作停顿(大约1秒钟)。</w:t>
      </w:r>
    </w:p>
    <w:p w14:paraId="17F5B52E" w14:textId="77777777" w:rsidR="00FF64EC" w:rsidRPr="00FF64EC" w:rsidRDefault="00FF64EC" w:rsidP="00FF64EC">
      <w:pPr>
        <w:ind w:firstLineChars="200" w:firstLine="420"/>
        <w:rPr>
          <w:rFonts w:ascii="宋体" w:eastAsia="宋体" w:hAnsi="宋体"/>
        </w:rPr>
      </w:pPr>
      <w:r w:rsidRPr="00FF64EC">
        <w:rPr>
          <w:rFonts w:ascii="宋体" w:eastAsia="宋体" w:hAnsi="宋体"/>
        </w:rPr>
        <w:t>3. 根据记忆书写短语。在停等阶段，T5需要记住屏幕上的短语（不超过4个单词）。在执行阶段，短语消失，他必须凭记忆将短语书写出来。</w:t>
      </w:r>
    </w:p>
    <w:p w14:paraId="1AD87D6A" w14:textId="577390D5" w:rsidR="00FF64EC" w:rsidRPr="00FF64EC" w:rsidRDefault="00FF64EC" w:rsidP="003F393F">
      <w:pPr>
        <w:ind w:firstLineChars="200" w:firstLine="420"/>
        <w:rPr>
          <w:rFonts w:ascii="宋体" w:eastAsia="宋体" w:hAnsi="宋体" w:hint="eastAsia"/>
        </w:rPr>
      </w:pPr>
      <w:r w:rsidRPr="00FF64EC">
        <w:rPr>
          <w:rFonts w:ascii="宋体" w:eastAsia="宋体" w:hAnsi="宋体"/>
        </w:rPr>
        <w:t>4. 自由回答问题。T5需要自己组织语言回答屏幕上出现的问题。许多测试在开始提示后都有很长的停顿，因为T5用这段时间来思考问题的答案，并在开始写之前写下他的回答。</w:t>
      </w:r>
    </w:p>
    <w:p w14:paraId="24D614F8" w14:textId="72050B76" w:rsidR="00CF27CA" w:rsidRPr="00E66330" w:rsidRDefault="00FF64EC" w:rsidP="003F393F">
      <w:pPr>
        <w:ind w:firstLineChars="200" w:firstLine="420"/>
        <w:rPr>
          <w:rFonts w:ascii="宋体" w:eastAsia="宋体" w:hAnsi="宋体" w:hint="eastAsia"/>
        </w:rPr>
      </w:pPr>
      <w:r w:rsidRPr="00FF64EC">
        <w:rPr>
          <w:rFonts w:ascii="宋体" w:eastAsia="宋体" w:hAnsi="宋体" w:hint="eastAsia"/>
        </w:rPr>
        <w:t>最后三种类型的测试只发生在两个“自由回答”环节，这两个环节的设计是为了评估</w:t>
      </w:r>
      <w:r w:rsidRPr="00FF64EC">
        <w:rPr>
          <w:rFonts w:ascii="宋体" w:eastAsia="宋体" w:hAnsi="宋体"/>
        </w:rPr>
        <w:t>RNN解码器在自由组合句子上的表现。自由回答会话的训练数据被设计为在T5的书写中创造更多的可变性，试图使RNN解码器对停顿和书写速度的变化更健壮。</w:t>
      </w:r>
    </w:p>
    <w:p w14:paraId="640DB9FB" w14:textId="041E5C71" w:rsidR="00282A1E" w:rsidRDefault="00D72001" w:rsidP="00282A1E">
      <w:pPr>
        <w:pStyle w:val="2"/>
        <w:spacing w:before="0" w:after="0"/>
        <w:rPr>
          <w:rFonts w:ascii="仿宋" w:eastAsia="仿宋" w:hAnsi="仿宋"/>
          <w:sz w:val="28"/>
          <w:szCs w:val="28"/>
        </w:rPr>
      </w:pPr>
      <w:r>
        <w:rPr>
          <w:rFonts w:ascii="仿宋" w:eastAsia="仿宋" w:hAnsi="仿宋" w:hint="eastAsia"/>
          <w:sz w:val="28"/>
          <w:szCs w:val="28"/>
        </w:rPr>
        <w:t>语料选择</w:t>
      </w:r>
    </w:p>
    <w:p w14:paraId="7DA4CAE4" w14:textId="631DB657" w:rsidR="00282A1E" w:rsidRDefault="00D72001" w:rsidP="00D72001">
      <w:pPr>
        <w:ind w:firstLineChars="200" w:firstLine="420"/>
        <w:rPr>
          <w:rFonts w:ascii="宋体" w:eastAsia="宋体" w:hAnsi="宋体"/>
        </w:rPr>
      </w:pPr>
      <w:r w:rsidRPr="00D72001">
        <w:rPr>
          <w:rFonts w:ascii="宋体" w:eastAsia="宋体" w:hAnsi="宋体" w:hint="eastAsia"/>
        </w:rPr>
        <w:t>每一个提词打字评估实验中都会用到</w:t>
      </w:r>
      <w:r w:rsidRPr="00D72001">
        <w:rPr>
          <w:rFonts w:ascii="宋体" w:eastAsia="宋体" w:hAnsi="宋体"/>
        </w:rPr>
        <w:t>5个训练数据块，每一块包含10条语句，这些句子在实验前被收集，它们来自于英国国家语料库(BNC，British National Corpus)。首先，我们从BNC中最常见的2000个单词列表中随机选择单词。然后，对于每个随机选择的单词，BNC搜索包含该单词的例句。从这些例子中，我们手工选择了长度合理的句子(不超过120个字符)，其意思不会脱离上下文太混乱，以免分散T5的注意力。最终的结果是来自许多不同语境(英语口语、小说、非小说、新闻等)的不同句子样本。</w:t>
      </w:r>
    </w:p>
    <w:p w14:paraId="05E90053" w14:textId="01A48004" w:rsidR="00D72001" w:rsidRPr="00D72001" w:rsidRDefault="00D72001" w:rsidP="00D72001">
      <w:pPr>
        <w:ind w:firstLineChars="200" w:firstLine="420"/>
        <w:rPr>
          <w:rFonts w:ascii="宋体" w:eastAsia="宋体" w:hAnsi="宋体" w:hint="eastAsia"/>
        </w:rPr>
      </w:pPr>
      <w:r>
        <w:rPr>
          <w:rFonts w:ascii="宋体" w:eastAsia="宋体" w:hAnsi="宋体" w:hint="eastAsia"/>
        </w:rPr>
        <w:t>在最后两组会话中，</w:t>
      </w:r>
      <w:r w:rsidR="00CD40A6">
        <w:rPr>
          <w:rFonts w:ascii="宋体" w:eastAsia="宋体" w:hAnsi="宋体" w:hint="eastAsia"/>
        </w:rPr>
        <w:t>句子中随机加入了一些</w:t>
      </w:r>
      <w:r w:rsidR="00CD40A6">
        <w:rPr>
          <w:rFonts w:ascii="宋体" w:eastAsia="宋体" w:hAnsi="宋体"/>
        </w:rPr>
        <w:t>#</w:t>
      </w:r>
      <w:r w:rsidR="00CD40A6">
        <w:rPr>
          <w:rFonts w:ascii="宋体" w:eastAsia="宋体" w:hAnsi="宋体" w:hint="eastAsia"/>
        </w:rPr>
        <w:t>字符表示停顿，</w:t>
      </w:r>
      <w:r w:rsidR="00E355EC">
        <w:rPr>
          <w:rFonts w:ascii="宋体" w:eastAsia="宋体" w:hAnsi="宋体" w:hint="eastAsia"/>
        </w:rPr>
        <w:t>T</w:t>
      </w:r>
      <w:r w:rsidR="00E355EC">
        <w:rPr>
          <w:rFonts w:ascii="宋体" w:eastAsia="宋体" w:hAnsi="宋体"/>
        </w:rPr>
        <w:t>5</w:t>
      </w:r>
      <w:r w:rsidR="00CD40A6">
        <w:rPr>
          <w:rFonts w:ascii="宋体" w:eastAsia="宋体" w:hAnsi="宋体" w:hint="eastAsia"/>
        </w:rPr>
        <w:t>拼写时遇到这一字符需要稍作停顿，这使得R</w:t>
      </w:r>
      <w:r w:rsidR="00CD40A6">
        <w:rPr>
          <w:rFonts w:ascii="宋体" w:eastAsia="宋体" w:hAnsi="宋体"/>
        </w:rPr>
        <w:t>NN</w:t>
      </w:r>
      <w:r w:rsidR="00CD40A6">
        <w:rPr>
          <w:rFonts w:ascii="宋体" w:eastAsia="宋体" w:hAnsi="宋体" w:hint="eastAsia"/>
        </w:rPr>
        <w:t>模型适应</w:t>
      </w:r>
      <w:r w:rsidR="00CD40A6" w:rsidRPr="00CD40A6">
        <w:rPr>
          <w:rFonts w:ascii="宋体" w:eastAsia="宋体" w:hAnsi="宋体" w:hint="eastAsia"/>
        </w:rPr>
        <w:t>不规则的书写速度和自由打字过程中可能经常出现的不可预测的停顿</w:t>
      </w:r>
      <w:r w:rsidR="00CD40A6">
        <w:rPr>
          <w:rFonts w:ascii="宋体" w:eastAsia="宋体" w:hAnsi="宋体" w:hint="eastAsia"/>
        </w:rPr>
        <w:t>。</w:t>
      </w:r>
    </w:p>
    <w:p w14:paraId="36087E92" w14:textId="6A74C70C" w:rsidR="00282A1E" w:rsidRDefault="00CD40A6" w:rsidP="00282A1E">
      <w:pPr>
        <w:pStyle w:val="3"/>
        <w:spacing w:before="0" w:after="0"/>
        <w:rPr>
          <w:rFonts w:ascii="仿宋" w:eastAsia="仿宋" w:hAnsi="仿宋"/>
          <w:sz w:val="24"/>
          <w:szCs w:val="24"/>
        </w:rPr>
      </w:pPr>
      <w:r>
        <w:rPr>
          <w:rFonts w:ascii="仿宋" w:eastAsia="仿宋" w:hAnsi="仿宋" w:hint="eastAsia"/>
          <w:sz w:val="24"/>
          <w:szCs w:val="24"/>
        </w:rPr>
        <w:t>数据预处理</w:t>
      </w:r>
    </w:p>
    <w:p w14:paraId="0E0147B8" w14:textId="7DD89F3E" w:rsidR="00CF5347" w:rsidRPr="00CF5347" w:rsidRDefault="00CF5347" w:rsidP="00CF5347">
      <w:pPr>
        <w:rPr>
          <w:rFonts w:ascii="宋体" w:eastAsia="宋体" w:hAnsi="宋体"/>
        </w:rPr>
      </w:pPr>
      <w:r w:rsidRPr="00CF5347">
        <w:rPr>
          <w:rFonts w:ascii="宋体" w:eastAsia="宋体" w:hAnsi="宋体" w:hint="eastAsia"/>
        </w:rPr>
        <w:t>规定时间步，计算阈值交叉率</w:t>
      </w:r>
    </w:p>
    <w:p w14:paraId="254CEC47" w14:textId="0DD4B72F" w:rsidR="00282A1E" w:rsidRDefault="007B5379" w:rsidP="0096770B">
      <w:pPr>
        <w:ind w:firstLineChars="200" w:firstLine="420"/>
        <w:rPr>
          <w:rFonts w:ascii="宋体" w:eastAsia="宋体" w:hAnsi="宋体"/>
        </w:rPr>
      </w:pPr>
      <w:r>
        <w:rPr>
          <w:rFonts w:ascii="宋体" w:eastAsia="宋体" w:hAnsi="宋体" w:hint="eastAsia"/>
        </w:rPr>
        <w:t>对于每一个电极，其记录的</w:t>
      </w:r>
      <w:r w:rsidR="00187E99">
        <w:rPr>
          <w:rFonts w:ascii="宋体" w:eastAsia="宋体" w:hAnsi="宋体" w:hint="eastAsia"/>
        </w:rPr>
        <w:t>原始</w:t>
      </w:r>
      <w:r>
        <w:rPr>
          <w:rFonts w:ascii="宋体" w:eastAsia="宋体" w:hAnsi="宋体" w:hint="eastAsia"/>
        </w:rPr>
        <w:t>神经信号为一个电压时间序列，</w:t>
      </w:r>
      <w:r w:rsidR="0096770B">
        <w:rPr>
          <w:rFonts w:ascii="宋体" w:eastAsia="宋体" w:hAnsi="宋体" w:hint="eastAsia"/>
        </w:rPr>
        <w:t>使用-</w:t>
      </w:r>
      <w:r w:rsidR="0096770B">
        <w:rPr>
          <w:rFonts w:ascii="宋体" w:eastAsia="宋体" w:hAnsi="宋体"/>
        </w:rPr>
        <w:t>4.5</w:t>
      </w:r>
      <w:r w:rsidR="0096770B">
        <w:rPr>
          <w:rFonts w:ascii="宋体" w:eastAsia="宋体" w:hAnsi="宋体" w:hint="eastAsia"/>
        </w:rPr>
        <w:t>RMS（R</w:t>
      </w:r>
      <w:r w:rsidR="0096770B">
        <w:rPr>
          <w:rFonts w:ascii="宋体" w:eastAsia="宋体" w:hAnsi="宋体"/>
        </w:rPr>
        <w:t>MS</w:t>
      </w:r>
      <w:r w:rsidR="0096770B">
        <w:rPr>
          <w:rFonts w:ascii="宋体" w:eastAsia="宋体" w:hAnsi="宋体" w:hint="eastAsia"/>
        </w:rPr>
        <w:t>为序列的均方根）作为阈值进行锋值检测，平均阈值跨越率不小于2H</w:t>
      </w:r>
      <w:r w:rsidR="0096770B">
        <w:rPr>
          <w:rFonts w:ascii="宋体" w:eastAsia="宋体" w:hAnsi="宋体"/>
        </w:rPr>
        <w:t>z</w:t>
      </w:r>
      <w:r w:rsidR="0096770B">
        <w:rPr>
          <w:rFonts w:ascii="宋体" w:eastAsia="宋体" w:hAnsi="宋体" w:hint="eastAsia"/>
        </w:rPr>
        <w:t>（也即平均1</w:t>
      </w:r>
      <w:r w:rsidR="0096770B">
        <w:rPr>
          <w:rFonts w:ascii="宋体" w:eastAsia="宋体" w:hAnsi="宋体"/>
        </w:rPr>
        <w:t>s</w:t>
      </w:r>
      <w:r w:rsidR="0096770B">
        <w:rPr>
          <w:rFonts w:ascii="宋体" w:eastAsia="宋体" w:hAnsi="宋体" w:hint="eastAsia"/>
        </w:rPr>
        <w:t>内，神经信号波形曲线跨越这一阈值至少2次）的电极被认为具有锋值活动，该电极记录数据有效。</w:t>
      </w:r>
    </w:p>
    <w:p w14:paraId="0282CF75" w14:textId="1A4136B6" w:rsidR="006A4CD7" w:rsidRDefault="00187E99" w:rsidP="0096770B">
      <w:pPr>
        <w:ind w:firstLineChars="200" w:firstLine="420"/>
        <w:rPr>
          <w:rFonts w:ascii="宋体" w:eastAsia="宋体" w:hAnsi="宋体"/>
        </w:rPr>
      </w:pPr>
      <w:r>
        <w:rPr>
          <w:rFonts w:ascii="宋体" w:eastAsia="宋体" w:hAnsi="宋体" w:hint="eastAsia"/>
        </w:rPr>
        <w:t>规定时间步长为1</w:t>
      </w:r>
      <w:r>
        <w:rPr>
          <w:rFonts w:ascii="宋体" w:eastAsia="宋体" w:hAnsi="宋体"/>
        </w:rPr>
        <w:t>0</w:t>
      </w:r>
      <w:r>
        <w:rPr>
          <w:rFonts w:ascii="宋体" w:eastAsia="宋体" w:hAnsi="宋体" w:hint="eastAsia"/>
        </w:rPr>
        <w:t>ms（数据分析）或2</w:t>
      </w:r>
      <w:r>
        <w:rPr>
          <w:rFonts w:ascii="宋体" w:eastAsia="宋体" w:hAnsi="宋体"/>
        </w:rPr>
        <w:t>0ms</w:t>
      </w:r>
      <w:r>
        <w:rPr>
          <w:rFonts w:ascii="宋体" w:eastAsia="宋体" w:hAnsi="宋体" w:hint="eastAsia"/>
        </w:rPr>
        <w:t>（RNN模型训练），将这一时间步内的阈值跨越次数进行记录，这样的阈值跨越次数在时间步、电极</w:t>
      </w:r>
      <w:r w:rsidR="006A4CD7">
        <w:rPr>
          <w:rFonts w:ascii="宋体" w:eastAsia="宋体" w:hAnsi="宋体" w:hint="eastAsia"/>
        </w:rPr>
        <w:t>（1</w:t>
      </w:r>
      <w:r w:rsidR="006A4CD7">
        <w:rPr>
          <w:rFonts w:ascii="宋体" w:eastAsia="宋体" w:hAnsi="宋体"/>
        </w:rPr>
        <w:t>92</w:t>
      </w:r>
      <w:r w:rsidR="006A4CD7">
        <w:rPr>
          <w:rFonts w:ascii="宋体" w:eastAsia="宋体" w:hAnsi="宋体" w:hint="eastAsia"/>
        </w:rPr>
        <w:t>）</w:t>
      </w:r>
      <w:r>
        <w:rPr>
          <w:rFonts w:ascii="宋体" w:eastAsia="宋体" w:hAnsi="宋体" w:hint="eastAsia"/>
        </w:rPr>
        <w:t>、X三个维度张成的三维张量就构成了模型的原始的基本的输入，其中X维度在不同类型的实验中有不同的定义</w:t>
      </w:r>
      <w:r w:rsidR="004E5153">
        <w:rPr>
          <w:rFonts w:ascii="宋体" w:eastAsia="宋体" w:hAnsi="宋体" w:hint="eastAsia"/>
        </w:rPr>
        <w:t>。</w:t>
      </w:r>
    </w:p>
    <w:p w14:paraId="3B0624E3" w14:textId="5CAB70A6" w:rsidR="00187E99" w:rsidRDefault="004E5153" w:rsidP="0096770B">
      <w:pPr>
        <w:ind w:firstLineChars="200" w:firstLine="420"/>
        <w:rPr>
          <w:rFonts w:ascii="宋体" w:eastAsia="宋体" w:hAnsi="宋体"/>
        </w:rPr>
      </w:pPr>
      <w:r>
        <w:rPr>
          <w:rFonts w:ascii="宋体" w:eastAsia="宋体" w:hAnsi="宋体" w:hint="eastAsia"/>
        </w:rPr>
        <w:t>在字符拼写实验中，维度X被定义为每一个字符的实验编号，长度2</w:t>
      </w:r>
      <w:r>
        <w:rPr>
          <w:rFonts w:ascii="宋体" w:eastAsia="宋体" w:hAnsi="宋体"/>
        </w:rPr>
        <w:t>7</w:t>
      </w:r>
      <w:r>
        <w:rPr>
          <w:rFonts w:ascii="宋体" w:eastAsia="宋体" w:hAnsi="宋体" w:hint="eastAsia"/>
        </w:rPr>
        <w:t>，也即对于同一字符的意念书写实验会进行2</w:t>
      </w:r>
      <w:r>
        <w:rPr>
          <w:rFonts w:ascii="宋体" w:eastAsia="宋体" w:hAnsi="宋体"/>
        </w:rPr>
        <w:t>7</w:t>
      </w:r>
      <w:r>
        <w:rPr>
          <w:rFonts w:ascii="宋体" w:eastAsia="宋体" w:hAnsi="宋体" w:hint="eastAsia"/>
        </w:rPr>
        <w:t>次，注意同一字符的实验不会在连续的时间步上进行</w:t>
      </w:r>
      <w:r w:rsidR="006A4CD7">
        <w:rPr>
          <w:rFonts w:ascii="宋体" w:eastAsia="宋体" w:hAnsi="宋体" w:hint="eastAsia"/>
        </w:rPr>
        <w:t>，由于有多个字符（3</w:t>
      </w:r>
      <w:r w:rsidR="006A4CD7">
        <w:rPr>
          <w:rFonts w:ascii="宋体" w:eastAsia="宋体" w:hAnsi="宋体"/>
        </w:rPr>
        <w:t>2</w:t>
      </w:r>
      <w:r w:rsidR="006A4CD7">
        <w:rPr>
          <w:rFonts w:ascii="宋体" w:eastAsia="宋体" w:hAnsi="宋体" w:hint="eastAsia"/>
        </w:rPr>
        <w:t>），因此这样的三维张量输入有</w:t>
      </w:r>
      <w:r w:rsidR="006A4CD7">
        <w:rPr>
          <w:rFonts w:ascii="宋体" w:eastAsia="宋体" w:hAnsi="宋体"/>
        </w:rPr>
        <w:t>32</w:t>
      </w:r>
      <w:r w:rsidR="006A4CD7">
        <w:rPr>
          <w:rFonts w:ascii="宋体" w:eastAsia="宋体" w:hAnsi="宋体" w:hint="eastAsia"/>
        </w:rPr>
        <w:t>个，另外时间步维度长为2</w:t>
      </w:r>
      <w:r w:rsidR="006A4CD7">
        <w:rPr>
          <w:rFonts w:ascii="宋体" w:eastAsia="宋体" w:hAnsi="宋体"/>
        </w:rPr>
        <w:t>01</w:t>
      </w:r>
      <w:r w:rsidR="006A4CD7">
        <w:rPr>
          <w:rFonts w:ascii="宋体" w:eastAsia="宋体" w:hAnsi="宋体" w:hint="eastAsia"/>
        </w:rPr>
        <w:t>。</w:t>
      </w:r>
    </w:p>
    <w:p w14:paraId="640CA3FF" w14:textId="7A62149E" w:rsidR="006A4CD7" w:rsidRDefault="006A4CD7" w:rsidP="0096770B">
      <w:pPr>
        <w:ind w:firstLineChars="200" w:firstLine="420"/>
        <w:rPr>
          <w:rFonts w:ascii="宋体" w:eastAsia="宋体" w:hAnsi="宋体"/>
        </w:rPr>
      </w:pPr>
      <w:r>
        <w:rPr>
          <w:rFonts w:ascii="宋体" w:eastAsia="宋体" w:hAnsi="宋体" w:hint="eastAsia"/>
        </w:rPr>
        <w:t>在句子拼写实验中，X维度被定义为句子，长度为句子数量例如1</w:t>
      </w:r>
      <w:r>
        <w:rPr>
          <w:rFonts w:ascii="宋体" w:eastAsia="宋体" w:hAnsi="宋体"/>
        </w:rPr>
        <w:t>02</w:t>
      </w:r>
      <w:r>
        <w:rPr>
          <w:rFonts w:ascii="宋体" w:eastAsia="宋体" w:hAnsi="宋体" w:hint="eastAsia"/>
        </w:rPr>
        <w:t>，由于句子书写时间很长，因此时间步维度长度也会更长（取所有句子中完成时间最长的），为1</w:t>
      </w:r>
      <w:r>
        <w:rPr>
          <w:rFonts w:ascii="宋体" w:eastAsia="宋体" w:hAnsi="宋体"/>
        </w:rPr>
        <w:t>0669</w:t>
      </w:r>
      <w:r>
        <w:rPr>
          <w:rFonts w:ascii="宋体" w:eastAsia="宋体" w:hAnsi="宋体" w:hint="eastAsia"/>
        </w:rPr>
        <w:t>，电极仍然是1</w:t>
      </w:r>
      <w:r>
        <w:rPr>
          <w:rFonts w:ascii="宋体" w:eastAsia="宋体" w:hAnsi="宋体"/>
        </w:rPr>
        <w:t>92</w:t>
      </w:r>
      <w:r>
        <w:rPr>
          <w:rFonts w:ascii="宋体" w:eastAsia="宋体" w:hAnsi="宋体" w:hint="eastAsia"/>
        </w:rPr>
        <w:t>个。</w:t>
      </w:r>
    </w:p>
    <w:p w14:paraId="65D5E6D2" w14:textId="473C2614" w:rsidR="006A4CD7" w:rsidRDefault="006A4CD7" w:rsidP="006A4CD7">
      <w:pPr>
        <w:pStyle w:val="3"/>
        <w:spacing w:before="0" w:after="0"/>
        <w:rPr>
          <w:rFonts w:ascii="仿宋" w:eastAsia="仿宋" w:hAnsi="仿宋"/>
          <w:sz w:val="24"/>
          <w:szCs w:val="24"/>
        </w:rPr>
      </w:pPr>
      <w:r>
        <w:rPr>
          <w:rFonts w:ascii="仿宋" w:eastAsia="仿宋" w:hAnsi="仿宋" w:hint="eastAsia"/>
          <w:sz w:val="24"/>
          <w:szCs w:val="24"/>
        </w:rPr>
        <w:t>T</w:t>
      </w:r>
      <w:r>
        <w:rPr>
          <w:rFonts w:ascii="仿宋" w:eastAsia="仿宋" w:hAnsi="仿宋"/>
          <w:sz w:val="24"/>
          <w:szCs w:val="24"/>
        </w:rPr>
        <w:t>ime-Warped PCA</w:t>
      </w:r>
    </w:p>
    <w:p w14:paraId="1FBDDE6C" w14:textId="3CDDFD0C" w:rsidR="006A4CD7" w:rsidRDefault="000E1854" w:rsidP="006A4CD7">
      <w:pPr>
        <w:rPr>
          <w:rFonts w:ascii="宋体" w:eastAsia="宋体" w:hAnsi="宋体"/>
        </w:rPr>
      </w:pPr>
      <w:r>
        <w:rPr>
          <w:rFonts w:ascii="宋体" w:eastAsia="宋体" w:hAnsi="宋体" w:hint="eastAsia"/>
        </w:rPr>
        <w:t>这一步是对所有会话中字符数据输入进行时间对齐，首先对这些数据按块进行均值归一化处理，接着使用一维的高斯卷积核在时间维度上进行高斯平滑，最后调用T</w:t>
      </w:r>
      <w:r>
        <w:rPr>
          <w:rFonts w:ascii="宋体" w:eastAsia="宋体" w:hAnsi="宋体"/>
        </w:rPr>
        <w:t>WPCA</w:t>
      </w:r>
      <w:r>
        <w:rPr>
          <w:rFonts w:ascii="宋体" w:eastAsia="宋体" w:hAnsi="宋体" w:hint="eastAsia"/>
        </w:rPr>
        <w:t>包得到对齐后的数据并将其存储</w:t>
      </w:r>
    </w:p>
    <w:p w14:paraId="0D41E7A7" w14:textId="3A3FCC82" w:rsidR="000E1854" w:rsidRDefault="000E1854" w:rsidP="000E1854">
      <w:pPr>
        <w:pStyle w:val="3"/>
        <w:spacing w:before="0" w:after="0"/>
        <w:rPr>
          <w:rFonts w:ascii="仿宋" w:eastAsia="仿宋" w:hAnsi="仿宋"/>
          <w:sz w:val="24"/>
          <w:szCs w:val="24"/>
        </w:rPr>
      </w:pPr>
      <w:r>
        <w:rPr>
          <w:rFonts w:ascii="仿宋" w:eastAsia="仿宋" w:hAnsi="仿宋" w:hint="eastAsia"/>
          <w:sz w:val="24"/>
          <w:szCs w:val="24"/>
        </w:rPr>
        <w:lastRenderedPageBreak/>
        <w:t>HMM</w:t>
      </w:r>
      <w:r>
        <w:rPr>
          <w:rFonts w:ascii="仿宋" w:eastAsia="仿宋" w:hAnsi="仿宋"/>
          <w:sz w:val="24"/>
          <w:szCs w:val="24"/>
        </w:rPr>
        <w:t>s Labeling</w:t>
      </w:r>
    </w:p>
    <w:p w14:paraId="4950753D" w14:textId="721A50A2" w:rsidR="006A4CD7" w:rsidRDefault="000E1854" w:rsidP="00300CFC">
      <w:pPr>
        <w:ind w:firstLineChars="200" w:firstLine="420"/>
        <w:rPr>
          <w:rFonts w:ascii="宋体" w:eastAsia="宋体" w:hAnsi="宋体"/>
        </w:rPr>
      </w:pPr>
      <w:r w:rsidRPr="000E1854">
        <w:rPr>
          <w:rFonts w:ascii="宋体" w:eastAsia="宋体" w:hAnsi="宋体" w:hint="eastAsia"/>
        </w:rPr>
        <w:t>在进行数据训练时，我们无法实时的了解</w:t>
      </w:r>
      <w:r w:rsidRPr="000E1854">
        <w:rPr>
          <w:rFonts w:ascii="宋体" w:eastAsia="宋体" w:hAnsi="宋体"/>
        </w:rPr>
        <w:t>T5正在描画的字符是哪一个，因此需要使用隐马尔可夫模型进行数据标记</w:t>
      </w:r>
      <w:r w:rsidR="00300CFC">
        <w:rPr>
          <w:rFonts w:ascii="宋体" w:eastAsia="宋体" w:hAnsi="宋体" w:hint="eastAsia"/>
        </w:rPr>
        <w:t>，这里是指书写句子的实验，因为在这一类型的实验中会用到实时解码器，因此标注的数据输入即为数据预处理部分提到的三维张量。</w:t>
      </w:r>
    </w:p>
    <w:p w14:paraId="12F42834" w14:textId="77777777" w:rsidR="008075BF" w:rsidRDefault="00997ED1" w:rsidP="006A4CD7">
      <w:pPr>
        <w:rPr>
          <w:rFonts w:ascii="宋体" w:eastAsia="宋体" w:hAnsi="宋体"/>
        </w:rPr>
      </w:pPr>
      <w:r>
        <w:rPr>
          <w:rFonts w:ascii="宋体" w:eastAsia="宋体" w:hAnsi="宋体" w:hint="eastAsia"/>
        </w:rPr>
        <w:t>主要用到的函数</w:t>
      </w:r>
      <w:r w:rsidR="008075BF">
        <w:rPr>
          <w:rFonts w:ascii="宋体" w:eastAsia="宋体" w:hAnsi="宋体" w:hint="eastAsia"/>
        </w:rPr>
        <w:t>包括</w:t>
      </w:r>
    </w:p>
    <w:p w14:paraId="789B458A" w14:textId="10F7CEC3" w:rsidR="006A4CD7" w:rsidRDefault="008075BF" w:rsidP="008075BF">
      <w:pPr>
        <w:rPr>
          <w:rFonts w:ascii="宋体" w:eastAsia="宋体" w:hAnsi="宋体"/>
        </w:rPr>
      </w:pPr>
      <w:r w:rsidRPr="008075BF">
        <w:rPr>
          <w:rFonts w:ascii="宋体" w:eastAsia="宋体" w:hAnsi="宋体"/>
        </w:rPr>
        <w:t>1.</w:t>
      </w:r>
      <w:r>
        <w:rPr>
          <w:rFonts w:ascii="宋体" w:eastAsia="宋体" w:hAnsi="宋体"/>
        </w:rPr>
        <w:t xml:space="preserve"> </w:t>
      </w:r>
      <w:proofErr w:type="spellStart"/>
      <w:r w:rsidR="00997ED1" w:rsidRPr="008075BF">
        <w:rPr>
          <w:rFonts w:ascii="宋体" w:eastAsia="宋体" w:hAnsi="宋体"/>
        </w:rPr>
        <w:t>labelDataset</w:t>
      </w:r>
      <w:proofErr w:type="spellEnd"/>
      <w:r w:rsidRPr="008075BF">
        <w:rPr>
          <w:rFonts w:ascii="宋体" w:eastAsia="宋体" w:hAnsi="宋体" w:hint="eastAsia"/>
        </w:rPr>
        <w:t>——该函数返回句子中每一个字符的起始时间步号</w:t>
      </w:r>
      <w:proofErr w:type="spellStart"/>
      <w:r w:rsidRPr="008075BF">
        <w:rPr>
          <w:rFonts w:ascii="宋体" w:eastAsia="宋体" w:hAnsi="宋体"/>
        </w:rPr>
        <w:t>letterStarts</w:t>
      </w:r>
      <w:proofErr w:type="spellEnd"/>
      <w:r w:rsidRPr="008075BF">
        <w:rPr>
          <w:rFonts w:ascii="宋体" w:eastAsia="宋体" w:hAnsi="宋体"/>
        </w:rPr>
        <w:t>,</w:t>
      </w:r>
      <w:r w:rsidRPr="008075BF">
        <w:rPr>
          <w:rFonts w:ascii="宋体" w:eastAsia="宋体" w:hAnsi="宋体" w:hint="eastAsia"/>
        </w:rPr>
        <w:t>和书写字符的持续的时间步数</w:t>
      </w:r>
      <w:proofErr w:type="spellStart"/>
      <w:r w:rsidRPr="008075BF">
        <w:rPr>
          <w:rFonts w:ascii="宋体" w:eastAsia="宋体" w:hAnsi="宋体"/>
        </w:rPr>
        <w:t>letterDurations</w:t>
      </w:r>
      <w:proofErr w:type="spellEnd"/>
      <w:r w:rsidRPr="008075BF">
        <w:rPr>
          <w:rFonts w:ascii="宋体" w:eastAsia="宋体" w:hAnsi="宋体" w:hint="eastAsia"/>
        </w:rPr>
        <w:t>，它们都是N×</w:t>
      </w:r>
      <w:r w:rsidRPr="008075BF">
        <w:rPr>
          <w:rFonts w:ascii="宋体" w:eastAsia="宋体" w:hAnsi="宋体"/>
        </w:rPr>
        <w:t>200</w:t>
      </w:r>
      <w:r w:rsidRPr="008075BF">
        <w:rPr>
          <w:rFonts w:ascii="宋体" w:eastAsia="宋体" w:hAnsi="宋体" w:hint="eastAsia"/>
        </w:rPr>
        <w:t>的矩阵，其中N代表句子数量</w:t>
      </w:r>
    </w:p>
    <w:p w14:paraId="0DC3DB92" w14:textId="4074747E" w:rsidR="008075BF" w:rsidRDefault="008075BF" w:rsidP="008075BF">
      <w:pPr>
        <w:rPr>
          <w:rFonts w:ascii="宋体" w:eastAsia="宋体" w:hAnsi="宋体"/>
        </w:rPr>
      </w:pPr>
      <w:r>
        <w:rPr>
          <w:rFonts w:ascii="宋体" w:eastAsia="宋体" w:hAnsi="宋体" w:hint="eastAsia"/>
        </w:rPr>
        <w:t>2</w:t>
      </w:r>
      <w:r>
        <w:rPr>
          <w:rFonts w:ascii="宋体" w:eastAsia="宋体" w:hAnsi="宋体"/>
        </w:rPr>
        <w:t xml:space="preserve">. </w:t>
      </w:r>
      <w:proofErr w:type="spellStart"/>
      <w:r w:rsidR="00A9721C" w:rsidRPr="00A9721C">
        <w:rPr>
          <w:rFonts w:ascii="宋体" w:eastAsia="宋体" w:hAnsi="宋体"/>
        </w:rPr>
        <w:t>constructRNNTargets</w:t>
      </w:r>
      <w:proofErr w:type="spellEnd"/>
      <w:r w:rsidR="00A9721C">
        <w:rPr>
          <w:rFonts w:ascii="宋体" w:eastAsia="宋体" w:hAnsi="宋体" w:hint="eastAsia"/>
        </w:rPr>
        <w:t>——该函数返回可用于R</w:t>
      </w:r>
      <w:r w:rsidR="00A9721C">
        <w:rPr>
          <w:rFonts w:ascii="宋体" w:eastAsia="宋体" w:hAnsi="宋体"/>
        </w:rPr>
        <w:t>NN</w:t>
      </w:r>
      <w:r w:rsidR="00A9721C">
        <w:rPr>
          <w:rFonts w:ascii="宋体" w:eastAsia="宋体" w:hAnsi="宋体" w:hint="eastAsia"/>
        </w:rPr>
        <w:t>监督训练的标记数据。包括</w:t>
      </w:r>
      <w:proofErr w:type="spellStart"/>
      <w:r w:rsidR="00A9721C" w:rsidRPr="00A9721C">
        <w:rPr>
          <w:rFonts w:ascii="宋体" w:eastAsia="宋体" w:hAnsi="宋体"/>
          <w:i/>
          <w:iCs/>
        </w:rPr>
        <w:t>charStartTarget</w:t>
      </w:r>
      <w:proofErr w:type="spellEnd"/>
      <w:r w:rsidR="00A9721C">
        <w:rPr>
          <w:rFonts w:ascii="宋体" w:eastAsia="宋体" w:hAnsi="宋体" w:hint="eastAsia"/>
        </w:rPr>
        <w:t>，一个N×</w:t>
      </w:r>
      <w:r w:rsidR="00A9721C">
        <w:rPr>
          <w:rFonts w:ascii="宋体" w:eastAsia="宋体" w:hAnsi="宋体"/>
        </w:rPr>
        <w:t>T</w:t>
      </w:r>
      <w:r w:rsidR="00A9721C">
        <w:rPr>
          <w:rFonts w:ascii="宋体" w:eastAsia="宋体" w:hAnsi="宋体" w:hint="eastAsia"/>
        </w:rPr>
        <w:t>的矩阵，其中T表示时间步，这一矩阵的值为0或者1，1标注了句子中包含字符书写锋值活动的时间步；</w:t>
      </w:r>
    </w:p>
    <w:p w14:paraId="055D812B" w14:textId="110B4C17" w:rsidR="00A9721C" w:rsidRPr="00A9721C" w:rsidRDefault="00A9721C" w:rsidP="00A9721C">
      <w:pPr>
        <w:rPr>
          <w:rFonts w:ascii="宋体" w:eastAsia="宋体" w:hAnsi="宋体" w:hint="eastAsia"/>
        </w:rPr>
      </w:pPr>
      <w:proofErr w:type="spellStart"/>
      <w:r w:rsidRPr="00A9721C">
        <w:rPr>
          <w:rFonts w:ascii="宋体" w:eastAsia="宋体" w:hAnsi="宋体"/>
          <w:i/>
          <w:iCs/>
        </w:rPr>
        <w:t>charProbTarget</w:t>
      </w:r>
      <w:proofErr w:type="spellEnd"/>
      <w:r>
        <w:rPr>
          <w:rFonts w:ascii="宋体" w:eastAsia="宋体" w:hAnsi="宋体" w:hint="eastAsia"/>
          <w:i/>
          <w:iCs/>
        </w:rPr>
        <w:t>，</w:t>
      </w:r>
      <w:r>
        <w:rPr>
          <w:rFonts w:ascii="宋体" w:eastAsia="宋体" w:hAnsi="宋体" w:hint="eastAsia"/>
        </w:rPr>
        <w:t>一个N×</w:t>
      </w:r>
      <w:r>
        <w:rPr>
          <w:rFonts w:ascii="宋体" w:eastAsia="宋体" w:hAnsi="宋体"/>
        </w:rPr>
        <w:t>T</w:t>
      </w:r>
      <w:r>
        <w:rPr>
          <w:rFonts w:ascii="宋体" w:eastAsia="宋体" w:hAnsi="宋体" w:hint="eastAsia"/>
        </w:rPr>
        <w:t>×</w:t>
      </w:r>
      <w:r>
        <w:rPr>
          <w:rFonts w:ascii="宋体" w:eastAsia="宋体" w:hAnsi="宋体"/>
        </w:rPr>
        <w:t>31</w:t>
      </w:r>
      <w:r>
        <w:rPr>
          <w:rFonts w:ascii="宋体" w:eastAsia="宋体" w:hAnsi="宋体" w:hint="eastAsia"/>
        </w:rPr>
        <w:t>的独热编码矩阵，它指示了在书写某一句子</w:t>
      </w:r>
      <w:r w:rsidR="002C692B">
        <w:rPr>
          <w:rFonts w:ascii="宋体" w:eastAsia="宋体" w:hAnsi="宋体" w:hint="eastAsia"/>
        </w:rPr>
        <w:t>出现字符书写锋值的时间步对应的字符是哪一个，用一个3</w:t>
      </w:r>
      <w:r w:rsidR="002C692B">
        <w:rPr>
          <w:rFonts w:ascii="宋体" w:eastAsia="宋体" w:hAnsi="宋体"/>
        </w:rPr>
        <w:t>1</w:t>
      </w:r>
      <w:r w:rsidR="002C692B">
        <w:rPr>
          <w:rFonts w:ascii="宋体" w:eastAsia="宋体" w:hAnsi="宋体" w:hint="eastAsia"/>
        </w:rPr>
        <w:t>维的独热向量表示；</w:t>
      </w:r>
    </w:p>
    <w:p w14:paraId="0372C4AC" w14:textId="3F0E9549" w:rsidR="002C692B" w:rsidRPr="002C692B" w:rsidRDefault="002C692B" w:rsidP="002C692B">
      <w:pPr>
        <w:rPr>
          <w:rFonts w:ascii="宋体" w:eastAsia="宋体" w:hAnsi="宋体" w:hint="eastAsia"/>
        </w:rPr>
      </w:pPr>
      <w:proofErr w:type="spellStart"/>
      <w:r w:rsidRPr="002C692B">
        <w:rPr>
          <w:rFonts w:ascii="宋体" w:eastAsia="宋体" w:hAnsi="宋体"/>
          <w:i/>
          <w:iCs/>
        </w:rPr>
        <w:t>ignoreErrorHere</w:t>
      </w:r>
      <w:proofErr w:type="spellEnd"/>
      <w:r>
        <w:rPr>
          <w:rFonts w:ascii="宋体" w:eastAsia="宋体" w:hAnsi="宋体" w:hint="eastAsia"/>
        </w:rPr>
        <w:t>：一个</w:t>
      </w:r>
      <w:r>
        <w:rPr>
          <w:rFonts w:ascii="宋体" w:eastAsia="宋体" w:hAnsi="宋体" w:hint="eastAsia"/>
        </w:rPr>
        <w:t>N×</w:t>
      </w:r>
      <w:r>
        <w:rPr>
          <w:rFonts w:ascii="宋体" w:eastAsia="宋体" w:hAnsi="宋体"/>
        </w:rPr>
        <w:t>T</w:t>
      </w:r>
      <w:r>
        <w:rPr>
          <w:rFonts w:ascii="宋体" w:eastAsia="宋体" w:hAnsi="宋体" w:hint="eastAsia"/>
        </w:rPr>
        <w:t>的矩阵</w:t>
      </w:r>
      <w:r>
        <w:rPr>
          <w:rFonts w:ascii="宋体" w:eastAsia="宋体" w:hAnsi="宋体" w:hint="eastAsia"/>
        </w:rPr>
        <w:t>，标注了哪些时间步的句子或字符是不被添加进训练数据的，这主要出现在自由问答环节，例如T</w:t>
      </w:r>
      <w:r>
        <w:rPr>
          <w:rFonts w:ascii="宋体" w:eastAsia="宋体" w:hAnsi="宋体"/>
        </w:rPr>
        <w:t>5</w:t>
      </w:r>
      <w:r>
        <w:rPr>
          <w:rFonts w:ascii="宋体" w:eastAsia="宋体" w:hAnsi="宋体" w:hint="eastAsia"/>
        </w:rPr>
        <w:t>回忆不起来了，又或者没法回答屏幕的问题等等。</w:t>
      </w:r>
    </w:p>
    <w:p w14:paraId="4BC9346D" w14:textId="2ECDBAB2" w:rsidR="003F393F" w:rsidRDefault="003F393F" w:rsidP="003F393F">
      <w:pPr>
        <w:pStyle w:val="3"/>
        <w:spacing w:before="0" w:after="0"/>
        <w:rPr>
          <w:rFonts w:ascii="仿宋" w:eastAsia="仿宋" w:hAnsi="仿宋"/>
          <w:sz w:val="24"/>
          <w:szCs w:val="24"/>
        </w:rPr>
      </w:pPr>
      <w:r>
        <w:rPr>
          <w:rFonts w:ascii="仿宋" w:eastAsia="仿宋" w:hAnsi="仿宋" w:hint="eastAsia"/>
          <w:sz w:val="24"/>
          <w:szCs w:val="24"/>
        </w:rPr>
        <w:t>Syn</w:t>
      </w:r>
      <w:r>
        <w:rPr>
          <w:rFonts w:ascii="仿宋" w:eastAsia="仿宋" w:hAnsi="仿宋"/>
          <w:sz w:val="24"/>
          <w:szCs w:val="24"/>
        </w:rPr>
        <w:t>thetic Data Augmentation</w:t>
      </w:r>
    </w:p>
    <w:p w14:paraId="4EA5E5AE" w14:textId="2FB555F8" w:rsidR="00A9721C" w:rsidRDefault="003F393F" w:rsidP="008075BF">
      <w:pPr>
        <w:rPr>
          <w:rFonts w:ascii="宋体" w:eastAsia="宋体" w:hAnsi="宋体"/>
        </w:rPr>
      </w:pPr>
      <w:r>
        <w:rPr>
          <w:rFonts w:ascii="宋体" w:eastAsia="宋体" w:hAnsi="宋体" w:hint="eastAsia"/>
        </w:rPr>
        <w:t>在上一步中获得了每一个句子中每一个字符对应的起始时间步与持续时间步数，因此可以把每一个字符从信号流中分割出来</w:t>
      </w:r>
      <w:r w:rsidR="00C426C0">
        <w:rPr>
          <w:rFonts w:ascii="宋体" w:eastAsia="宋体" w:hAnsi="宋体" w:hint="eastAsia"/>
        </w:rPr>
        <w:t>，并组织成一个样本数据库，此后，可以从库中随机挑选一串字符数据用于</w:t>
      </w:r>
      <w:r w:rsidR="00C20B7A">
        <w:rPr>
          <w:rFonts w:ascii="宋体" w:eastAsia="宋体" w:hAnsi="宋体" w:hint="eastAsia"/>
        </w:rPr>
        <w:t>训练。这其中产生的数据约有1</w:t>
      </w:r>
      <w:r w:rsidR="00C20B7A">
        <w:rPr>
          <w:rFonts w:ascii="宋体" w:eastAsia="宋体" w:hAnsi="宋体"/>
        </w:rPr>
        <w:t>10</w:t>
      </w:r>
      <w:r w:rsidR="00C20B7A">
        <w:rPr>
          <w:rFonts w:ascii="宋体" w:eastAsia="宋体" w:hAnsi="宋体" w:hint="eastAsia"/>
        </w:rPr>
        <w:t>G</w:t>
      </w:r>
    </w:p>
    <w:p w14:paraId="5AAFCB9B" w14:textId="77777777" w:rsidR="00C20B7A" w:rsidRPr="008075BF" w:rsidRDefault="00C20B7A" w:rsidP="008075BF">
      <w:pPr>
        <w:rPr>
          <w:rFonts w:ascii="宋体" w:eastAsia="宋体" w:hAnsi="宋体" w:hint="eastAsia"/>
        </w:rPr>
      </w:pPr>
    </w:p>
    <w:p w14:paraId="41AE5E79" w14:textId="596B2BAF" w:rsidR="006A4CD7" w:rsidRDefault="006A4CD7" w:rsidP="006A4CD7">
      <w:pPr>
        <w:rPr>
          <w:rFonts w:ascii="宋体" w:eastAsia="宋体" w:hAnsi="宋体"/>
        </w:rPr>
      </w:pPr>
    </w:p>
    <w:p w14:paraId="7F77CFB5" w14:textId="32684B9D" w:rsidR="006A4CD7" w:rsidRDefault="006A4CD7" w:rsidP="006A4CD7">
      <w:pPr>
        <w:rPr>
          <w:rFonts w:ascii="宋体" w:eastAsia="宋体" w:hAnsi="宋体"/>
        </w:rPr>
      </w:pPr>
    </w:p>
    <w:p w14:paraId="66299F6C" w14:textId="77777777" w:rsidR="006A4CD7" w:rsidRPr="00CF5347" w:rsidRDefault="006A4CD7" w:rsidP="006A4CD7">
      <w:pPr>
        <w:rPr>
          <w:rFonts w:ascii="宋体" w:eastAsia="宋体" w:hAnsi="宋体" w:hint="eastAsia"/>
        </w:rPr>
      </w:pPr>
    </w:p>
    <w:sectPr w:rsidR="006A4CD7" w:rsidRPr="00CF5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A366" w14:textId="77777777" w:rsidR="0038245F" w:rsidRDefault="0038245F" w:rsidP="00081C7E">
      <w:r>
        <w:separator/>
      </w:r>
    </w:p>
  </w:endnote>
  <w:endnote w:type="continuationSeparator" w:id="0">
    <w:p w14:paraId="6FBE92EE" w14:textId="77777777" w:rsidR="0038245F" w:rsidRDefault="0038245F" w:rsidP="0008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801F" w14:textId="77777777" w:rsidR="0038245F" w:rsidRDefault="0038245F" w:rsidP="00081C7E">
      <w:r>
        <w:separator/>
      </w:r>
    </w:p>
  </w:footnote>
  <w:footnote w:type="continuationSeparator" w:id="0">
    <w:p w14:paraId="33BA5B19" w14:textId="77777777" w:rsidR="0038245F" w:rsidRDefault="0038245F" w:rsidP="00081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9FE"/>
    <w:multiLevelType w:val="hybridMultilevel"/>
    <w:tmpl w:val="9DA0904C"/>
    <w:lvl w:ilvl="0" w:tplc="144E7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E50C48"/>
    <w:multiLevelType w:val="hybridMultilevel"/>
    <w:tmpl w:val="BC629528"/>
    <w:lvl w:ilvl="0" w:tplc="13EA70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827F1"/>
    <w:multiLevelType w:val="hybridMultilevel"/>
    <w:tmpl w:val="F984DF72"/>
    <w:lvl w:ilvl="0" w:tplc="BE4879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2640318">
    <w:abstractNumId w:val="1"/>
  </w:num>
  <w:num w:numId="2" w16cid:durableId="1924752432">
    <w:abstractNumId w:val="2"/>
  </w:num>
  <w:num w:numId="3" w16cid:durableId="131329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3D"/>
    <w:rsid w:val="00081C7E"/>
    <w:rsid w:val="000C5EEA"/>
    <w:rsid w:val="000C6A05"/>
    <w:rsid w:val="000E1854"/>
    <w:rsid w:val="00126091"/>
    <w:rsid w:val="00172853"/>
    <w:rsid w:val="001767C4"/>
    <w:rsid w:val="00187495"/>
    <w:rsid w:val="00187E99"/>
    <w:rsid w:val="00282A1E"/>
    <w:rsid w:val="002C692B"/>
    <w:rsid w:val="00300CFC"/>
    <w:rsid w:val="0038245F"/>
    <w:rsid w:val="003830C6"/>
    <w:rsid w:val="003F393F"/>
    <w:rsid w:val="004E5153"/>
    <w:rsid w:val="0065507F"/>
    <w:rsid w:val="006868C4"/>
    <w:rsid w:val="00692AC3"/>
    <w:rsid w:val="006A4CD7"/>
    <w:rsid w:val="007B5379"/>
    <w:rsid w:val="008075BF"/>
    <w:rsid w:val="0081324C"/>
    <w:rsid w:val="0096770B"/>
    <w:rsid w:val="00997ED1"/>
    <w:rsid w:val="00A9721C"/>
    <w:rsid w:val="00BB4A90"/>
    <w:rsid w:val="00C20B7A"/>
    <w:rsid w:val="00C426C0"/>
    <w:rsid w:val="00C43477"/>
    <w:rsid w:val="00C46A82"/>
    <w:rsid w:val="00C70006"/>
    <w:rsid w:val="00CA2DE1"/>
    <w:rsid w:val="00CD40A6"/>
    <w:rsid w:val="00CF27CA"/>
    <w:rsid w:val="00CF5347"/>
    <w:rsid w:val="00D0443D"/>
    <w:rsid w:val="00D72001"/>
    <w:rsid w:val="00E355EC"/>
    <w:rsid w:val="00E615C5"/>
    <w:rsid w:val="00E66330"/>
    <w:rsid w:val="00FF6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83626"/>
  <w15:chartTrackingRefBased/>
  <w15:docId w15:val="{07C06C59-F136-4BC3-9F98-4DCE65DD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A82"/>
    <w:pPr>
      <w:widowControl w:val="0"/>
      <w:jc w:val="both"/>
    </w:pPr>
  </w:style>
  <w:style w:type="paragraph" w:styleId="1">
    <w:name w:val="heading 1"/>
    <w:basedOn w:val="a"/>
    <w:next w:val="a"/>
    <w:link w:val="10"/>
    <w:uiPriority w:val="9"/>
    <w:qFormat/>
    <w:rsid w:val="00692A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6A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6A8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AC3"/>
    <w:rPr>
      <w:b/>
      <w:bCs/>
      <w:kern w:val="44"/>
      <w:sz w:val="44"/>
      <w:szCs w:val="44"/>
    </w:rPr>
  </w:style>
  <w:style w:type="paragraph" w:styleId="a3">
    <w:name w:val="Subtitle"/>
    <w:basedOn w:val="a"/>
    <w:next w:val="a"/>
    <w:link w:val="a4"/>
    <w:uiPriority w:val="11"/>
    <w:qFormat/>
    <w:rsid w:val="00692AC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92AC3"/>
    <w:rPr>
      <w:b/>
      <w:bCs/>
      <w:kern w:val="28"/>
      <w:sz w:val="32"/>
      <w:szCs w:val="32"/>
    </w:rPr>
  </w:style>
  <w:style w:type="character" w:customStyle="1" w:styleId="20">
    <w:name w:val="标题 2 字符"/>
    <w:basedOn w:val="a0"/>
    <w:link w:val="2"/>
    <w:uiPriority w:val="9"/>
    <w:rsid w:val="00C46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46A82"/>
    <w:rPr>
      <w:b/>
      <w:bCs/>
      <w:sz w:val="32"/>
      <w:szCs w:val="32"/>
    </w:rPr>
  </w:style>
  <w:style w:type="paragraph" w:styleId="a5">
    <w:name w:val="header"/>
    <w:basedOn w:val="a"/>
    <w:link w:val="a6"/>
    <w:uiPriority w:val="99"/>
    <w:unhideWhenUsed/>
    <w:rsid w:val="00081C7E"/>
    <w:pPr>
      <w:tabs>
        <w:tab w:val="center" w:pos="4153"/>
        <w:tab w:val="right" w:pos="8306"/>
      </w:tabs>
      <w:snapToGrid w:val="0"/>
      <w:jc w:val="center"/>
    </w:pPr>
    <w:rPr>
      <w:sz w:val="18"/>
      <w:szCs w:val="18"/>
    </w:rPr>
  </w:style>
  <w:style w:type="character" w:customStyle="1" w:styleId="a6">
    <w:name w:val="页眉 字符"/>
    <w:basedOn w:val="a0"/>
    <w:link w:val="a5"/>
    <w:uiPriority w:val="99"/>
    <w:rsid w:val="00081C7E"/>
    <w:rPr>
      <w:sz w:val="18"/>
      <w:szCs w:val="18"/>
    </w:rPr>
  </w:style>
  <w:style w:type="paragraph" w:styleId="a7">
    <w:name w:val="footer"/>
    <w:basedOn w:val="a"/>
    <w:link w:val="a8"/>
    <w:uiPriority w:val="99"/>
    <w:unhideWhenUsed/>
    <w:rsid w:val="00081C7E"/>
    <w:pPr>
      <w:tabs>
        <w:tab w:val="center" w:pos="4153"/>
        <w:tab w:val="right" w:pos="8306"/>
      </w:tabs>
      <w:snapToGrid w:val="0"/>
      <w:jc w:val="left"/>
    </w:pPr>
    <w:rPr>
      <w:sz w:val="18"/>
      <w:szCs w:val="18"/>
    </w:rPr>
  </w:style>
  <w:style w:type="character" w:customStyle="1" w:styleId="a8">
    <w:name w:val="页脚 字符"/>
    <w:basedOn w:val="a0"/>
    <w:link w:val="a7"/>
    <w:uiPriority w:val="99"/>
    <w:rsid w:val="00081C7E"/>
    <w:rPr>
      <w:sz w:val="18"/>
      <w:szCs w:val="18"/>
    </w:rPr>
  </w:style>
  <w:style w:type="paragraph" w:styleId="a9">
    <w:name w:val="List Paragraph"/>
    <w:basedOn w:val="a"/>
    <w:uiPriority w:val="34"/>
    <w:qFormat/>
    <w:rsid w:val="006868C4"/>
    <w:pPr>
      <w:ind w:firstLineChars="200" w:firstLine="420"/>
    </w:pPr>
  </w:style>
  <w:style w:type="character" w:styleId="aa">
    <w:name w:val="Hyperlink"/>
    <w:basedOn w:val="a0"/>
    <w:uiPriority w:val="99"/>
    <w:unhideWhenUsed/>
    <w:rsid w:val="00E66330"/>
    <w:rPr>
      <w:color w:val="0563C1" w:themeColor="hyperlink"/>
      <w:u w:val="single"/>
    </w:rPr>
  </w:style>
  <w:style w:type="character" w:styleId="ab">
    <w:name w:val="Unresolved Mention"/>
    <w:basedOn w:val="a0"/>
    <w:uiPriority w:val="99"/>
    <w:semiHidden/>
    <w:unhideWhenUsed/>
    <w:rsid w:val="00E66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5153">
      <w:bodyDiv w:val="1"/>
      <w:marLeft w:val="0"/>
      <w:marRight w:val="0"/>
      <w:marTop w:val="0"/>
      <w:marBottom w:val="0"/>
      <w:divBdr>
        <w:top w:val="none" w:sz="0" w:space="0" w:color="auto"/>
        <w:left w:val="none" w:sz="0" w:space="0" w:color="auto"/>
        <w:bottom w:val="none" w:sz="0" w:space="0" w:color="auto"/>
        <w:right w:val="none" w:sz="0" w:space="0" w:color="auto"/>
      </w:divBdr>
      <w:divsChild>
        <w:div w:id="1766027376">
          <w:marLeft w:val="0"/>
          <w:marRight w:val="0"/>
          <w:marTop w:val="0"/>
          <w:marBottom w:val="0"/>
          <w:divBdr>
            <w:top w:val="none" w:sz="0" w:space="0" w:color="auto"/>
            <w:left w:val="none" w:sz="0" w:space="0" w:color="auto"/>
            <w:bottom w:val="none" w:sz="0" w:space="0" w:color="auto"/>
            <w:right w:val="none" w:sz="0" w:space="0" w:color="auto"/>
          </w:divBdr>
          <w:divsChild>
            <w:div w:id="17790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45954">
      <w:bodyDiv w:val="1"/>
      <w:marLeft w:val="0"/>
      <w:marRight w:val="0"/>
      <w:marTop w:val="0"/>
      <w:marBottom w:val="0"/>
      <w:divBdr>
        <w:top w:val="none" w:sz="0" w:space="0" w:color="auto"/>
        <w:left w:val="none" w:sz="0" w:space="0" w:color="auto"/>
        <w:bottom w:val="none" w:sz="0" w:space="0" w:color="auto"/>
        <w:right w:val="none" w:sz="0" w:space="0" w:color="auto"/>
      </w:divBdr>
      <w:divsChild>
        <w:div w:id="2116823230">
          <w:marLeft w:val="0"/>
          <w:marRight w:val="0"/>
          <w:marTop w:val="0"/>
          <w:marBottom w:val="0"/>
          <w:divBdr>
            <w:top w:val="none" w:sz="0" w:space="0" w:color="auto"/>
            <w:left w:val="none" w:sz="0" w:space="0" w:color="auto"/>
            <w:bottom w:val="none" w:sz="0" w:space="0" w:color="auto"/>
            <w:right w:val="none" w:sz="0" w:space="0" w:color="auto"/>
          </w:divBdr>
          <w:divsChild>
            <w:div w:id="8102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8691">
      <w:bodyDiv w:val="1"/>
      <w:marLeft w:val="0"/>
      <w:marRight w:val="0"/>
      <w:marTop w:val="0"/>
      <w:marBottom w:val="0"/>
      <w:divBdr>
        <w:top w:val="none" w:sz="0" w:space="0" w:color="auto"/>
        <w:left w:val="none" w:sz="0" w:space="0" w:color="auto"/>
        <w:bottom w:val="none" w:sz="0" w:space="0" w:color="auto"/>
        <w:right w:val="none" w:sz="0" w:space="0" w:color="auto"/>
      </w:divBdr>
      <w:divsChild>
        <w:div w:id="1327199124">
          <w:marLeft w:val="0"/>
          <w:marRight w:val="0"/>
          <w:marTop w:val="0"/>
          <w:marBottom w:val="0"/>
          <w:divBdr>
            <w:top w:val="none" w:sz="0" w:space="0" w:color="auto"/>
            <w:left w:val="none" w:sz="0" w:space="0" w:color="auto"/>
            <w:bottom w:val="none" w:sz="0" w:space="0" w:color="auto"/>
            <w:right w:val="none" w:sz="0" w:space="0" w:color="auto"/>
          </w:divBdr>
          <w:divsChild>
            <w:div w:id="12245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7170">
      <w:bodyDiv w:val="1"/>
      <w:marLeft w:val="0"/>
      <w:marRight w:val="0"/>
      <w:marTop w:val="0"/>
      <w:marBottom w:val="0"/>
      <w:divBdr>
        <w:top w:val="none" w:sz="0" w:space="0" w:color="auto"/>
        <w:left w:val="none" w:sz="0" w:space="0" w:color="auto"/>
        <w:bottom w:val="none" w:sz="0" w:space="0" w:color="auto"/>
        <w:right w:val="none" w:sz="0" w:space="0" w:color="auto"/>
      </w:divBdr>
      <w:divsChild>
        <w:div w:id="1796413599">
          <w:marLeft w:val="0"/>
          <w:marRight w:val="0"/>
          <w:marTop w:val="0"/>
          <w:marBottom w:val="0"/>
          <w:divBdr>
            <w:top w:val="none" w:sz="0" w:space="0" w:color="auto"/>
            <w:left w:val="none" w:sz="0" w:space="0" w:color="auto"/>
            <w:bottom w:val="none" w:sz="0" w:space="0" w:color="auto"/>
            <w:right w:val="none" w:sz="0" w:space="0" w:color="auto"/>
          </w:divBdr>
          <w:divsChild>
            <w:div w:id="20872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4882">
      <w:bodyDiv w:val="1"/>
      <w:marLeft w:val="0"/>
      <w:marRight w:val="0"/>
      <w:marTop w:val="0"/>
      <w:marBottom w:val="0"/>
      <w:divBdr>
        <w:top w:val="none" w:sz="0" w:space="0" w:color="auto"/>
        <w:left w:val="none" w:sz="0" w:space="0" w:color="auto"/>
        <w:bottom w:val="none" w:sz="0" w:space="0" w:color="auto"/>
        <w:right w:val="none" w:sz="0" w:space="0" w:color="auto"/>
      </w:divBdr>
      <w:divsChild>
        <w:div w:id="1060329943">
          <w:marLeft w:val="0"/>
          <w:marRight w:val="0"/>
          <w:marTop w:val="0"/>
          <w:marBottom w:val="0"/>
          <w:divBdr>
            <w:top w:val="none" w:sz="0" w:space="0" w:color="auto"/>
            <w:left w:val="none" w:sz="0" w:space="0" w:color="auto"/>
            <w:bottom w:val="none" w:sz="0" w:space="0" w:color="auto"/>
            <w:right w:val="none" w:sz="0" w:space="0" w:color="auto"/>
          </w:divBdr>
          <w:divsChild>
            <w:div w:id="7325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3349">
      <w:bodyDiv w:val="1"/>
      <w:marLeft w:val="0"/>
      <w:marRight w:val="0"/>
      <w:marTop w:val="0"/>
      <w:marBottom w:val="0"/>
      <w:divBdr>
        <w:top w:val="none" w:sz="0" w:space="0" w:color="auto"/>
        <w:left w:val="none" w:sz="0" w:space="0" w:color="auto"/>
        <w:bottom w:val="none" w:sz="0" w:space="0" w:color="auto"/>
        <w:right w:val="none" w:sz="0" w:space="0" w:color="auto"/>
      </w:divBdr>
      <w:divsChild>
        <w:div w:id="886187783">
          <w:marLeft w:val="0"/>
          <w:marRight w:val="0"/>
          <w:marTop w:val="0"/>
          <w:marBottom w:val="0"/>
          <w:divBdr>
            <w:top w:val="none" w:sz="0" w:space="0" w:color="auto"/>
            <w:left w:val="none" w:sz="0" w:space="0" w:color="auto"/>
            <w:bottom w:val="none" w:sz="0" w:space="0" w:color="auto"/>
            <w:right w:val="none" w:sz="0" w:space="0" w:color="auto"/>
          </w:divBdr>
          <w:divsChild>
            <w:div w:id="3408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318">
      <w:bodyDiv w:val="1"/>
      <w:marLeft w:val="0"/>
      <w:marRight w:val="0"/>
      <w:marTop w:val="0"/>
      <w:marBottom w:val="0"/>
      <w:divBdr>
        <w:top w:val="none" w:sz="0" w:space="0" w:color="auto"/>
        <w:left w:val="none" w:sz="0" w:space="0" w:color="auto"/>
        <w:bottom w:val="none" w:sz="0" w:space="0" w:color="auto"/>
        <w:right w:val="none" w:sz="0" w:space="0" w:color="auto"/>
      </w:divBdr>
      <w:divsChild>
        <w:div w:id="50232754">
          <w:marLeft w:val="0"/>
          <w:marRight w:val="0"/>
          <w:marTop w:val="0"/>
          <w:marBottom w:val="0"/>
          <w:divBdr>
            <w:top w:val="none" w:sz="0" w:space="0" w:color="auto"/>
            <w:left w:val="none" w:sz="0" w:space="0" w:color="auto"/>
            <w:bottom w:val="none" w:sz="0" w:space="0" w:color="auto"/>
            <w:right w:val="none" w:sz="0" w:space="0" w:color="auto"/>
          </w:divBdr>
          <w:divsChild>
            <w:div w:id="8997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5003">
      <w:bodyDiv w:val="1"/>
      <w:marLeft w:val="0"/>
      <w:marRight w:val="0"/>
      <w:marTop w:val="0"/>
      <w:marBottom w:val="0"/>
      <w:divBdr>
        <w:top w:val="none" w:sz="0" w:space="0" w:color="auto"/>
        <w:left w:val="none" w:sz="0" w:space="0" w:color="auto"/>
        <w:bottom w:val="none" w:sz="0" w:space="0" w:color="auto"/>
        <w:right w:val="none" w:sz="0" w:space="0" w:color="auto"/>
      </w:divBdr>
      <w:divsChild>
        <w:div w:id="1786343618">
          <w:marLeft w:val="0"/>
          <w:marRight w:val="0"/>
          <w:marTop w:val="0"/>
          <w:marBottom w:val="0"/>
          <w:divBdr>
            <w:top w:val="none" w:sz="0" w:space="0" w:color="auto"/>
            <w:left w:val="none" w:sz="0" w:space="0" w:color="auto"/>
            <w:bottom w:val="none" w:sz="0" w:space="0" w:color="auto"/>
            <w:right w:val="none" w:sz="0" w:space="0" w:color="auto"/>
          </w:divBdr>
          <w:divsChild>
            <w:div w:id="5214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162">
      <w:bodyDiv w:val="1"/>
      <w:marLeft w:val="0"/>
      <w:marRight w:val="0"/>
      <w:marTop w:val="0"/>
      <w:marBottom w:val="0"/>
      <w:divBdr>
        <w:top w:val="none" w:sz="0" w:space="0" w:color="auto"/>
        <w:left w:val="none" w:sz="0" w:space="0" w:color="auto"/>
        <w:bottom w:val="none" w:sz="0" w:space="0" w:color="auto"/>
        <w:right w:val="none" w:sz="0" w:space="0" w:color="auto"/>
      </w:divBdr>
      <w:divsChild>
        <w:div w:id="1347512103">
          <w:marLeft w:val="0"/>
          <w:marRight w:val="0"/>
          <w:marTop w:val="0"/>
          <w:marBottom w:val="0"/>
          <w:divBdr>
            <w:top w:val="none" w:sz="0" w:space="0" w:color="auto"/>
            <w:left w:val="none" w:sz="0" w:space="0" w:color="auto"/>
            <w:bottom w:val="none" w:sz="0" w:space="0" w:color="auto"/>
            <w:right w:val="none" w:sz="0" w:space="0" w:color="auto"/>
          </w:divBdr>
          <w:divsChild>
            <w:div w:id="3261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896">
      <w:bodyDiv w:val="1"/>
      <w:marLeft w:val="0"/>
      <w:marRight w:val="0"/>
      <w:marTop w:val="0"/>
      <w:marBottom w:val="0"/>
      <w:divBdr>
        <w:top w:val="none" w:sz="0" w:space="0" w:color="auto"/>
        <w:left w:val="none" w:sz="0" w:space="0" w:color="auto"/>
        <w:bottom w:val="none" w:sz="0" w:space="0" w:color="auto"/>
        <w:right w:val="none" w:sz="0" w:space="0" w:color="auto"/>
      </w:divBdr>
      <w:divsChild>
        <w:div w:id="1297226426">
          <w:marLeft w:val="0"/>
          <w:marRight w:val="0"/>
          <w:marTop w:val="0"/>
          <w:marBottom w:val="0"/>
          <w:divBdr>
            <w:top w:val="none" w:sz="0" w:space="0" w:color="auto"/>
            <w:left w:val="none" w:sz="0" w:space="0" w:color="auto"/>
            <w:bottom w:val="none" w:sz="0" w:space="0" w:color="auto"/>
            <w:right w:val="none" w:sz="0" w:space="0" w:color="auto"/>
          </w:divBdr>
          <w:divsChild>
            <w:div w:id="14496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6523">
      <w:bodyDiv w:val="1"/>
      <w:marLeft w:val="0"/>
      <w:marRight w:val="0"/>
      <w:marTop w:val="0"/>
      <w:marBottom w:val="0"/>
      <w:divBdr>
        <w:top w:val="none" w:sz="0" w:space="0" w:color="auto"/>
        <w:left w:val="none" w:sz="0" w:space="0" w:color="auto"/>
        <w:bottom w:val="none" w:sz="0" w:space="0" w:color="auto"/>
        <w:right w:val="none" w:sz="0" w:space="0" w:color="auto"/>
      </w:divBdr>
      <w:divsChild>
        <w:div w:id="1124424486">
          <w:marLeft w:val="0"/>
          <w:marRight w:val="0"/>
          <w:marTop w:val="0"/>
          <w:marBottom w:val="0"/>
          <w:divBdr>
            <w:top w:val="none" w:sz="0" w:space="0" w:color="auto"/>
            <w:left w:val="none" w:sz="0" w:space="0" w:color="auto"/>
            <w:bottom w:val="none" w:sz="0" w:space="0" w:color="auto"/>
            <w:right w:val="none" w:sz="0" w:space="0" w:color="auto"/>
          </w:divBdr>
          <w:divsChild>
            <w:div w:id="17356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364">
      <w:bodyDiv w:val="1"/>
      <w:marLeft w:val="0"/>
      <w:marRight w:val="0"/>
      <w:marTop w:val="0"/>
      <w:marBottom w:val="0"/>
      <w:divBdr>
        <w:top w:val="none" w:sz="0" w:space="0" w:color="auto"/>
        <w:left w:val="none" w:sz="0" w:space="0" w:color="auto"/>
        <w:bottom w:val="none" w:sz="0" w:space="0" w:color="auto"/>
        <w:right w:val="none" w:sz="0" w:space="0" w:color="auto"/>
      </w:divBdr>
      <w:divsChild>
        <w:div w:id="1394158535">
          <w:marLeft w:val="0"/>
          <w:marRight w:val="0"/>
          <w:marTop w:val="0"/>
          <w:marBottom w:val="0"/>
          <w:divBdr>
            <w:top w:val="none" w:sz="0" w:space="0" w:color="auto"/>
            <w:left w:val="none" w:sz="0" w:space="0" w:color="auto"/>
            <w:bottom w:val="none" w:sz="0" w:space="0" w:color="auto"/>
            <w:right w:val="none" w:sz="0" w:space="0" w:color="auto"/>
          </w:divBdr>
          <w:divsChild>
            <w:div w:id="361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Rainbow</dc:creator>
  <cp:keywords/>
  <dc:description/>
  <cp:lastModifiedBy>River Rainbow</cp:lastModifiedBy>
  <cp:revision>8</cp:revision>
  <dcterms:created xsi:type="dcterms:W3CDTF">2022-12-04T06:02:00Z</dcterms:created>
  <dcterms:modified xsi:type="dcterms:W3CDTF">2022-12-05T13:25:00Z</dcterms:modified>
</cp:coreProperties>
</file>