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lestone-8-polish-deploy-sessions-1921"/>
    <w:p>
      <w:pPr>
        <w:pStyle w:val="Heading1"/>
      </w:pPr>
      <w:r>
        <w:t xml:space="preserve">Milestone 8: Polish + Deploy — Sessions 19–21</w:t>
      </w:r>
    </w:p>
    <w:p>
      <w:pPr>
        <w:pStyle w:val="BlockText"/>
      </w:pPr>
      <w:r>
        <w:rPr>
          <w:bCs/>
          <w:b/>
        </w:rPr>
        <w:t xml:space="preserve">Harden the platform. Ship it to staging. Make it production-ready.</w:t>
      </w:r>
    </w:p>
    <w:p>
      <w:r>
        <w:pict>
          <v:rect style="width:0;height:1.5pt" o:hralign="center" o:hrstd="t" o:hr="t"/>
        </w:pict>
      </w:r>
    </w:p>
    <w:bookmarkEnd w:id="20"/>
    <w:bookmarkStart w:id="28" w:name="session-19-admin-console"/>
    <w:p>
      <w:pPr>
        <w:pStyle w:val="Heading1"/>
      </w:pPr>
      <w:r>
        <w:t xml:space="preserve">SESSION 19: Admin Console</w:t>
      </w:r>
    </w:p>
    <w:bookmarkStart w:id="21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platform is feature-complete for V1. Now build the internal tools for platform operators to manage tenants, troubleshoot issues, and monitor system health.</w:t>
      </w:r>
    </w:p>
    <w:p>
      <w:pPr>
        <w:pStyle w:val="BodyText"/>
      </w:pPr>
      <w:r>
        <w:t xml:space="preserve">Update PROJECT_BRIEF.md state to reflect Milestones 0–7 complete, then paste below.</w:t>
      </w:r>
    </w:p>
    <w:p>
      <w:r>
        <w:pict>
          <v:rect style="width:0;height:1.5pt" o:hralign="center" o:hrstd="t" o:hr="t"/>
        </w:pict>
      </w:r>
    </w:p>
    <w:bookmarkEnd w:id="21"/>
    <w:bookmarkStart w:id="22" w:name="part-1-platform-admin-guard"/>
    <w:p>
      <w:pPr>
        <w:pStyle w:val="Heading2"/>
      </w:pPr>
      <w:r>
        <w:t xml:space="preserve">Part 1: Platform Admin Guard</w:t>
      </w:r>
    </w:p>
    <w:p>
      <w:pPr>
        <w:pStyle w:val="FirstParagraph"/>
      </w:pPr>
      <w:r>
        <w:t xml:space="preserve">Create middleware that restricts admin routes to users with</w:t>
      </w:r>
      <w:r>
        <w:t xml:space="preserve"> </w:t>
      </w:r>
      <w:r>
        <w:rPr>
          <w:rStyle w:val="VerbatimChar"/>
        </w:rPr>
        <w:t xml:space="preserve">is_platform_admin = true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requirePlatformAdmin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isPlatformAdmin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AuthorizationError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'Platform admin access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withMiddleware</w:t>
      </w:r>
      <w:r>
        <w:t xml:space="preserve"> </w:t>
      </w:r>
      <w:r>
        <w:t xml:space="preserve">to support: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withMiddleware</w:t>
      </w:r>
      <w:r>
        <w:rPr>
          <w:rStyle w:val="NormalTok"/>
        </w:rPr>
        <w:t xml:space="preserve">(handler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platformAdmin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22"/>
    <w:bookmarkStart w:id="23" w:name="part-2-tenant-management-api"/>
    <w:p>
      <w:pPr>
        <w:pStyle w:val="Heading2"/>
      </w:pPr>
      <w:r>
        <w:t xml:space="preserve">Part 2: Tenant Management API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apps/web/app/api/v1/admin/tenants/</w:t>
      </w:r>
      <w:r>
        <w:t xml:space="preserve"> </w:t>
      </w:r>
      <w:r>
        <w:t xml:space="preserve">routes: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/api/v1/admin/tenants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tenants with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/api/v1/admin/tenants/[id]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detail with locations, users, entitlements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/api/v1/admin/tenants/[id]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tenant (name, 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/api/v1/admin/tenants/[id]/suspend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 a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/api/v1/admin/tenants/[id]/reactivate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Reactivate a suspended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/api/v1/admin/tenants/[id]/entitlements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tenant entitlements (enable/disable modules)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GET /api/v1/admin/tenants</w:t>
      </w:r>
      <w:r>
        <w:t xml:space="preserve"> </w:t>
      </w: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"Sunset Golf &amp; Grill"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"sunset-golf"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Suspend/Reactivate:</w:t>
      </w:r>
      <w:r>
        <w:t xml:space="preserve"> </w:t>
      </w:r>
      <w:r>
        <w:t xml:space="preserve">- Suspend: set tenant.status =</w:t>
      </w:r>
      <w:r>
        <w:t xml:space="preserve"> </w:t>
      </w:r>
      <w:r>
        <w:t xml:space="preserve">‘</w:t>
      </w:r>
      <w:r>
        <w:t xml:space="preserve">suspended</w:t>
      </w:r>
      <w:r>
        <w:t xml:space="preserve">’</w:t>
      </w:r>
      <w:r>
        <w:t xml:space="preserve">, audit log, optionally email tenant owner</w:t>
      </w:r>
      <w:r>
        <w:t xml:space="preserve"> </w:t>
      </w:r>
      <w:r>
        <w:t xml:space="preserve">- Reactivate: set tenant.status =</w:t>
      </w:r>
      <w:r>
        <w:t xml:space="preserve"> </w:t>
      </w:r>
      <w:r>
        <w:t xml:space="preserve">‘</w:t>
      </w:r>
      <w:r>
        <w:t xml:space="preserve">active</w:t>
      </w:r>
      <w:r>
        <w:t xml:space="preserve">’</w:t>
      </w:r>
      <w:r>
        <w:t xml:space="preserve">, audit log</w:t>
      </w:r>
    </w:p>
    <w:p>
      <w:pPr>
        <w:pStyle w:val="BodyText"/>
      </w:pPr>
      <w:r>
        <w:rPr>
          <w:bCs/>
          <w:b/>
        </w:rPr>
        <w:t xml:space="preserve">Entitlement management:</w:t>
      </w:r>
      <w:r>
        <w:t xml:space="preserve"> </w:t>
      </w:r>
      <w:r>
        <w:t xml:space="preserve">- Enable/disable modules for a tenant</w:t>
      </w:r>
      <w:r>
        <w:t xml:space="preserve"> </w:t>
      </w:r>
      <w:r>
        <w:t xml:space="preserve">- Update limits (max_seats, max_locations)</w:t>
      </w:r>
      <w:r>
        <w:t xml:space="preserve"> </w:t>
      </w:r>
      <w:r>
        <w:t xml:space="preserve">- Invalidate entitlement cache after changes</w:t>
      </w:r>
    </w:p>
    <w:bookmarkEnd w:id="23"/>
    <w:bookmarkStart w:id="24" w:name="part-3-user-impersonation"/>
    <w:p>
      <w:pPr>
        <w:pStyle w:val="Heading2"/>
      </w:pPr>
      <w:r>
        <w:t xml:space="preserve">Part 3: User Impersonation</w:t>
      </w:r>
    </w:p>
    <w:p>
      <w:pPr>
        <w:pStyle w:val="FirstParagraph"/>
      </w:pPr>
      <w:r>
        <w:t xml:space="preserve">Allow platform admins to</w:t>
      </w:r>
      <w:r>
        <w:t xml:space="preserve"> </w:t>
      </w:r>
      <w:r>
        <w:t xml:space="preserve">“</w:t>
      </w:r>
      <w:r>
        <w:t xml:space="preserve">view as</w:t>
      </w:r>
      <w:r>
        <w:t xml:space="preserve">”</w:t>
      </w:r>
      <w:r>
        <w:t xml:space="preserve"> </w:t>
      </w:r>
      <w:r>
        <w:t xml:space="preserve">a specific tenant for debugging: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POST /api/v1/admin/impersonate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impersonateSchema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(min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chars — require a justification)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t xml:space="preserve">Verify caller is platform admin</w:t>
      </w:r>
    </w:p>
    <w:p>
      <w:pPr>
        <w:numPr>
          <w:ilvl w:val="0"/>
          <w:numId w:val="1001"/>
        </w:numPr>
        <w:pStyle w:val="Compact"/>
      </w:pPr>
      <w:r>
        <w:t xml:space="preserve">Write an audit log entry:</w:t>
      </w:r>
      <w:r>
        <w:t xml:space="preserve"> </w:t>
      </w:r>
      <w:r>
        <w:rPr>
          <w:rStyle w:val="VerbatimChar"/>
        </w:rPr>
        <w:t xml:space="preserve">admin.impersonation.started</w:t>
      </w:r>
    </w:p>
    <w:p>
      <w:pPr>
        <w:numPr>
          <w:ilvl w:val="0"/>
          <w:numId w:val="1001"/>
        </w:numPr>
        <w:pStyle w:val="Compact"/>
      </w:pPr>
      <w:r>
        <w:t xml:space="preserve">Return a short-lived JWT (15 minutes) that has the admin’s user ID but the target tenant’s context</w:t>
      </w:r>
    </w:p>
    <w:p>
      <w:pPr>
        <w:numPr>
          <w:ilvl w:val="0"/>
          <w:numId w:val="1001"/>
        </w:numPr>
        <w:pStyle w:val="Compact"/>
      </w:pPr>
      <w:r>
        <w:t xml:space="preserve">The frontend stores this as a temporary</w:t>
      </w:r>
      <w:r>
        <w:t xml:space="preserve"> </w:t>
      </w:r>
      <w:r>
        <w:t xml:space="preserve">“</w:t>
      </w:r>
      <w:r>
        <w:t xml:space="preserve">impersonation token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All API calls during impersonation use this token</w:t>
      </w:r>
    </w:p>
    <w:p>
      <w:pPr>
        <w:numPr>
          <w:ilvl w:val="0"/>
          <w:numId w:val="1001"/>
        </w:numPr>
        <w:pStyle w:val="Compact"/>
      </w:pPr>
      <w:r>
        <w:t xml:space="preserve">A banner appears at the top of the dashboard:</w:t>
      </w:r>
      <w:r>
        <w:t xml:space="preserve"> </w:t>
      </w:r>
      <w:r>
        <w:t xml:space="preserve">“</w:t>
      </w:r>
      <w:r>
        <w:t xml:space="preserve">Viewing as {tenant name} — Exit Impersonation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Stop impersonation: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Exit Impersonation</w:t>
      </w:r>
      <w:r>
        <w:t xml:space="preserve">”</w:t>
      </w:r>
      <w:r>
        <w:t xml:space="preserve"> </w:t>
      </w:r>
      <w:r>
        <w:t xml:space="preserve">→ clear the impersonation token, revert to admin’s own context</w:t>
      </w:r>
      <w:r>
        <w:t xml:space="preserve"> </w:t>
      </w:r>
      <w:r>
        <w:t xml:space="preserve">- Audit log:</w:t>
      </w:r>
      <w:r>
        <w:t xml:space="preserve"> </w:t>
      </w:r>
      <w:r>
        <w:rPr>
          <w:rStyle w:val="VerbatimChar"/>
        </w:rPr>
        <w:t xml:space="preserve">admin.impersonation.ended</w:t>
      </w:r>
    </w:p>
    <w:bookmarkEnd w:id="24"/>
    <w:bookmarkStart w:id="25" w:name="part-4-system-health-dashboard"/>
    <w:p>
      <w:pPr>
        <w:pStyle w:val="Heading2"/>
      </w:pPr>
      <w:r>
        <w:t xml:space="preserve">Part 4: System Health Dashboard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apps/web/app/admin/page.tsx</w:t>
      </w:r>
      <w:r>
        <w:t xml:space="preserve">:</w:t>
      </w:r>
    </w:p>
    <w:p>
      <w:pPr>
        <w:pStyle w:val="BodyText"/>
      </w:pPr>
      <w:r>
        <w:t xml:space="preserve">Replace the placeholder with a real admin dashboard:</w:t>
      </w:r>
    </w:p>
    <w:p>
      <w:pPr>
        <w:pStyle w:val="BodyText"/>
      </w:pPr>
      <w:r>
        <w:rPr>
          <w:bCs/>
          <w:b/>
        </w:rPr>
        <w:t xml:space="preserve">Overview cards:</w:t>
      </w:r>
      <w:r>
        <w:t xml:space="preserve"> </w:t>
      </w:r>
      <w:r>
        <w:t xml:space="preserve">- Total Tenants (active / suspended / churned)</w:t>
      </w:r>
      <w:r>
        <w:t xml:space="preserve"> </w:t>
      </w:r>
      <w:r>
        <w:t xml:space="preserve">- Total Locations</w:t>
      </w:r>
      <w:r>
        <w:t xml:space="preserve"> </w:t>
      </w:r>
      <w:r>
        <w:t xml:space="preserve">- Total Users</w:t>
      </w:r>
      <w:r>
        <w:t xml:space="preserve"> </w:t>
      </w:r>
      <w:r>
        <w:t xml:space="preserve">- Events processed today</w:t>
      </w:r>
    </w:p>
    <w:p>
      <w:pPr>
        <w:pStyle w:val="BodyText"/>
      </w:pPr>
      <w:r>
        <w:rPr>
          <w:bCs/>
          <w:b/>
        </w:rPr>
        <w:t xml:space="preserve">Event System Health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/api/v1/admin/events/stats</w:t>
      </w:r>
      <w:r>
        <w:t xml:space="preserve">):</w:t>
      </w:r>
      <w:r>
        <w:t xml:space="preserve"> </w:t>
      </w:r>
      <w:r>
        <w:t xml:space="preserve">- Outbox: unpublished count, oldest unpublished age</w:t>
      </w:r>
      <w:r>
        <w:t xml:space="preserve"> </w:t>
      </w:r>
      <w:r>
        <w:t xml:space="preserve">- Dead Letter: count (red if &gt; 0)</w:t>
      </w:r>
      <w:r>
        <w:t xml:space="preserve"> </w:t>
      </w:r>
      <w:r>
        <w:t xml:space="preserve">- Published last 24h</w:t>
      </w:r>
    </w:p>
    <w:p>
      <w:pPr>
        <w:pStyle w:val="BodyText"/>
      </w:pPr>
      <w:r>
        <w:rPr>
          <w:bCs/>
          <w:b/>
        </w:rPr>
        <w:t xml:space="preserve">Recent Audit Activity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/api/v1/admin/audit-log?limit=20</w:t>
      </w:r>
      <w:r>
        <w:t xml:space="preserve">):</w:t>
      </w:r>
      <w:r>
        <w:t xml:space="preserve"> </w:t>
      </w:r>
      <w:r>
        <w:t xml:space="preserve">- Last 20 audit entries across all tenants</w:t>
      </w:r>
    </w:p>
    <w:p>
      <w:pPr>
        <w:pStyle w:val="BodyText"/>
      </w:pPr>
      <w:r>
        <w:rPr>
          <w:bCs/>
          <w:b/>
        </w:rPr>
        <w:t xml:space="preserve">Tenant List:</w:t>
      </w:r>
      <w:r>
        <w:t xml:space="preserve"> </w:t>
      </w:r>
      <w:r>
        <w:t xml:space="preserve">- Searchable table of all tenants with status, plan, user/location counts</w:t>
      </w:r>
      <w:r>
        <w:t xml:space="preserve"> </w:t>
      </w:r>
      <w:r>
        <w:t xml:space="preserve">- Quick actions: view detail, suspend, reactivate</w:t>
      </w:r>
    </w:p>
    <w:bookmarkEnd w:id="25"/>
    <w:bookmarkStart w:id="26" w:name="part-5-tests"/>
    <w:p>
      <w:pPr>
        <w:pStyle w:val="Heading2"/>
      </w:pPr>
      <w:r>
        <w:t xml:space="preserve">Part 5: Tests</w:t>
      </w:r>
    </w:p>
    <w:p>
      <w:pPr>
        <w:numPr>
          <w:ilvl w:val="0"/>
          <w:numId w:val="1002"/>
        </w:numPr>
        <w:pStyle w:val="Compact"/>
      </w:pPr>
      <w:r>
        <w:t xml:space="preserve">Platform admin can access admin routes</w:t>
      </w:r>
    </w:p>
    <w:p>
      <w:pPr>
        <w:numPr>
          <w:ilvl w:val="0"/>
          <w:numId w:val="1002"/>
        </w:numPr>
        <w:pStyle w:val="Compact"/>
      </w:pPr>
      <w:r>
        <w:t xml:space="preserve">Non-admin user gets 403 on admin routes</w:t>
      </w:r>
    </w:p>
    <w:p>
      <w:pPr>
        <w:numPr>
          <w:ilvl w:val="0"/>
          <w:numId w:val="1002"/>
        </w:numPr>
        <w:pStyle w:val="Compact"/>
      </w:pPr>
      <w:r>
        <w:t xml:space="preserve">Suspend tenant → status changes, audit logged</w:t>
      </w:r>
    </w:p>
    <w:p>
      <w:pPr>
        <w:numPr>
          <w:ilvl w:val="0"/>
          <w:numId w:val="1002"/>
        </w:numPr>
        <w:pStyle w:val="Compact"/>
      </w:pPr>
      <w:r>
        <w:t xml:space="preserve">Reactivate tenant → status changes, audit logged</w:t>
      </w:r>
    </w:p>
    <w:p>
      <w:pPr>
        <w:numPr>
          <w:ilvl w:val="0"/>
          <w:numId w:val="1002"/>
        </w:numPr>
        <w:pStyle w:val="Compact"/>
      </w:pPr>
      <w:r>
        <w:t xml:space="preserve">Impersonate: creates scoped token, audit logged</w:t>
      </w:r>
    </w:p>
    <w:p>
      <w:pPr>
        <w:numPr>
          <w:ilvl w:val="0"/>
          <w:numId w:val="1002"/>
        </w:numPr>
        <w:pStyle w:val="Compact"/>
      </w:pPr>
      <w:r>
        <w:t xml:space="preserve">Impersonate: non-admin rejected</w:t>
      </w:r>
    </w:p>
    <w:p>
      <w:pPr>
        <w:numPr>
          <w:ilvl w:val="0"/>
          <w:numId w:val="1002"/>
        </w:numPr>
        <w:pStyle w:val="Compact"/>
      </w:pPr>
      <w:r>
        <w:t xml:space="preserve">Entitlement update: module enabled/disabled, cache invalidated</w:t>
      </w:r>
    </w:p>
    <w:p>
      <w:pPr>
        <w:numPr>
          <w:ilvl w:val="0"/>
          <w:numId w:val="1002"/>
        </w:numPr>
        <w:pStyle w:val="Compact"/>
      </w:pPr>
      <w:r>
        <w:t xml:space="preserve">Admin tenant list: returns all tenants with correct counts</w:t>
      </w:r>
    </w:p>
    <w:bookmarkEnd w:id="26"/>
    <w:bookmarkStart w:id="27" w:name="verification-checklist-session-19"/>
    <w:p>
      <w:pPr>
        <w:pStyle w:val="Heading2"/>
      </w:pPr>
      <w:r>
        <w:t xml:space="preserve">Verification Checklist — Session 19</w:t>
      </w:r>
    </w:p>
    <w:p>
      <w:pPr>
        <w:numPr>
          <w:ilvl w:val="0"/>
          <w:numId w:val="1003"/>
        </w:numPr>
        <w:pStyle w:val="Compact"/>
      </w:pPr>
      <w:r>
        <w:t xml:space="preserve">☐ Platform admin guard works</w:t>
      </w:r>
    </w:p>
    <w:p>
      <w:pPr>
        <w:numPr>
          <w:ilvl w:val="0"/>
          <w:numId w:val="1003"/>
        </w:numPr>
        <w:pStyle w:val="Compact"/>
      </w:pPr>
      <w:r>
        <w:t xml:space="preserve">☐ Tenant CRUD: list, detail, suspend, reactivate</w:t>
      </w:r>
    </w:p>
    <w:p>
      <w:pPr>
        <w:numPr>
          <w:ilvl w:val="0"/>
          <w:numId w:val="1003"/>
        </w:numPr>
        <w:pStyle w:val="Compact"/>
      </w:pPr>
      <w:r>
        <w:t xml:space="preserve">☐ Entitlement management for tenants</w:t>
      </w:r>
    </w:p>
    <w:p>
      <w:pPr>
        <w:numPr>
          <w:ilvl w:val="0"/>
          <w:numId w:val="1003"/>
        </w:numPr>
        <w:pStyle w:val="Compact"/>
      </w:pPr>
      <w:r>
        <w:t xml:space="preserve">☐ Impersonation with audit trail</w:t>
      </w:r>
    </w:p>
    <w:p>
      <w:pPr>
        <w:numPr>
          <w:ilvl w:val="0"/>
          <w:numId w:val="1003"/>
        </w:numPr>
        <w:pStyle w:val="Compact"/>
      </w:pPr>
      <w:r>
        <w:t xml:space="preserve">☐ Admin dashboard with system health metrics</w:t>
      </w:r>
    </w:p>
    <w:p>
      <w:pPr>
        <w:numPr>
          <w:ilvl w:val="0"/>
          <w:numId w:val="1003"/>
        </w:numPr>
        <w:pStyle w:val="Compact"/>
      </w:pPr>
      <w:r>
        <w:t xml:space="preserve">☐ All 8 tests pass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session-20-security-hardening"/>
    <w:p>
      <w:pPr>
        <w:pStyle w:val="Heading1"/>
      </w:pPr>
      <w:r>
        <w:t xml:space="preserve">SESSION 20: Security Hardening</w:t>
      </w:r>
    </w:p>
    <w:bookmarkStart w:id="29" w:name="context-1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app works. Now harden it for production. This session adds security headers, rate limiting, input sanitization, and dependency auditing.</w:t>
      </w:r>
    </w:p>
    <w:p>
      <w:r>
        <w:pict>
          <v:rect style="width:0;height:1.5pt" o:hralign="center" o:hrstd="t" o:hr="t"/>
        </w:pict>
      </w:r>
    </w:p>
    <w:bookmarkEnd w:id="29"/>
    <w:bookmarkStart w:id="30" w:name="part-1-http-security-headers"/>
    <w:p>
      <w:pPr>
        <w:pStyle w:val="Heading2"/>
      </w:pPr>
      <w:r>
        <w:t xml:space="preserve">Part 1: HTTP Security Headers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apps/web/middleware.ts</w:t>
      </w:r>
      <w:r>
        <w:t xml:space="preserve"> </w:t>
      </w:r>
      <w:r>
        <w:t xml:space="preserve">(Next.js middleware):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Content Security Policy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'Content-Security-Policy'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"default-src 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"script-src 'self' 'unsafe-inline' 'unsafe-eval'"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tighten in production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"style-src 'self' 'unsafe-inline'"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"img-src 'self' data: https:"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"font-src 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"connect-src 'self' https://*.supabase.co"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"frame-ancestors 'none'"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'; 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Other security headers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'X-Content-Type-Options'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'nosniff'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'X-Frame-Options'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'X-XSS-Protection'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Deprecated but some scanners check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'Referrer-Policy'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'strict-origin-when-cross-origin'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'Permissions-Policy'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'camera=(), microphone=(), geolocation=()'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'Strict-Transport-Security'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'max-age=31536000; includeSubDomains'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'/((?!_next/static|_next/image|favicon.ico).*)'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0"/>
    <w:bookmarkStart w:id="31" w:name="part-2-cors-configuration"/>
    <w:p>
      <w:pPr>
        <w:pStyle w:val="Heading2"/>
      </w:pPr>
      <w:r>
        <w:t xml:space="preserve">Part 2: CORS Configuration</w:t>
      </w:r>
    </w:p>
    <w:p>
      <w:pPr>
        <w:pStyle w:val="FirstParagraph"/>
      </w:pPr>
      <w:r>
        <w:t xml:space="preserve">Add CORS handling in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or middleware:</w:t>
      </w:r>
      <w:r>
        <w:t xml:space="preserve"> </w:t>
      </w:r>
      <w:r>
        <w:t xml:space="preserve">- Allow only the app’s own origin in production</w:t>
      </w:r>
      <w:r>
        <w:t xml:space="preserve"> </w:t>
      </w:r>
      <w:r>
        <w:t xml:space="preserve">- Allow localhost:3000 in development</w:t>
      </w:r>
      <w:r>
        <w:t xml:space="preserve"> </w:t>
      </w:r>
      <w:r>
        <w:t xml:space="preserve">- No wildcard origins in production</w:t>
      </w:r>
    </w:p>
    <w:bookmarkEnd w:id="31"/>
    <w:bookmarkStart w:id="32" w:name="part-3-rate-limiting"/>
    <w:p>
      <w:pPr>
        <w:pStyle w:val="Heading2"/>
      </w:pPr>
      <w:r>
        <w:t xml:space="preserve">Part 3: Rate Limiting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packages/core/rate-limit/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RateLimiter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remaining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retryAfter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Implement using Redis sliding window:</w:t>
      </w:r>
    </w:p>
    <w:p>
      <w:pPr>
        <w:pStyle w:val="SourceCode"/>
      </w:pPr>
      <w:r>
        <w:rPr>
          <w:rStyle w:val="CommentTok"/>
        </w:rPr>
        <w:t xml:space="preserve">// Redis-based sliding window rate limiter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(windowSeconds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sorted set: add current request, remove expired, count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pipeline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zremrangebyscore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windowStart)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zadd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zcard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windowSeconds)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remaining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count)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retryAfter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windowSeconds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Apply rate limits: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Authentication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/api/v1/auth/*</w:t>
      </w:r>
      <w:r>
        <w:t xml:space="preserve">): 10 requests per minute per IP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 endpoints</w:t>
      </w:r>
      <w:r>
        <w:t xml:space="preserve">: 100 requests per minute per tenant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Admin endpoints</w:t>
      </w:r>
      <w:r>
        <w:t xml:space="preserve">: 30 requests per minute per user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Webhook endpoints</w:t>
      </w:r>
      <w:r>
        <w:t xml:space="preserve">: 500 requests per minute (Stripe sends bursts)</w:t>
      </w:r>
    </w:p>
    <w:p>
      <w:pPr>
        <w:pStyle w:val="BodyText"/>
      </w:pPr>
      <w:r>
        <w:t xml:space="preserve">Return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when exceeded.</w:t>
      </w:r>
    </w:p>
    <w:p>
      <w:pPr>
        <w:pStyle w:val="BodyText"/>
      </w:pPr>
      <w:r>
        <w:rPr>
          <w:bCs/>
          <w:b/>
        </w:rPr>
        <w:t xml:space="preserve">Per-tenant fairness:</w:t>
      </w:r>
      <w:r>
        <w:t xml:space="preserve"> </w:t>
      </w:r>
      <w:r>
        <w:t xml:space="preserve">Create a tenant-level rate limiter that prevents whale tenants from degrading performance for others:</w:t>
      </w:r>
      <w:r>
        <w:t xml:space="preserve"> </w:t>
      </w:r>
      <w:r>
        <w:t xml:space="preserve">- Default: 1000 API requests per minute per tenant</w:t>
      </w:r>
      <w:r>
        <w:t xml:space="preserve"> </w:t>
      </w:r>
      <w:r>
        <w:t xml:space="preserve">- Configurable per tenant via tenant_settings</w:t>
      </w:r>
    </w:p>
    <w:bookmarkEnd w:id="32"/>
    <w:bookmarkStart w:id="33" w:name="part-4-request-id-tracking"/>
    <w:p>
      <w:pPr>
        <w:pStyle w:val="Heading2"/>
      </w:pPr>
      <w:r>
        <w:t xml:space="preserve">Part 4: Request ID Tracking</w:t>
      </w:r>
    </w:p>
    <w:p>
      <w:pPr>
        <w:pStyle w:val="FirstParagraph"/>
      </w:pPr>
      <w:r>
        <w:t xml:space="preserve">Ensure every request has a unique ID for debugging:</w:t>
      </w:r>
      <w:r>
        <w:t xml:space="preserve"> </w:t>
      </w:r>
      <w:r>
        <w:t xml:space="preserve">1. Check for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header (from load balancer)</w:t>
      </w:r>
      <w:r>
        <w:t xml:space="preserve"> </w:t>
      </w:r>
      <w:r>
        <w:t xml:space="preserve">2. If missing, generate one (ULID)</w:t>
      </w:r>
      <w:r>
        <w:t xml:space="preserve"> </w:t>
      </w:r>
      <w:r>
        <w:t xml:space="preserve">3. Set</w:t>
      </w:r>
      <w:r>
        <w:t xml:space="preserve"> </w:t>
      </w:r>
      <w:r>
        <w:rPr>
          <w:rStyle w:val="VerbatimChar"/>
        </w:rPr>
        <w:t xml:space="preserve">ctx.requestId</w:t>
      </w:r>
      <w:r>
        <w:t xml:space="preserve"> </w:t>
      </w:r>
      <w:r>
        <w:t xml:space="preserve">(already done in Milestone 1)</w:t>
      </w:r>
      <w:r>
        <w:t xml:space="preserve"> </w:t>
      </w:r>
      <w:r>
        <w:t xml:space="preserve">4. Include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in every response header</w:t>
      </w:r>
      <w:r>
        <w:t xml:space="preserve"> </w:t>
      </w:r>
      <w:r>
        <w:t xml:space="preserve">5. Include requestId in all log entries and error responses</w:t>
      </w:r>
    </w:p>
    <w:bookmarkEnd w:id="33"/>
    <w:bookmarkStart w:id="34" w:name="part-5-input-sanitization"/>
    <w:p>
      <w:pPr>
        <w:pStyle w:val="Heading2"/>
      </w:pPr>
      <w:r>
        <w:t xml:space="preserve">Part 5: Input Sanitization</w:t>
      </w:r>
    </w:p>
    <w:p>
      <w:pPr>
        <w:numPr>
          <w:ilvl w:val="0"/>
          <w:numId w:val="1004"/>
        </w:numPr>
        <w:pStyle w:val="Compact"/>
      </w:pPr>
      <w:r>
        <w:t xml:space="preserve">All string inputs: already validated by Zod schemas (max lengths, patterns)</w:t>
      </w:r>
    </w:p>
    <w:p>
      <w:pPr>
        <w:numPr>
          <w:ilvl w:val="0"/>
          <w:numId w:val="1004"/>
        </w:numPr>
        <w:pStyle w:val="Compact"/>
      </w:pPr>
      <w:r>
        <w:t xml:space="preserve">HTML stripping: for any free-text fields (names, descriptions, notes), strip HTML tags before storage</w:t>
      </w:r>
    </w:p>
    <w:p>
      <w:pPr>
        <w:numPr>
          <w:ilvl w:val="0"/>
          <w:numId w:val="1004"/>
        </w:numPr>
        <w:pStyle w:val="Compact"/>
      </w:pPr>
      <w:r>
        <w:t xml:space="preserve">SQL injection: prevented by parameterized queries (Drizzle handles this)</w:t>
      </w:r>
    </w:p>
    <w:p>
      <w:pPr>
        <w:numPr>
          <w:ilvl w:val="0"/>
          <w:numId w:val="1004"/>
        </w:numPr>
        <w:pStyle w:val="Compact"/>
      </w:pPr>
      <w:r>
        <w:t xml:space="preserve">Add a utility:</w:t>
      </w:r>
      <w:r>
        <w:t xml:space="preserve"> </w:t>
      </w:r>
      <w:r>
        <w:rPr>
          <w:rStyle w:val="VerbatimChar"/>
        </w:rPr>
        <w:t xml:space="preserve">sanitizeString(input: string): string</w:t>
      </w:r>
      <w:r>
        <w:t xml:space="preserve"> </w:t>
      </w:r>
      <w:r>
        <w:t xml:space="preserve">that removes HTML tags and trims</w:t>
      </w:r>
    </w:p>
    <w:bookmarkEnd w:id="34"/>
    <w:bookmarkStart w:id="35" w:name="part-6-csrf-protection"/>
    <w:p>
      <w:pPr>
        <w:pStyle w:val="Heading2"/>
      </w:pPr>
      <w:r>
        <w:t xml:space="preserve">Part 6: CSRF Protection</w:t>
      </w:r>
    </w:p>
    <w:p>
      <w:pPr>
        <w:pStyle w:val="FirstParagraph"/>
      </w:pPr>
      <w:r>
        <w:t xml:space="preserve">For the web frontend (cookie-based auth):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 </w:t>
      </w:r>
      <w:r>
        <w:t xml:space="preserve">on auth cookies</w:t>
      </w:r>
      <w:r>
        <w:t xml:space="preserve"> </w:t>
      </w:r>
      <w:r>
        <w:t xml:space="preserve">- Verify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header on mutation requests (POST, PUT, PATCH, DELETE)</w:t>
      </w:r>
      <w:r>
        <w:t xml:space="preserve"> </w:t>
      </w:r>
      <w:r>
        <w:t xml:space="preserve">- API calls from the frontend use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 (inherently CSRF-safe)</w:t>
      </w:r>
    </w:p>
    <w:bookmarkEnd w:id="35"/>
    <w:bookmarkStart w:id="36" w:name="part-7-error-response-safety"/>
    <w:p>
      <w:pPr>
        <w:pStyle w:val="Heading2"/>
      </w:pPr>
      <w:r>
        <w:t xml:space="preserve">Part 7: Error Response Safety</w:t>
      </w:r>
    </w:p>
    <w:p>
      <w:pPr>
        <w:pStyle w:val="FirstParagraph"/>
      </w:pPr>
      <w:r>
        <w:t xml:space="preserve">Ensure production error responses never leak:</w:t>
      </w:r>
      <w:r>
        <w:t xml:space="preserve"> </w:t>
      </w:r>
      <w:r>
        <w:t xml:space="preserve">- Stack traces</w:t>
      </w:r>
      <w:r>
        <w:t xml:space="preserve"> </w:t>
      </w:r>
      <w:r>
        <w:t xml:space="preserve">- Internal file paths</w:t>
      </w:r>
      <w:r>
        <w:t xml:space="preserve"> </w:t>
      </w:r>
      <w:r>
        <w:t xml:space="preserve">- Database connection strings</w:t>
      </w:r>
      <w:r>
        <w:t xml:space="preserve"> </w:t>
      </w:r>
      <w:r>
        <w:t xml:space="preserve">- SQL queries</w:t>
      </w:r>
      <w:r>
        <w:t xml:space="preserve"> </w:t>
      </w:r>
      <w:r>
        <w:t xml:space="preserve">- Full error objects with internal details</w:t>
      </w:r>
    </w:p>
    <w:p>
      <w:pPr>
        <w:pStyle w:val="BodyText"/>
      </w:pPr>
      <w:r>
        <w:t xml:space="preserve">Update the</w:t>
      </w:r>
      <w:r>
        <w:t xml:space="preserve"> </w:t>
      </w:r>
      <w:r>
        <w:rPr>
          <w:rStyle w:val="VerbatimChar"/>
        </w:rPr>
        <w:t xml:space="preserve">withMiddleware</w:t>
      </w:r>
      <w:r>
        <w:t xml:space="preserve"> </w:t>
      </w:r>
      <w:r>
        <w:t xml:space="preserve">error handler: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 the full error server-side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'Unhandled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 sanitized error to client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 unexpected error occurred'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 development, include more detail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part-8-dependency-audit"/>
    <w:p>
      <w:pPr>
        <w:pStyle w:val="Heading2"/>
      </w:pPr>
      <w:r>
        <w:t xml:space="preserve">Part 8: Dependency Audit</w:t>
      </w:r>
    </w:p>
    <w:p>
      <w:pPr>
        <w:pStyle w:val="FirstParagraph"/>
      </w:pPr>
      <w:r>
        <w:t xml:space="preserve">Add to CI pipeline: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audit </w:t>
      </w:r>
      <w:r>
        <w:rPr>
          <w:rStyle w:val="AttributeTok"/>
        </w:rPr>
        <w:t xml:space="preserve">--audit-level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high</w:t>
      </w:r>
    </w:p>
    <w:p>
      <w:pPr>
        <w:pStyle w:val="FirstParagraph"/>
      </w:pPr>
      <w:r>
        <w:t xml:space="preserve">Review and update any packages with known vulnerabilities.</w:t>
      </w:r>
    </w:p>
    <w:bookmarkEnd w:id="37"/>
    <w:bookmarkStart w:id="38" w:name="part-9-tests"/>
    <w:p>
      <w:pPr>
        <w:pStyle w:val="Heading2"/>
      </w:pPr>
      <w:r>
        <w:t xml:space="preserve">Part 9: Tests</w:t>
      </w:r>
    </w:p>
    <w:p>
      <w:pPr>
        <w:numPr>
          <w:ilvl w:val="0"/>
          <w:numId w:val="1005"/>
        </w:numPr>
        <w:pStyle w:val="Compact"/>
      </w:pPr>
      <w:r>
        <w:t xml:space="preserve">Security headers present on all responses</w:t>
      </w:r>
    </w:p>
    <w:p>
      <w:pPr>
        <w:numPr>
          <w:ilvl w:val="0"/>
          <w:numId w:val="1005"/>
        </w:numPr>
        <w:pStyle w:val="Compact"/>
      </w:pPr>
      <w:r>
        <w:t xml:space="preserve">Rate limiter: blocks after limit exceeded</w:t>
      </w:r>
    </w:p>
    <w:p>
      <w:pPr>
        <w:numPr>
          <w:ilvl w:val="0"/>
          <w:numId w:val="1005"/>
        </w:numPr>
        <w:pStyle w:val="Compact"/>
      </w:pPr>
      <w:r>
        <w:t xml:space="preserve">Rate limiter: returns correct Retry-After</w:t>
      </w:r>
    </w:p>
    <w:p>
      <w:pPr>
        <w:numPr>
          <w:ilvl w:val="0"/>
          <w:numId w:val="1005"/>
        </w:numPr>
        <w:pStyle w:val="Compact"/>
      </w:pPr>
      <w:r>
        <w:t xml:space="preserve">Rate limiter: different tenants have independent limits</w:t>
      </w:r>
    </w:p>
    <w:p>
      <w:pPr>
        <w:numPr>
          <w:ilvl w:val="0"/>
          <w:numId w:val="1005"/>
        </w:numPr>
        <w:pStyle w:val="Compact"/>
      </w:pPr>
      <w:r>
        <w:t xml:space="preserve">Request ID: present in response headers</w:t>
      </w:r>
    </w:p>
    <w:p>
      <w:pPr>
        <w:numPr>
          <w:ilvl w:val="0"/>
          <w:numId w:val="1005"/>
        </w:numPr>
        <w:pStyle w:val="Compact"/>
      </w:pPr>
      <w:r>
        <w:t xml:space="preserve">Input sanitization: HTML stripped from string inputs</w:t>
      </w:r>
    </w:p>
    <w:p>
      <w:pPr>
        <w:numPr>
          <w:ilvl w:val="0"/>
          <w:numId w:val="1005"/>
        </w:numPr>
        <w:pStyle w:val="Compact"/>
      </w:pPr>
      <w:r>
        <w:t xml:space="preserve">Error responses: no stack traces in production mode</w:t>
      </w:r>
    </w:p>
    <w:p>
      <w:pPr>
        <w:numPr>
          <w:ilvl w:val="0"/>
          <w:numId w:val="1005"/>
        </w:numPr>
        <w:pStyle w:val="Compact"/>
      </w:pPr>
      <w:r>
        <w:t xml:space="preserve">CORS: rejects cross-origin requests from unauthorized origins</w:t>
      </w:r>
    </w:p>
    <w:bookmarkEnd w:id="38"/>
    <w:bookmarkStart w:id="39" w:name="verification-checklist-session-20"/>
    <w:p>
      <w:pPr>
        <w:pStyle w:val="Heading2"/>
      </w:pPr>
      <w:r>
        <w:t xml:space="preserve">Verification Checklist — Session 20</w:t>
      </w:r>
    </w:p>
    <w:p>
      <w:pPr>
        <w:numPr>
          <w:ilvl w:val="0"/>
          <w:numId w:val="1006"/>
        </w:numPr>
        <w:pStyle w:val="Compact"/>
      </w:pPr>
      <w:r>
        <w:t xml:space="preserve">☐ Security headers on all responses (CSP, HSTS, X-Frame-Options, etc.)</w:t>
      </w:r>
    </w:p>
    <w:p>
      <w:pPr>
        <w:numPr>
          <w:ilvl w:val="0"/>
          <w:numId w:val="1006"/>
        </w:numPr>
        <w:pStyle w:val="Compact"/>
      </w:pPr>
      <w:r>
        <w:t xml:space="preserve">☐ CORS configured correctly</w:t>
      </w:r>
    </w:p>
    <w:p>
      <w:pPr>
        <w:numPr>
          <w:ilvl w:val="0"/>
          <w:numId w:val="1006"/>
        </w:numPr>
        <w:pStyle w:val="Compact"/>
      </w:pPr>
      <w:r>
        <w:t xml:space="preserve">☐ Rate limiting: per-IP for auth, per-tenant for API</w:t>
      </w:r>
    </w:p>
    <w:p>
      <w:pPr>
        <w:numPr>
          <w:ilvl w:val="0"/>
          <w:numId w:val="1006"/>
        </w:numPr>
        <w:pStyle w:val="Compact"/>
      </w:pPr>
      <w:r>
        <w:t xml:space="preserve">☐ Request ID in every response</w:t>
      </w:r>
    </w:p>
    <w:p>
      <w:pPr>
        <w:numPr>
          <w:ilvl w:val="0"/>
          <w:numId w:val="1006"/>
        </w:numPr>
        <w:pStyle w:val="Compact"/>
      </w:pPr>
      <w:r>
        <w:t xml:space="preserve">☐ Input sanitization utility</w:t>
      </w:r>
    </w:p>
    <w:p>
      <w:pPr>
        <w:numPr>
          <w:ilvl w:val="0"/>
          <w:numId w:val="1006"/>
        </w:numPr>
        <w:pStyle w:val="Compact"/>
      </w:pPr>
      <w:r>
        <w:t xml:space="preserve">☐ Error responses sanitized in production</w:t>
      </w:r>
    </w:p>
    <w:p>
      <w:pPr>
        <w:numPr>
          <w:ilvl w:val="0"/>
          <w:numId w:val="1006"/>
        </w:numPr>
        <w:pStyle w:val="Compact"/>
      </w:pPr>
      <w:r>
        <w:t xml:space="preserve">☐ All 8 tests pass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session-21-cicd-staging-deploy"/>
    <w:p>
      <w:pPr>
        <w:pStyle w:val="Heading1"/>
      </w:pPr>
      <w:r>
        <w:t xml:space="preserve">SESSION 21: CI/CD + Staging Deploy</w:t>
      </w:r>
    </w:p>
    <w:bookmarkStart w:id="41" w:name="context-2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app is hardened. Now set up the deployment pipeline so we can ship to staging and eventually production.</w:t>
      </w:r>
    </w:p>
    <w:p>
      <w:r>
        <w:pict>
          <v:rect style="width:0;height:1.5pt" o:hralign="center" o:hrstd="t" o:hr="t"/>
        </w:pict>
      </w:r>
    </w:p>
    <w:bookmarkEnd w:id="41"/>
    <w:bookmarkStart w:id="42" w:name="part-1-health-check-endpoints"/>
    <w:p>
      <w:pPr>
        <w:pStyle w:val="Heading2"/>
      </w:pPr>
      <w:r>
        <w:t xml:space="preserve">Part 1: Health Check Endpoints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apps/web/app/api/v1/health/route.ts</w:t>
      </w:r>
      <w:r>
        <w:t xml:space="preserve"> </w:t>
      </w:r>
      <w:r>
        <w:t xml:space="preserve">with two endpoints:</w:t>
      </w:r>
    </w:p>
    <w:p>
      <w:pPr>
        <w:pStyle w:val="BodyText"/>
      </w:pPr>
      <w:r>
        <w:rPr>
          <w:bCs/>
          <w:b/>
        </w:rPr>
        <w:t xml:space="preserve">GET /api/v1/health/live</w:t>
      </w:r>
      <w:r>
        <w:t xml:space="preserve"> </w:t>
      </w:r>
      <w:r>
        <w:t xml:space="preserve">— Liveness probe (is the process running?)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GET /api/v1/health/ready</w:t>
      </w:r>
      <w:r>
        <w:t xml:space="preserve"> </w:t>
      </w:r>
      <w:r>
        <w:t xml:space="preserve">— Readiness probe (can we serve traffic?)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"redis"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"eventBus"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Readiness checks:</w:t>
      </w:r>
      <w:r>
        <w:t xml:space="preserve"> </w:t>
      </w:r>
      <w:r>
        <w:t xml:space="preserve">- Database:</w:t>
      </w:r>
      <w:r>
        <w:t xml:space="preserve"> </w:t>
      </w:r>
      <w:r>
        <w:rPr>
          <w:rStyle w:val="VerbatimChar"/>
        </w:rPr>
        <w:t xml:space="preserve">SELECT 1</w:t>
      </w:r>
      <w:r>
        <w:t xml:space="preserve"> </w:t>
      </w:r>
      <w:r>
        <w:t xml:space="preserve">succeeds</w:t>
      </w:r>
      <w:r>
        <w:t xml:space="preserve"> </w:t>
      </w:r>
      <w:r>
        <w:t xml:space="preserve">- Redis: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PONG</w:t>
      </w:r>
      <w:r>
        <w:t xml:space="preserve"> </w:t>
      </w:r>
      <w:r>
        <w:t xml:space="preserve">- Event bus: outbox worker is running</w:t>
      </w:r>
    </w:p>
    <w:p>
      <w:pPr>
        <w:pStyle w:val="BodyText"/>
      </w:pPr>
      <w:r>
        <w:t xml:space="preserve">If any check fails: return 503 with the failing check.</w:t>
      </w:r>
    </w:p>
    <w:bookmarkEnd w:id="42"/>
    <w:bookmarkStart w:id="43" w:name="part-2-dockerfile"/>
    <w:p>
      <w:pPr>
        <w:pStyle w:val="Heading2"/>
      </w:pPr>
      <w:r>
        <w:t xml:space="preserve">Part 2: Dockerfile</w:t>
      </w:r>
    </w:p>
    <w:p>
      <w:pPr>
        <w:pStyle w:val="FirstParagraph"/>
      </w:pPr>
      <w:r>
        <w:t xml:space="preserve">Create a multi-stage Dockerfile:</w:t>
      </w:r>
    </w:p>
    <w:p>
      <w:pPr>
        <w:pStyle w:val="SourceCode"/>
      </w:pPr>
      <w:r>
        <w:rPr>
          <w:rStyle w:val="CommentTok"/>
        </w:rPr>
        <w:t xml:space="preserve"># Stage 1: Install dependencies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deps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pnpm-lock.yaml pnpm-workspace.yaml ./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apps/web/package.json ./apps/web/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packages/core/package.json ./packages/core/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packages/shared/package.json ./packages/shared/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packages/db/package.json ./packages/db/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packages/modules/*/package.json ./packages/modules/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enable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--frozen-lockfile</w:t>
      </w:r>
      <w:r>
        <w:br/>
      </w:r>
      <w:r>
        <w:br/>
      </w:r>
      <w:r>
        <w:rPr>
          <w:rStyle w:val="CommentTok"/>
        </w:rPr>
        <w:t xml:space="preserve"># Stage 2: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--from=deps</w:t>
      </w:r>
      <w:r>
        <w:rPr>
          <w:rStyle w:val="NormalTok"/>
        </w:rPr>
        <w:t xml:space="preserve"> /app/node_modules ./node_modules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enable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turbo build</w:t>
      </w:r>
      <w:r>
        <w:br/>
      </w:r>
      <w:r>
        <w:br/>
      </w:r>
      <w:r>
        <w:rPr>
          <w:rStyle w:val="CommentTok"/>
        </w:rPr>
        <w:t xml:space="preserve"># Stage 3: Production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runner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NODE_ENV=production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--gid</w:t>
      </w:r>
      <w:r>
        <w:rPr>
          <w:rStyle w:val="NormalTok"/>
        </w:rPr>
        <w:t xml:space="preserve"> 1001 nodejs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--uid</w:t>
      </w:r>
      <w:r>
        <w:rPr>
          <w:rStyle w:val="NormalTok"/>
        </w:rPr>
        <w:t xml:space="preserve"> 1001 nextjs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/app/apps/web/.next/standalone ./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/app/apps/web/.next/static ./apps/web/.next/static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/app/apps/web/public ./apps/web/public</w:t>
      </w:r>
      <w:r>
        <w:br/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nextjs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"apps/web/server.js"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'standalone'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node_modules</w:t>
      </w:r>
      <w:r>
        <w:br/>
      </w:r>
      <w:r>
        <w:rPr>
          <w:rStyle w:val="VerbatimChar"/>
        </w:rPr>
        <w:t xml:space="preserve">.next</w:t>
      </w:r>
      <w:r>
        <w:br/>
      </w:r>
      <w:r>
        <w:rPr>
          <w:rStyle w:val="VerbatimChar"/>
        </w:rPr>
        <w:t xml:space="preserve">.turbo</w:t>
      </w:r>
      <w:r>
        <w:br/>
      </w:r>
      <w:r>
        <w:rPr>
          <w:rStyle w:val="VerbatimChar"/>
        </w:rPr>
        <w:t xml:space="preserve">.git</w:t>
      </w:r>
      <w:r>
        <w:br/>
      </w:r>
      <w:r>
        <w:rPr>
          <w:rStyle w:val="VerbatimChar"/>
        </w:rPr>
        <w:t xml:space="preserve">coverage</w:t>
      </w:r>
      <w:r>
        <w:br/>
      </w:r>
      <w:r>
        <w:rPr>
          <w:rStyle w:val="VerbatimChar"/>
        </w:rPr>
        <w:t xml:space="preserve">*.md</w:t>
      </w:r>
    </w:p>
    <w:bookmarkEnd w:id="43"/>
    <w:bookmarkStart w:id="44" w:name="part-3-github-actions-ci-pipeline"/>
    <w:p>
      <w:pPr>
        <w:pStyle w:val="Heading2"/>
      </w:pPr>
      <w:r>
        <w:t xml:space="preserve">Part 3: GitHub Actions — CI Pipeline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lint-and-type-check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pnpm/action-setup@v2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'pnpm'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turbo lint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turbo type-check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pnpm/action-setup@v2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'pnpm'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turbo test -- --run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oppsera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oppsera_dev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oppsera_test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'5432:5432'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        options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    --health-cmd pg_isready</w:t>
      </w:r>
      <w:r>
        <w:br/>
      </w:r>
      <w:r>
        <w:rPr>
          <w:rStyle w:val="NormalTok"/>
        </w:rPr>
        <w:t xml:space="preserve">          --health-interval 10s</w:t>
      </w:r>
      <w:r>
        <w:br/>
      </w:r>
      <w:r>
        <w:rPr>
          <w:rStyle w:val="NormalTok"/>
        </w:rPr>
        <w:t xml:space="preserve">          --health-timeout 5s</w:t>
      </w:r>
      <w:r>
        <w:br/>
      </w:r>
      <w:r>
        <w:rPr>
          <w:rStyle w:val="NormalTok"/>
        </w:rPr>
        <w:t xml:space="preserve">          --health-retries 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'6379:6379'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pnpm/action-setup@v2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'pnpm'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turbo db:migrate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postgresql://oppsera:oppsera_dev@localhost:5432/oppsera_test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turbo db:seed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postgresql://oppsera:oppsera_dev@localhost:5432/oppsera_test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turbo test:integration -- --run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postgresql://oppsera:oppsera_dev@localhost:5432/oppsera_test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redis://localhost:6379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security-audit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pnpm/action-setup@v2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'pnpm'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audit --audit-level=high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Don't block, but report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lint-and-type-check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unit-tests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integration-tests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pnpm/action-setup@v2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'pnpm'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turbo build</w:t>
      </w:r>
    </w:p>
    <w:bookmarkEnd w:id="44"/>
    <w:bookmarkStart w:id="45" w:name="part-4-deploy-pipeline"/>
    <w:p>
      <w:pPr>
        <w:pStyle w:val="Heading2"/>
      </w:pPr>
      <w:r>
        <w:t xml:space="preserve">Part 4: Deploy Pipeline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CommentTok"/>
        </w:rPr>
        <w:t xml:space="preserve">      # Build Docker image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 -t oppsera-web:${{ github.sha }} .</w:t>
      </w:r>
      <w:r>
        <w:br/>
      </w:r>
      <w:r>
        <w:rPr>
          <w:rStyle w:val="CommentTok"/>
        </w:rPr>
        <w:t xml:space="preserve">      # Push to container registry (ECR, GCR, or Docker Hub)</w:t>
      </w:r>
      <w:r>
        <w:br/>
      </w:r>
      <w:r>
        <w:rPr>
          <w:rStyle w:val="CommentTok"/>
        </w:rPr>
        <w:t xml:space="preserve">      # Deploy to staging (your hosting platform)</w:t>
      </w:r>
      <w:r>
        <w:br/>
      </w:r>
      <w:r>
        <w:rPr>
          <w:rStyle w:val="CommentTok"/>
        </w:rPr>
        <w:t xml:space="preserve">      # Run database migrations against staging DB</w:t>
      </w:r>
      <w:r>
        <w:br/>
      </w:r>
      <w:r>
        <w:rPr>
          <w:rStyle w:val="CommentTok"/>
        </w:rPr>
        <w:t xml:space="preserve">      # Run smoke tests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smoke-tests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      -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curl -f https://staging.oppsera.com/api/v1/health/live || exit 1</w:t>
      </w:r>
      <w:r>
        <w:br/>
      </w:r>
      <w:r>
        <w:rPr>
          <w:rStyle w:val="NormalTok"/>
        </w:rPr>
        <w:t xml:space="preserve">          curl -f https://staging.oppsera.com/api/v1/health/ready || exit 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smoke-tests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CommentTok"/>
        </w:rPr>
        <w:t xml:space="preserve">      # Manual approval required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Same as staging but against production</w:t>
      </w:r>
    </w:p>
    <w:bookmarkEnd w:id="45"/>
    <w:bookmarkStart w:id="46" w:name="part-5-environment-configuration"/>
    <w:p>
      <w:pPr>
        <w:pStyle w:val="Heading2"/>
      </w:pPr>
      <w:r>
        <w:t xml:space="preserve">Part 5: Environment Configuration</w:t>
      </w:r>
    </w:p>
    <w:p>
      <w:pPr>
        <w:pStyle w:val="FirstParagraph"/>
      </w:pPr>
      <w:r>
        <w:t xml:space="preserve">Create environment-specific config:</w:t>
      </w:r>
    </w:p>
    <w:p>
      <w:pPr>
        <w:pStyle w:val="SourceCode"/>
      </w:pPr>
      <w:r>
        <w:rPr>
          <w:rStyle w:val="CommentTok"/>
        </w:rPr>
        <w:t xml:space="preserve">// packages/shared/config.ts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isProduction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isStaging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DEPLOY_ENV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isDevelopment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NEXT_PUBLIC_APP_URL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'OppsEra'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adminUrl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DATABASE_URL_ADMIN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maxConnections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DB_MAX_CONNECTIONS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redis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supabase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anonKey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serviceRoleKey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SUPABASE_SERVICE_ROLE_KEY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jwtSecret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SUPABASE_JWT_SECRET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stripe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secretKey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STRIPE_SECRET_KEY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webhookSecret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STRIPE_WEBHOOK_SECRET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6"/>
    <w:bookmarkStart w:id="47" w:name="part-6-structured-logging"/>
    <w:p>
      <w:pPr>
        <w:pStyle w:val="Heading2"/>
      </w:pPr>
      <w:r>
        <w:t xml:space="preserve">Part 6: Structured Logging</w:t>
      </w:r>
    </w:p>
    <w:p>
      <w:pPr>
        <w:pStyle w:val="FirstParagraph"/>
      </w:pPr>
      <w:r>
        <w:t xml:space="preserve">Update logging throughout the app:</w:t>
      </w:r>
    </w:p>
    <w:p>
      <w:pPr>
        <w:pStyle w:val="SourceCode"/>
      </w:pPr>
      <w:r>
        <w:rPr>
          <w:rStyle w:val="CommentTok"/>
        </w:rPr>
        <w:t xml:space="preserve">// packages/shared/logger.ts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module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message</w:t>
      </w:r>
      <w:r>
        <w:rPr>
          <w:rStyle w:val="NormalTok"/>
        </w:rPr>
        <w:t xml:space="preserve">, ...</w:t>
      </w:r>
      <w:r>
        <w:rPr>
          <w:rStyle w:val="DataTypeTok"/>
        </w:rPr>
        <w:t xml:space="preserve">data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().</w:t>
      </w:r>
      <w:r>
        <w:rPr>
          <w:rStyle w:val="DataTypeTok"/>
        </w:rPr>
        <w:t xml:space="preserve">toISOString</w:t>
      </w:r>
      <w:r>
        <w:rPr>
          <w:rStyle w:val="NormalTok"/>
        </w:rPr>
        <w:t xml:space="preserve">() })),</w:t>
      </w:r>
      <w:r>
        <w:br/>
      </w:r>
      <w:r>
        <w:rPr>
          <w:rStyle w:val="NormalTok"/>
        </w:rPr>
        <w:t xml:space="preserve">    warn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module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message</w:t>
      </w:r>
      <w:r>
        <w:rPr>
          <w:rStyle w:val="NormalTok"/>
        </w:rPr>
        <w:t xml:space="preserve">, ...</w:t>
      </w:r>
      <w:r>
        <w:rPr>
          <w:rStyle w:val="DataTypeTok"/>
        </w:rPr>
        <w:t xml:space="preserve">data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().</w:t>
      </w:r>
      <w:r>
        <w:rPr>
          <w:rStyle w:val="DataTypeTok"/>
        </w:rPr>
        <w:t xml:space="preserve">toISOString</w:t>
      </w:r>
      <w:r>
        <w:rPr>
          <w:rStyle w:val="NormalTok"/>
        </w:rPr>
        <w:t xml:space="preserve">() })),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module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message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isDevelopment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isProduction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'debug'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module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message</w:t>
      </w:r>
      <w:r>
        <w:rPr>
          <w:rStyle w:val="NormalTok"/>
        </w:rPr>
        <w:t xml:space="preserve">, ...</w:t>
      </w:r>
      <w:r>
        <w:rPr>
          <w:rStyle w:val="DataTypeTok"/>
        </w:rPr>
        <w:t xml:space="preserve">data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().</w:t>
      </w:r>
      <w:r>
        <w:rPr>
          <w:rStyle w:val="DataTypeTok"/>
        </w:rPr>
        <w:t xml:space="preserve">toISOString</w:t>
      </w:r>
      <w:r>
        <w:rPr>
          <w:rStyle w:val="NormalTok"/>
        </w:rPr>
        <w:t xml:space="preserve">()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calls in core modules with the structured logger. Include:</w:t>
      </w:r>
      <w:r>
        <w:t xml:space="preserve"> </w:t>
      </w:r>
      <w:r>
        <w:t xml:space="preserve">- Request ID in all log entries</w:t>
      </w:r>
      <w:r>
        <w:t xml:space="preserve"> </w:t>
      </w:r>
      <w:r>
        <w:t xml:space="preserve">- Tenant ID where applicable</w:t>
      </w:r>
      <w:r>
        <w:t xml:space="preserve"> </w:t>
      </w:r>
      <w:r>
        <w:t xml:space="preserve">- Redact sensitive fields (passwords, tokens, API keys)</w:t>
      </w:r>
    </w:p>
    <w:bookmarkEnd w:id="47"/>
    <w:bookmarkStart w:id="48" w:name="part-7-migration-script"/>
    <w:p>
      <w:pPr>
        <w:pStyle w:val="Heading2"/>
      </w:pPr>
      <w:r>
        <w:t xml:space="preserve">Part 7: Migration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tools/scripts/migrate.sh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Run database migrations for deployment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migrations..."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packages/db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tsx migrate.ts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audit log partitions..."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tsx scripts/create-partitions.ts 6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"Migrations complete"</w:t>
      </w:r>
    </w:p>
    <w:bookmarkEnd w:id="48"/>
    <w:bookmarkStart w:id="49" w:name="part-8-tests"/>
    <w:p>
      <w:pPr>
        <w:pStyle w:val="Heading2"/>
      </w:pPr>
      <w:r>
        <w:t xml:space="preserve">Part 8: Tests</w:t>
      </w:r>
    </w:p>
    <w:p>
      <w:pPr>
        <w:numPr>
          <w:ilvl w:val="0"/>
          <w:numId w:val="1007"/>
        </w:numPr>
        <w:pStyle w:val="Compact"/>
      </w:pPr>
      <w:r>
        <w:t xml:space="preserve">Liveness endpoint returns 200</w:t>
      </w:r>
    </w:p>
    <w:p>
      <w:pPr>
        <w:numPr>
          <w:ilvl w:val="0"/>
          <w:numId w:val="1007"/>
        </w:numPr>
        <w:pStyle w:val="Compact"/>
      </w:pPr>
      <w:r>
        <w:t xml:space="preserve">Readiness endpoint checks all dependencies</w:t>
      </w:r>
    </w:p>
    <w:p>
      <w:pPr>
        <w:numPr>
          <w:ilvl w:val="0"/>
          <w:numId w:val="1007"/>
        </w:numPr>
        <w:pStyle w:val="Compact"/>
      </w:pPr>
      <w:r>
        <w:t xml:space="preserve">Readiness endpoint returns 503 when DB is down</w:t>
      </w:r>
    </w:p>
    <w:p>
      <w:pPr>
        <w:numPr>
          <w:ilvl w:val="0"/>
          <w:numId w:val="1007"/>
        </w:numPr>
        <w:pStyle w:val="Compact"/>
      </w:pPr>
      <w:r>
        <w:t xml:space="preserve">Docker build succeeds</w:t>
      </w:r>
    </w:p>
    <w:p>
      <w:pPr>
        <w:numPr>
          <w:ilvl w:val="0"/>
          <w:numId w:val="1007"/>
        </w:numPr>
        <w:pStyle w:val="Compact"/>
      </w:pPr>
      <w:r>
        <w:t xml:space="preserve">Structured log output is valid JSON</w:t>
      </w:r>
    </w:p>
    <w:p>
      <w:pPr>
        <w:numPr>
          <w:ilvl w:val="0"/>
          <w:numId w:val="1007"/>
        </w:numPr>
        <w:pStyle w:val="Compact"/>
      </w:pPr>
      <w:r>
        <w:t xml:space="preserve">CI pipeline config is valid YAML</w:t>
      </w:r>
    </w:p>
    <w:p>
      <w:pPr>
        <w:numPr>
          <w:ilvl w:val="0"/>
          <w:numId w:val="1007"/>
        </w:numPr>
        <w:pStyle w:val="Compact"/>
      </w:pPr>
      <w:r>
        <w:t xml:space="preserve">Environment config throws on missing required vars</w:t>
      </w:r>
    </w:p>
    <w:p>
      <w:pPr>
        <w:numPr>
          <w:ilvl w:val="0"/>
          <w:numId w:val="1007"/>
        </w:numPr>
        <w:pStyle w:val="Compact"/>
      </w:pPr>
      <w:r>
        <w:t xml:space="preserve">Migration script runs idempotently</w:t>
      </w:r>
    </w:p>
    <w:bookmarkEnd w:id="49"/>
    <w:bookmarkStart w:id="50" w:name="verification-checklist-session-21"/>
    <w:p>
      <w:pPr>
        <w:pStyle w:val="Heading2"/>
      </w:pPr>
      <w:r>
        <w:t xml:space="preserve">Verification Checklist — Session 21</w:t>
      </w:r>
    </w:p>
    <w:p>
      <w:pPr>
        <w:numPr>
          <w:ilvl w:val="0"/>
          <w:numId w:val="1008"/>
        </w:numPr>
        <w:pStyle w:val="Compact"/>
      </w:pPr>
      <w:r>
        <w:t xml:space="preserve">☐ Health check endpoints: /live and /ready</w:t>
      </w:r>
    </w:p>
    <w:p>
      <w:pPr>
        <w:numPr>
          <w:ilvl w:val="0"/>
          <w:numId w:val="1008"/>
        </w:numPr>
        <w:pStyle w:val="Compact"/>
      </w:pPr>
      <w:r>
        <w:t xml:space="preserve">☐ Dockerfile: multi-stage build, &lt;200MB image</w:t>
      </w:r>
    </w:p>
    <w:p>
      <w:pPr>
        <w:numPr>
          <w:ilvl w:val="0"/>
          <w:numId w:val="1008"/>
        </w:numPr>
        <w:pStyle w:val="Compact"/>
      </w:pPr>
      <w:r>
        <w:t xml:space="preserve">☐ CI pipeline: lint, type-check, unit tests, integration tests, security audit, build</w:t>
      </w:r>
    </w:p>
    <w:p>
      <w:pPr>
        <w:numPr>
          <w:ilvl w:val="0"/>
          <w:numId w:val="1008"/>
        </w:numPr>
        <w:pStyle w:val="Compact"/>
      </w:pPr>
      <w:r>
        <w:t xml:space="preserve">☐ Deploy pipeline: staging → smoke tests → manual approval → production</w:t>
      </w:r>
    </w:p>
    <w:p>
      <w:pPr>
        <w:numPr>
          <w:ilvl w:val="0"/>
          <w:numId w:val="1008"/>
        </w:numPr>
        <w:pStyle w:val="Compact"/>
      </w:pPr>
      <w:r>
        <w:t xml:space="preserve">☐ Structured JSON logging throughout</w:t>
      </w:r>
    </w:p>
    <w:p>
      <w:pPr>
        <w:numPr>
          <w:ilvl w:val="0"/>
          <w:numId w:val="1008"/>
        </w:numPr>
        <w:pStyle w:val="Compact"/>
      </w:pPr>
      <w:r>
        <w:t xml:space="preserve">☐ Migration script for deployments</w:t>
      </w:r>
    </w:p>
    <w:p>
      <w:pPr>
        <w:numPr>
          <w:ilvl w:val="0"/>
          <w:numId w:val="1008"/>
        </w:numPr>
        <w:pStyle w:val="Compact"/>
      </w:pPr>
      <w:r>
        <w:t xml:space="preserve">☐ Environment configuration centralized</w:t>
      </w:r>
    </w:p>
    <w:p>
      <w:pPr>
        <w:numPr>
          <w:ilvl w:val="0"/>
          <w:numId w:val="1008"/>
        </w:numPr>
        <w:pStyle w:val="Compact"/>
      </w:pPr>
      <w:r>
        <w:t xml:space="preserve">☐ All 8 tests pass</w:t>
      </w:r>
    </w:p>
    <w:p>
      <w:r>
        <w:pict>
          <v:rect style="width:0;height:1.5pt" o:hralign="center" o:hrstd="t" o:hr="t"/>
        </w:pict>
      </w:r>
    </w:p>
    <w:bookmarkEnd w:id="50"/>
    <w:bookmarkStart w:id="51" w:name="what-done-looks-like-after-milestone-8"/>
    <w:p>
      <w:pPr>
        <w:pStyle w:val="Heading2"/>
      </w:pPr>
      <w:r>
        <w:t xml:space="preserve">What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Looks Like After Milestone 8</w:t>
      </w:r>
    </w:p>
    <w:p>
      <w:pPr>
        <w:pStyle w:val="FirstParagraph"/>
      </w:pPr>
      <w:r>
        <w:t xml:space="preserve">OppsEra V1 is production-ready: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new customer</w:t>
      </w:r>
      <w:r>
        <w:t xml:space="preserve"> </w:t>
      </w:r>
      <w:r>
        <w:t xml:space="preserve">can visit the site, sign up, create their business, pick modules, and start using the POS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cashier</w:t>
      </w:r>
      <w:r>
        <w:t xml:space="preserve"> </w:t>
      </w:r>
      <w:r>
        <w:t xml:space="preserve">can ring up sales, apply discounts, take cash payments, and see change due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manager</w:t>
      </w:r>
      <w:r>
        <w:t xml:space="preserve"> </w:t>
      </w:r>
      <w:r>
        <w:t xml:space="preserve">can manage the product catalog, receive inventory, adjust stock, transfer between locations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Customer profiles</w:t>
      </w:r>
      <w:r>
        <w:t xml:space="preserve"> </w:t>
      </w:r>
      <w:r>
        <w:t xml:space="preserve">track visit and spend history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Real-time reporting</w:t>
      </w:r>
      <w:r>
        <w:t xml:space="preserve"> </w:t>
      </w:r>
      <w:r>
        <w:t xml:space="preserve">shows daily sales, item performance, and inventory levels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Stripe billing</w:t>
      </w:r>
      <w:r>
        <w:t xml:space="preserve"> </w:t>
      </w:r>
      <w:r>
        <w:t xml:space="preserve">charges customers monthly, handles payment failures gracefully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Platform admins</w:t>
      </w:r>
      <w:r>
        <w:t xml:space="preserve"> </w:t>
      </w:r>
      <w:r>
        <w:t xml:space="preserve">can manage tenants, impersonate for support, and monitor system health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Security</w:t>
      </w:r>
      <w:r>
        <w:t xml:space="preserve"> </w:t>
      </w:r>
      <w:r>
        <w:t xml:space="preserve">is hardened: rate limiting, CORS, CSP, input sanitization, no data leakage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CI/CD</w:t>
      </w:r>
      <w:r>
        <w:t xml:space="preserve"> </w:t>
      </w:r>
      <w:r>
        <w:t xml:space="preserve">runs lint, type-check, tests, and deploys to staging automatically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Multi-tenancy</w:t>
      </w:r>
      <w:r>
        <w:t xml:space="preserve"> </w:t>
      </w:r>
      <w:r>
        <w:t xml:space="preserve">is rock-solid: RLS on every table, tenant isolation verified by tests, whale protection via rate limiting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Events</w:t>
      </w:r>
      <w:r>
        <w:t xml:space="preserve"> </w:t>
      </w:r>
      <w:r>
        <w:t xml:space="preserve">flow reliably through the transactional outbox, powering cross-module integrations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Every change</w:t>
      </w:r>
      <w:r>
        <w:t xml:space="preserve"> </w:t>
      </w:r>
      <w:r>
        <w:t xml:space="preserve">is audit-logged with who, what, when, and the diff</w:t>
      </w:r>
    </w:p>
    <w:p>
      <w:pPr>
        <w:pStyle w:val="FirstParagraph"/>
      </w:pPr>
      <w:r>
        <w:rPr>
          <w:bCs/>
          <w:b/>
        </w:rPr>
        <w:t xml:space="preserve">Final PROJECT_BRIEF.md</w:t>
      </w:r>
      <w:r>
        <w:t xml:space="preserve"> </w:t>
      </w:r>
      <w:r>
        <w:t xml:space="preserve">state:</w:t>
      </w:r>
    </w:p>
    <w:p>
      <w:pPr>
        <w:pStyle w:val="SourceCode"/>
      </w:pPr>
      <w:r>
        <w:rPr>
          <w:rStyle w:val="VerbatimChar"/>
        </w:rPr>
        <w:t xml:space="preserve">## Current Project State</w:t>
      </w:r>
      <w:r>
        <w:br/>
      </w:r>
      <w:r>
        <w:br/>
      </w:r>
      <w:r>
        <w:rPr>
          <w:rStyle w:val="VerbatimChar"/>
        </w:rPr>
        <w:t xml:space="preserve">V1 is complete and deployed to staging:</w:t>
      </w:r>
      <w:r>
        <w:br/>
      </w:r>
      <w:r>
        <w:rPr>
          <w:rStyle w:val="VerbatimChar"/>
        </w:rPr>
        <w:t xml:space="preserve">- Platform: auth, RBAC, entitlements, events, audit, billing</w:t>
      </w:r>
      <w:r>
        <w:br/>
      </w:r>
      <w:r>
        <w:rPr>
          <w:rStyle w:val="VerbatimChar"/>
        </w:rPr>
        <w:t xml:space="preserve">- Modules: catalog, orders/POS, payments (cash), inventory, customers, reporting</w:t>
      </w:r>
      <w:r>
        <w:br/>
      </w:r>
      <w:r>
        <w:rPr>
          <w:rStyle w:val="VerbatimChar"/>
        </w:rPr>
        <w:t xml:space="preserve">- Admin: tenant management, impersonation, system health</w:t>
      </w:r>
      <w:r>
        <w:br/>
      </w:r>
      <w:r>
        <w:rPr>
          <w:rStyle w:val="VerbatimChar"/>
        </w:rPr>
        <w:t xml:space="preserve">- Security: headers, rate limiting, CORS, input sanitization</w:t>
      </w:r>
      <w:r>
        <w:br/>
      </w:r>
      <w:r>
        <w:rPr>
          <w:rStyle w:val="VerbatimChar"/>
        </w:rPr>
        <w:t xml:space="preserve">- CI/CD: GitHub Actions → staging → smoke tests → production</w:t>
      </w:r>
      <w:r>
        <w:br/>
      </w:r>
      <w:r>
        <w:rPr>
          <w:rStyle w:val="VerbatimChar"/>
        </w:rPr>
        <w:t xml:space="preserve">- All tests passing, all milestones complete</w:t>
      </w:r>
      <w:r>
        <w:br/>
      </w:r>
      <w:r>
        <w:br/>
      </w:r>
      <w:r>
        <w:rPr>
          <w:rStyle w:val="VerbatimChar"/>
        </w:rPr>
        <w:t xml:space="preserve">Next: V2 — Restaurant POS + KDS, Golf Pack, Marketing Automation</w:t>
      </w:r>
    </w:p>
    <w:p>
      <w:pPr>
        <w:pStyle w:val="FirstParagraph"/>
      </w:pPr>
      <w:r>
        <w:t xml:space="preserve">Build it now. Don’t explain — just write the code.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2026-02-17T00:25:36Z</dcterms:created>
  <dcterms:modified xsi:type="dcterms:W3CDTF">2026-02-17T00:25:36Z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