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886F2" w14:textId="0FC65D91" w:rsidR="00266F2D" w:rsidRDefault="00266F2D"/>
    <w:p w14:paraId="4800355A" w14:textId="588C81B1" w:rsidR="00A669EA" w:rsidRDefault="00A669EA"/>
    <w:p w14:paraId="21585B1D" w14:textId="00A80673" w:rsidR="00A669EA" w:rsidRPr="00A669EA" w:rsidRDefault="00A669EA" w:rsidP="00A669EA">
      <w:pPr>
        <w:jc w:val="center"/>
        <w:rPr>
          <w:rFonts w:ascii="Calibri" w:hAnsi="Calibri" w:cs="Calibri"/>
          <w:b/>
          <w:sz w:val="36"/>
          <w:szCs w:val="36"/>
        </w:rPr>
      </w:pPr>
      <w:r w:rsidRPr="00A669EA">
        <w:rPr>
          <w:rFonts w:ascii="Calibri" w:hAnsi="Calibri" w:cs="Calibri"/>
          <w:b/>
          <w:sz w:val="36"/>
          <w:szCs w:val="36"/>
        </w:rPr>
        <w:t>Documentation PCB du Robot NI</w:t>
      </w:r>
    </w:p>
    <w:p w14:paraId="49219668" w14:textId="2893DE69" w:rsidR="00A669EA" w:rsidRDefault="00A669EA"/>
    <w:p w14:paraId="4BC838B0" w14:textId="77777777" w:rsidR="00A669EA" w:rsidRDefault="00A669EA"/>
    <w:p w14:paraId="1936B81F" w14:textId="7093E354" w:rsidR="00A669EA" w:rsidRDefault="00A669EA">
      <w:r>
        <w:t>Le PCB a pur but de faciliter les branchements sur la MY RIO.</w:t>
      </w:r>
    </w:p>
    <w:p w14:paraId="11AB18BF" w14:textId="4A16C2B4" w:rsidR="00A669EA" w:rsidRDefault="00A669EA">
      <w:r>
        <w:t>Cela se fait par le biais de nappe de fils venant de la carte. Les fils de données vont alors vers les différentes sorties des modules.</w:t>
      </w:r>
    </w:p>
    <w:p w14:paraId="66385BB0" w14:textId="2E10E0CA" w:rsidR="00A669EA" w:rsidRDefault="00A669EA">
      <w:r>
        <w:t>L’alimentation des modules en +5V se fait aussi par la carte pour réduire le nombre de fils volants.</w:t>
      </w:r>
    </w:p>
    <w:p w14:paraId="5601A4E8" w14:textId="18204947" w:rsidR="00A669EA" w:rsidRDefault="00A669EA"/>
    <w:p w14:paraId="29A7D8F9" w14:textId="34153FFB" w:rsidR="00A669EA" w:rsidRDefault="00A669EA">
      <w:r>
        <w:rPr>
          <w:noProof/>
        </w:rPr>
        <w:drawing>
          <wp:inline distT="0" distB="0" distL="0" distR="0" wp14:anchorId="2E445F45" wp14:editId="0A151B6E">
            <wp:extent cx="5760720" cy="273748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E1CC" w14:textId="2EE63D46" w:rsidR="00A669EA" w:rsidRPr="00EC1863" w:rsidRDefault="00A669EA" w:rsidP="00EC1863">
      <w:pPr>
        <w:jc w:val="center"/>
        <w:rPr>
          <w:i/>
        </w:rPr>
      </w:pPr>
      <w:r>
        <w:rPr>
          <w:i/>
        </w:rPr>
        <w:t xml:space="preserve">Schéma global du PCB </w:t>
      </w:r>
    </w:p>
    <w:p w14:paraId="67F4696A" w14:textId="3F569C19" w:rsidR="00DE7898" w:rsidRDefault="00EC1863">
      <w:r w:rsidRPr="00EC1863">
        <w:rPr>
          <w:i/>
          <w:noProof/>
        </w:rPr>
        <w:drawing>
          <wp:inline distT="0" distB="0" distL="0" distR="0" wp14:anchorId="64D7FDEB" wp14:editId="7C143946">
            <wp:extent cx="5193064" cy="2590800"/>
            <wp:effectExtent l="0" t="0" r="762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99" cy="259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7834" w14:textId="3C3C3396" w:rsidR="00DE7898" w:rsidRPr="005B0E66" w:rsidRDefault="005B0E66" w:rsidP="005B0E66">
      <w:pPr>
        <w:jc w:val="center"/>
        <w:rPr>
          <w:i/>
        </w:rPr>
      </w:pPr>
      <w:r w:rsidRPr="005B0E66">
        <w:rPr>
          <w:i/>
        </w:rPr>
        <w:t>Schéma simplifié</w:t>
      </w:r>
    </w:p>
    <w:p w14:paraId="11584C7A" w14:textId="037AA0CB" w:rsidR="00DE7898" w:rsidRDefault="00DE7898"/>
    <w:p w14:paraId="6477AB30" w14:textId="43AD2AA3" w:rsidR="00A669EA" w:rsidRDefault="00A669EA">
      <w:pPr>
        <w:rPr>
          <w:b/>
          <w:u w:val="single"/>
        </w:rPr>
      </w:pPr>
      <w:r w:rsidRPr="00A669EA">
        <w:rPr>
          <w:b/>
          <w:u w:val="single"/>
        </w:rPr>
        <w:t>Nappes MY RIO :</w:t>
      </w:r>
    </w:p>
    <w:p w14:paraId="65498F6C" w14:textId="261685BB" w:rsidR="00A669EA" w:rsidRDefault="00DE7898" w:rsidP="00DE7898">
      <w:pPr>
        <w:jc w:val="center"/>
        <w:rPr>
          <w:b/>
          <w:u w:val="single"/>
        </w:rPr>
      </w:pPr>
      <w:r>
        <w:rPr>
          <w:noProof/>
        </w:rPr>
        <w:drawing>
          <wp:inline distT="0" distB="0" distL="0" distR="0" wp14:anchorId="4915119A" wp14:editId="48C468E0">
            <wp:extent cx="3708400" cy="2112954"/>
            <wp:effectExtent l="0" t="0" r="6350" b="190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2018" cy="212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A792" w14:textId="276D22D0" w:rsidR="00A669EA" w:rsidRPr="00A669EA" w:rsidRDefault="00A669EA">
      <w:pPr>
        <w:rPr>
          <w:b/>
          <w:u w:val="single"/>
        </w:rPr>
      </w:pPr>
    </w:p>
    <w:p w14:paraId="72A868C8" w14:textId="38A63AE1" w:rsidR="00DE7898" w:rsidRDefault="00DE7898">
      <w:r>
        <w:t>Les deux rangés intérieures sont les sorties en nappes de la carte</w:t>
      </w:r>
    </w:p>
    <w:p w14:paraId="3FED0126" w14:textId="37FEF362" w:rsidR="00A669EA" w:rsidRDefault="00DE7898">
      <w:r>
        <w:t xml:space="preserve">Les deux autres sur les extrémités sont relié aux sorties nappes et sont utilisé pour faciliter l’ajout de nouveaux modules ou des phases de débogage. </w:t>
      </w:r>
    </w:p>
    <w:p w14:paraId="1A991C27" w14:textId="7ED9BAA4" w:rsidR="00A669EA" w:rsidRDefault="00A669EA"/>
    <w:p w14:paraId="01DA1873" w14:textId="53165545" w:rsidR="00A669EA" w:rsidRDefault="00DE7898">
      <w:r>
        <w:t>Voici les port</w:t>
      </w:r>
      <w:r w:rsidR="007B5E02">
        <w:t>s</w:t>
      </w:r>
      <w:r>
        <w:t xml:space="preserve"> utilisé</w:t>
      </w:r>
      <w:r w:rsidR="007B5E02">
        <w:t>s</w:t>
      </w:r>
      <w:r>
        <w:t xml:space="preserve"> </w:t>
      </w:r>
      <w:r w:rsidR="007B5E02">
        <w:t>à</w:t>
      </w:r>
      <w:r>
        <w:t xml:space="preserve"> ce jour :</w:t>
      </w:r>
    </w:p>
    <w:p w14:paraId="249F29D1" w14:textId="77777777" w:rsidR="000653ED" w:rsidRDefault="00DE7898">
      <w:pPr>
        <w:rPr>
          <w:b/>
        </w:rPr>
      </w:pPr>
      <w:r w:rsidRPr="00DE7898">
        <w:rPr>
          <w:b/>
        </w:rPr>
        <w:t>PORT A</w:t>
      </w:r>
    </w:p>
    <w:p w14:paraId="43461E3D" w14:textId="41563E41" w:rsidR="00A669EA" w:rsidRPr="000653ED" w:rsidRDefault="000653ED" w:rsidP="000653ED">
      <w:pPr>
        <w:jc w:val="center"/>
        <w:rPr>
          <w:b/>
        </w:rPr>
      </w:pPr>
      <w:r>
        <w:rPr>
          <w:noProof/>
        </w:rPr>
        <w:drawing>
          <wp:inline distT="0" distB="0" distL="0" distR="0" wp14:anchorId="577EDDDF" wp14:editId="6D5BFE6C">
            <wp:extent cx="3757189" cy="4018303"/>
            <wp:effectExtent l="254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00581" cy="4064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49290" w14:textId="77777777" w:rsidR="002F2871" w:rsidRDefault="002F2871" w:rsidP="002F2871">
      <w:pPr>
        <w:rPr>
          <w:b/>
        </w:rPr>
      </w:pPr>
    </w:p>
    <w:p w14:paraId="6DD7AB30" w14:textId="5C6780FE" w:rsidR="002F2871" w:rsidRPr="002F2871" w:rsidRDefault="002F2871">
      <w:pPr>
        <w:rPr>
          <w:b/>
        </w:rPr>
      </w:pPr>
      <w:r w:rsidRPr="00DE7898">
        <w:rPr>
          <w:b/>
        </w:rPr>
        <w:lastRenderedPageBreak/>
        <w:t xml:space="preserve">PORT </w:t>
      </w:r>
      <w:r>
        <w:rPr>
          <w:b/>
        </w:rPr>
        <w:t>B</w:t>
      </w:r>
    </w:p>
    <w:p w14:paraId="6AB8117C" w14:textId="3283AB66" w:rsidR="005B0E66" w:rsidRDefault="002F2871" w:rsidP="005B0E66">
      <w:pPr>
        <w:jc w:val="center"/>
      </w:pPr>
      <w:r>
        <w:rPr>
          <w:noProof/>
        </w:rPr>
        <w:drawing>
          <wp:inline distT="0" distB="0" distL="0" distR="0" wp14:anchorId="2C8E4644" wp14:editId="725AC5C1">
            <wp:extent cx="3756380" cy="4816271"/>
            <wp:effectExtent l="3493" t="0" r="317" b="318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79104" cy="484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59E54A" w14:textId="19BE1D74" w:rsidR="00DE7898" w:rsidRDefault="00DE7898"/>
    <w:p w14:paraId="2D4452CE" w14:textId="46B3F8AB" w:rsidR="00A669EA" w:rsidRDefault="00DE7898" w:rsidP="005B0E66">
      <w:pPr>
        <w:jc w:val="center"/>
      </w:pPr>
      <w:r>
        <w:rPr>
          <w:noProof/>
        </w:rPr>
        <w:drawing>
          <wp:inline distT="0" distB="0" distL="0" distR="0" wp14:anchorId="015786CD" wp14:editId="6A190307">
            <wp:extent cx="4254500" cy="3979684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1623" cy="39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CD65" w14:textId="08F33EA7" w:rsidR="00A669EA" w:rsidRPr="00033696" w:rsidRDefault="00DE7898" w:rsidP="00033696">
      <w:pPr>
        <w:jc w:val="center"/>
        <w:rPr>
          <w:i/>
        </w:rPr>
      </w:pPr>
      <w:r>
        <w:rPr>
          <w:i/>
        </w:rPr>
        <w:t>Port de sortie de la carte MY RIO</w:t>
      </w:r>
    </w:p>
    <w:p w14:paraId="7D3C713D" w14:textId="406AA009" w:rsidR="005B0E66" w:rsidRDefault="005B0E66" w:rsidP="005B0E66">
      <w:pPr>
        <w:rPr>
          <w:b/>
          <w:u w:val="single"/>
        </w:rPr>
      </w:pPr>
      <w:r>
        <w:rPr>
          <w:b/>
          <w:u w:val="single"/>
        </w:rPr>
        <w:lastRenderedPageBreak/>
        <w:t>Trieur diode</w:t>
      </w:r>
      <w:r w:rsidRPr="00A669EA">
        <w:rPr>
          <w:b/>
          <w:u w:val="single"/>
        </w:rPr>
        <w:t> :</w:t>
      </w:r>
    </w:p>
    <w:p w14:paraId="05EFE272" w14:textId="6F0421AA" w:rsidR="00033696" w:rsidRDefault="00033696" w:rsidP="00033696">
      <w:pPr>
        <w:jc w:val="center"/>
      </w:pPr>
      <w:r>
        <w:rPr>
          <w:noProof/>
        </w:rPr>
        <w:drawing>
          <wp:inline distT="0" distB="0" distL="0" distR="0" wp14:anchorId="0C8C604C" wp14:editId="00570447">
            <wp:extent cx="3467100" cy="19812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BC1E8" w14:textId="77207B12" w:rsidR="00033696" w:rsidRDefault="00033696" w:rsidP="00033696">
      <w:r>
        <w:t xml:space="preserve">Le montage de la diode comporte deux </w:t>
      </w:r>
      <w:r>
        <w:t>résistances :</w:t>
      </w:r>
    </w:p>
    <w:p w14:paraId="341E4ABD" w14:textId="7E7717B2" w:rsidR="00033696" w:rsidRDefault="00033696" w:rsidP="00033696">
      <w:pPr>
        <w:ind w:firstLine="708"/>
      </w:pPr>
      <w:r>
        <w:t>R1 = 100k</w:t>
      </w:r>
      <w:r w:rsidR="00636D57">
        <w:t xml:space="preserve"> </w:t>
      </w:r>
      <w:r w:rsidR="00636D57">
        <w:rPr>
          <w:rFonts w:cstheme="minorHAnsi"/>
        </w:rPr>
        <w:t>Ω</w:t>
      </w:r>
    </w:p>
    <w:p w14:paraId="338EFB7A" w14:textId="3BF4E8E6" w:rsidR="00033696" w:rsidRDefault="00033696" w:rsidP="00033696">
      <w:pPr>
        <w:ind w:firstLine="708"/>
      </w:pPr>
      <w:r>
        <w:t>R2 = 220</w:t>
      </w:r>
      <w:r w:rsidR="00636D57">
        <w:t xml:space="preserve"> </w:t>
      </w:r>
      <w:r w:rsidR="00636D57">
        <w:rPr>
          <w:rFonts w:cstheme="minorHAnsi"/>
        </w:rPr>
        <w:t>Ω</w:t>
      </w:r>
    </w:p>
    <w:p w14:paraId="376DC07B" w14:textId="1706A132" w:rsidR="00033696" w:rsidRDefault="00033696" w:rsidP="00033696">
      <w:pPr>
        <w:jc w:val="center"/>
      </w:pPr>
      <w:r>
        <w:rPr>
          <w:noProof/>
        </w:rPr>
        <w:drawing>
          <wp:inline distT="0" distB="0" distL="0" distR="0" wp14:anchorId="7462AAF7" wp14:editId="0845C197">
            <wp:extent cx="1781175" cy="1409700"/>
            <wp:effectExtent l="0" t="0" r="952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DF8D" w14:textId="464697FE" w:rsidR="00A669EA" w:rsidRDefault="00A669EA" w:rsidP="00033696"/>
    <w:p w14:paraId="7DE0B576" w14:textId="309E7CA9" w:rsidR="00A669EA" w:rsidRDefault="00A669EA"/>
    <w:p w14:paraId="4B211E8F" w14:textId="509E3282" w:rsidR="00A669EA" w:rsidRDefault="00A669EA"/>
    <w:p w14:paraId="600487E8" w14:textId="28DEB197" w:rsidR="00A669EA" w:rsidRDefault="00A669EA"/>
    <w:p w14:paraId="024FAD53" w14:textId="535802CB" w:rsidR="00A669EA" w:rsidRDefault="00A669EA"/>
    <w:p w14:paraId="63E3281E" w14:textId="1C8701B5" w:rsidR="00A669EA" w:rsidRDefault="00A669EA"/>
    <w:p w14:paraId="02594B6F" w14:textId="36AF8A29" w:rsidR="00A669EA" w:rsidRDefault="00A669EA"/>
    <w:p w14:paraId="07542084" w14:textId="57231B4B" w:rsidR="00A669EA" w:rsidRDefault="00A669EA"/>
    <w:p w14:paraId="03F0471D" w14:textId="33E4CB19" w:rsidR="00A669EA" w:rsidRDefault="00A669EA"/>
    <w:p w14:paraId="6B505452" w14:textId="03BFD09E" w:rsidR="00A669EA" w:rsidRDefault="00A669EA"/>
    <w:p w14:paraId="70B2F691" w14:textId="1CAA0938" w:rsidR="00A669EA" w:rsidRDefault="00A669EA"/>
    <w:p w14:paraId="42307C97" w14:textId="59287F20" w:rsidR="00A669EA" w:rsidRDefault="00A669EA"/>
    <w:p w14:paraId="01A1D967" w14:textId="391DF1AD" w:rsidR="00A669EA" w:rsidRDefault="00A669EA"/>
    <w:p w14:paraId="5B26C674" w14:textId="79984972" w:rsidR="00A669EA" w:rsidRDefault="00A669EA"/>
    <w:p w14:paraId="298491C6" w14:textId="70019FA7" w:rsidR="00636D57" w:rsidRDefault="00636D57" w:rsidP="00636D57">
      <w:pPr>
        <w:rPr>
          <w:b/>
          <w:u w:val="single"/>
        </w:rPr>
      </w:pPr>
      <w:r>
        <w:rPr>
          <w:b/>
          <w:u w:val="single"/>
        </w:rPr>
        <w:lastRenderedPageBreak/>
        <w:t xml:space="preserve">Trieur </w:t>
      </w:r>
      <w:r>
        <w:rPr>
          <w:b/>
          <w:u w:val="single"/>
        </w:rPr>
        <w:t>PWM</w:t>
      </w:r>
      <w:r w:rsidRPr="00A669EA">
        <w:rPr>
          <w:b/>
          <w:u w:val="single"/>
        </w:rPr>
        <w:t> :</w:t>
      </w:r>
    </w:p>
    <w:p w14:paraId="62469D89" w14:textId="4A168C2D" w:rsidR="00A669EA" w:rsidRDefault="00A669EA"/>
    <w:p w14:paraId="40078B7D" w14:textId="4C13A69D" w:rsidR="00A669EA" w:rsidRDefault="00033696" w:rsidP="00033696">
      <w:pPr>
        <w:jc w:val="center"/>
      </w:pPr>
      <w:r>
        <w:rPr>
          <w:noProof/>
        </w:rPr>
        <w:drawing>
          <wp:inline distT="0" distB="0" distL="0" distR="0" wp14:anchorId="4C6212C4" wp14:editId="0F9C8C06">
            <wp:extent cx="4724400" cy="1955800"/>
            <wp:effectExtent l="0" t="635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7244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BB04" w14:textId="76724418" w:rsidR="00636D57" w:rsidRDefault="00636D57" w:rsidP="00033696">
      <w:pPr>
        <w:jc w:val="center"/>
      </w:pPr>
    </w:p>
    <w:p w14:paraId="18AB3D0A" w14:textId="7C5166E5" w:rsidR="00636D57" w:rsidRDefault="00636D57" w:rsidP="00033696">
      <w:pPr>
        <w:jc w:val="center"/>
      </w:pPr>
    </w:p>
    <w:p w14:paraId="605513CF" w14:textId="69575021" w:rsidR="00930BA2" w:rsidRDefault="00930BA2" w:rsidP="00930BA2">
      <w:pPr>
        <w:rPr>
          <w:b/>
          <w:u w:val="single"/>
        </w:rPr>
      </w:pPr>
      <w:r>
        <w:rPr>
          <w:b/>
          <w:u w:val="single"/>
        </w:rPr>
        <w:t xml:space="preserve">Alimentation </w:t>
      </w:r>
      <w:r w:rsidRPr="00A669EA">
        <w:rPr>
          <w:b/>
          <w:u w:val="single"/>
        </w:rPr>
        <w:t>:</w:t>
      </w:r>
    </w:p>
    <w:p w14:paraId="7BA72A70" w14:textId="63DEA71C" w:rsidR="00636D57" w:rsidRPr="00930BA2" w:rsidRDefault="00930BA2" w:rsidP="00930BA2">
      <w:pPr>
        <w:rPr>
          <w:b/>
          <w:color w:val="FF0000"/>
        </w:rPr>
      </w:pPr>
      <w:r w:rsidRPr="00930BA2">
        <w:rPr>
          <w:b/>
          <w:color w:val="FF0000"/>
        </w:rPr>
        <w:t>ATTENTION</w:t>
      </w:r>
      <w:r w:rsidRPr="00930BA2">
        <w:rPr>
          <w:color w:val="FF0000"/>
        </w:rPr>
        <w:t xml:space="preserve"> les indications marqué</w:t>
      </w:r>
      <w:r>
        <w:rPr>
          <w:color w:val="FF0000"/>
        </w:rPr>
        <w:t>es</w:t>
      </w:r>
      <w:r w:rsidRPr="00930BA2">
        <w:rPr>
          <w:color w:val="FF0000"/>
        </w:rPr>
        <w:t xml:space="preserve"> sur le PCB sont inversées le </w:t>
      </w:r>
      <w:r w:rsidRPr="00930BA2">
        <w:rPr>
          <w:b/>
          <w:color w:val="FF0000"/>
          <w:sz w:val="24"/>
          <w:szCs w:val="24"/>
        </w:rPr>
        <w:t>+5v est en haut</w:t>
      </w:r>
      <w:r w:rsidRPr="00930BA2">
        <w:rPr>
          <w:color w:val="FF0000"/>
        </w:rPr>
        <w:t xml:space="preserve"> et le </w:t>
      </w:r>
      <w:r w:rsidRPr="00930BA2">
        <w:rPr>
          <w:b/>
          <w:color w:val="FF0000"/>
          <w:sz w:val="24"/>
          <w:szCs w:val="24"/>
        </w:rPr>
        <w:t>GND en bas</w:t>
      </w:r>
      <w:r>
        <w:rPr>
          <w:b/>
          <w:color w:val="FF0000"/>
        </w:rPr>
        <w:t xml:space="preserve"> </w:t>
      </w:r>
    </w:p>
    <w:p w14:paraId="387F4CBB" w14:textId="55A9F022" w:rsidR="00636D57" w:rsidRDefault="00930BA2" w:rsidP="00930BA2">
      <w:pPr>
        <w:jc w:val="center"/>
      </w:pPr>
      <w:r>
        <w:rPr>
          <w:noProof/>
        </w:rPr>
        <w:drawing>
          <wp:inline distT="0" distB="0" distL="0" distR="0" wp14:anchorId="4DF45C98" wp14:editId="207FBD02">
            <wp:extent cx="1346200" cy="1244600"/>
            <wp:effectExtent l="0" t="0" r="635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E22A3" w14:textId="307BE514" w:rsidR="00930BA2" w:rsidRDefault="00930BA2" w:rsidP="00930BA2">
      <w:pPr>
        <w:jc w:val="center"/>
      </w:pPr>
    </w:p>
    <w:p w14:paraId="1C0FEB50" w14:textId="77777777" w:rsidR="00D8384A" w:rsidRDefault="00D8384A" w:rsidP="00930BA2">
      <w:pPr>
        <w:jc w:val="center"/>
      </w:pPr>
    </w:p>
    <w:p w14:paraId="53C10DB1" w14:textId="30370FC6" w:rsidR="00930BA2" w:rsidRDefault="00930BA2" w:rsidP="00930BA2">
      <w:pPr>
        <w:jc w:val="center"/>
      </w:pPr>
    </w:p>
    <w:p w14:paraId="1F4DAFF6" w14:textId="7B3AA298" w:rsidR="00930BA2" w:rsidRDefault="00930BA2" w:rsidP="00930BA2">
      <w:pPr>
        <w:rPr>
          <w:b/>
          <w:u w:val="single"/>
        </w:rPr>
      </w:pPr>
      <w:r>
        <w:rPr>
          <w:b/>
          <w:u w:val="single"/>
        </w:rPr>
        <w:lastRenderedPageBreak/>
        <w:t>Sorties +5V et GND</w:t>
      </w:r>
      <w:r>
        <w:rPr>
          <w:b/>
          <w:u w:val="single"/>
        </w:rPr>
        <w:t xml:space="preserve"> </w:t>
      </w:r>
      <w:r w:rsidRPr="00A669EA">
        <w:rPr>
          <w:b/>
          <w:u w:val="single"/>
        </w:rPr>
        <w:t>:</w:t>
      </w:r>
    </w:p>
    <w:p w14:paraId="4B64FBEA" w14:textId="2B3C1F10" w:rsidR="00930BA2" w:rsidRDefault="00930BA2" w:rsidP="00930BA2">
      <w:r>
        <w:t>Ce sont des sorties supplémentaires pour l’alimentation de nouveaux modules au besoin</w:t>
      </w:r>
      <w:r w:rsidR="001C300A">
        <w:t>.</w:t>
      </w:r>
    </w:p>
    <w:p w14:paraId="3C806129" w14:textId="433CEC01" w:rsidR="001C300A" w:rsidRPr="001C300A" w:rsidRDefault="001C300A" w:rsidP="00930BA2">
      <w:pPr>
        <w:rPr>
          <w:b/>
          <w:color w:val="FF0000"/>
        </w:rPr>
      </w:pPr>
      <w:r w:rsidRPr="00930BA2">
        <w:rPr>
          <w:b/>
          <w:color w:val="FF0000"/>
        </w:rPr>
        <w:t>ATTENTION</w:t>
      </w:r>
      <w:r w:rsidRPr="00930BA2">
        <w:rPr>
          <w:color w:val="FF0000"/>
        </w:rPr>
        <w:t xml:space="preserve"> les indications marqué</w:t>
      </w:r>
      <w:r>
        <w:rPr>
          <w:color w:val="FF0000"/>
        </w:rPr>
        <w:t>es</w:t>
      </w:r>
      <w:r w:rsidRPr="00930BA2">
        <w:rPr>
          <w:color w:val="FF0000"/>
        </w:rPr>
        <w:t xml:space="preserve"> sur le PCB sont inversées le </w:t>
      </w:r>
      <w:r w:rsidRPr="00930BA2">
        <w:rPr>
          <w:b/>
          <w:color w:val="FF0000"/>
          <w:sz w:val="24"/>
          <w:szCs w:val="24"/>
        </w:rPr>
        <w:t>+5v est en haut</w:t>
      </w:r>
      <w:r w:rsidRPr="00930BA2">
        <w:rPr>
          <w:color w:val="FF0000"/>
        </w:rPr>
        <w:t xml:space="preserve"> et le </w:t>
      </w:r>
      <w:r w:rsidRPr="00930BA2">
        <w:rPr>
          <w:b/>
          <w:color w:val="FF0000"/>
          <w:sz w:val="24"/>
          <w:szCs w:val="24"/>
        </w:rPr>
        <w:t>GND en bas</w:t>
      </w:r>
      <w:r>
        <w:rPr>
          <w:b/>
          <w:color w:val="FF0000"/>
        </w:rPr>
        <w:t xml:space="preserve"> </w:t>
      </w:r>
    </w:p>
    <w:p w14:paraId="67D687DE" w14:textId="3D13C486" w:rsidR="001C300A" w:rsidRDefault="001C300A" w:rsidP="001C300A">
      <w:pPr>
        <w:jc w:val="center"/>
      </w:pPr>
      <w:r>
        <w:rPr>
          <w:noProof/>
        </w:rPr>
        <w:drawing>
          <wp:inline distT="0" distB="0" distL="0" distR="0" wp14:anchorId="7F62E5A4" wp14:editId="126FCA87">
            <wp:extent cx="1790700" cy="14097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72178" w14:textId="7BBF391C" w:rsidR="001C300A" w:rsidRDefault="001C300A" w:rsidP="001C300A">
      <w:pPr>
        <w:jc w:val="center"/>
      </w:pPr>
    </w:p>
    <w:p w14:paraId="5BE7F512" w14:textId="0A015C5B" w:rsidR="001C300A" w:rsidRDefault="001C300A" w:rsidP="001C300A">
      <w:pPr>
        <w:rPr>
          <w:b/>
          <w:u w:val="single"/>
        </w:rPr>
      </w:pPr>
      <w:r>
        <w:rPr>
          <w:b/>
          <w:u w:val="single"/>
        </w:rPr>
        <w:t>Lidar</w:t>
      </w:r>
      <w:r>
        <w:rPr>
          <w:b/>
          <w:u w:val="single"/>
        </w:rPr>
        <w:t xml:space="preserve"> </w:t>
      </w:r>
      <w:r w:rsidRPr="00A669EA">
        <w:rPr>
          <w:b/>
          <w:u w:val="single"/>
        </w:rPr>
        <w:t>:</w:t>
      </w:r>
    </w:p>
    <w:p w14:paraId="7140C408" w14:textId="77777777" w:rsidR="00ED207F" w:rsidRDefault="00ED207F" w:rsidP="001C300A">
      <w:pPr>
        <w:rPr>
          <w:b/>
          <w:u w:val="single"/>
        </w:rPr>
      </w:pPr>
    </w:p>
    <w:p w14:paraId="71FEED71" w14:textId="2A1637AD" w:rsidR="001C300A" w:rsidRDefault="005A15D0" w:rsidP="005A15D0">
      <w:pPr>
        <w:jc w:val="center"/>
      </w:pPr>
      <w:r>
        <w:rPr>
          <w:noProof/>
        </w:rPr>
        <w:drawing>
          <wp:inline distT="0" distB="0" distL="0" distR="0" wp14:anchorId="56AFBFC2" wp14:editId="2AF166CC">
            <wp:extent cx="4343400" cy="2260600"/>
            <wp:effectExtent l="0" t="635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434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2ACA2" w14:textId="318592F3" w:rsidR="00527335" w:rsidRDefault="00527335" w:rsidP="005A15D0">
      <w:pPr>
        <w:jc w:val="center"/>
      </w:pPr>
    </w:p>
    <w:p w14:paraId="6C6354C8" w14:textId="39B87B10" w:rsidR="00527335" w:rsidRDefault="00527335" w:rsidP="005A15D0">
      <w:pPr>
        <w:jc w:val="center"/>
      </w:pPr>
    </w:p>
    <w:p w14:paraId="7555D8C5" w14:textId="7969F41A" w:rsidR="00527335" w:rsidRDefault="00527335" w:rsidP="005A15D0">
      <w:pPr>
        <w:jc w:val="center"/>
      </w:pPr>
    </w:p>
    <w:p w14:paraId="1BFB6205" w14:textId="2DE9BCB3" w:rsidR="00527335" w:rsidRDefault="00527335" w:rsidP="005A15D0">
      <w:pPr>
        <w:jc w:val="center"/>
      </w:pPr>
    </w:p>
    <w:p w14:paraId="38513DC9" w14:textId="6893707C" w:rsidR="00547FA6" w:rsidRDefault="00547FA6" w:rsidP="00547FA6">
      <w:pPr>
        <w:rPr>
          <w:b/>
          <w:u w:val="single"/>
        </w:rPr>
      </w:pPr>
      <w:r>
        <w:rPr>
          <w:b/>
          <w:u w:val="single"/>
        </w:rPr>
        <w:lastRenderedPageBreak/>
        <w:t>Suiveur et bras</w:t>
      </w:r>
      <w:r>
        <w:rPr>
          <w:b/>
          <w:u w:val="single"/>
        </w:rPr>
        <w:t xml:space="preserve"> </w:t>
      </w:r>
      <w:r w:rsidRPr="00A669EA">
        <w:rPr>
          <w:b/>
          <w:u w:val="single"/>
        </w:rPr>
        <w:t>:</w:t>
      </w:r>
    </w:p>
    <w:p w14:paraId="7AF8DD5D" w14:textId="77777777" w:rsidR="00547FA6" w:rsidRDefault="00547FA6" w:rsidP="00547FA6"/>
    <w:p w14:paraId="79795A98" w14:textId="043819AB" w:rsidR="00547FA6" w:rsidRDefault="00547FA6" w:rsidP="00547FA6">
      <w:pPr>
        <w:jc w:val="center"/>
        <w:rPr>
          <w:b/>
          <w:u w:val="single"/>
        </w:rPr>
      </w:pPr>
      <w:r w:rsidRPr="00547FA6">
        <w:rPr>
          <w:noProof/>
        </w:rPr>
        <w:drawing>
          <wp:inline distT="0" distB="0" distL="0" distR="0" wp14:anchorId="1EF0626E" wp14:editId="021895D1">
            <wp:extent cx="4267200" cy="243840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9C0BC" w14:textId="77777777" w:rsidR="00547FA6" w:rsidRDefault="00547FA6" w:rsidP="00527335">
      <w:pPr>
        <w:rPr>
          <w:b/>
          <w:u w:val="single"/>
        </w:rPr>
      </w:pPr>
    </w:p>
    <w:p w14:paraId="7EC5DDE5" w14:textId="41D4FD64" w:rsidR="00527335" w:rsidRDefault="00547FA6" w:rsidP="00527335">
      <w:pPr>
        <w:rPr>
          <w:b/>
          <w:u w:val="single"/>
        </w:rPr>
      </w:pPr>
      <w:r>
        <w:rPr>
          <w:b/>
          <w:u w:val="single"/>
        </w:rPr>
        <w:t xml:space="preserve">Roue </w:t>
      </w:r>
      <w:r w:rsidR="00527335" w:rsidRPr="00A669EA">
        <w:rPr>
          <w:b/>
          <w:u w:val="single"/>
        </w:rPr>
        <w:t>:</w:t>
      </w:r>
    </w:p>
    <w:p w14:paraId="23F0DA8B" w14:textId="123985CF" w:rsidR="00547FA6" w:rsidRPr="00547FA6" w:rsidRDefault="00547FA6" w:rsidP="00527335">
      <w:r>
        <w:t>Différentiation des roue gauche et droite du robot.</w:t>
      </w:r>
    </w:p>
    <w:p w14:paraId="1F0B4249" w14:textId="773D6513" w:rsidR="00527335" w:rsidRDefault="00527335" w:rsidP="005A15D0">
      <w:pPr>
        <w:jc w:val="center"/>
      </w:pPr>
      <w:r>
        <w:rPr>
          <w:noProof/>
        </w:rPr>
        <w:drawing>
          <wp:inline distT="0" distB="0" distL="0" distR="0" wp14:anchorId="45F4F03B" wp14:editId="7FEDAC0D">
            <wp:extent cx="3733800" cy="280670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B8454" w14:textId="16F04D94" w:rsidR="00547FA6" w:rsidRDefault="00547FA6" w:rsidP="005A15D0">
      <w:pPr>
        <w:jc w:val="center"/>
      </w:pPr>
    </w:p>
    <w:p w14:paraId="1BDCF00C" w14:textId="05F1C891" w:rsidR="00547FA6" w:rsidRDefault="00547FA6" w:rsidP="005A15D0">
      <w:pPr>
        <w:jc w:val="center"/>
      </w:pPr>
    </w:p>
    <w:p w14:paraId="27A80BBD" w14:textId="74D719D0" w:rsidR="00547FA6" w:rsidRDefault="00547FA6" w:rsidP="005A15D0">
      <w:pPr>
        <w:jc w:val="center"/>
      </w:pPr>
    </w:p>
    <w:p w14:paraId="7B063DB1" w14:textId="39799654" w:rsidR="00547FA6" w:rsidRDefault="00547FA6" w:rsidP="005A15D0">
      <w:pPr>
        <w:jc w:val="center"/>
      </w:pPr>
    </w:p>
    <w:p w14:paraId="0888E511" w14:textId="06C87AC5" w:rsidR="00547FA6" w:rsidRDefault="00547FA6" w:rsidP="005A15D0">
      <w:pPr>
        <w:jc w:val="center"/>
      </w:pPr>
    </w:p>
    <w:p w14:paraId="541A96E1" w14:textId="1B1B223D" w:rsidR="00547FA6" w:rsidRDefault="00547FA6" w:rsidP="005A15D0">
      <w:pPr>
        <w:jc w:val="center"/>
      </w:pPr>
    </w:p>
    <w:p w14:paraId="7AFD323B" w14:textId="5E7D0ADA" w:rsidR="00547FA6" w:rsidRDefault="00547FA6" w:rsidP="005A15D0">
      <w:pPr>
        <w:jc w:val="center"/>
      </w:pPr>
    </w:p>
    <w:p w14:paraId="13D1144F" w14:textId="1CCDB975" w:rsidR="00547FA6" w:rsidRDefault="00547FA6" w:rsidP="00547FA6">
      <w:pPr>
        <w:rPr>
          <w:b/>
          <w:u w:val="single"/>
        </w:rPr>
      </w:pPr>
      <w:r>
        <w:rPr>
          <w:b/>
          <w:u w:val="single"/>
        </w:rPr>
        <w:lastRenderedPageBreak/>
        <w:t>Lanceur</w:t>
      </w:r>
      <w:r>
        <w:rPr>
          <w:b/>
          <w:u w:val="single"/>
        </w:rPr>
        <w:t xml:space="preserve"> </w:t>
      </w:r>
      <w:r w:rsidRPr="00A669EA">
        <w:rPr>
          <w:b/>
          <w:u w:val="single"/>
        </w:rPr>
        <w:t>:</w:t>
      </w:r>
    </w:p>
    <w:p w14:paraId="1B507567" w14:textId="77777777" w:rsidR="001E3223" w:rsidRDefault="001E3223" w:rsidP="00547FA6">
      <w:pPr>
        <w:rPr>
          <w:b/>
          <w:u w:val="single"/>
        </w:rPr>
      </w:pPr>
    </w:p>
    <w:p w14:paraId="7E162C20" w14:textId="2A5B8286" w:rsidR="00547FA6" w:rsidRDefault="0075122E" w:rsidP="005A15D0">
      <w:pPr>
        <w:jc w:val="center"/>
      </w:pPr>
      <w:r>
        <w:rPr>
          <w:noProof/>
        </w:rPr>
        <w:drawing>
          <wp:inline distT="0" distB="0" distL="0" distR="0" wp14:anchorId="0153AEA3" wp14:editId="4EF86585">
            <wp:extent cx="2844800" cy="1765300"/>
            <wp:effectExtent l="0" t="0" r="0" b="635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7F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ED"/>
    <w:rsid w:val="00033696"/>
    <w:rsid w:val="000653ED"/>
    <w:rsid w:val="001C300A"/>
    <w:rsid w:val="001E3223"/>
    <w:rsid w:val="00266F2D"/>
    <w:rsid w:val="002D61ED"/>
    <w:rsid w:val="002F2871"/>
    <w:rsid w:val="00527335"/>
    <w:rsid w:val="00547FA6"/>
    <w:rsid w:val="005A15D0"/>
    <w:rsid w:val="005B0E66"/>
    <w:rsid w:val="00636D57"/>
    <w:rsid w:val="0075122E"/>
    <w:rsid w:val="007B5E02"/>
    <w:rsid w:val="00930BA2"/>
    <w:rsid w:val="00A669EA"/>
    <w:rsid w:val="00D8384A"/>
    <w:rsid w:val="00DE7898"/>
    <w:rsid w:val="00EC1863"/>
    <w:rsid w:val="00ED207F"/>
    <w:rsid w:val="00F9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2EDCA"/>
  <w15:chartTrackingRefBased/>
  <w15:docId w15:val="{740000F7-1AC2-43EB-A23F-02820CD8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BAUDIN</dc:creator>
  <cp:keywords/>
  <dc:description/>
  <cp:lastModifiedBy>Quentin BAUDIN</cp:lastModifiedBy>
  <cp:revision>17</cp:revision>
  <dcterms:created xsi:type="dcterms:W3CDTF">2019-03-06T09:46:00Z</dcterms:created>
  <dcterms:modified xsi:type="dcterms:W3CDTF">2019-03-06T15:22:00Z</dcterms:modified>
</cp:coreProperties>
</file>