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D103" w14:textId="4D6B413C" w:rsidR="0025032F" w:rsidRPr="000C5073" w:rsidRDefault="008A378F">
      <w:pPr>
        <w:rPr>
          <w:rFonts w:ascii="Balsamiq Sans" w:hAnsi="Balsamiq Sans"/>
          <w:b/>
          <w:bCs/>
          <w:color w:val="0070C0"/>
          <w:lang w:val="en-US"/>
        </w:rPr>
      </w:pPr>
      <w:r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r w:rsidR="00CE492F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A.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Asal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Usul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Nenek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Moyang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</w:t>
      </w:r>
      <w:proofErr w:type="spellStart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>Bangsa</w:t>
      </w:r>
      <w:proofErr w:type="spellEnd"/>
      <w:r w:rsidR="00CE492F" w:rsidRPr="000C5073">
        <w:rPr>
          <w:rFonts w:ascii="Balsamiq Sans" w:hAnsi="Balsamiq Sans"/>
          <w:b/>
          <w:bCs/>
          <w:color w:val="0070C0"/>
          <w:sz w:val="32"/>
          <w:szCs w:val="32"/>
          <w:lang w:val="en-US"/>
        </w:rPr>
        <w:t xml:space="preserve"> Indonesia</w:t>
      </w:r>
    </w:p>
    <w:p w14:paraId="06CEFC38" w14:textId="10898DC7" w:rsidR="00F3659C" w:rsidRPr="000C5073" w:rsidRDefault="00CE492F" w:rsidP="00F3659C">
      <w:pPr>
        <w:ind w:left="426"/>
        <w:rPr>
          <w:rFonts w:ascii="Balsamiq Sans" w:hAnsi="Balsamiq Sans"/>
          <w:b/>
          <w:bCs/>
          <w:color w:val="C00000"/>
          <w:sz w:val="28"/>
          <w:szCs w:val="28"/>
          <w:lang w:val="en-US"/>
        </w:rPr>
      </w:pP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Nenek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Moyang</w:t>
      </w:r>
      <w:proofErr w:type="spellEnd"/>
    </w:p>
    <w:p w14:paraId="64096ED3" w14:textId="686548AB" w:rsidR="00D90BEE" w:rsidRDefault="00CE492F" w:rsidP="00F3659C">
      <w:pPr>
        <w:ind w:left="567"/>
        <w:rPr>
          <w:rFonts w:ascii="Balsamiq Sans" w:hAnsi="Balsamiq Sans"/>
          <w:lang w:val="en-US"/>
        </w:rPr>
      </w:pPr>
      <w:proofErr w:type="spellStart"/>
      <w:r>
        <w:rPr>
          <w:rFonts w:ascii="Balsamiq Sans" w:hAnsi="Balsamiq Sans"/>
          <w:lang w:val="en-US"/>
        </w:rPr>
        <w:t>Sekelompok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Manusia</w:t>
      </w:r>
      <w:proofErr w:type="spellEnd"/>
      <w:r>
        <w:rPr>
          <w:rFonts w:ascii="Balsamiq Sans" w:hAnsi="Balsamiq Sans"/>
          <w:lang w:val="en-US"/>
        </w:rPr>
        <w:t xml:space="preserve"> </w:t>
      </w:r>
      <w:r w:rsidRPr="000C1A6D">
        <w:rPr>
          <w:rFonts w:ascii="Balsamiq Sans" w:hAnsi="Balsamiq Sans"/>
          <w:b/>
          <w:bCs/>
          <w:lang w:val="en-US"/>
        </w:rPr>
        <w:t xml:space="preserve">Yang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Datang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Menetap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gramStart"/>
      <w:r w:rsidRPr="000C1A6D">
        <w:rPr>
          <w:rFonts w:ascii="Balsamiq Sans" w:hAnsi="Balsamiq Sans"/>
          <w:b/>
          <w:bCs/>
          <w:lang w:val="en-US"/>
        </w:rPr>
        <w:t>Di</w:t>
      </w:r>
      <w:proofErr w:type="gramEnd"/>
      <w:r w:rsidRPr="000C1A6D">
        <w:rPr>
          <w:rFonts w:ascii="Balsamiq Sans" w:hAnsi="Balsamiq Sans"/>
          <w:b/>
          <w:bCs/>
          <w:lang w:val="en-US"/>
        </w:rPr>
        <w:t xml:space="preserve"> Wilayah Nusantara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Sejak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Ribuan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Tahun</w:t>
      </w:r>
      <w:proofErr w:type="spellEnd"/>
      <w:r>
        <w:rPr>
          <w:rFonts w:ascii="Balsamiq Sans" w:hAnsi="Balsamiq Sans"/>
          <w:lang w:val="en-US"/>
        </w:rPr>
        <w:t xml:space="preserve"> Lalu. </w:t>
      </w:r>
      <w:proofErr w:type="spellStart"/>
      <w:r>
        <w:rPr>
          <w:rFonts w:ascii="Balsamiq Sans" w:hAnsi="Balsamiq Sans"/>
          <w:lang w:val="en-US"/>
        </w:rPr>
        <w:t>Mereka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Menjadi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Asal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Usul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Berbagai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Suku</w:t>
      </w:r>
      <w:proofErr w:type="spellEnd"/>
      <w:r w:rsidRPr="000C1A6D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1A6D">
        <w:rPr>
          <w:rFonts w:ascii="Balsamiq Sans" w:hAnsi="Balsamiq Sans"/>
          <w:b/>
          <w:bCs/>
          <w:lang w:val="en-US"/>
        </w:rPr>
        <w:t>Bangsa</w:t>
      </w:r>
      <w:proofErr w:type="spellEnd"/>
      <w:r>
        <w:rPr>
          <w:rFonts w:ascii="Balsamiq Sans" w:hAnsi="Balsamiq Sans"/>
          <w:lang w:val="en-US"/>
        </w:rPr>
        <w:t xml:space="preserve"> Yang Ada Di Indonesia </w:t>
      </w:r>
      <w:proofErr w:type="spellStart"/>
      <w:r>
        <w:rPr>
          <w:rFonts w:ascii="Balsamiq Sans" w:hAnsi="Balsamiq Sans"/>
          <w:lang w:val="en-US"/>
        </w:rPr>
        <w:t>Saat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Ini</w:t>
      </w:r>
      <w:proofErr w:type="spellEnd"/>
      <w:r>
        <w:rPr>
          <w:rFonts w:ascii="Balsamiq Sans" w:hAnsi="Balsamiq Sans"/>
          <w:lang w:val="en-US"/>
        </w:rPr>
        <w:t>.</w:t>
      </w:r>
    </w:p>
    <w:p w14:paraId="009DD1BF" w14:textId="28F469F0" w:rsidR="00D90BEE" w:rsidRPr="000C5073" w:rsidRDefault="00CE492F" w:rsidP="00F3659C">
      <w:pPr>
        <w:ind w:left="426"/>
        <w:rPr>
          <w:rFonts w:ascii="Balsamiq Sans" w:hAnsi="Balsamiq Sans"/>
          <w:b/>
          <w:bCs/>
          <w:color w:val="C00000"/>
          <w:lang w:val="en-US"/>
        </w:rPr>
      </w:pP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Teori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Asal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Usul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Nenek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Moyang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Bangsa</w:t>
      </w:r>
      <w:proofErr w:type="spellEnd"/>
      <w:r w:rsidRPr="000C5073"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 xml:space="preserve"> Indonesia</w:t>
      </w:r>
      <w:r>
        <w:rPr>
          <w:rFonts w:ascii="Balsamiq Sans" w:hAnsi="Balsamiq Sans"/>
          <w:b/>
          <w:bCs/>
          <w:color w:val="C00000"/>
          <w:sz w:val="28"/>
          <w:szCs w:val="28"/>
          <w:lang w:val="en-US"/>
        </w:rPr>
        <w:t>:</w:t>
      </w:r>
    </w:p>
    <w:p w14:paraId="2C41DD8F" w14:textId="29FF0A71" w:rsidR="00D90BEE" w:rsidRPr="00F3659C" w:rsidRDefault="00CE492F" w:rsidP="00455AF5">
      <w:pPr>
        <w:ind w:left="567"/>
        <w:rPr>
          <w:rFonts w:ascii="Balsamiq Sans" w:hAnsi="Balsamiq Sans"/>
          <w:b/>
          <w:bCs/>
          <w:lang w:val="en-US"/>
        </w:rPr>
      </w:pPr>
      <w:r w:rsidRPr="00F3659C">
        <w:rPr>
          <w:rFonts w:ascii="Balsamiq Sans" w:hAnsi="Balsamiq Sans"/>
          <w:b/>
          <w:bCs/>
          <w:highlight w:val="yellow"/>
          <w:lang w:val="en-US"/>
        </w:rPr>
        <w:t xml:space="preserve">1) </w:t>
      </w:r>
      <w:proofErr w:type="spellStart"/>
      <w:r w:rsidRPr="00F3659C">
        <w:rPr>
          <w:rFonts w:ascii="Balsamiq Sans" w:hAnsi="Balsamiq Sans"/>
          <w:b/>
          <w:bCs/>
          <w:highlight w:val="yellow"/>
          <w:lang w:val="en-US"/>
        </w:rPr>
        <w:t>Teori</w:t>
      </w:r>
      <w:proofErr w:type="spellEnd"/>
      <w:r w:rsidRPr="00F3659C">
        <w:rPr>
          <w:rFonts w:ascii="Balsamiq Sans" w:hAnsi="Balsamiq Sans"/>
          <w:b/>
          <w:bCs/>
          <w:highlight w:val="yellow"/>
          <w:lang w:val="en-US"/>
        </w:rPr>
        <w:t xml:space="preserve"> Out </w:t>
      </w:r>
      <w:proofErr w:type="gramStart"/>
      <w:r w:rsidRPr="00F3659C">
        <w:rPr>
          <w:rFonts w:ascii="Balsamiq Sans" w:hAnsi="Balsamiq Sans"/>
          <w:b/>
          <w:bCs/>
          <w:highlight w:val="yellow"/>
          <w:lang w:val="en-US"/>
        </w:rPr>
        <w:t>Of</w:t>
      </w:r>
      <w:proofErr w:type="gramEnd"/>
      <w:r w:rsidRPr="00F3659C">
        <w:rPr>
          <w:rFonts w:ascii="Balsamiq Sans" w:hAnsi="Balsamiq Sans"/>
          <w:b/>
          <w:bCs/>
          <w:highlight w:val="yellow"/>
          <w:lang w:val="en-US"/>
        </w:rPr>
        <w:t xml:space="preserve"> Yunnan</w:t>
      </w:r>
    </w:p>
    <w:p w14:paraId="272DFE21" w14:textId="6FC7702F" w:rsidR="00D90BEE" w:rsidRDefault="00CE492F" w:rsidP="00455AF5">
      <w:pPr>
        <w:ind w:left="709"/>
        <w:rPr>
          <w:rFonts w:ascii="Balsamiq Sans" w:hAnsi="Balsamiq Sans"/>
        </w:rPr>
      </w:pPr>
      <w:proofErr w:type="spellStart"/>
      <w:r>
        <w:rPr>
          <w:rFonts w:ascii="Balsamiq Sans" w:hAnsi="Balsamiq Sans"/>
          <w:lang w:val="en-US"/>
        </w:rPr>
        <w:t>Teori</w:t>
      </w:r>
      <w:proofErr w:type="spellEnd"/>
      <w:r>
        <w:rPr>
          <w:rFonts w:ascii="Balsamiq Sans" w:hAnsi="Balsamiq Sans"/>
          <w:lang w:val="en-US"/>
        </w:rPr>
        <w:t xml:space="preserve"> Out </w:t>
      </w:r>
      <w:proofErr w:type="gramStart"/>
      <w:r>
        <w:rPr>
          <w:rFonts w:ascii="Balsamiq Sans" w:hAnsi="Balsamiq Sans"/>
          <w:lang w:val="en-US"/>
        </w:rPr>
        <w:t>Of</w:t>
      </w:r>
      <w:proofErr w:type="gramEnd"/>
      <w:r>
        <w:rPr>
          <w:rFonts w:ascii="Balsamiq Sans" w:hAnsi="Balsamiq Sans"/>
          <w:lang w:val="en-US"/>
        </w:rPr>
        <w:t xml:space="preserve"> Yunnan </w:t>
      </w:r>
      <w:proofErr w:type="spellStart"/>
      <w:r>
        <w:rPr>
          <w:rFonts w:ascii="Balsamiq Sans" w:hAnsi="Balsamiq Sans"/>
          <w:lang w:val="en-US"/>
        </w:rPr>
        <w:t>Menyatakan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Bahwa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Nenek</w:t>
      </w:r>
      <w:proofErr w:type="spellEnd"/>
      <w:r>
        <w:rPr>
          <w:rFonts w:ascii="Balsamiq Sans" w:hAnsi="Balsamiq Sans"/>
          <w:lang w:val="en-US"/>
        </w:rPr>
        <w:t xml:space="preserve"> </w:t>
      </w:r>
      <w:r w:rsidR="005B3F02">
        <w:rPr>
          <w:rFonts w:ascii="Balsamiq Sans" w:hAnsi="Balsamiq Sans"/>
        </w:rPr>
        <w:t>Bhinneka Tunggal Ika</w:t>
      </w:r>
      <w:proofErr w:type="spellStart"/>
      <w:r>
        <w:rPr>
          <w:rFonts w:ascii="Balsamiq Sans" w:hAnsi="Balsamiq Sans"/>
          <w:lang w:val="en-US"/>
        </w:rPr>
        <w:t>Moyang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Bangsa</w:t>
      </w:r>
      <w:proofErr w:type="spellEnd"/>
      <w:r>
        <w:rPr>
          <w:rFonts w:ascii="Balsamiq Sans" w:hAnsi="Balsamiq Sans"/>
          <w:lang w:val="en-US"/>
        </w:rPr>
        <w:t xml:space="preserve"> Indonesia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Berasal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Dari Wilayah Yunnan /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Tiongkok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Selatan.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Mereka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Bermigrasi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Melalui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Jalur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Darat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Laut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Menuju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Nusantara.</w:t>
      </w:r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Teori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>
        <w:rPr>
          <w:rFonts w:ascii="Balsamiq Sans" w:hAnsi="Balsamiq Sans"/>
          <w:lang w:val="en-US"/>
        </w:rPr>
        <w:t>Ini</w:t>
      </w:r>
      <w:proofErr w:type="spellEnd"/>
      <w:r>
        <w:rPr>
          <w:rFonts w:ascii="Balsamiq Sans" w:hAnsi="Balsamiq Sans"/>
          <w:lang w:val="en-US"/>
        </w:rPr>
        <w:t xml:space="preserve"> </w:t>
      </w:r>
      <w:proofErr w:type="spellStart"/>
      <w:r w:rsidRPr="000C5073">
        <w:rPr>
          <w:rFonts w:ascii="Balsamiq Sans" w:hAnsi="Balsamiq Sans"/>
          <w:b/>
          <w:bCs/>
          <w:lang w:val="en-US"/>
        </w:rPr>
        <w:t>Didukung</w:t>
      </w:r>
      <w:proofErr w:type="spellEnd"/>
      <w:r w:rsidRPr="000C5073">
        <w:rPr>
          <w:rFonts w:ascii="Balsamiq Sans" w:hAnsi="Balsamiq Sans"/>
          <w:b/>
          <w:bCs/>
          <w:lang w:val="en-US"/>
        </w:rPr>
        <w:t xml:space="preserve"> Oleh </w:t>
      </w:r>
      <w:r w:rsidRPr="000C5073">
        <w:rPr>
          <w:rFonts w:ascii="Balsamiq Sans" w:hAnsi="Balsamiq Sans"/>
          <w:b/>
          <w:bCs/>
        </w:rPr>
        <w:t xml:space="preserve">Mohammad Ali Dan R.H. Geldern. </w:t>
      </w:r>
      <w:r>
        <w:rPr>
          <w:rFonts w:ascii="Balsamiq Sans" w:hAnsi="Balsamiq Sans"/>
        </w:rPr>
        <w:t xml:space="preserve">Dasarnya Adalah </w:t>
      </w:r>
      <w:r w:rsidRPr="000C5073">
        <w:rPr>
          <w:rFonts w:ascii="Balsamiq Sans" w:hAnsi="Balsamiq Sans"/>
          <w:b/>
          <w:bCs/>
        </w:rPr>
        <w:t>Persamaan Alat Ba</w:t>
      </w:r>
      <w:r>
        <w:rPr>
          <w:rFonts w:ascii="Balsamiq Sans" w:hAnsi="Balsamiq Sans"/>
          <w:b/>
          <w:bCs/>
        </w:rPr>
        <w:t>t</w:t>
      </w:r>
      <w:r w:rsidRPr="000C5073">
        <w:rPr>
          <w:rFonts w:ascii="Balsamiq Sans" w:hAnsi="Balsamiq Sans"/>
          <w:b/>
          <w:bCs/>
        </w:rPr>
        <w:t>u, Bahasa, Dan Budaya.</w:t>
      </w:r>
    </w:p>
    <w:p w14:paraId="23CD3A9D" w14:textId="09F44713" w:rsidR="008B5C4A" w:rsidRPr="00F3659C" w:rsidRDefault="00CE492F" w:rsidP="00455AF5">
      <w:pPr>
        <w:ind w:left="567"/>
        <w:rPr>
          <w:rFonts w:ascii="Balsamiq Sans" w:hAnsi="Balsamiq Sans"/>
          <w:b/>
          <w:bCs/>
        </w:rPr>
      </w:pPr>
      <w:r w:rsidRPr="00F3659C">
        <w:rPr>
          <w:rFonts w:ascii="Balsamiq Sans" w:hAnsi="Balsamiq Sans"/>
          <w:b/>
          <w:bCs/>
          <w:highlight w:val="yellow"/>
        </w:rPr>
        <w:t>2) Teori Nusantara</w:t>
      </w:r>
    </w:p>
    <w:p w14:paraId="7401B037" w14:textId="4B316BD9" w:rsidR="008B5C4A" w:rsidRPr="00455AF5" w:rsidRDefault="00CE492F" w:rsidP="00455AF5">
      <w:pPr>
        <w:ind w:left="709"/>
        <w:rPr>
          <w:rFonts w:ascii="Balsamiq Sans" w:hAnsi="Balsamiq Sans"/>
          <w:b/>
          <w:bCs/>
        </w:rPr>
      </w:pPr>
      <w:r>
        <w:rPr>
          <w:rFonts w:ascii="Balsamiq Sans" w:hAnsi="Balsamiq Sans"/>
        </w:rPr>
        <w:t xml:space="preserve">Teori Nusantara Menyatakan Bahwa Nenek Moyang Bangsa Indonesia </w:t>
      </w:r>
      <w:r w:rsidRPr="00455AF5">
        <w:rPr>
          <w:rFonts w:ascii="Balsamiq Sans" w:hAnsi="Balsamiq Sans"/>
          <w:b/>
          <w:bCs/>
        </w:rPr>
        <w:t>Berasal Dari Wilayah Indonesia Itu Sendiri.</w:t>
      </w:r>
      <w:r>
        <w:rPr>
          <w:rFonts w:ascii="Balsamiq Sans" w:hAnsi="Balsamiq Sans"/>
        </w:rPr>
        <w:t xml:space="preserve"> Bangsa Indonesia Dianggap </w:t>
      </w:r>
      <w:r w:rsidRPr="00455AF5">
        <w:rPr>
          <w:rFonts w:ascii="Balsamiq Sans" w:hAnsi="Balsamiq Sans"/>
          <w:b/>
          <w:bCs/>
        </w:rPr>
        <w:t>Telah Berkembang Secara Mandiri Tanpa Bantuan Luar.</w:t>
      </w:r>
      <w:r>
        <w:rPr>
          <w:rFonts w:ascii="Balsamiq Sans" w:hAnsi="Balsamiq Sans"/>
        </w:rPr>
        <w:t xml:space="preserve"> Teori Ini </w:t>
      </w:r>
      <w:r w:rsidRPr="00455AF5">
        <w:rPr>
          <w:rFonts w:ascii="Balsamiq Sans" w:hAnsi="Balsamiq Sans"/>
          <w:b/>
          <w:bCs/>
        </w:rPr>
        <w:t>Didukung Oleh Muhammad Yamin</w:t>
      </w:r>
    </w:p>
    <w:p w14:paraId="5954B4B6" w14:textId="14755DB9" w:rsidR="008B5C4A" w:rsidRPr="00F3659C" w:rsidRDefault="00CE492F" w:rsidP="00455AF5">
      <w:pPr>
        <w:ind w:left="567"/>
        <w:rPr>
          <w:rFonts w:ascii="Balsamiq Sans" w:hAnsi="Balsamiq Sans"/>
          <w:b/>
          <w:bCs/>
        </w:rPr>
      </w:pPr>
      <w:r w:rsidRPr="00F3659C">
        <w:rPr>
          <w:rFonts w:ascii="Balsamiq Sans" w:hAnsi="Balsamiq Sans"/>
          <w:b/>
          <w:bCs/>
          <w:highlight w:val="yellow"/>
        </w:rPr>
        <w:t>3) Teori Out Of Taiwan</w:t>
      </w:r>
    </w:p>
    <w:p w14:paraId="698E73A8" w14:textId="68F43480" w:rsidR="008B5C4A" w:rsidRPr="00121A92" w:rsidRDefault="00CE492F" w:rsidP="00455AF5">
      <w:pPr>
        <w:ind w:left="709"/>
        <w:rPr>
          <w:rFonts w:ascii="Balsamiq Sans" w:hAnsi="Balsamiq Sans"/>
          <w:b/>
          <w:bCs/>
        </w:rPr>
      </w:pPr>
      <w:r>
        <w:rPr>
          <w:rFonts w:ascii="Balsamiq Sans" w:hAnsi="Balsamiq Sans"/>
        </w:rPr>
        <w:t xml:space="preserve">Teori Out Of Taiwan Menyatakan Bahwa Nenek Moyang Indonesia </w:t>
      </w:r>
      <w:r w:rsidRPr="00121A92">
        <w:rPr>
          <w:rFonts w:ascii="Balsamiq Sans" w:hAnsi="Balsamiq Sans"/>
          <w:b/>
          <w:bCs/>
        </w:rPr>
        <w:t xml:space="preserve">Berasal Dari Taiwan. </w:t>
      </w:r>
      <w:r>
        <w:rPr>
          <w:rFonts w:ascii="Balsamiq Sans" w:hAnsi="Balsamiq Sans"/>
        </w:rPr>
        <w:t xml:space="preserve">Mereka </w:t>
      </w:r>
      <w:r w:rsidRPr="00121A92">
        <w:rPr>
          <w:rFonts w:ascii="Balsamiq Sans" w:hAnsi="Balsamiq Sans"/>
          <w:b/>
          <w:bCs/>
        </w:rPr>
        <w:t>Merupakan Penutur Bahasa Austronesia Yang Menyebar Ke Filipina, Indonesia,  Hingga Pasifik.</w:t>
      </w:r>
      <w:r>
        <w:rPr>
          <w:rFonts w:ascii="Balsamiq Sans" w:hAnsi="Balsamiq Sans"/>
        </w:rPr>
        <w:t xml:space="preserve"> Teori Ini </w:t>
      </w:r>
      <w:r w:rsidRPr="00121A92">
        <w:rPr>
          <w:rFonts w:ascii="Balsamiq Sans" w:hAnsi="Balsamiq Sans"/>
          <w:b/>
          <w:bCs/>
        </w:rPr>
        <w:t>Didukung Oleh Penelitian Bahasa Arkeologi Dan Genetika</w:t>
      </w:r>
    </w:p>
    <w:p w14:paraId="2E089113" w14:textId="39E19FAB" w:rsidR="00734737" w:rsidRPr="000C5073" w:rsidRDefault="00CE492F" w:rsidP="00D90BEE">
      <w:pPr>
        <w:rPr>
          <w:rFonts w:ascii="Balsamiq Sans" w:hAnsi="Balsamiq Sans"/>
          <w:b/>
          <w:bCs/>
          <w:color w:val="0070C0"/>
          <w:sz w:val="32"/>
          <w:szCs w:val="32"/>
        </w:rPr>
      </w:pPr>
      <w:r w:rsidRPr="000C5073">
        <w:rPr>
          <w:rFonts w:ascii="Balsamiq Sans" w:hAnsi="Balsamiq Sans"/>
          <w:b/>
          <w:bCs/>
          <w:color w:val="0070C0"/>
          <w:sz w:val="32"/>
          <w:szCs w:val="32"/>
        </w:rPr>
        <w:t>B. Migrasi Nenek Moyang Bangsa Indonesia</w:t>
      </w:r>
    </w:p>
    <w:p w14:paraId="13551BED" w14:textId="527F887D" w:rsidR="00455AF5" w:rsidRPr="00455AF5" w:rsidRDefault="00CE492F" w:rsidP="00455AF5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455AF5">
        <w:rPr>
          <w:rFonts w:ascii="Balsamiq Sans" w:hAnsi="Balsamiq Sans"/>
          <w:b/>
          <w:bCs/>
          <w:color w:val="C00000"/>
          <w:sz w:val="28"/>
          <w:szCs w:val="28"/>
        </w:rPr>
        <w:t>Migrasi</w:t>
      </w:r>
    </w:p>
    <w:p w14:paraId="24B33BD7" w14:textId="01A0E5DE" w:rsidR="00734737" w:rsidRDefault="00CE492F" w:rsidP="00455AF5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 xml:space="preserve">Migrasi Adalah </w:t>
      </w:r>
      <w:r w:rsidRPr="000C1A6D">
        <w:rPr>
          <w:rFonts w:ascii="Balsamiq Sans" w:hAnsi="Balsamiq Sans"/>
          <w:b/>
          <w:bCs/>
        </w:rPr>
        <w:t>Perpindahan Penduduk Dari Suatu Wilayah Ke Wilayah Lain</w:t>
      </w:r>
      <w:r>
        <w:rPr>
          <w:rFonts w:ascii="Balsamiq Sans" w:hAnsi="Balsamiq Sans"/>
        </w:rPr>
        <w:t xml:space="preserve"> Untuk Menetap</w:t>
      </w:r>
    </w:p>
    <w:p w14:paraId="50DAB28E" w14:textId="122DCE48" w:rsidR="00734737" w:rsidRPr="00455AF5" w:rsidRDefault="00CE492F" w:rsidP="00455AF5">
      <w:pPr>
        <w:ind w:left="284"/>
        <w:rPr>
          <w:rFonts w:ascii="Balsamiq Sans" w:hAnsi="Balsamiq Sans"/>
          <w:b/>
          <w:bCs/>
        </w:rPr>
      </w:pPr>
      <w:r w:rsidRPr="00455AF5">
        <w:rPr>
          <w:rFonts w:ascii="Balsamiq Sans" w:hAnsi="Balsamiq Sans"/>
          <w:b/>
          <w:bCs/>
          <w:color w:val="C00000"/>
          <w:sz w:val="28"/>
          <w:szCs w:val="28"/>
        </w:rPr>
        <w:t>Gelombang Migrasi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676FAA7F" w14:textId="36E98F4D" w:rsidR="00734737" w:rsidRPr="00455AF5" w:rsidRDefault="00CE492F" w:rsidP="00455AF5">
      <w:pPr>
        <w:ind w:left="426"/>
        <w:rPr>
          <w:rFonts w:ascii="Balsamiq Sans" w:hAnsi="Balsamiq Sans"/>
          <w:b/>
          <w:bCs/>
        </w:rPr>
      </w:pPr>
      <w:r w:rsidRPr="00455AF5">
        <w:rPr>
          <w:rFonts w:ascii="Balsamiq Sans" w:hAnsi="Balsamiq Sans"/>
          <w:b/>
          <w:bCs/>
          <w:highlight w:val="yellow"/>
        </w:rPr>
        <w:t>1) Papua Melanesoid</w:t>
      </w:r>
    </w:p>
    <w:p w14:paraId="30401C88" w14:textId="4F384C07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Datang Lebih Awal</w:t>
      </w:r>
    </w:p>
    <w:p w14:paraId="5FE8E18C" w14:textId="7A0873D3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Menetap Di Papua Dan Wilayah Indonesia Bagian Timur</w:t>
      </w:r>
    </w:p>
    <w:p w14:paraId="2CF5FA42" w14:textId="75AAE581" w:rsidR="00734737" w:rsidRPr="00455AF5" w:rsidRDefault="00CE492F" w:rsidP="00455AF5">
      <w:pPr>
        <w:ind w:left="426"/>
        <w:rPr>
          <w:rFonts w:ascii="Balsamiq Sans" w:hAnsi="Balsamiq Sans"/>
          <w:b/>
          <w:bCs/>
        </w:rPr>
      </w:pPr>
      <w:r w:rsidRPr="00455AF5">
        <w:rPr>
          <w:rFonts w:ascii="Balsamiq Sans" w:hAnsi="Balsamiq Sans"/>
          <w:b/>
          <w:bCs/>
          <w:highlight w:val="yellow"/>
        </w:rPr>
        <w:t>2) Proto Melayu (Melayu Tua)</w:t>
      </w:r>
    </w:p>
    <w:p w14:paraId="48F20739" w14:textId="2BA82C21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 xml:space="preserve">- Datang Sekitar 2500 – 1500 Sm </w:t>
      </w:r>
    </w:p>
    <w:p w14:paraId="51B69F86" w14:textId="552FA583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Membawa Kebudayaan Neolitikum (Kapak Persegi Dan Kapak Lonjong)</w:t>
      </w:r>
    </w:p>
    <w:p w14:paraId="43C755E3" w14:textId="70EFDA71" w:rsidR="00734737" w:rsidRDefault="00CE492F" w:rsidP="00F81498">
      <w:pPr>
        <w:ind w:left="567"/>
        <w:rPr>
          <w:rFonts w:ascii="Balsamiq Sans" w:hAnsi="Balsamiq Sans"/>
        </w:rPr>
      </w:pPr>
      <w:r>
        <w:rPr>
          <w:rFonts w:ascii="Balsamiq Sans" w:hAnsi="Balsamiq Sans"/>
        </w:rPr>
        <w:t>- Keturunannya Adalah Suku Dayak, Toraja, Batak, Dan Nias</w:t>
      </w:r>
    </w:p>
    <w:p w14:paraId="60D8E8D3" w14:textId="7F6AD103" w:rsidR="00F3659C" w:rsidRPr="00455AF5" w:rsidRDefault="00CE492F" w:rsidP="00455AF5">
      <w:pPr>
        <w:ind w:left="426"/>
        <w:rPr>
          <w:rFonts w:ascii="Balsamiq Sans" w:hAnsi="Balsamiq Sans"/>
          <w:b/>
          <w:bCs/>
          <w:lang w:val="en-ID"/>
        </w:rPr>
      </w:pPr>
      <w:r w:rsidRPr="00455AF5">
        <w:rPr>
          <w:rFonts w:ascii="Balsamiq Sans" w:hAnsi="Balsamiq Sans"/>
          <w:b/>
          <w:bCs/>
          <w:highlight w:val="yellow"/>
        </w:rPr>
        <w:t xml:space="preserve">3) Deutero Melayu </w:t>
      </w:r>
      <w:r w:rsidRPr="00455AF5">
        <w:rPr>
          <w:rFonts w:ascii="Balsamiq Sans" w:hAnsi="Balsamiq Sans"/>
          <w:b/>
          <w:bCs/>
          <w:highlight w:val="yellow"/>
          <w:lang w:val="en-ID"/>
        </w:rPr>
        <w:t>(</w:t>
      </w:r>
      <w:proofErr w:type="spellStart"/>
      <w:r w:rsidRPr="00455AF5">
        <w:rPr>
          <w:rFonts w:ascii="Balsamiq Sans" w:hAnsi="Balsamiq Sans"/>
          <w:b/>
          <w:bCs/>
          <w:highlight w:val="yellow"/>
          <w:lang w:val="en-ID"/>
        </w:rPr>
        <w:t>Melayu</w:t>
      </w:r>
      <w:proofErr w:type="spellEnd"/>
      <w:r w:rsidRPr="00455AF5">
        <w:rPr>
          <w:rFonts w:ascii="Balsamiq Sans" w:hAnsi="Balsamiq Sans"/>
          <w:b/>
          <w:bCs/>
          <w:highlight w:val="yellow"/>
          <w:lang w:val="en-ID"/>
        </w:rPr>
        <w:t xml:space="preserve"> Muda)</w:t>
      </w:r>
    </w:p>
    <w:p w14:paraId="73C98F3E" w14:textId="61C37764" w:rsidR="00F3659C" w:rsidRDefault="00CE492F" w:rsidP="00F81498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- </w:t>
      </w:r>
      <w:proofErr w:type="spellStart"/>
      <w:r>
        <w:rPr>
          <w:rFonts w:ascii="Balsamiq Sans" w:hAnsi="Balsamiq Sans"/>
          <w:lang w:val="en-ID"/>
        </w:rPr>
        <w:t>Datang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Sekitar</w:t>
      </w:r>
      <w:proofErr w:type="spellEnd"/>
      <w:r>
        <w:rPr>
          <w:rFonts w:ascii="Balsamiq Sans" w:hAnsi="Balsamiq Sans"/>
          <w:lang w:val="en-ID"/>
        </w:rPr>
        <w:t xml:space="preserve"> 500 </w:t>
      </w:r>
      <w:proofErr w:type="spellStart"/>
      <w:r>
        <w:rPr>
          <w:rFonts w:ascii="Balsamiq Sans" w:hAnsi="Balsamiq Sans"/>
          <w:lang w:val="en-ID"/>
        </w:rPr>
        <w:t>Sm</w:t>
      </w:r>
      <w:proofErr w:type="spellEnd"/>
    </w:p>
    <w:p w14:paraId="29BF6E1B" w14:textId="7301F0DD" w:rsidR="00F3659C" w:rsidRDefault="00CE492F" w:rsidP="00F81498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- </w:t>
      </w:r>
      <w:proofErr w:type="spellStart"/>
      <w:r>
        <w:rPr>
          <w:rFonts w:ascii="Balsamiq Sans" w:hAnsi="Balsamiq Sans"/>
          <w:lang w:val="en-ID"/>
        </w:rPr>
        <w:t>Membawa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Kebudayaan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Logam</w:t>
      </w:r>
      <w:proofErr w:type="spellEnd"/>
      <w:r>
        <w:rPr>
          <w:rFonts w:ascii="Balsamiq Sans" w:hAnsi="Balsamiq Sans"/>
          <w:lang w:val="en-ID"/>
        </w:rPr>
        <w:t xml:space="preserve"> (</w:t>
      </w:r>
      <w:proofErr w:type="spellStart"/>
      <w:r>
        <w:rPr>
          <w:rFonts w:ascii="Balsamiq Sans" w:hAnsi="Balsamiq Sans"/>
          <w:lang w:val="en-ID"/>
        </w:rPr>
        <w:t>Perunggu</w:t>
      </w:r>
      <w:proofErr w:type="spellEnd"/>
      <w:r>
        <w:rPr>
          <w:rFonts w:ascii="Balsamiq Sans" w:hAnsi="Balsamiq Sans"/>
          <w:lang w:val="en-ID"/>
        </w:rPr>
        <w:t xml:space="preserve"> Dan </w:t>
      </w:r>
      <w:proofErr w:type="spellStart"/>
      <w:r>
        <w:rPr>
          <w:rFonts w:ascii="Balsamiq Sans" w:hAnsi="Balsamiq Sans"/>
          <w:lang w:val="en-ID"/>
        </w:rPr>
        <w:t>Besi</w:t>
      </w:r>
      <w:proofErr w:type="spellEnd"/>
      <w:r>
        <w:rPr>
          <w:rFonts w:ascii="Balsamiq Sans" w:hAnsi="Balsamiq Sans"/>
          <w:lang w:val="en-ID"/>
        </w:rPr>
        <w:t>)</w:t>
      </w:r>
    </w:p>
    <w:p w14:paraId="5479493E" w14:textId="1D604AB7" w:rsidR="00F3659C" w:rsidRDefault="00CE492F" w:rsidP="00F81498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- </w:t>
      </w:r>
      <w:proofErr w:type="spellStart"/>
      <w:r>
        <w:rPr>
          <w:rFonts w:ascii="Balsamiq Sans" w:hAnsi="Balsamiq Sans"/>
          <w:lang w:val="en-ID"/>
        </w:rPr>
        <w:t>Keturunannya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Adalah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Suku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Jawa</w:t>
      </w:r>
      <w:proofErr w:type="spellEnd"/>
      <w:r>
        <w:rPr>
          <w:rFonts w:ascii="Balsamiq Sans" w:hAnsi="Balsamiq Sans"/>
          <w:lang w:val="en-ID"/>
        </w:rPr>
        <w:t xml:space="preserve">, Sunda, </w:t>
      </w:r>
      <w:proofErr w:type="spellStart"/>
      <w:r>
        <w:rPr>
          <w:rFonts w:ascii="Balsamiq Sans" w:hAnsi="Balsamiq Sans"/>
          <w:lang w:val="en-ID"/>
        </w:rPr>
        <w:t>Melayu</w:t>
      </w:r>
      <w:proofErr w:type="spellEnd"/>
      <w:r>
        <w:rPr>
          <w:rFonts w:ascii="Balsamiq Sans" w:hAnsi="Balsamiq Sans"/>
          <w:lang w:val="en-ID"/>
        </w:rPr>
        <w:t>, Minangkabau, Dan Bali</w:t>
      </w:r>
    </w:p>
    <w:p w14:paraId="22A8DF9E" w14:textId="77777777" w:rsidR="001407D1" w:rsidRDefault="001407D1" w:rsidP="00F81498">
      <w:pPr>
        <w:ind w:left="567"/>
        <w:rPr>
          <w:rFonts w:ascii="Balsamiq Sans" w:hAnsi="Balsamiq Sans"/>
          <w:lang w:val="en-ID"/>
        </w:rPr>
      </w:pPr>
    </w:p>
    <w:p w14:paraId="66086462" w14:textId="2A06FF40" w:rsidR="00F3659C" w:rsidRPr="001407D1" w:rsidRDefault="00CE492F" w:rsidP="001407D1">
      <w:pPr>
        <w:ind w:left="284"/>
        <w:rPr>
          <w:rFonts w:ascii="Balsamiq Sans" w:hAnsi="Balsamiq Sans"/>
          <w:b/>
          <w:bCs/>
          <w:color w:val="C00000"/>
          <w:sz w:val="28"/>
          <w:szCs w:val="28"/>
          <w:lang w:val="en-ID"/>
        </w:rPr>
      </w:pPr>
      <w:r w:rsidRPr="001407D1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lastRenderedPageBreak/>
        <w:t xml:space="preserve">Jalur </w:t>
      </w:r>
      <w:proofErr w:type="spellStart"/>
      <w:r w:rsidRPr="001407D1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Migrasi</w:t>
      </w:r>
      <w:proofErr w:type="spellEnd"/>
      <w:r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:</w:t>
      </w:r>
    </w:p>
    <w:p w14:paraId="6D4328E3" w14:textId="6F1524B2" w:rsidR="00F3659C" w:rsidRPr="001407D1" w:rsidRDefault="00CE492F" w:rsidP="00E37E32">
      <w:pPr>
        <w:ind w:left="426"/>
        <w:rPr>
          <w:rFonts w:ascii="Balsamiq Sans" w:hAnsi="Balsamiq Sans"/>
          <w:b/>
          <w:bCs/>
          <w:lang w:val="en-ID"/>
        </w:rPr>
      </w:pPr>
      <w:r w:rsidRPr="001407D1">
        <w:rPr>
          <w:rFonts w:ascii="Balsamiq Sans" w:hAnsi="Balsamiq Sans"/>
          <w:b/>
          <w:bCs/>
          <w:highlight w:val="yellow"/>
          <w:lang w:val="en-ID"/>
        </w:rPr>
        <w:t xml:space="preserve">Jalur </w:t>
      </w:r>
      <w:r w:rsidRPr="003A6988">
        <w:rPr>
          <w:rFonts w:ascii="Balsamiq Sans" w:hAnsi="Balsamiq Sans"/>
          <w:b/>
          <w:bCs/>
          <w:highlight w:val="yellow"/>
          <w:lang w:val="en-ID"/>
        </w:rPr>
        <w:t>Barat:</w:t>
      </w:r>
    </w:p>
    <w:p w14:paraId="41E2F8F9" w14:textId="50835969" w:rsidR="00F3659C" w:rsidRDefault="00CE492F" w:rsidP="00E37E32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Yunnan -&gt; </w:t>
      </w:r>
      <w:r w:rsidRPr="006074AC">
        <w:rPr>
          <w:rFonts w:ascii="Balsamiq Sans" w:hAnsi="Balsamiq Sans"/>
        </w:rPr>
        <w:t>Semenanjung</w:t>
      </w:r>
      <w:r>
        <w:rPr>
          <w:rFonts w:ascii="Balsamiq Sans" w:hAnsi="Balsamiq Sans"/>
          <w:lang w:val="en-ID"/>
        </w:rPr>
        <w:t xml:space="preserve"> Malaya -&gt; Sumatra -&gt; </w:t>
      </w:r>
      <w:proofErr w:type="spellStart"/>
      <w:r>
        <w:rPr>
          <w:rFonts w:ascii="Balsamiq Sans" w:hAnsi="Balsamiq Sans"/>
          <w:lang w:val="en-ID"/>
        </w:rPr>
        <w:t>Jawa</w:t>
      </w:r>
      <w:proofErr w:type="spellEnd"/>
      <w:r>
        <w:rPr>
          <w:rFonts w:ascii="Balsamiq Sans" w:hAnsi="Balsamiq Sans"/>
          <w:lang w:val="en-ID"/>
        </w:rPr>
        <w:t xml:space="preserve"> -&gt; Wilayah </w:t>
      </w:r>
      <w:proofErr w:type="spellStart"/>
      <w:r>
        <w:rPr>
          <w:rFonts w:ascii="Balsamiq Sans" w:hAnsi="Balsamiq Sans"/>
          <w:lang w:val="en-ID"/>
        </w:rPr>
        <w:t>Lainnya</w:t>
      </w:r>
      <w:proofErr w:type="spellEnd"/>
    </w:p>
    <w:p w14:paraId="6BE7E1F8" w14:textId="37F8E0B3" w:rsidR="00F3659C" w:rsidRPr="001407D1" w:rsidRDefault="00CE492F" w:rsidP="00E37E32">
      <w:pPr>
        <w:ind w:left="426"/>
        <w:rPr>
          <w:rFonts w:ascii="Balsamiq Sans" w:hAnsi="Balsamiq Sans"/>
          <w:b/>
          <w:bCs/>
          <w:lang w:val="en-ID"/>
        </w:rPr>
      </w:pPr>
      <w:r w:rsidRPr="003A6988">
        <w:rPr>
          <w:rFonts w:ascii="Balsamiq Sans" w:hAnsi="Balsamiq Sans"/>
          <w:b/>
          <w:bCs/>
          <w:highlight w:val="yellow"/>
          <w:lang w:val="en-ID"/>
        </w:rPr>
        <w:t>Jalur Timur:</w:t>
      </w:r>
    </w:p>
    <w:p w14:paraId="3B8D406B" w14:textId="1179AD67" w:rsidR="00F3659C" w:rsidRDefault="00CE492F" w:rsidP="00E37E32">
      <w:pPr>
        <w:ind w:left="567"/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Yunnan -&gt; Taiwan -&gt; </w:t>
      </w:r>
      <w:r w:rsidRPr="006074AC">
        <w:rPr>
          <w:rFonts w:ascii="Balsamiq Sans" w:hAnsi="Balsamiq Sans"/>
        </w:rPr>
        <w:t>Filipina</w:t>
      </w:r>
      <w:r>
        <w:rPr>
          <w:rFonts w:ascii="Balsamiq Sans" w:hAnsi="Balsamiq Sans"/>
          <w:lang w:val="en-ID"/>
        </w:rPr>
        <w:t xml:space="preserve"> -&gt; Sulawesi -&gt; </w:t>
      </w:r>
      <w:r w:rsidRPr="006074AC">
        <w:rPr>
          <w:rFonts w:ascii="Balsamiq Sans" w:hAnsi="Balsamiq Sans"/>
        </w:rPr>
        <w:t>Maluku</w:t>
      </w:r>
      <w:r>
        <w:rPr>
          <w:rFonts w:ascii="Balsamiq Sans" w:hAnsi="Balsamiq Sans"/>
          <w:lang w:val="en-ID"/>
        </w:rPr>
        <w:t xml:space="preserve"> -&gt; Papua</w:t>
      </w:r>
    </w:p>
    <w:p w14:paraId="64586BAD" w14:textId="7CFD42FA" w:rsidR="00734737" w:rsidRPr="001407D1" w:rsidRDefault="00CE492F" w:rsidP="001407D1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1407D1">
        <w:rPr>
          <w:rFonts w:ascii="Balsamiq Sans" w:hAnsi="Balsamiq Sans"/>
          <w:b/>
          <w:bCs/>
          <w:color w:val="C00000"/>
          <w:sz w:val="28"/>
          <w:szCs w:val="28"/>
        </w:rPr>
        <w:t>Dampak Migrasi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3A7F651D" w14:textId="55633C22" w:rsidR="00F3659C" w:rsidRDefault="00CE492F" w:rsidP="001407D1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Bertambahnya Jumlah Penduduk (Munculnya Berbagai Suku Bangsa)</w:t>
      </w:r>
    </w:p>
    <w:p w14:paraId="11904F6D" w14:textId="0CB69C9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Berkembangnya Kebudayaan (Terjadinya Percampuran Budaya)</w:t>
      </w:r>
    </w:p>
    <w:p w14:paraId="1FFE0004" w14:textId="4906DBB2" w:rsidR="00F3659C" w:rsidRPr="000C1A6D" w:rsidRDefault="00CE492F" w:rsidP="00F3659C">
      <w:pPr>
        <w:rPr>
          <w:rFonts w:ascii="Balsamiq Sans" w:hAnsi="Balsamiq Sans"/>
          <w:b/>
          <w:bCs/>
          <w:color w:val="0070C0"/>
          <w:sz w:val="32"/>
          <w:szCs w:val="32"/>
        </w:rPr>
      </w:pPr>
      <w:r w:rsidRPr="000C1A6D">
        <w:rPr>
          <w:rFonts w:ascii="Balsamiq Sans" w:hAnsi="Balsamiq Sans"/>
          <w:b/>
          <w:bCs/>
          <w:color w:val="0070C0"/>
          <w:sz w:val="32"/>
          <w:szCs w:val="32"/>
        </w:rPr>
        <w:t>C. Kemajemukan Masyarakat Indonesia</w:t>
      </w:r>
    </w:p>
    <w:p w14:paraId="750B1986" w14:textId="1FC19AF0" w:rsidR="000C1A6D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 xml:space="preserve">Kemajemukan </w:t>
      </w:r>
    </w:p>
    <w:p w14:paraId="50012802" w14:textId="3F01B95B" w:rsidR="00F3659C" w:rsidRPr="000C1A6D" w:rsidRDefault="00CE492F" w:rsidP="000C1A6D">
      <w:pPr>
        <w:ind w:left="426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</w:rPr>
        <w:t xml:space="preserve">Kemajemukan </w:t>
      </w:r>
      <w:r w:rsidRPr="009F63E3">
        <w:rPr>
          <w:rFonts w:ascii="Balsamiq Sans" w:hAnsi="Balsamiq Sans"/>
        </w:rPr>
        <w:t xml:space="preserve">Adalah </w:t>
      </w:r>
      <w:r w:rsidRPr="009F63E3">
        <w:rPr>
          <w:rFonts w:ascii="Balsamiq Sans" w:hAnsi="Balsamiq Sans"/>
          <w:b/>
          <w:bCs/>
        </w:rPr>
        <w:t>Keberagaman Yang Dimiliki Masyarakat Indone</w:t>
      </w:r>
      <w:r>
        <w:rPr>
          <w:rFonts w:ascii="Balsamiq Sans" w:hAnsi="Balsamiq Sans"/>
          <w:b/>
          <w:bCs/>
        </w:rPr>
        <w:t xml:space="preserve">sia </w:t>
      </w:r>
      <w:r>
        <w:rPr>
          <w:rFonts w:ascii="Balsamiq Sans" w:hAnsi="Balsamiq Sans"/>
        </w:rPr>
        <w:t xml:space="preserve">Dalam Berbagai Aspek Kehidupan </w:t>
      </w:r>
    </w:p>
    <w:p w14:paraId="5A61C28A" w14:textId="4E8550DF" w:rsidR="00F3659C" w:rsidRPr="000C1A6D" w:rsidRDefault="00CE492F" w:rsidP="000C1A6D">
      <w:pPr>
        <w:ind w:left="284"/>
        <w:rPr>
          <w:rFonts w:ascii="Balsamiq Sans" w:hAnsi="Balsamiq Sans"/>
          <w:b/>
          <w:bCs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Bentuk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59EDF0F6" w14:textId="1C263CFD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Keberagaman Suku Bangsa</w:t>
      </w:r>
    </w:p>
    <w:p w14:paraId="008AFA9A" w14:textId="2FEE8906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Keberagaman Bahasa Daerah</w:t>
      </w:r>
    </w:p>
    <w:p w14:paraId="5F62C03A" w14:textId="6A99A96A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3) Keberagaman Agama Dan Kepercayaan</w:t>
      </w:r>
    </w:p>
    <w:p w14:paraId="0295B7F1" w14:textId="75BA4F88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4) Keberagaman Budaya  Dan Adat Istiadat</w:t>
      </w:r>
    </w:p>
    <w:p w14:paraId="215F6386" w14:textId="582B6C1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5) Keberagaman Mata Pencaharian</w:t>
      </w:r>
    </w:p>
    <w:p w14:paraId="66769248" w14:textId="03F15951" w:rsidR="00F3659C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Faktor Penyebab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277CD314" w14:textId="4E9DAC13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Letak Geografis Indonesia Sebagai Negara Kepulauan</w:t>
      </w:r>
    </w:p>
    <w:p w14:paraId="6FC5FB74" w14:textId="3CD420E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Perbedaan Kondisi Alam</w:t>
      </w:r>
    </w:p>
    <w:p w14:paraId="760076C3" w14:textId="25FCA732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3) Pengaruh Budaya Luar</w:t>
      </w:r>
    </w:p>
    <w:p w14:paraId="00A05E63" w14:textId="1EBBD014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4) Proses Migrasi Penduduk</w:t>
      </w:r>
    </w:p>
    <w:p w14:paraId="7B24845E" w14:textId="3FB97467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5) Perbedaan Sejarah Setiap Daerah</w:t>
      </w:r>
    </w:p>
    <w:p w14:paraId="1A3271FF" w14:textId="78F8351D" w:rsidR="00F3659C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Manfaat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12AEA736" w14:textId="44B76561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Menjadi Kekayaan Budaya Bangsa</w:t>
      </w:r>
    </w:p>
    <w:p w14:paraId="6DD39DD8" w14:textId="3780C93E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Mempererat Kerja Sama</w:t>
      </w:r>
    </w:p>
    <w:p w14:paraId="0D6357AB" w14:textId="5A291028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3) Menumbuhkan Sikap Saling Menghargai</w:t>
      </w:r>
    </w:p>
    <w:p w14:paraId="0A47B1B8" w14:textId="48533335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4) Memperkaya Identitas Nasional</w:t>
      </w:r>
    </w:p>
    <w:p w14:paraId="0029F894" w14:textId="73C4EC00" w:rsidR="00F3659C" w:rsidRPr="000C1A6D" w:rsidRDefault="00CE492F" w:rsidP="000C1A6D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0C1A6D">
        <w:rPr>
          <w:rFonts w:ascii="Balsamiq Sans" w:hAnsi="Balsamiq Sans"/>
          <w:b/>
          <w:bCs/>
          <w:color w:val="C00000"/>
          <w:sz w:val="28"/>
          <w:szCs w:val="28"/>
        </w:rPr>
        <w:t>Tantangan Kemajemukan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692F10D9" w14:textId="39E8DA27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1) Konflik Antar Kelompok</w:t>
      </w:r>
    </w:p>
    <w:p w14:paraId="39DA4BA9" w14:textId="3ED50937" w:rsidR="00F3659C" w:rsidRDefault="00CE492F" w:rsidP="000C1A6D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>2) Sikap Diskriminasi</w:t>
      </w:r>
    </w:p>
    <w:p w14:paraId="4281B06A" w14:textId="56FA1136" w:rsidR="001003F3" w:rsidRDefault="00CE492F" w:rsidP="001003F3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 xml:space="preserve">3) </w:t>
      </w:r>
      <w:r w:rsidRPr="001003F3">
        <w:rPr>
          <w:rFonts w:ascii="Balsamiq Sans" w:hAnsi="Balsamiq Sans"/>
        </w:rPr>
        <w:t>Fanatisme</w:t>
      </w:r>
    </w:p>
    <w:p w14:paraId="2AF7AD73" w14:textId="2921751D" w:rsidR="00F3659C" w:rsidRDefault="00CE492F" w:rsidP="001003F3">
      <w:pPr>
        <w:ind w:left="426"/>
        <w:rPr>
          <w:rFonts w:ascii="Balsamiq Sans" w:hAnsi="Balsamiq Sans"/>
        </w:rPr>
      </w:pPr>
      <w:r>
        <w:rPr>
          <w:rFonts w:ascii="Balsamiq Sans" w:hAnsi="Balsamiq Sans"/>
        </w:rPr>
        <w:t xml:space="preserve">4) Kurangnya Toleransi </w:t>
      </w:r>
    </w:p>
    <w:p w14:paraId="02FFF636" w14:textId="3EABB766" w:rsidR="00517992" w:rsidRDefault="00CE492F" w:rsidP="00517992">
      <w:pPr>
        <w:rPr>
          <w:rFonts w:ascii="Balsamiq Sans" w:hAnsi="Balsamiq Sans"/>
          <w:b/>
          <w:bCs/>
          <w:color w:val="0070C0"/>
          <w:sz w:val="32"/>
          <w:szCs w:val="32"/>
        </w:rPr>
      </w:pPr>
      <w:r>
        <w:rPr>
          <w:rFonts w:ascii="Balsamiq Sans" w:hAnsi="Balsamiq Sans"/>
          <w:b/>
          <w:bCs/>
          <w:color w:val="0070C0"/>
          <w:sz w:val="32"/>
          <w:szCs w:val="32"/>
        </w:rPr>
        <w:t>D</w:t>
      </w:r>
      <w:r w:rsidRPr="000C1A6D">
        <w:rPr>
          <w:rFonts w:ascii="Balsamiq Sans" w:hAnsi="Balsamiq Sans"/>
          <w:b/>
          <w:bCs/>
          <w:color w:val="0070C0"/>
          <w:sz w:val="32"/>
          <w:szCs w:val="32"/>
        </w:rPr>
        <w:t xml:space="preserve">. </w:t>
      </w:r>
      <w:r>
        <w:rPr>
          <w:rFonts w:ascii="Balsamiq Sans" w:hAnsi="Balsamiq Sans"/>
          <w:b/>
          <w:bCs/>
          <w:color w:val="0070C0"/>
          <w:sz w:val="32"/>
          <w:szCs w:val="32"/>
        </w:rPr>
        <w:t>Integrasi Bangsa Indonesia Dengan Prinsip Kebhinekaan</w:t>
      </w:r>
    </w:p>
    <w:p w14:paraId="1F9A3694" w14:textId="4A0C4000" w:rsidR="00517992" w:rsidRPr="008B583B" w:rsidRDefault="00CE492F" w:rsidP="008B583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8B583B">
        <w:rPr>
          <w:rFonts w:ascii="Balsamiq Sans" w:hAnsi="Balsamiq Sans"/>
          <w:b/>
          <w:bCs/>
          <w:color w:val="C00000"/>
          <w:sz w:val="28"/>
          <w:szCs w:val="28"/>
        </w:rPr>
        <w:t>Integrasi Bangsa</w:t>
      </w:r>
    </w:p>
    <w:p w14:paraId="64B4B4D8" w14:textId="503AD98E" w:rsidR="00517992" w:rsidRPr="00BF18F7" w:rsidRDefault="00CE492F" w:rsidP="008B583B">
      <w:pPr>
        <w:ind w:left="426"/>
        <w:rPr>
          <w:rFonts w:ascii="Balsamiq Sans" w:hAnsi="Balsamiq Sans"/>
          <w:b/>
          <w:bCs/>
        </w:rPr>
      </w:pPr>
      <w:r w:rsidRPr="008B583B">
        <w:rPr>
          <w:rFonts w:ascii="Balsamiq Sans" w:hAnsi="Balsamiq Sans"/>
        </w:rPr>
        <w:t xml:space="preserve">Proses </w:t>
      </w:r>
      <w:r w:rsidRPr="00FE594A">
        <w:rPr>
          <w:rFonts w:ascii="Balsamiq Sans" w:hAnsi="Balsamiq Sans"/>
          <w:b/>
          <w:bCs/>
        </w:rPr>
        <w:t xml:space="preserve">Penyatuan Berbagai Perbedaan Dalam Masyarakat </w:t>
      </w:r>
      <w:r w:rsidRPr="00FE594A">
        <w:rPr>
          <w:rFonts w:ascii="Balsamiq Sans" w:hAnsi="Balsamiq Sans"/>
        </w:rPr>
        <w:t>S</w:t>
      </w:r>
      <w:r w:rsidRPr="008B583B">
        <w:rPr>
          <w:rFonts w:ascii="Balsamiq Sans" w:hAnsi="Balsamiq Sans"/>
        </w:rPr>
        <w:t xml:space="preserve">ehingga </w:t>
      </w:r>
      <w:r w:rsidRPr="00BF18F7">
        <w:rPr>
          <w:rFonts w:ascii="Balsamiq Sans" w:hAnsi="Balsamiq Sans"/>
          <w:b/>
          <w:bCs/>
        </w:rPr>
        <w:t>Terbentuk Persatuan Dan Kesatuan Bangsa Indonesia</w:t>
      </w:r>
    </w:p>
    <w:p w14:paraId="7251906C" w14:textId="57AD6830" w:rsidR="00517992" w:rsidRPr="008B583B" w:rsidRDefault="00CE492F" w:rsidP="008B583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8B583B">
        <w:rPr>
          <w:rFonts w:ascii="Balsamiq Sans" w:hAnsi="Balsamiq Sans"/>
          <w:b/>
          <w:bCs/>
          <w:color w:val="C00000"/>
          <w:sz w:val="28"/>
          <w:szCs w:val="28"/>
        </w:rPr>
        <w:lastRenderedPageBreak/>
        <w:t>Kebhinekaan</w:t>
      </w:r>
    </w:p>
    <w:p w14:paraId="2E9A90B2" w14:textId="1E0503BB" w:rsidR="00517992" w:rsidRPr="008B583B" w:rsidRDefault="00CE492F" w:rsidP="008B583B">
      <w:pPr>
        <w:ind w:left="426"/>
        <w:rPr>
          <w:rFonts w:ascii="Balsamiq Sans" w:hAnsi="Balsamiq Sans"/>
        </w:rPr>
      </w:pPr>
      <w:r w:rsidRPr="00BF18F7">
        <w:rPr>
          <w:rFonts w:ascii="Balsamiq Sans" w:hAnsi="Balsamiq Sans"/>
          <w:b/>
          <w:bCs/>
        </w:rPr>
        <w:t>Keberagaman Yang Dimiliki Bangsa Indonesia</w:t>
      </w:r>
      <w:r w:rsidRPr="008B583B">
        <w:rPr>
          <w:rFonts w:ascii="Balsamiq Sans" w:hAnsi="Balsamiq Sans"/>
        </w:rPr>
        <w:t xml:space="preserve"> </w:t>
      </w:r>
      <w:r w:rsidR="00BF18F7">
        <w:rPr>
          <w:rFonts w:ascii="Balsamiq Sans" w:hAnsi="Balsamiq Sans"/>
        </w:rPr>
        <w:t>seperti</w:t>
      </w:r>
      <w:r w:rsidRPr="008B583B">
        <w:rPr>
          <w:rFonts w:ascii="Balsamiq Sans" w:hAnsi="Balsamiq Sans"/>
        </w:rPr>
        <w:t xml:space="preserve"> Suku, Agama, Budaya, Bahasa, Adat Istiadat</w:t>
      </w:r>
    </w:p>
    <w:p w14:paraId="3D72A43F" w14:textId="12A49C1D" w:rsidR="00517992" w:rsidRPr="008B583B" w:rsidRDefault="00CE492F" w:rsidP="008B583B">
      <w:pPr>
        <w:ind w:left="284"/>
        <w:rPr>
          <w:rFonts w:ascii="Balsamiq Sans" w:hAnsi="Balsamiq Sans"/>
          <w:b/>
          <w:bCs/>
          <w:color w:val="C00000"/>
          <w:sz w:val="28"/>
          <w:szCs w:val="28"/>
        </w:rPr>
      </w:pPr>
      <w:r w:rsidRPr="008B583B">
        <w:rPr>
          <w:rFonts w:ascii="Balsamiq Sans" w:hAnsi="Balsamiq Sans"/>
          <w:b/>
          <w:bCs/>
          <w:color w:val="C00000"/>
          <w:sz w:val="28"/>
          <w:szCs w:val="28"/>
        </w:rPr>
        <w:t>Prinsip Kebhinekaan</w:t>
      </w:r>
      <w:r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61A3A350" w14:textId="086B0601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1) Menghargai Perbedaan</w:t>
      </w:r>
    </w:p>
    <w:p w14:paraId="12E13258" w14:textId="43275624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2) </w:t>
      </w:r>
      <w:r w:rsidR="006E1C83">
        <w:rPr>
          <w:rFonts w:ascii="Balsamiq Sans" w:hAnsi="Balsamiq Sans"/>
        </w:rPr>
        <w:t>Menjunjung Persatuan</w:t>
      </w:r>
    </w:p>
    <w:p w14:paraId="02EE24E0" w14:textId="12B5E872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3) </w:t>
      </w:r>
      <w:r w:rsidR="006E1C83">
        <w:rPr>
          <w:rFonts w:ascii="Balsamiq Sans" w:hAnsi="Balsamiq Sans"/>
        </w:rPr>
        <w:t>Bersikap Toleransi</w:t>
      </w:r>
    </w:p>
    <w:p w14:paraId="7D3AA2D2" w14:textId="18F51CC8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4) Gotong Royong</w:t>
      </w:r>
    </w:p>
    <w:p w14:paraId="5B20BBED" w14:textId="766145C6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5) </w:t>
      </w:r>
      <w:r w:rsidR="006E1C83">
        <w:rPr>
          <w:rFonts w:ascii="Balsamiq Sans" w:hAnsi="Balsamiq Sans"/>
        </w:rPr>
        <w:t>Mengutamakan Kepentingan Bersama</w:t>
      </w:r>
    </w:p>
    <w:p w14:paraId="43F73739" w14:textId="08FAFAAD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6) </w:t>
      </w:r>
      <w:r w:rsidR="006E1C83">
        <w:rPr>
          <w:rFonts w:ascii="Balsamiq Sans" w:hAnsi="Balsamiq Sans"/>
        </w:rPr>
        <w:t>Mengutamakan Kepentingan Bersama</w:t>
      </w:r>
    </w:p>
    <w:p w14:paraId="514BF5EE" w14:textId="11BE091D" w:rsidR="00517992" w:rsidRDefault="006E1C83" w:rsidP="008B583B">
      <w:pPr>
        <w:ind w:left="284"/>
        <w:rPr>
          <w:rFonts w:ascii="Balsamiq Sans" w:hAnsi="Balsamiq Sans"/>
          <w:b/>
          <w:bCs/>
          <w:color w:val="0070C0"/>
          <w:sz w:val="32"/>
          <w:szCs w:val="32"/>
        </w:rPr>
      </w:pPr>
      <w:r>
        <w:rPr>
          <w:rFonts w:ascii="Balsamiq Sans" w:hAnsi="Balsamiq Sans"/>
          <w:b/>
          <w:bCs/>
          <w:color w:val="C00000"/>
          <w:sz w:val="28"/>
          <w:szCs w:val="28"/>
        </w:rPr>
        <w:t>Faktor Pendukung Integrasi Bangsa</w:t>
      </w:r>
      <w:r w:rsidR="00CE492F">
        <w:rPr>
          <w:rFonts w:ascii="Balsamiq Sans" w:hAnsi="Balsamiq Sans"/>
          <w:b/>
          <w:bCs/>
          <w:color w:val="C00000"/>
          <w:sz w:val="28"/>
          <w:szCs w:val="28"/>
        </w:rPr>
        <w:t>:</w:t>
      </w:r>
    </w:p>
    <w:p w14:paraId="181D73E7" w14:textId="1CE6CCFC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1) Pancasila</w:t>
      </w:r>
    </w:p>
    <w:p w14:paraId="417DD0FD" w14:textId="1CB59960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2) Uud Nri Tahun 1945</w:t>
      </w:r>
    </w:p>
    <w:p w14:paraId="39F28CD2" w14:textId="3E4C1B85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3) Bahasa Indonesia</w:t>
      </w:r>
    </w:p>
    <w:p w14:paraId="4FB9AD25" w14:textId="74CF392D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4) Bendera Merah Putih</w:t>
      </w:r>
    </w:p>
    <w:p w14:paraId="4F12E9B6" w14:textId="4FF2B145" w:rsidR="00517992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>5) Lagu Indonesia Raya</w:t>
      </w:r>
    </w:p>
    <w:p w14:paraId="3DC366E5" w14:textId="1E5EA9BF" w:rsidR="00941B7F" w:rsidRPr="008B583B" w:rsidRDefault="00CE492F" w:rsidP="008B583B">
      <w:pPr>
        <w:ind w:left="426"/>
        <w:rPr>
          <w:rFonts w:ascii="Balsamiq Sans" w:hAnsi="Balsamiq Sans"/>
        </w:rPr>
      </w:pPr>
      <w:r w:rsidRPr="008B583B">
        <w:rPr>
          <w:rFonts w:ascii="Balsamiq Sans" w:hAnsi="Balsamiq Sans"/>
        </w:rPr>
        <w:t xml:space="preserve">6) Semangat </w:t>
      </w:r>
      <w:r w:rsidR="005B3F02">
        <w:rPr>
          <w:rFonts w:ascii="Balsamiq Sans" w:hAnsi="Balsamiq Sans"/>
        </w:rPr>
        <w:t>Bhinneka Tunggal Ika</w:t>
      </w:r>
    </w:p>
    <w:p w14:paraId="5D397CE7" w14:textId="3ADFD7B2" w:rsidR="00941B7F" w:rsidRPr="00941B7F" w:rsidRDefault="00CE492F" w:rsidP="008B583B">
      <w:pPr>
        <w:ind w:left="284"/>
        <w:rPr>
          <w:rFonts w:ascii="Balsamiq Sans" w:hAnsi="Balsamiq Sans"/>
          <w:b/>
          <w:bCs/>
          <w:color w:val="C00000"/>
          <w:lang w:val="en-ID"/>
        </w:rPr>
      </w:pP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Contoh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Sikap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Menunjukkan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 xml:space="preserve"> Integrasi </w:t>
      </w:r>
      <w:proofErr w:type="spellStart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Bangsa</w:t>
      </w:r>
      <w:proofErr w:type="spellEnd"/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:</w:t>
      </w:r>
    </w:p>
    <w:p w14:paraId="0179815D" w14:textId="3C2F7CE8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1) </w:t>
      </w:r>
      <w:proofErr w:type="spellStart"/>
      <w:r w:rsidRPr="00941B7F">
        <w:rPr>
          <w:rFonts w:ascii="Balsamiq Sans" w:hAnsi="Balsamiq Sans"/>
          <w:lang w:val="en-ID"/>
        </w:rPr>
        <w:t>Mengormati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Teman</w:t>
      </w:r>
      <w:proofErr w:type="spellEnd"/>
      <w:r w:rsidRPr="00941B7F">
        <w:rPr>
          <w:rFonts w:ascii="Balsamiq Sans" w:hAnsi="Balsamiq Sans"/>
          <w:lang w:val="en-ID"/>
        </w:rPr>
        <w:t xml:space="preserve"> Yang </w:t>
      </w:r>
      <w:proofErr w:type="spellStart"/>
      <w:r w:rsidRPr="00941B7F">
        <w:rPr>
          <w:rFonts w:ascii="Balsamiq Sans" w:hAnsi="Balsamiq Sans"/>
          <w:lang w:val="en-ID"/>
        </w:rPr>
        <w:t>Berbeda</w:t>
      </w:r>
      <w:proofErr w:type="spellEnd"/>
      <w:r w:rsidRPr="00941B7F">
        <w:rPr>
          <w:rFonts w:ascii="Balsamiq Sans" w:hAnsi="Balsamiq Sans"/>
          <w:lang w:val="en-ID"/>
        </w:rPr>
        <w:t xml:space="preserve"> Agama</w:t>
      </w:r>
    </w:p>
    <w:p w14:paraId="2D647F4A" w14:textId="233E9673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2) </w:t>
      </w:r>
      <w:proofErr w:type="spellStart"/>
      <w:r w:rsidRPr="00941B7F">
        <w:rPr>
          <w:rFonts w:ascii="Balsamiq Sans" w:hAnsi="Balsamiq Sans"/>
          <w:lang w:val="en-ID"/>
        </w:rPr>
        <w:t>Menggunakan</w:t>
      </w:r>
      <w:proofErr w:type="spellEnd"/>
      <w:r w:rsidRPr="00941B7F">
        <w:rPr>
          <w:rFonts w:ascii="Balsamiq Sans" w:hAnsi="Balsamiq Sans"/>
          <w:lang w:val="en-ID"/>
        </w:rPr>
        <w:t xml:space="preserve"> Bahasa Indonesia </w:t>
      </w:r>
      <w:proofErr w:type="spellStart"/>
      <w:r w:rsidRPr="00941B7F">
        <w:rPr>
          <w:rFonts w:ascii="Balsamiq Sans" w:hAnsi="Balsamiq Sans"/>
          <w:lang w:val="en-ID"/>
        </w:rPr>
        <w:t>Dalam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Komunikasi</w:t>
      </w:r>
      <w:proofErr w:type="spellEnd"/>
      <w:r w:rsidRPr="00941B7F">
        <w:rPr>
          <w:rFonts w:ascii="Balsamiq Sans" w:hAnsi="Balsamiq Sans"/>
          <w:lang w:val="en-ID"/>
        </w:rPr>
        <w:t xml:space="preserve"> Sosial</w:t>
      </w:r>
    </w:p>
    <w:p w14:paraId="0373FDB3" w14:textId="725D19B8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3) </w:t>
      </w:r>
      <w:proofErr w:type="spellStart"/>
      <w:r w:rsidRPr="00941B7F">
        <w:rPr>
          <w:rFonts w:ascii="Balsamiq Sans" w:hAnsi="Balsamiq Sans"/>
          <w:lang w:val="en-ID"/>
        </w:rPr>
        <w:t>Melestarikan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Budaya</w:t>
      </w:r>
      <w:proofErr w:type="spellEnd"/>
      <w:r w:rsidRPr="00941B7F">
        <w:rPr>
          <w:rFonts w:ascii="Balsamiq Sans" w:hAnsi="Balsamiq Sans"/>
          <w:lang w:val="en-ID"/>
        </w:rPr>
        <w:t xml:space="preserve"> Daerah</w:t>
      </w:r>
    </w:p>
    <w:p w14:paraId="13D86368" w14:textId="675FBBED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4) </w:t>
      </w:r>
      <w:proofErr w:type="spellStart"/>
      <w:r w:rsidRPr="00941B7F">
        <w:rPr>
          <w:rFonts w:ascii="Balsamiq Sans" w:hAnsi="Balsamiq Sans"/>
          <w:lang w:val="en-ID"/>
        </w:rPr>
        <w:t>Bergotong</w:t>
      </w:r>
      <w:proofErr w:type="spellEnd"/>
      <w:r w:rsidRPr="00941B7F">
        <w:rPr>
          <w:rFonts w:ascii="Balsamiq Sans" w:hAnsi="Balsamiq Sans"/>
          <w:lang w:val="en-ID"/>
        </w:rPr>
        <w:t xml:space="preserve"> Royong</w:t>
      </w:r>
    </w:p>
    <w:p w14:paraId="6F6A3E6B" w14:textId="6D8473F4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5) </w:t>
      </w:r>
      <w:proofErr w:type="spellStart"/>
      <w:r w:rsidRPr="00941B7F">
        <w:rPr>
          <w:rFonts w:ascii="Balsamiq Sans" w:hAnsi="Balsamiq Sans"/>
          <w:lang w:val="en-ID"/>
        </w:rPr>
        <w:t>Tidak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Membedakan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Suku</w:t>
      </w:r>
      <w:proofErr w:type="spellEnd"/>
      <w:r w:rsidRPr="00941B7F">
        <w:rPr>
          <w:rFonts w:ascii="Balsamiq Sans" w:hAnsi="Balsamiq Sans"/>
          <w:lang w:val="en-ID"/>
        </w:rPr>
        <w:t xml:space="preserve"> Dan Ras</w:t>
      </w:r>
    </w:p>
    <w:p w14:paraId="59E988D1" w14:textId="1495B4F8" w:rsidR="00941B7F" w:rsidRPr="00941B7F" w:rsidRDefault="00CE492F" w:rsidP="008B583B">
      <w:pPr>
        <w:ind w:left="426"/>
        <w:rPr>
          <w:rFonts w:ascii="Balsamiq Sans" w:hAnsi="Balsamiq Sans"/>
          <w:lang w:val="en-ID"/>
        </w:rPr>
      </w:pPr>
      <w:r w:rsidRPr="008B583B">
        <w:rPr>
          <w:rFonts w:ascii="Balsamiq Sans" w:hAnsi="Balsamiq Sans"/>
          <w:lang w:val="en-ID"/>
        </w:rPr>
        <w:t xml:space="preserve">6) </w:t>
      </w:r>
      <w:proofErr w:type="spellStart"/>
      <w:r w:rsidRPr="00941B7F">
        <w:rPr>
          <w:rFonts w:ascii="Balsamiq Sans" w:hAnsi="Balsamiq Sans"/>
          <w:lang w:val="en-ID"/>
        </w:rPr>
        <w:t>Menjaga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Persatuan</w:t>
      </w:r>
      <w:proofErr w:type="spellEnd"/>
      <w:r w:rsidRPr="00941B7F">
        <w:rPr>
          <w:rFonts w:ascii="Balsamiq Sans" w:hAnsi="Balsamiq Sans"/>
          <w:lang w:val="en-ID"/>
        </w:rPr>
        <w:t xml:space="preserve"> Di </w:t>
      </w:r>
      <w:proofErr w:type="spellStart"/>
      <w:r w:rsidRPr="00941B7F">
        <w:rPr>
          <w:rFonts w:ascii="Balsamiq Sans" w:hAnsi="Balsamiq Sans"/>
          <w:lang w:val="en-ID"/>
        </w:rPr>
        <w:t>Lingkungan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Sekolah</w:t>
      </w:r>
      <w:proofErr w:type="spellEnd"/>
      <w:r w:rsidRPr="00941B7F">
        <w:rPr>
          <w:rFonts w:ascii="Balsamiq Sans" w:hAnsi="Balsamiq Sans"/>
          <w:lang w:val="en-ID"/>
        </w:rPr>
        <w:t xml:space="preserve"> Dan Masyarakat</w:t>
      </w:r>
    </w:p>
    <w:p w14:paraId="6F329868" w14:textId="622285AE" w:rsidR="00941B7F" w:rsidRPr="00941B7F" w:rsidRDefault="00CE492F" w:rsidP="002E2C12">
      <w:pPr>
        <w:ind w:left="284"/>
        <w:rPr>
          <w:rFonts w:ascii="Balsamiq Sans" w:hAnsi="Balsamiq Sans"/>
          <w:b/>
          <w:bCs/>
          <w:color w:val="C00000"/>
          <w:sz w:val="28"/>
          <w:szCs w:val="28"/>
          <w:lang w:val="en-ID"/>
        </w:rPr>
      </w:pPr>
      <w:r w:rsidRPr="00941B7F">
        <w:rPr>
          <w:rFonts w:ascii="Balsamiq Sans" w:hAnsi="Balsamiq Sans"/>
          <w:b/>
          <w:bCs/>
          <w:color w:val="C00000"/>
          <w:sz w:val="28"/>
          <w:szCs w:val="28"/>
          <w:lang w:val="en-ID"/>
        </w:rPr>
        <w:t>Kesimpulan</w:t>
      </w:r>
    </w:p>
    <w:p w14:paraId="6B3E99DE" w14:textId="5BA1CC4A" w:rsidR="00533BDE" w:rsidRDefault="00CE492F" w:rsidP="00533BDE">
      <w:pPr>
        <w:ind w:left="426"/>
        <w:rPr>
          <w:rFonts w:ascii="Balsamiq Sans" w:hAnsi="Balsamiq Sans"/>
          <w:b/>
          <w:bCs/>
          <w:lang w:val="en-ID"/>
        </w:rPr>
      </w:pPr>
      <w:proofErr w:type="spellStart"/>
      <w:r w:rsidRPr="00941B7F">
        <w:rPr>
          <w:rFonts w:ascii="Balsamiq Sans" w:hAnsi="Balsamiq Sans"/>
          <w:lang w:val="en-ID"/>
        </w:rPr>
        <w:t>Ne</w:t>
      </w:r>
      <w:r w:rsidR="005F2415">
        <w:rPr>
          <w:rFonts w:ascii="Balsamiq Sans" w:hAnsi="Balsamiq Sans"/>
          <w:lang w:val="en-ID"/>
        </w:rPr>
        <w:t>nek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Mo</w:t>
      </w:r>
      <w:r w:rsidR="005F2415">
        <w:rPr>
          <w:rFonts w:ascii="Balsamiq Sans" w:hAnsi="Balsamiq Sans"/>
          <w:lang w:val="en-ID"/>
        </w:rPr>
        <w:t>y</w:t>
      </w:r>
      <w:r w:rsidRPr="00941B7F">
        <w:rPr>
          <w:rFonts w:ascii="Balsamiq Sans" w:hAnsi="Balsamiq Sans"/>
          <w:lang w:val="en-ID"/>
        </w:rPr>
        <w:t>ang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Bangsa</w:t>
      </w:r>
      <w:proofErr w:type="spellEnd"/>
      <w:r w:rsidRPr="00941B7F">
        <w:rPr>
          <w:rFonts w:ascii="Balsamiq Sans" w:hAnsi="Balsamiq Sans"/>
          <w:lang w:val="en-ID"/>
        </w:rPr>
        <w:t xml:space="preserve"> Indonesia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Berasal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Dari Proses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Migrasi</w:t>
      </w:r>
      <w:proofErr w:type="spellEnd"/>
      <w:r w:rsidRPr="00941B7F">
        <w:rPr>
          <w:rFonts w:ascii="Balsamiq Sans" w:hAnsi="Balsamiq Sans"/>
          <w:lang w:val="en-ID"/>
        </w:rPr>
        <w:t xml:space="preserve"> Yang </w:t>
      </w:r>
      <w:proofErr w:type="spellStart"/>
      <w:r w:rsidRPr="00941B7F">
        <w:rPr>
          <w:rFonts w:ascii="Balsamiq Sans" w:hAnsi="Balsamiq Sans"/>
          <w:lang w:val="en-ID"/>
        </w:rPr>
        <w:t>Berlangsung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Sejak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Ribuan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Tahun</w:t>
      </w:r>
      <w:proofErr w:type="spellEnd"/>
      <w:r w:rsidRPr="00941B7F">
        <w:rPr>
          <w:rFonts w:ascii="Balsamiq Sans" w:hAnsi="Balsamiq Sans"/>
          <w:lang w:val="en-ID"/>
        </w:rPr>
        <w:t xml:space="preserve"> Lalu. </w:t>
      </w:r>
      <w:proofErr w:type="spellStart"/>
      <w:r w:rsidRPr="00941B7F">
        <w:rPr>
          <w:rFonts w:ascii="Balsamiq Sans" w:hAnsi="Balsamiq Sans"/>
          <w:lang w:val="en-ID"/>
        </w:rPr>
        <w:t>Perp</w:t>
      </w:r>
      <w:r w:rsidR="005F2415">
        <w:rPr>
          <w:rFonts w:ascii="Balsamiq Sans" w:hAnsi="Balsamiq Sans"/>
          <w:lang w:val="en-ID"/>
        </w:rPr>
        <w:t>indahan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Tersebut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Melahirkan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Ber</w:t>
      </w:r>
      <w:r w:rsidR="005F2415" w:rsidRPr="00A959B6">
        <w:rPr>
          <w:rFonts w:ascii="Balsamiq Sans" w:hAnsi="Balsamiq Sans"/>
          <w:b/>
          <w:bCs/>
          <w:lang w:val="en-ID"/>
        </w:rPr>
        <w:t>bagai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Suku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Bangsa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Dan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Kebudayaan</w:t>
      </w:r>
      <w:proofErr w:type="spellEnd"/>
      <w:r w:rsidRPr="00941B7F">
        <w:rPr>
          <w:rFonts w:ascii="Balsamiq Sans" w:hAnsi="Balsamiq Sans"/>
          <w:lang w:val="en-ID"/>
        </w:rPr>
        <w:t xml:space="preserve"> Yang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Men</w:t>
      </w:r>
      <w:r w:rsidR="005F2415" w:rsidRPr="00A959B6">
        <w:rPr>
          <w:rFonts w:ascii="Balsamiq Sans" w:hAnsi="Balsamiq Sans"/>
          <w:b/>
          <w:bCs/>
          <w:lang w:val="en-ID"/>
        </w:rPr>
        <w:t>jadikan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Indonesia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Sebagai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Negara Yang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Majemuk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. </w:t>
      </w:r>
      <w:proofErr w:type="spellStart"/>
      <w:r w:rsidRPr="00941B7F">
        <w:rPr>
          <w:rFonts w:ascii="Balsamiq Sans" w:hAnsi="Balsamiq Sans"/>
          <w:lang w:val="en-ID"/>
        </w:rPr>
        <w:t>Keberagaman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941B7F">
        <w:rPr>
          <w:rFonts w:ascii="Balsamiq Sans" w:hAnsi="Balsamiq Sans"/>
          <w:lang w:val="en-ID"/>
        </w:rPr>
        <w:t>Tersebut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r w:rsidRPr="00A959B6">
        <w:rPr>
          <w:rFonts w:ascii="Balsamiq Sans" w:hAnsi="Balsamiq Sans"/>
          <w:b/>
          <w:bCs/>
          <w:lang w:val="en-ID"/>
        </w:rPr>
        <w:t xml:space="preserve">Harus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Dijaga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Melalui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Integrasi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Bangsa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Dengan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Berpedoman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Pada Pancasila,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Semangat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Bhinneka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Tunggal Ika, Serta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Sikap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Saling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Menghormati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Agar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Persatuan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Dan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Kesatuan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Bangsa</w:t>
      </w:r>
      <w:proofErr w:type="spellEnd"/>
      <w:r w:rsidRPr="00941B7F">
        <w:rPr>
          <w:rFonts w:ascii="Balsamiq Sans" w:hAnsi="Balsamiq Sans"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Tetap</w:t>
      </w:r>
      <w:proofErr w:type="spellEnd"/>
      <w:r w:rsidRPr="00A959B6">
        <w:rPr>
          <w:rFonts w:ascii="Balsamiq Sans" w:hAnsi="Balsamiq Sans"/>
          <w:b/>
          <w:bCs/>
          <w:lang w:val="en-ID"/>
        </w:rPr>
        <w:t xml:space="preserve"> </w:t>
      </w:r>
      <w:proofErr w:type="spellStart"/>
      <w:r w:rsidRPr="00A959B6">
        <w:rPr>
          <w:rFonts w:ascii="Balsamiq Sans" w:hAnsi="Balsamiq Sans"/>
          <w:b/>
          <w:bCs/>
          <w:lang w:val="en-ID"/>
        </w:rPr>
        <w:t>Terpelihara</w:t>
      </w:r>
      <w:proofErr w:type="spellEnd"/>
      <w:r w:rsidRPr="00A959B6">
        <w:rPr>
          <w:rFonts w:ascii="Balsamiq Sans" w:hAnsi="Balsamiq Sans"/>
          <w:b/>
          <w:bCs/>
          <w:lang w:val="en-ID"/>
        </w:rPr>
        <w:t>.</w:t>
      </w:r>
    </w:p>
    <w:p w14:paraId="6E3F9BB9" w14:textId="77777777" w:rsidR="00533BDE" w:rsidRDefault="00533BDE" w:rsidP="00533BDE">
      <w:pPr>
        <w:rPr>
          <w:rFonts w:ascii="Balsamiq Sans" w:hAnsi="Balsamiq Sans"/>
          <w:b/>
          <w:bCs/>
          <w:color w:val="0070C0"/>
          <w:sz w:val="32"/>
          <w:szCs w:val="32"/>
        </w:rPr>
      </w:pPr>
      <w:r>
        <w:rPr>
          <w:rFonts w:ascii="Balsamiq Sans" w:hAnsi="Balsamiq Sans"/>
          <w:b/>
          <w:bCs/>
          <w:color w:val="0070C0"/>
          <w:sz w:val="32"/>
          <w:szCs w:val="32"/>
        </w:rPr>
        <w:t>E</w:t>
      </w:r>
      <w:r w:rsidRPr="000C1A6D">
        <w:rPr>
          <w:rFonts w:ascii="Balsamiq Sans" w:hAnsi="Balsamiq Sans"/>
          <w:b/>
          <w:bCs/>
          <w:color w:val="0070C0"/>
          <w:sz w:val="32"/>
          <w:szCs w:val="32"/>
        </w:rPr>
        <w:t>.</w:t>
      </w:r>
      <w:r>
        <w:rPr>
          <w:rFonts w:ascii="Balsamiq Sans" w:hAnsi="Balsamiq Sans"/>
          <w:b/>
          <w:bCs/>
          <w:color w:val="0070C0"/>
          <w:sz w:val="32"/>
          <w:szCs w:val="32"/>
        </w:rPr>
        <w:t xml:space="preserve"> Catatan tambahan – (Kata – Istilah)</w:t>
      </w:r>
    </w:p>
    <w:p w14:paraId="10FDD64B" w14:textId="10203D79" w:rsidR="00533BDE" w:rsidRPr="00533BDE" w:rsidRDefault="00533BDE" w:rsidP="00533BDE">
      <w:pPr>
        <w:ind w:left="283"/>
        <w:rPr>
          <w:rFonts w:ascii="Balsamiq Sans" w:hAnsi="Balsamiq Sans"/>
          <w:b/>
          <w:bCs/>
          <w:color w:val="C00000"/>
          <w:sz w:val="28"/>
          <w:szCs w:val="28"/>
        </w:rPr>
      </w:pPr>
      <w:r w:rsidRPr="00533BDE">
        <w:rPr>
          <w:rFonts w:ascii="Balsamiq Sans" w:hAnsi="Balsamiq Sans"/>
          <w:b/>
          <w:bCs/>
          <w:color w:val="C00000"/>
          <w:sz w:val="28"/>
          <w:szCs w:val="28"/>
        </w:rPr>
        <w:t xml:space="preserve">Stereotisme:  </w:t>
      </w:r>
    </w:p>
    <w:p w14:paraId="68D7001A" w14:textId="5535ED52" w:rsidR="00533BDE" w:rsidRPr="00533BDE" w:rsidRDefault="00533BDE" w:rsidP="00533BDE">
      <w:pPr>
        <w:ind w:left="425"/>
        <w:rPr>
          <w:rFonts w:ascii="Balsamiq Sans" w:hAnsi="Balsamiq Sans"/>
        </w:rPr>
      </w:pPr>
      <w:r w:rsidRPr="00533BDE">
        <w:rPr>
          <w:rFonts w:ascii="Balsamiq Sans" w:hAnsi="Balsamiq Sans"/>
        </w:rPr>
        <w:t>Penilaian / anggapan / gambaran umum yang terlalu disederhanakan mengenai suatu kelompok orang berdasarkan ras, gender / suku bangsa tanpa melihat sifat asli individu tersebut.</w:t>
      </w:r>
    </w:p>
    <w:p w14:paraId="1B2BCC79" w14:textId="00FA4901" w:rsidR="00533BDE" w:rsidRPr="00533BDE" w:rsidRDefault="00533BDE" w:rsidP="00533BDE">
      <w:pPr>
        <w:ind w:left="283"/>
        <w:rPr>
          <w:rFonts w:ascii="Balsamiq Sans" w:hAnsi="Balsamiq Sans"/>
          <w:b/>
          <w:bCs/>
          <w:color w:val="C00000"/>
          <w:sz w:val="28"/>
          <w:szCs w:val="28"/>
        </w:rPr>
      </w:pPr>
      <w:r w:rsidRPr="00533BDE">
        <w:rPr>
          <w:rFonts w:ascii="Balsamiq Sans" w:hAnsi="Balsamiq Sans"/>
          <w:b/>
          <w:bCs/>
          <w:color w:val="C00000"/>
          <w:sz w:val="28"/>
          <w:szCs w:val="28"/>
        </w:rPr>
        <w:t xml:space="preserve">Libertulisme:  </w:t>
      </w:r>
    </w:p>
    <w:p w14:paraId="6C466EF2" w14:textId="072FF0CF" w:rsidR="00533BDE" w:rsidRPr="00533BDE" w:rsidRDefault="00533BDE" w:rsidP="00533BDE">
      <w:pPr>
        <w:ind w:left="425"/>
        <w:rPr>
          <w:rFonts w:ascii="Balsamiq Sans" w:hAnsi="Balsamiq Sans"/>
        </w:rPr>
      </w:pPr>
      <w:r w:rsidRPr="00533BDE">
        <w:rPr>
          <w:rFonts w:ascii="Balsamiq Sans" w:hAnsi="Balsamiq Sans"/>
        </w:rPr>
        <w:lastRenderedPageBreak/>
        <w:t>Kebebasan individu, persamaan hukum, pembatasan kekuasaan negara dan ekonomi pasar bebas.</w:t>
      </w:r>
    </w:p>
    <w:p w14:paraId="651B23C9" w14:textId="1CCF49B6" w:rsidR="00533BDE" w:rsidRPr="00533BDE" w:rsidRDefault="00533BDE" w:rsidP="00533BDE">
      <w:pPr>
        <w:ind w:left="283"/>
        <w:rPr>
          <w:rFonts w:ascii="Balsamiq Sans" w:hAnsi="Balsamiq Sans"/>
          <w:b/>
          <w:bCs/>
          <w:color w:val="C00000"/>
          <w:sz w:val="28"/>
          <w:szCs w:val="28"/>
        </w:rPr>
      </w:pPr>
      <w:r w:rsidRPr="00533BDE">
        <w:rPr>
          <w:rFonts w:ascii="Balsamiq Sans" w:hAnsi="Balsamiq Sans"/>
          <w:b/>
          <w:bCs/>
          <w:color w:val="C00000"/>
          <w:sz w:val="28"/>
          <w:szCs w:val="28"/>
        </w:rPr>
        <w:t xml:space="preserve">Scape goating:  </w:t>
      </w:r>
    </w:p>
    <w:p w14:paraId="668AF0E1" w14:textId="09832505" w:rsidR="00533BDE" w:rsidRPr="00533BDE" w:rsidRDefault="00533BDE" w:rsidP="00533BDE">
      <w:pPr>
        <w:ind w:left="425"/>
        <w:rPr>
          <w:rFonts w:ascii="Balsamiq Sans" w:hAnsi="Balsamiq Sans"/>
        </w:rPr>
      </w:pPr>
      <w:r w:rsidRPr="00533BDE">
        <w:rPr>
          <w:rFonts w:ascii="Balsamiq Sans" w:hAnsi="Balsamiq Sans"/>
        </w:rPr>
        <w:t>Tindakan menyalahkan / mengalihkan kesalahan kepada / orang lain yang tidak bersalah / fitnah.</w:t>
      </w:r>
    </w:p>
    <w:p w14:paraId="7B47DBA6" w14:textId="23C0F515" w:rsidR="00533BDE" w:rsidRPr="00533BDE" w:rsidRDefault="00533BDE" w:rsidP="00533BDE">
      <w:pPr>
        <w:ind w:left="283"/>
        <w:rPr>
          <w:rFonts w:ascii="Balsamiq Sans" w:hAnsi="Balsamiq Sans"/>
          <w:b/>
          <w:bCs/>
          <w:color w:val="C00000"/>
          <w:sz w:val="28"/>
          <w:szCs w:val="28"/>
        </w:rPr>
      </w:pPr>
      <w:r w:rsidRPr="00533BDE">
        <w:rPr>
          <w:rFonts w:ascii="Balsamiq Sans" w:hAnsi="Balsamiq Sans"/>
          <w:b/>
          <w:bCs/>
          <w:color w:val="C00000"/>
          <w:sz w:val="28"/>
          <w:szCs w:val="28"/>
        </w:rPr>
        <w:t>Antropogenic:</w:t>
      </w:r>
    </w:p>
    <w:p w14:paraId="5439C02D" w14:textId="574B943F" w:rsidR="00533BDE" w:rsidRPr="00533BDE" w:rsidRDefault="00533BDE" w:rsidP="00533BDE">
      <w:pPr>
        <w:ind w:left="425"/>
        <w:rPr>
          <w:rFonts w:ascii="Balsamiq Sans" w:hAnsi="Balsamiq Sans"/>
        </w:rPr>
      </w:pPr>
      <w:r w:rsidRPr="00533BDE">
        <w:rPr>
          <w:rFonts w:ascii="Balsamiq Sans" w:hAnsi="Balsamiq Sans"/>
        </w:rPr>
        <w:t>Aktivitas manusia pada lingkungan sekitar.</w:t>
      </w:r>
    </w:p>
    <w:p w14:paraId="468E69CB" w14:textId="3C86FB26" w:rsidR="00533BDE" w:rsidRPr="00533BDE" w:rsidRDefault="00533BDE" w:rsidP="00533BDE">
      <w:pPr>
        <w:ind w:left="283"/>
        <w:rPr>
          <w:rFonts w:ascii="Balsamiq Sans" w:hAnsi="Balsamiq Sans"/>
          <w:b/>
          <w:bCs/>
          <w:color w:val="C00000"/>
          <w:sz w:val="28"/>
          <w:szCs w:val="28"/>
        </w:rPr>
      </w:pPr>
      <w:r w:rsidRPr="00533BDE">
        <w:rPr>
          <w:rFonts w:ascii="Balsamiq Sans" w:hAnsi="Balsamiq Sans"/>
          <w:b/>
          <w:bCs/>
          <w:color w:val="C00000"/>
          <w:sz w:val="28"/>
          <w:szCs w:val="28"/>
        </w:rPr>
        <w:t>Etnosentrisme:</w:t>
      </w:r>
    </w:p>
    <w:p w14:paraId="19A16C92" w14:textId="607D7CB7" w:rsidR="00533BDE" w:rsidRPr="00533BDE" w:rsidRDefault="00533BDE" w:rsidP="00533BDE">
      <w:pPr>
        <w:ind w:left="425"/>
        <w:rPr>
          <w:rFonts w:ascii="Balsamiq Sans" w:hAnsi="Balsamiq Sans"/>
          <w:sz w:val="20"/>
          <w:szCs w:val="20"/>
          <w:lang w:val="en-ID"/>
        </w:rPr>
      </w:pPr>
      <w:r w:rsidRPr="00533BDE">
        <w:rPr>
          <w:rFonts w:ascii="Balsamiq Sans" w:hAnsi="Balsamiq Sans"/>
        </w:rPr>
        <w:t xml:space="preserve">Pandangan bahwa agama dan kebudayaan sendiri lebih baik daripada orang lain. </w:t>
      </w:r>
    </w:p>
    <w:sectPr w:rsidR="00533BDE" w:rsidRPr="00533BD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CDF70" w14:textId="77777777" w:rsidR="00A45DDA" w:rsidRDefault="00A45DDA" w:rsidP="0025032F">
      <w:pPr>
        <w:spacing w:line="240" w:lineRule="auto"/>
      </w:pPr>
      <w:r>
        <w:separator/>
      </w:r>
    </w:p>
  </w:endnote>
  <w:endnote w:type="continuationSeparator" w:id="0">
    <w:p w14:paraId="753B18C8" w14:textId="77777777" w:rsidR="00A45DDA" w:rsidRDefault="00A45DDA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2C461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40726" w14:textId="77777777" w:rsidR="00A45DDA" w:rsidRDefault="00A45DDA" w:rsidP="0025032F">
      <w:pPr>
        <w:spacing w:line="240" w:lineRule="auto"/>
      </w:pPr>
      <w:r>
        <w:separator/>
      </w:r>
    </w:p>
  </w:footnote>
  <w:footnote w:type="continuationSeparator" w:id="0">
    <w:p w14:paraId="6F4E02E3" w14:textId="77777777" w:rsidR="00A45DDA" w:rsidRDefault="00A45DDA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6"/>
    </w:tblGrid>
    <w:tr w:rsidR="0025032F" w:rsidRPr="00FA7100" w14:paraId="03147219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0F6B53AF" w14:textId="6D300799" w:rsidR="0025032F" w:rsidRPr="00FA7100" w:rsidRDefault="00D90BEE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FA7100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CATATAN IPS BAB 1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7-14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23760E6F" w14:textId="3B67EF13" w:rsidR="0025032F" w:rsidRPr="00FA7100" w:rsidRDefault="00D90BEE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FA7100"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07/14/2026</w:t>
              </w:r>
            </w:p>
          </w:tc>
        </w:sdtContent>
      </w:sdt>
    </w:tr>
    <w:tr w:rsidR="0025032F" w:rsidRPr="00FA7100" w14:paraId="64CCE6A3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269DE48" w14:textId="77777777" w:rsidR="0025032F" w:rsidRPr="00FA7100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28148A5" w14:textId="77777777" w:rsidR="0025032F" w:rsidRPr="00FA7100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23B8EF6E" w14:textId="77777777" w:rsidR="0025032F" w:rsidRPr="00FA7100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51101"/>
    <w:multiLevelType w:val="multilevel"/>
    <w:tmpl w:val="27E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23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23D08"/>
    <w:rsid w:val="000321FD"/>
    <w:rsid w:val="000C1A6D"/>
    <w:rsid w:val="000C5073"/>
    <w:rsid w:val="000D1B6A"/>
    <w:rsid w:val="000E4997"/>
    <w:rsid w:val="001003F3"/>
    <w:rsid w:val="0010327F"/>
    <w:rsid w:val="00121A92"/>
    <w:rsid w:val="001407D1"/>
    <w:rsid w:val="0025032F"/>
    <w:rsid w:val="002E2C12"/>
    <w:rsid w:val="00361E91"/>
    <w:rsid w:val="003A6988"/>
    <w:rsid w:val="003A74C2"/>
    <w:rsid w:val="004014EF"/>
    <w:rsid w:val="00422AF3"/>
    <w:rsid w:val="00455AF5"/>
    <w:rsid w:val="004575B8"/>
    <w:rsid w:val="004B6706"/>
    <w:rsid w:val="00517992"/>
    <w:rsid w:val="00531052"/>
    <w:rsid w:val="00533BDE"/>
    <w:rsid w:val="005B3F02"/>
    <w:rsid w:val="005F2415"/>
    <w:rsid w:val="006074AC"/>
    <w:rsid w:val="00621A30"/>
    <w:rsid w:val="00655DC4"/>
    <w:rsid w:val="006E1C83"/>
    <w:rsid w:val="006E50D5"/>
    <w:rsid w:val="006F0B66"/>
    <w:rsid w:val="00713F88"/>
    <w:rsid w:val="00734737"/>
    <w:rsid w:val="008446CA"/>
    <w:rsid w:val="008A378F"/>
    <w:rsid w:val="008B583B"/>
    <w:rsid w:val="008B5C4A"/>
    <w:rsid w:val="008F083C"/>
    <w:rsid w:val="00916953"/>
    <w:rsid w:val="00941B7F"/>
    <w:rsid w:val="00946076"/>
    <w:rsid w:val="00963958"/>
    <w:rsid w:val="009C248D"/>
    <w:rsid w:val="009F63E3"/>
    <w:rsid w:val="00A17E1C"/>
    <w:rsid w:val="00A45DDA"/>
    <w:rsid w:val="00A61F91"/>
    <w:rsid w:val="00A959B6"/>
    <w:rsid w:val="00B269D2"/>
    <w:rsid w:val="00B67D26"/>
    <w:rsid w:val="00BC4749"/>
    <w:rsid w:val="00BF18F7"/>
    <w:rsid w:val="00CE3583"/>
    <w:rsid w:val="00CE492F"/>
    <w:rsid w:val="00D464E4"/>
    <w:rsid w:val="00D6027D"/>
    <w:rsid w:val="00D76242"/>
    <w:rsid w:val="00D90BEE"/>
    <w:rsid w:val="00DA43B2"/>
    <w:rsid w:val="00E37E32"/>
    <w:rsid w:val="00E505B8"/>
    <w:rsid w:val="00EE11B3"/>
    <w:rsid w:val="00F3659C"/>
    <w:rsid w:val="00F81498"/>
    <w:rsid w:val="00F966B9"/>
    <w:rsid w:val="00F9770B"/>
    <w:rsid w:val="00FA7100"/>
    <w:rsid w:val="00FA7B03"/>
    <w:rsid w:val="00FD0FDB"/>
    <w:rsid w:val="00FE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6CFB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992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character" w:styleId="PlaceholderText">
    <w:name w:val="Placeholder Text"/>
    <w:basedOn w:val="DefaultParagraphFont"/>
    <w:uiPriority w:val="99"/>
    <w:semiHidden/>
    <w:rsid w:val="008B5C4A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365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495416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495416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0321FD"/>
    <w:rsid w:val="00045C83"/>
    <w:rsid w:val="000D3923"/>
    <w:rsid w:val="00140A88"/>
    <w:rsid w:val="002D15AE"/>
    <w:rsid w:val="004014EF"/>
    <w:rsid w:val="00495416"/>
    <w:rsid w:val="006966E0"/>
    <w:rsid w:val="006E50D5"/>
    <w:rsid w:val="006F1E94"/>
    <w:rsid w:val="00713F88"/>
    <w:rsid w:val="007B6C35"/>
    <w:rsid w:val="00DF2FE0"/>
    <w:rsid w:val="00E505B8"/>
    <w:rsid w:val="00EE11B3"/>
    <w:rsid w:val="00F9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CATATAN IPS BAB 1</vt:lpstr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CATATAN IPS BAB 1</dc:title>
  <dc:subject/>
  <dc:creator>Jason Kusumajaya</dc:creator>
  <cp:keywords/>
  <dc:description/>
  <cp:lastModifiedBy>Jason Kusumajaya</cp:lastModifiedBy>
  <cp:revision>115</cp:revision>
  <dcterms:created xsi:type="dcterms:W3CDTF">2026-07-14T10:54:00Z</dcterms:created>
  <dcterms:modified xsi:type="dcterms:W3CDTF">2026-08-13T11:29:00Z</dcterms:modified>
</cp:coreProperties>
</file>