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D67105" w14:textId="77777777" w:rsidR="009D0C21" w:rsidRDefault="00150969" w:rsidP="00150969">
      <w:pPr>
        <w:pStyle w:val="Heading1"/>
      </w:pPr>
      <w:bookmarkStart w:id="0" w:name="_Toc235006084"/>
      <w:r w:rsidRPr="00150969">
        <w:t>Overview</w:t>
      </w:r>
      <w:bookmarkStart w:id="1" w:name="_GoBack"/>
      <w:bookmarkEnd w:id="0"/>
      <w:bookmarkEnd w:id="1"/>
    </w:p>
    <w:p w14:paraId="66D67106" w14:textId="09392E91" w:rsidR="00922580" w:rsidRDefault="00A17BBC" w:rsidP="00922580">
      <w:r>
        <w:t xml:space="preserve">In this exercise you will modify the </w:t>
      </w:r>
      <w:r>
        <w:rPr>
          <w:b/>
          <w:bCs/>
        </w:rPr>
        <w:t>Orders.dbv</w:t>
      </w:r>
      <w:r>
        <w:t xml:space="preserve"> program that you created in </w:t>
      </w:r>
      <w:hyperlink r:id="rId12" w:history="1">
        <w:r w:rsidRPr="00BB4FF5">
          <w:rPr>
            <w:rStyle w:val="Hyperlink"/>
          </w:rPr>
          <w:t>Exercise – 1</w:t>
        </w:r>
      </w:hyperlink>
      <w:r>
        <w:t>.  You will be adding three internal subroutines, which will perform the application start-up, main processing, and shutdown logic in turn.</w:t>
      </w:r>
    </w:p>
    <w:p w14:paraId="6F374ADA" w14:textId="77777777" w:rsidR="00A17BBC" w:rsidRDefault="00A17BBC" w:rsidP="00A17BBC">
      <w:pPr>
        <w:pStyle w:val="Heading1"/>
      </w:pPr>
      <w:r>
        <w:t>Resources</w:t>
      </w:r>
    </w:p>
    <w:p w14:paraId="373F7CC4" w14:textId="77777777" w:rsidR="00A17BBC" w:rsidRDefault="00204CD4" w:rsidP="00A17BBC">
      <w:pPr>
        <w:pStyle w:val="ListParagraph"/>
        <w:numPr>
          <w:ilvl w:val="0"/>
          <w:numId w:val="1"/>
        </w:numPr>
      </w:pPr>
      <w:hyperlink r:id="rId13" w:history="1">
        <w:r w:rsidR="00A17BBC" w:rsidRPr="00F7372E">
          <w:rPr>
            <w:rStyle w:val="Hyperlink"/>
          </w:rPr>
          <w:t>Synergy Best Practices - Coding Standards</w:t>
        </w:r>
      </w:hyperlink>
    </w:p>
    <w:p w14:paraId="70C73666" w14:textId="04EEFB1D" w:rsidR="00A17BBC" w:rsidRDefault="00A17BBC" w:rsidP="00A17BBC">
      <w:pPr>
        <w:pStyle w:val="Heading1"/>
      </w:pPr>
      <w:r>
        <w:t>Exercise</w:t>
      </w:r>
    </w:p>
    <w:p w14:paraId="466A3D78" w14:textId="77777777" w:rsidR="00A17BBC" w:rsidRDefault="00A17BBC" w:rsidP="00BC314E">
      <w:pPr>
        <w:pStyle w:val="ListParagraph"/>
        <w:numPr>
          <w:ilvl w:val="0"/>
          <w:numId w:val="2"/>
        </w:numPr>
      </w:pPr>
      <w:r>
        <w:t>Using Visual Studio, open the previously created “Orders” project.</w:t>
      </w:r>
    </w:p>
    <w:p w14:paraId="01F75903" w14:textId="77777777" w:rsidR="00A17BBC" w:rsidRDefault="00A17BBC" w:rsidP="008E2574">
      <w:pPr>
        <w:pStyle w:val="ListParagraph"/>
        <w:numPr>
          <w:ilvl w:val="0"/>
          <w:numId w:val="2"/>
        </w:numPr>
        <w:spacing w:after="0" w:line="240" w:lineRule="auto"/>
      </w:pPr>
      <w:r>
        <w:t>Using Visual Studio, open “Orders.dbv”.</w:t>
      </w:r>
    </w:p>
    <w:p w14:paraId="07614A18" w14:textId="77777777" w:rsidR="005234A7" w:rsidRDefault="00A17BBC" w:rsidP="008E2574">
      <w:pPr>
        <w:pStyle w:val="ListParagraph"/>
        <w:numPr>
          <w:ilvl w:val="0"/>
          <w:numId w:val="2"/>
        </w:numPr>
        <w:spacing w:after="0" w:line="240" w:lineRule="auto"/>
      </w:pPr>
      <w:r>
        <w:t>In the procedure division, create three internal subroutines called</w:t>
      </w:r>
      <w:r w:rsidR="005234A7">
        <w:t>:</w:t>
      </w:r>
    </w:p>
    <w:p w14:paraId="5274F75D" w14:textId="77777777" w:rsidR="005234A7" w:rsidRDefault="00A17BBC" w:rsidP="005234A7">
      <w:pPr>
        <w:pStyle w:val="ListParagraph"/>
        <w:numPr>
          <w:ilvl w:val="1"/>
          <w:numId w:val="4"/>
        </w:numPr>
        <w:spacing w:after="0" w:line="240" w:lineRule="auto"/>
      </w:pPr>
      <w:r>
        <w:t xml:space="preserve"> “pInitialize”</w:t>
      </w:r>
    </w:p>
    <w:p w14:paraId="6748C5A4" w14:textId="604CC7CB" w:rsidR="005234A7" w:rsidRDefault="00A17BBC" w:rsidP="005234A7">
      <w:pPr>
        <w:pStyle w:val="ListParagraph"/>
        <w:numPr>
          <w:ilvl w:val="1"/>
          <w:numId w:val="4"/>
        </w:numPr>
        <w:spacing w:after="0" w:line="240" w:lineRule="auto"/>
      </w:pPr>
      <w:r>
        <w:t>“pProcess</w:t>
      </w:r>
      <w:r w:rsidR="005234A7">
        <w:t>”</w:t>
      </w:r>
    </w:p>
    <w:p w14:paraId="62287A73" w14:textId="397ACCA6" w:rsidR="005234A7" w:rsidRDefault="00A17BBC" w:rsidP="005234A7">
      <w:pPr>
        <w:pStyle w:val="ListParagraph"/>
        <w:numPr>
          <w:ilvl w:val="1"/>
          <w:numId w:val="4"/>
        </w:numPr>
        <w:spacing w:after="0" w:line="240" w:lineRule="auto"/>
      </w:pPr>
      <w:r>
        <w:t>“</w:t>
      </w:r>
      <w:r w:rsidR="007C746C">
        <w:t>pShutDown</w:t>
      </w:r>
      <w:r w:rsidR="005234A7">
        <w:t>”</w:t>
      </w:r>
    </w:p>
    <w:p w14:paraId="6EAD066B" w14:textId="57FEB9BD" w:rsidR="00A17BBC" w:rsidRDefault="00A17BBC" w:rsidP="005234A7">
      <w:pPr>
        <w:pStyle w:val="ListParagraph"/>
        <w:numPr>
          <w:ilvl w:val="0"/>
          <w:numId w:val="2"/>
        </w:numPr>
        <w:spacing w:after="0" w:line="240" w:lineRule="auto"/>
      </w:pPr>
      <w:r>
        <w:t>At this point, simply have each routine use the RETURN statement.</w:t>
      </w:r>
    </w:p>
    <w:p w14:paraId="61F19D5F" w14:textId="7D822362" w:rsidR="00A17BBC" w:rsidRDefault="00A17BBC" w:rsidP="00897866">
      <w:pPr>
        <w:numPr>
          <w:ilvl w:val="0"/>
          <w:numId w:val="2"/>
        </w:numPr>
        <w:spacing w:after="0" w:line="240" w:lineRule="auto"/>
      </w:pPr>
      <w:r>
        <w:t>Add code to call each of these routines in turn.</w:t>
      </w:r>
    </w:p>
    <w:p w14:paraId="1EF2D3AE" w14:textId="77777777" w:rsidR="00A17BBC" w:rsidRDefault="00A17BBC" w:rsidP="00DD6050">
      <w:pPr>
        <w:numPr>
          <w:ilvl w:val="0"/>
          <w:numId w:val="2"/>
        </w:numPr>
        <w:spacing w:after="0" w:line="240" w:lineRule="auto"/>
      </w:pPr>
      <w:r>
        <w:t>Compile, link and run the program.</w:t>
      </w:r>
    </w:p>
    <w:p w14:paraId="6D14C72D" w14:textId="6B43B139" w:rsidR="00A17BBC" w:rsidRDefault="00A17BBC" w:rsidP="00A17BBC">
      <w:pPr>
        <w:pStyle w:val="Heading1"/>
      </w:pPr>
      <w:r>
        <w:t>Discussion</w:t>
      </w:r>
    </w:p>
    <w:p w14:paraId="52E5CD2E" w14:textId="657DB1A5" w:rsidR="00A17BBC" w:rsidRDefault="00A17BBC" w:rsidP="00A17BBC">
      <w:r>
        <w:t>In this instance the internal subroutines are being used to partition parts of the code into logical segments.  For example, all code associated with starting up the application will be collected together in the “pInitialize” subroutine.</w:t>
      </w:r>
    </w:p>
    <w:p w14:paraId="100F9BFF" w14:textId="1FB1B694" w:rsidR="00A17BBC" w:rsidRDefault="00A17BBC" w:rsidP="00A17BBC">
      <w:r>
        <w:t>You will need to pay careful attention to the placement of the subroutines, and the calls to those routines, within the overall code of the procedure division.  The code in each subroutine should be executed once and only once.  When each subroutine has been executed the program should terminate.</w:t>
      </w:r>
    </w:p>
    <w:p w14:paraId="1C7B2104" w14:textId="3E57E206" w:rsidR="00A17BBC" w:rsidRPr="00A17BBC" w:rsidRDefault="00A17BBC" w:rsidP="00A17BBC">
      <w:r>
        <w:t>At this point, the subroutines are not actually doing anything (other than returning).  We will go on to make the routines actually do something in later exercises.</w:t>
      </w:r>
    </w:p>
    <w:sectPr w:rsidR="00A17BBC" w:rsidRPr="00A17BBC" w:rsidSect="000C72E1">
      <w:headerReference w:type="default"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67115" w14:textId="77777777" w:rsidR="00323674" w:rsidRDefault="00323674" w:rsidP="00324E3E">
      <w:pPr>
        <w:spacing w:after="0" w:line="240" w:lineRule="auto"/>
      </w:pPr>
      <w:r>
        <w:separator/>
      </w:r>
    </w:p>
  </w:endnote>
  <w:endnote w:type="continuationSeparator" w:id="0">
    <w:p w14:paraId="66D67116" w14:textId="77777777" w:rsidR="00323674" w:rsidRDefault="00323674" w:rsidP="0032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8" w14:textId="75F13A31" w:rsidR="00F130A3" w:rsidRDefault="004A1F24">
    <w:pPr>
      <w:pStyle w:val="Footer"/>
    </w:pPr>
    <w:r>
      <w:rPr>
        <w:noProof/>
      </w:rPr>
      <mc:AlternateContent>
        <mc:Choice Requires="wpg">
          <w:drawing>
            <wp:anchor distT="0" distB="0" distL="114300" distR="114300" simplePos="0" relativeHeight="251664384" behindDoc="0" locked="0" layoutInCell="1" allowOverlap="1" wp14:anchorId="66D6711B" wp14:editId="428EA8DF">
              <wp:simplePos x="0" y="0"/>
              <wp:positionH relativeFrom="page">
                <wp:align>center</wp:align>
              </wp:positionH>
              <wp:positionV relativeFrom="line">
                <wp:align>top</wp:align>
              </wp:positionV>
              <wp:extent cx="7366635" cy="347345"/>
              <wp:effectExtent l="9525" t="9525" r="5715" b="508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6" name="Rectangle 11"/>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7" name="Rectangle 12"/>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1" w14:textId="7B3B13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04CD4" w:rsidRPr="00204CD4">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8" name="Rectangle 13"/>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B" id="Group 10" o:spid="_x0000_s1030" style="position:absolute;margin-left:0;margin-top:0;width:580.05pt;height:27.35pt;z-index:25166438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">
              <v:rect id="Rectangle 11" o:spid="_x0000_s1031"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" fillcolor="#2f2d4c [2405]" stroked="f" strokecolor="#2f2d4c [2405]">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14:paraId="66D6711F" w14:textId="77777777" w:rsidR="00F130A3" w:rsidRDefault="00F130A3">
                          <w:pPr>
                            <w:pStyle w:val="Footer"/>
                            <w:jc w:val="right"/>
                            <w:rPr>
                              <w:color w:val="FFFFFF" w:themeColor="background1"/>
                              <w:spacing w:val="60"/>
                            </w:rPr>
                          </w:pPr>
                          <w:r>
                            <w:rPr>
                              <w:color w:val="FFFFFF" w:themeColor="background1"/>
                              <w:spacing w:val="60"/>
                            </w:rPr>
                            <w:t>Computers Unlimited</w:t>
                          </w:r>
                        </w:p>
                      </w:sdtContent>
                    </w:sdt>
                    <w:p w14:paraId="66D67120" w14:textId="77777777" w:rsidR="00F130A3" w:rsidRDefault="00F130A3">
                      <w:pPr>
                        <w:pStyle w:val="Header"/>
                        <w:rPr>
                          <w:color w:val="FFFFFF" w:themeColor="background1"/>
                        </w:rPr>
                      </w:pPr>
                    </w:p>
                  </w:txbxContent>
                </v:textbox>
              </v:rect>
              <v:rect id="Rectangle 12" o:spid="_x0000_s1032"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" fillcolor="#2f2d4c [2405]" stroked="f">
                <v:textbox>
                  <w:txbxContent>
                    <w:p w14:paraId="66D67121" w14:textId="7B3B13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204CD4" w:rsidRPr="00204CD4">
                        <w:rPr>
                          <w:noProof/>
                          <w:color w:val="FFFFFF" w:themeColor="background1"/>
                        </w:rPr>
                        <w:t>1</w:t>
                      </w:r>
                      <w:r w:rsidR="005D5B6A">
                        <w:rPr>
                          <w:noProof/>
                          <w:color w:val="FFFFFF" w:themeColor="background1"/>
                        </w:rPr>
                        <w:fldChar w:fldCharType="end"/>
                      </w:r>
                    </w:p>
                  </w:txbxContent>
                </v:textbox>
              </v:rect>
              <v:rect id="Rectangle 13" o:spid="_x0000_s1033"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w10:wrap type="topAndBottom" anchorx="page" anchory="lin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9" w14:textId="7AECD356" w:rsidR="00F130A3" w:rsidRDefault="004A1F24">
    <w:pPr>
      <w:pStyle w:val="Footer"/>
    </w:pPr>
    <w:r>
      <w:rPr>
        <w:noProof/>
      </w:rPr>
      <mc:AlternateContent>
        <mc:Choice Requires="wpg">
          <w:drawing>
            <wp:anchor distT="0" distB="0" distL="114300" distR="114300" simplePos="0" relativeHeight="251662336" behindDoc="0" locked="0" layoutInCell="1" allowOverlap="1" wp14:anchorId="66D6711C" wp14:editId="7A647516">
              <wp:simplePos x="0" y="0"/>
              <wp:positionH relativeFrom="page">
                <wp:align>center</wp:align>
              </wp:positionH>
              <wp:positionV relativeFrom="line">
                <wp:align>top</wp:align>
              </wp:positionV>
              <wp:extent cx="7366635" cy="347345"/>
              <wp:effectExtent l="9525" t="9525" r="5715" b="5080"/>
              <wp:wrapTopAndBottom/>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7"/>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wps:txbx>
                      <wps:bodyPr rot="0" vert="horz" wrap="square" lIns="91440" tIns="45720" rIns="91440" bIns="45720" anchor="t" anchorCtr="0" upright="1">
                        <a:noAutofit/>
                      </wps:bodyPr>
                    </wps:wsp>
                    <wps:wsp>
                      <wps:cNvPr id="3" name="Rectangle 8"/>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wps:txbx>
                      <wps:bodyPr rot="0" vert="horz" wrap="square" lIns="91440" tIns="45720" rIns="91440" bIns="45720" anchor="t" anchorCtr="0" upright="1">
                        <a:noAutofit/>
                      </wps:bodyPr>
                    </wps:wsp>
                    <wps:wsp>
                      <wps:cNvPr id="4" name="Rectangle 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D6711C" id="Group 6" o:spid="_x0000_s1034" style="position:absolute;margin-left:0;margin-top:0;width:580.05pt;height:27.3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">
              <v:rect id="Rectangle 7" o:spid="_x0000_s1035"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" fillcolor="#2f2d4c [2405]" stroked="f" strokecolor="#2f2d4c [2405]">
                <v:textbox>
                  <w:txbxContent>
                    <w:p w14:paraId="66D67122" w14:textId="77777777" w:rsidR="00F130A3" w:rsidRDefault="00F130A3">
                      <w:pPr>
                        <w:pStyle w:val="Footer"/>
                        <w:jc w:val="right"/>
                        <w:rPr>
                          <w:color w:val="FFFFFF" w:themeColor="background1"/>
                          <w:spacing w:val="60"/>
                        </w:rPr>
                      </w:pPr>
                      <w:r>
                        <w:rPr>
                          <w:color w:val="FFFFFF" w:themeColor="background1"/>
                          <w:spacing w:val="60"/>
                        </w:rPr>
                        <w:t>Computers Unlimited</w:t>
                      </w:r>
                    </w:p>
                    <w:p w14:paraId="66D67123" w14:textId="77777777" w:rsidR="00F130A3" w:rsidRDefault="00F130A3">
                      <w:pPr>
                        <w:pStyle w:val="Header"/>
                        <w:rPr>
                          <w:color w:val="FFFFFF" w:themeColor="background1"/>
                        </w:rPr>
                      </w:pPr>
                    </w:p>
                  </w:txbxContent>
                </v:textbox>
              </v:rect>
              <v:rect id="Rectangle 8" o:spid="_x0000_s1036"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" fillcolor="#2f2d4c [2405]" stroked="f">
                <v:textbox>
                  <w:txbxContent>
                    <w:p w14:paraId="66D67124" w14:textId="77777777" w:rsidR="00F130A3" w:rsidRDefault="00F130A3">
                      <w:pPr>
                        <w:pStyle w:val="Footer"/>
                        <w:rPr>
                          <w:color w:val="FFFFFF" w:themeColor="background1"/>
                        </w:rPr>
                      </w:pPr>
                      <w:r>
                        <w:rPr>
                          <w:color w:val="FFFFFF" w:themeColor="background1"/>
                        </w:rPr>
                        <w:t xml:space="preserve">Page </w:t>
                      </w:r>
                      <w:r w:rsidR="005D5B6A">
                        <w:fldChar w:fldCharType="begin"/>
                      </w:r>
                      <w:r w:rsidR="005D5B6A">
                        <w:instrText xml:space="preserve"> PAGE   \* MERGEFORMAT </w:instrText>
                      </w:r>
                      <w:r w:rsidR="005D5B6A">
                        <w:fldChar w:fldCharType="separate"/>
                      </w:r>
                      <w:r w:rsidR="000C72E1" w:rsidRPr="000C72E1">
                        <w:rPr>
                          <w:noProof/>
                          <w:color w:val="FFFFFF" w:themeColor="background1"/>
                        </w:rPr>
                        <w:t>1</w:t>
                      </w:r>
                      <w:r w:rsidR="005D5B6A">
                        <w:rPr>
                          <w:noProof/>
                          <w:color w:val="FFFFFF" w:themeColor="background1"/>
                        </w:rPr>
                        <w:fldChar w:fldCharType="end"/>
                      </w:r>
                    </w:p>
                  </w:txbxContent>
                </v:textbox>
              </v:rect>
              <v:rect id="Rectangle 9" o:spid="_x0000_s1037"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type="topAndBottom" anchorx="page" anchory="lin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67113" w14:textId="77777777" w:rsidR="00323674" w:rsidRDefault="00323674" w:rsidP="00324E3E">
      <w:pPr>
        <w:spacing w:after="0" w:line="240" w:lineRule="auto"/>
      </w:pPr>
      <w:r>
        <w:separator/>
      </w:r>
    </w:p>
  </w:footnote>
  <w:footnote w:type="continuationSeparator" w:id="0">
    <w:p w14:paraId="66D67114" w14:textId="77777777" w:rsidR="00323674" w:rsidRDefault="00323674" w:rsidP="00324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67117" w14:textId="70316F53" w:rsidR="00324E3E" w:rsidRDefault="004A1F24">
    <w:pPr>
      <w:pStyle w:val="Header"/>
    </w:pPr>
    <w:r>
      <w:rPr>
        <w:noProof/>
      </w:rPr>
      <mc:AlternateContent>
        <mc:Choice Requires="wpg">
          <w:drawing>
            <wp:anchor distT="0" distB="0" distL="114300" distR="114300" simplePos="0" relativeHeight="251660288" behindDoc="0" locked="0" layoutInCell="0" allowOverlap="1" wp14:anchorId="66D6711A" wp14:editId="7454B1AF">
              <wp:simplePos x="0" y="0"/>
              <wp:positionH relativeFrom="page">
                <wp:posOffset>190500</wp:posOffset>
              </wp:positionH>
              <wp:positionV relativeFrom="topMargin">
                <wp:posOffset>180975</wp:posOffset>
              </wp:positionV>
              <wp:extent cx="7367270" cy="530225"/>
              <wp:effectExtent l="9525" t="9525" r="6985" b="12700"/>
              <wp:wrapNone/>
              <wp:docPr id="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7270" cy="530225"/>
                        <a:chOff x="330" y="308"/>
                        <a:chExt cx="11586" cy="835"/>
                      </a:xfrm>
                    </wpg:grpSpPr>
                    <wps:wsp>
                      <wps:cNvPr id="10" name="Rectangle 2"/>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46A3D597" w:rsidR="00324E3E" w:rsidRDefault="00127A72">
                                <w:pPr>
                                  <w:pStyle w:val="Header"/>
                                  <w:rPr>
                                    <w:color w:val="FFFFFF" w:themeColor="background1"/>
                                    <w:sz w:val="28"/>
                                    <w:szCs w:val="28"/>
                                  </w:rPr>
                                </w:pPr>
                                <w:r>
                                  <w:rPr>
                                    <w:color w:val="FFFFFF" w:themeColor="background1"/>
                                    <w:sz w:val="28"/>
                                    <w:szCs w:val="28"/>
                                  </w:rPr>
                                  <w:t>Exercise 4 – Internal Subroutines</w:t>
                                </w:r>
                              </w:p>
                            </w:sdtContent>
                          </w:sdt>
                        </w:txbxContent>
                      </wps:txbx>
                      <wps:bodyPr rot="0" vert="horz" wrap="square" lIns="91440" tIns="45720" rIns="91440" bIns="45720" anchor="ctr" anchorCtr="0" upright="1">
                        <a:noAutofit/>
                      </wps:bodyPr>
                    </wps:wsp>
                    <wps:wsp>
                      <wps:cNvPr id="11" name="Rectangle 3"/>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chemeClr val="bg1">
                                  <a:lumMod val="100000"/>
                                  <a:lumOff val="0"/>
                                </a:schemeClr>
                              </a:solidFill>
                              <a:miter lim="800000"/>
                              <a:headEnd/>
                              <a:tailEnd/>
                            </a14:hiddenLine>
                          </a:ext>
                        </a:extLst>
                      </wps:spPr>
                      <wps:txbx>
                        <w:txbxContent>
                          <w:p w14:paraId="66D6711E" w14:textId="58FA6A46"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A17BBC">
                              <w:rPr>
                                <w:noProof/>
                                <w:color w:val="FFFFFF" w:themeColor="background1"/>
                                <w:sz w:val="20"/>
                              </w:rPr>
                              <w:t>6/23/2021 9:42 AM</w:t>
                            </w:r>
                            <w:r>
                              <w:rPr>
                                <w:color w:val="FFFFFF" w:themeColor="background1"/>
                                <w:sz w:val="20"/>
                              </w:rPr>
                              <w:fldChar w:fldCharType="end"/>
                            </w:r>
                          </w:p>
                        </w:txbxContent>
                      </wps:txbx>
                      <wps:bodyPr rot="0" vert="horz" wrap="square" lIns="91440" tIns="45720" rIns="91440" bIns="45720" anchor="ctr" anchorCtr="0" upright="1">
                        <a:noAutofit/>
                      </wps:bodyPr>
                    </wps:wsp>
                    <wps:wsp>
                      <wps:cNvPr id="12" name="Rectangle 4"/>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w14:anchorId="66D6711A" id="Group 1" o:spid="_x0000_s1026" style="position:absolute;margin-left:15pt;margin-top:14.25pt;width:580.1pt;height:41.75pt;z-index:251660288;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" o:allowincell="f">
              <v:rect id="Rectangle 2" o:spid="_x0000_s1027" style="position:absolute;left:377;top:360;width:9346;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" fillcolor="#794618 [2409]" stroked="f" strokecolor="white [3212]" strokeweight="1.5pt">
                <v:textbox>
                  <w:txbxContent>
                    <w:sdt>
                      <w:sdtPr>
                        <w:rPr>
                          <w:color w:val="FFFFFF" w:themeColor="background1"/>
                          <w:sz w:val="28"/>
                          <w:szCs w:val="28"/>
                        </w:rPr>
                        <w:alias w:val="Title"/>
                        <w:id w:val="1175610343"/>
                        <w:placeholder>
                          <w:docPart w:val="A4E507DB405F4CB49D85BD120B0A028B"/>
                        </w:placeholder>
                        <w:dataBinding w:prefixMappings="xmlns:ns0='http://schemas.openxmlformats.org/package/2006/metadata/core-properties' xmlns:ns1='http://purl.org/dc/elements/1.1/'" w:xpath="/ns0:coreProperties[1]/ns1:title[1]" w:storeItemID="{6C3C8BC8-F283-45AE-878A-BAB7291924A1}"/>
                        <w:text/>
                      </w:sdtPr>
                      <w:sdtEndPr/>
                      <w:sdtContent>
                        <w:p w14:paraId="66D6711D" w14:textId="46A3D597" w:rsidR="00324E3E" w:rsidRDefault="00127A72">
                          <w:pPr>
                            <w:pStyle w:val="Header"/>
                            <w:rPr>
                              <w:color w:val="FFFFFF" w:themeColor="background1"/>
                              <w:sz w:val="28"/>
                              <w:szCs w:val="28"/>
                            </w:rPr>
                          </w:pPr>
                          <w:r>
                            <w:rPr>
                              <w:color w:val="FFFFFF" w:themeColor="background1"/>
                              <w:sz w:val="28"/>
                              <w:szCs w:val="28"/>
                            </w:rPr>
                            <w:t>Exercise 4 – Internal Subroutines</w:t>
                          </w:r>
                        </w:p>
                      </w:sdtContent>
                    </w:sdt>
                  </w:txbxContent>
                </v:textbox>
              </v:rect>
              <v:rect id="Rectangle 3" o:spid="_x0000_s1028" style="position:absolute;left:9763;top:360;width:21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" fillcolor="#17517a [3206]" stroked="f" strokecolor="white [3212]" strokeweight="2pt">
                <v:textbox>
                  <w:txbxContent>
                    <w:p w14:paraId="66D6711E" w14:textId="58FA6A46" w:rsidR="00324E3E" w:rsidRPr="00A377AC" w:rsidRDefault="00693801">
                      <w:pPr>
                        <w:pStyle w:val="Header"/>
                        <w:rPr>
                          <w:color w:val="FFFFFF" w:themeColor="background1"/>
                          <w:sz w:val="20"/>
                        </w:rPr>
                      </w:pPr>
                      <w:r>
                        <w:rPr>
                          <w:color w:val="FFFFFF" w:themeColor="background1"/>
                          <w:sz w:val="20"/>
                        </w:rPr>
                        <w:fldChar w:fldCharType="begin"/>
                      </w:r>
                      <w:r>
                        <w:rPr>
                          <w:color w:val="FFFFFF" w:themeColor="background1"/>
                          <w:sz w:val="20"/>
                        </w:rPr>
                        <w:instrText xml:space="preserve"> DATE \@ "M/d/yyyy h:mm am/pm" </w:instrText>
                      </w:r>
                      <w:r>
                        <w:rPr>
                          <w:color w:val="FFFFFF" w:themeColor="background1"/>
                          <w:sz w:val="20"/>
                        </w:rPr>
                        <w:fldChar w:fldCharType="separate"/>
                      </w:r>
                      <w:r w:rsidR="00A17BBC">
                        <w:rPr>
                          <w:noProof/>
                          <w:color w:val="FFFFFF" w:themeColor="background1"/>
                          <w:sz w:val="20"/>
                        </w:rPr>
                        <w:t>6/23/2021 9:42 AM</w:t>
                      </w:r>
                      <w:r>
                        <w:rPr>
                          <w:color w:val="FFFFFF" w:themeColor="background1"/>
                          <w:sz w:val="20"/>
                        </w:rPr>
                        <w:fldChar w:fldCharType="end"/>
                      </w:r>
                    </w:p>
                  </w:txbxContent>
                </v:textbox>
              </v:rect>
              <v:rect id="Rectangle 4" o:spid="_x0000_s1029" style="position:absolute;left:330;top:308;width:11586;height: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" filled="f" strokeweight="1pt"/>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3C13"/>
    <w:multiLevelType w:val="hybridMultilevel"/>
    <w:tmpl w:val="DABE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05A4C"/>
    <w:multiLevelType w:val="hybridMultilevel"/>
    <w:tmpl w:val="C3A423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84569"/>
    <w:multiLevelType w:val="hybridMultilevel"/>
    <w:tmpl w:val="800E3B4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FF436EC"/>
    <w:multiLevelType w:val="hybridMultilevel"/>
    <w:tmpl w:val="D0DABF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69"/>
    <w:rsid w:val="000C72E1"/>
    <w:rsid w:val="00127A72"/>
    <w:rsid w:val="00150969"/>
    <w:rsid w:val="001A6091"/>
    <w:rsid w:val="00204CD4"/>
    <w:rsid w:val="00323674"/>
    <w:rsid w:val="00324E3E"/>
    <w:rsid w:val="003F3F41"/>
    <w:rsid w:val="004A1F24"/>
    <w:rsid w:val="005234A7"/>
    <w:rsid w:val="00572607"/>
    <w:rsid w:val="005D5B6A"/>
    <w:rsid w:val="00693801"/>
    <w:rsid w:val="00727321"/>
    <w:rsid w:val="007C746C"/>
    <w:rsid w:val="00922580"/>
    <w:rsid w:val="00984DC0"/>
    <w:rsid w:val="009D0C21"/>
    <w:rsid w:val="00A17BBC"/>
    <w:rsid w:val="00A377AC"/>
    <w:rsid w:val="00A62719"/>
    <w:rsid w:val="00B45911"/>
    <w:rsid w:val="00B726BB"/>
    <w:rsid w:val="00BB5980"/>
    <w:rsid w:val="00BC0607"/>
    <w:rsid w:val="00DB3E37"/>
    <w:rsid w:val="00E46754"/>
    <w:rsid w:val="00E64C63"/>
    <w:rsid w:val="00EF0C3D"/>
    <w:rsid w:val="00F130A3"/>
    <w:rsid w:val="00F2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D670FF"/>
  <w15:docId w15:val="{4A167699-919F-473D-B952-F2A5A90CB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C21"/>
  </w:style>
  <w:style w:type="paragraph" w:styleId="Heading1">
    <w:name w:val="heading 1"/>
    <w:basedOn w:val="Normal"/>
    <w:next w:val="Normal"/>
    <w:link w:val="Heading1Char"/>
    <w:uiPriority w:val="9"/>
    <w:qFormat/>
    <w:rsid w:val="00150969"/>
    <w:pPr>
      <w:keepNext/>
      <w:keepLines/>
      <w:spacing w:before="480" w:after="0"/>
      <w:outlineLvl w:val="0"/>
    </w:pPr>
    <w:rPr>
      <w:rFonts w:asciiTheme="majorHAnsi" w:eastAsiaTheme="majorEastAsia" w:hAnsiTheme="majorHAnsi" w:cstheme="majorBidi"/>
      <w:b/>
      <w:bCs/>
      <w:color w:val="81221D" w:themeColor="accent1" w:themeShade="BF"/>
      <w:sz w:val="28"/>
      <w:szCs w:val="28"/>
    </w:rPr>
  </w:style>
  <w:style w:type="paragraph" w:styleId="Heading2">
    <w:name w:val="heading 2"/>
    <w:basedOn w:val="Normal"/>
    <w:next w:val="Normal"/>
    <w:link w:val="Heading2Char"/>
    <w:uiPriority w:val="9"/>
    <w:unhideWhenUsed/>
    <w:qFormat/>
    <w:rsid w:val="00922580"/>
    <w:pPr>
      <w:keepNext/>
      <w:keepLines/>
      <w:spacing w:before="200" w:after="0"/>
      <w:outlineLvl w:val="1"/>
    </w:pPr>
    <w:rPr>
      <w:rFonts w:asciiTheme="majorHAnsi" w:eastAsiaTheme="majorEastAsia" w:hAnsiTheme="majorHAnsi" w:cstheme="majorBidi"/>
      <w:b/>
      <w:bCs/>
      <w:color w:val="AD2E27" w:themeColor="accent1"/>
      <w:sz w:val="26"/>
      <w:szCs w:val="26"/>
    </w:rPr>
  </w:style>
  <w:style w:type="paragraph" w:styleId="Heading3">
    <w:name w:val="heading 3"/>
    <w:basedOn w:val="Normal"/>
    <w:next w:val="Normal"/>
    <w:link w:val="Heading3Char"/>
    <w:uiPriority w:val="9"/>
    <w:semiHidden/>
    <w:unhideWhenUsed/>
    <w:qFormat/>
    <w:rsid w:val="00A17BBC"/>
    <w:pPr>
      <w:keepNext/>
      <w:keepLines/>
      <w:spacing w:before="40" w:after="0"/>
      <w:outlineLvl w:val="2"/>
    </w:pPr>
    <w:rPr>
      <w:rFonts w:asciiTheme="majorHAnsi" w:eastAsiaTheme="majorEastAsia" w:hAnsiTheme="majorHAnsi" w:cstheme="majorBidi"/>
      <w:color w:val="551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969"/>
    <w:pPr>
      <w:pBdr>
        <w:bottom w:val="single" w:sz="8" w:space="4" w:color="AD2E27" w:themeColor="accent1"/>
      </w:pBdr>
      <w:spacing w:after="300" w:line="240" w:lineRule="auto"/>
      <w:contextualSpacing/>
    </w:pPr>
    <w:rPr>
      <w:rFonts w:asciiTheme="majorHAnsi" w:eastAsiaTheme="majorEastAsia" w:hAnsiTheme="majorHAnsi" w:cstheme="majorBidi"/>
      <w:color w:val="5A3D2A" w:themeColor="text2" w:themeShade="BF"/>
      <w:spacing w:val="5"/>
      <w:kern w:val="28"/>
      <w:sz w:val="52"/>
      <w:szCs w:val="52"/>
    </w:rPr>
  </w:style>
  <w:style w:type="character" w:customStyle="1" w:styleId="TitleChar">
    <w:name w:val="Title Char"/>
    <w:basedOn w:val="DefaultParagraphFont"/>
    <w:link w:val="Title"/>
    <w:uiPriority w:val="10"/>
    <w:rsid w:val="00150969"/>
    <w:rPr>
      <w:rFonts w:asciiTheme="majorHAnsi" w:eastAsiaTheme="majorEastAsia" w:hAnsiTheme="majorHAnsi" w:cstheme="majorBidi"/>
      <w:color w:val="5A3D2A" w:themeColor="text2" w:themeShade="BF"/>
      <w:spacing w:val="5"/>
      <w:kern w:val="28"/>
      <w:sz w:val="52"/>
      <w:szCs w:val="52"/>
    </w:rPr>
  </w:style>
  <w:style w:type="character" w:customStyle="1" w:styleId="Heading1Char">
    <w:name w:val="Heading 1 Char"/>
    <w:basedOn w:val="DefaultParagraphFont"/>
    <w:link w:val="Heading1"/>
    <w:uiPriority w:val="9"/>
    <w:rsid w:val="00150969"/>
    <w:rPr>
      <w:rFonts w:asciiTheme="majorHAnsi" w:eastAsiaTheme="majorEastAsia" w:hAnsiTheme="majorHAnsi" w:cstheme="majorBidi"/>
      <w:b/>
      <w:bCs/>
      <w:color w:val="81221D" w:themeColor="accent1" w:themeShade="BF"/>
      <w:sz w:val="28"/>
      <w:szCs w:val="28"/>
    </w:rPr>
  </w:style>
  <w:style w:type="paragraph" w:styleId="Header">
    <w:name w:val="header"/>
    <w:basedOn w:val="Normal"/>
    <w:link w:val="HeaderChar"/>
    <w:uiPriority w:val="99"/>
    <w:unhideWhenUsed/>
    <w:rsid w:val="0032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3E"/>
  </w:style>
  <w:style w:type="paragraph" w:styleId="Footer">
    <w:name w:val="footer"/>
    <w:basedOn w:val="Normal"/>
    <w:link w:val="FooterChar"/>
    <w:uiPriority w:val="99"/>
    <w:unhideWhenUsed/>
    <w:rsid w:val="0032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3E"/>
  </w:style>
  <w:style w:type="paragraph" w:styleId="BalloonText">
    <w:name w:val="Balloon Text"/>
    <w:basedOn w:val="Normal"/>
    <w:link w:val="BalloonTextChar"/>
    <w:uiPriority w:val="99"/>
    <w:semiHidden/>
    <w:unhideWhenUsed/>
    <w:rsid w:val="0032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E3E"/>
    <w:rPr>
      <w:rFonts w:ascii="Tahoma" w:hAnsi="Tahoma" w:cs="Tahoma"/>
      <w:sz w:val="16"/>
      <w:szCs w:val="16"/>
    </w:rPr>
  </w:style>
  <w:style w:type="paragraph" w:styleId="TOCHeading">
    <w:name w:val="TOC Heading"/>
    <w:basedOn w:val="Heading1"/>
    <w:next w:val="Normal"/>
    <w:uiPriority w:val="39"/>
    <w:semiHidden/>
    <w:unhideWhenUsed/>
    <w:qFormat/>
    <w:rsid w:val="00B45911"/>
    <w:pPr>
      <w:outlineLvl w:val="9"/>
    </w:pPr>
  </w:style>
  <w:style w:type="paragraph" w:styleId="TOC1">
    <w:name w:val="toc 1"/>
    <w:basedOn w:val="Normal"/>
    <w:next w:val="Normal"/>
    <w:autoRedefine/>
    <w:uiPriority w:val="39"/>
    <w:unhideWhenUsed/>
    <w:rsid w:val="00B45911"/>
    <w:pPr>
      <w:spacing w:after="100"/>
    </w:pPr>
  </w:style>
  <w:style w:type="character" w:styleId="Hyperlink">
    <w:name w:val="Hyperlink"/>
    <w:basedOn w:val="DefaultParagraphFont"/>
    <w:uiPriority w:val="99"/>
    <w:unhideWhenUsed/>
    <w:rsid w:val="00B45911"/>
    <w:rPr>
      <w:color w:val="9B7300" w:themeColor="hyperlink"/>
      <w:u w:val="single"/>
    </w:rPr>
  </w:style>
  <w:style w:type="character" w:customStyle="1" w:styleId="Heading2Char">
    <w:name w:val="Heading 2 Char"/>
    <w:basedOn w:val="DefaultParagraphFont"/>
    <w:link w:val="Heading2"/>
    <w:uiPriority w:val="9"/>
    <w:rsid w:val="00922580"/>
    <w:rPr>
      <w:rFonts w:asciiTheme="majorHAnsi" w:eastAsiaTheme="majorEastAsia" w:hAnsiTheme="majorHAnsi" w:cstheme="majorBidi"/>
      <w:b/>
      <w:bCs/>
      <w:color w:val="AD2E27" w:themeColor="accent1"/>
      <w:sz w:val="26"/>
      <w:szCs w:val="26"/>
    </w:rPr>
  </w:style>
  <w:style w:type="paragraph" w:styleId="TOC2">
    <w:name w:val="toc 2"/>
    <w:basedOn w:val="Normal"/>
    <w:next w:val="Normal"/>
    <w:autoRedefine/>
    <w:uiPriority w:val="39"/>
    <w:unhideWhenUsed/>
    <w:rsid w:val="00E46754"/>
    <w:pPr>
      <w:spacing w:after="100"/>
      <w:ind w:left="220"/>
    </w:pPr>
  </w:style>
  <w:style w:type="paragraph" w:styleId="ListParagraph">
    <w:name w:val="List Paragraph"/>
    <w:basedOn w:val="Normal"/>
    <w:uiPriority w:val="34"/>
    <w:qFormat/>
    <w:rsid w:val="00A17BBC"/>
    <w:pPr>
      <w:ind w:left="720"/>
      <w:contextualSpacing/>
    </w:pPr>
  </w:style>
  <w:style w:type="character" w:customStyle="1" w:styleId="Heading3Char">
    <w:name w:val="Heading 3 Char"/>
    <w:basedOn w:val="DefaultParagraphFont"/>
    <w:link w:val="Heading3"/>
    <w:uiPriority w:val="9"/>
    <w:semiHidden/>
    <w:rsid w:val="00A17BBC"/>
    <w:rPr>
      <w:rFonts w:asciiTheme="majorHAnsi" w:eastAsiaTheme="majorEastAsia" w:hAnsiTheme="majorHAnsi" w:cstheme="majorBidi"/>
      <w:color w:val="55161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jobfunc2.cu.net/Job%20Functions/Programmer/Programmer%20Handbook/Tims%20Best%20Practices%20-%20Standards/Synergy%20Best%20Practices%20-%20Coding%20Standards.docx"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file:///E:\Documents\Custom%20Office%20Templates\Exercise%20-%201.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E507DB405F4CB49D85BD120B0A028B"/>
        <w:category>
          <w:name w:val="General"/>
          <w:gallery w:val="placeholder"/>
        </w:category>
        <w:types>
          <w:type w:val="bbPlcHdr"/>
        </w:types>
        <w:behaviors>
          <w:behavior w:val="content"/>
        </w:behaviors>
        <w:guid w:val="{88959141-9F1E-4B31-A607-0C78CC53051E}"/>
      </w:docPartPr>
      <w:docPartBody>
        <w:p w:rsidR="00084336" w:rsidRDefault="00CD1496" w:rsidP="00CD1496">
          <w:pPr>
            <w:pStyle w:val="A4E507DB405F4CB49D85BD120B0A028B"/>
          </w:pPr>
          <w:r>
            <w:rPr>
              <w:color w:val="FFFFFF" w:themeColor="background1"/>
              <w:sz w:val="28"/>
              <w:szCs w:val="28"/>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6"/>
    <w:rsid w:val="00084336"/>
    <w:rsid w:val="00820399"/>
    <w:rsid w:val="009F7168"/>
    <w:rsid w:val="00AE2CBB"/>
    <w:rsid w:val="00CD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3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E507DB405F4CB49D85BD120B0A028B">
    <w:name w:val="A4E507DB405F4CB49D85BD120B0A028B"/>
    <w:rsid w:val="00CD1496"/>
  </w:style>
  <w:style w:type="paragraph" w:customStyle="1" w:styleId="6AF1DF18746E4056BAA71EFC6400B3A6">
    <w:name w:val="6AF1DF18746E4056BAA71EFC6400B3A6"/>
    <w:rsid w:val="00CD1496"/>
  </w:style>
  <w:style w:type="paragraph" w:customStyle="1" w:styleId="C76A870745AD4AE5B5386EDD7403A715">
    <w:name w:val="C76A870745AD4AE5B5386EDD7403A715"/>
    <w:rsid w:val="00CD1496"/>
  </w:style>
  <w:style w:type="paragraph" w:customStyle="1" w:styleId="0A5B823C32804E2B803794E3247395C9">
    <w:name w:val="0A5B823C32804E2B803794E3247395C9"/>
    <w:rsid w:val="00084336"/>
  </w:style>
  <w:style w:type="paragraph" w:customStyle="1" w:styleId="5EB48E22F2BA4579B33695C85B07B7EA">
    <w:name w:val="5EB48E22F2BA4579B33695C85B07B7EA"/>
    <w:rsid w:val="00084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Human">
  <a:themeElements>
    <a:clrScheme name="Human">
      <a:dk1>
        <a:sysClr val="windowText" lastClr="000000"/>
      </a:dk1>
      <a:lt1>
        <a:sysClr val="window" lastClr="FFFFFF"/>
      </a:lt1>
      <a:dk2>
        <a:srgbClr val="795339"/>
      </a:dk2>
      <a:lt2>
        <a:srgbClr val="F7EEDD"/>
      </a:lt2>
      <a:accent1>
        <a:srgbClr val="AD2E27"/>
      </a:accent1>
      <a:accent2>
        <a:srgbClr val="3F3D66"/>
      </a:accent2>
      <a:accent3>
        <a:srgbClr val="17517A"/>
      </a:accent3>
      <a:accent4>
        <a:srgbClr val="877E48"/>
      </a:accent4>
      <a:accent5>
        <a:srgbClr val="AF8B1E"/>
      </a:accent5>
      <a:accent6>
        <a:srgbClr val="A35E21"/>
      </a:accent6>
      <a:hlink>
        <a:srgbClr val="9B7300"/>
      </a:hlink>
      <a:folHlink>
        <a:srgbClr val="D6A73B"/>
      </a:folHlink>
    </a:clrScheme>
    <a:fontScheme name="Human">
      <a:majorFont>
        <a:latin typeface="Candara"/>
        <a:ea typeface=""/>
        <a:cs typeface=""/>
        <a:font script="Jpan" typeface="ＭＳ Ｐゴシック"/>
        <a:font script="Hang" typeface="HY견명조"/>
        <a:font script="Hans" typeface="华文新魏"/>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ndara"/>
        <a:ea typeface=""/>
        <a:cs typeface=""/>
        <a:font script="Jpan" typeface="ＭＳ Ｐゴシック"/>
        <a:font script="Hang" typeface="HY견명조"/>
        <a:font script="Hans" typeface="华文楷体"/>
        <a:font script="Hant" typeface="新細明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Human">
      <a:fillStyleLst>
        <a:solidFill>
          <a:schemeClr val="phClr"/>
        </a:solidFill>
        <a:gradFill>
          <a:gsLst>
            <a:gs pos="0">
              <a:schemeClr val="phClr">
                <a:tint val="30000"/>
                <a:satMod val="175000"/>
              </a:schemeClr>
            </a:gs>
            <a:gs pos="50000">
              <a:schemeClr val="phClr">
                <a:tint val="55000"/>
                <a:satMod val="200000"/>
              </a:schemeClr>
            </a:gs>
            <a:gs pos="70000">
              <a:schemeClr val="phClr">
                <a:tint val="70000"/>
                <a:satMod val="175000"/>
              </a:schemeClr>
            </a:gs>
            <a:gs pos="100000">
              <a:schemeClr val="phClr">
                <a:tint val="85000"/>
                <a:satMod val="175000"/>
              </a:schemeClr>
            </a:gs>
          </a:gsLst>
          <a:lin ang="8000000" scaled="1"/>
        </a:gradFill>
        <a:gradFill>
          <a:gsLst>
            <a:gs pos="0">
              <a:schemeClr val="phClr">
                <a:shade val="100000"/>
                <a:satMod val="140000"/>
              </a:schemeClr>
            </a:gs>
            <a:gs pos="40000">
              <a:schemeClr val="phClr">
                <a:shade val="65000"/>
                <a:satMod val="140000"/>
              </a:schemeClr>
            </a:gs>
            <a:gs pos="70000">
              <a:schemeClr val="phClr">
                <a:shade val="40000"/>
                <a:satMod val="115000"/>
              </a:schemeClr>
            </a:gs>
            <a:gs pos="100000">
              <a:schemeClr val="phClr">
                <a:shade val="20000"/>
                <a:satMod val="115000"/>
              </a:schemeClr>
            </a:gs>
          </a:gsLst>
          <a:lin ang="8000000" scaled="1"/>
        </a:gradFill>
      </a:fillStyleLst>
      <a:lnStyleLst>
        <a:ln w="5000" cap="rnd" cmpd="sng" algn="ctr">
          <a:solidFill>
            <a:schemeClr val="phClr"/>
          </a:solidFill>
          <a:prstDash val="solid"/>
        </a:ln>
        <a:ln w="12700" cap="rnd" cmpd="sng" algn="ctr">
          <a:solidFill>
            <a:schemeClr val="phClr"/>
          </a:solidFill>
          <a:prstDash val="solid"/>
        </a:ln>
        <a:ln w="28100" cap="rnd" cmpd="sng" algn="ctr">
          <a:solidFill>
            <a:schemeClr val="phClr"/>
          </a:solidFill>
          <a:prstDash val="solid"/>
        </a:ln>
      </a:lnStyleLst>
      <a:effectStyleLst>
        <a:effectStyle>
          <a:effectLst>
            <a:outerShdw blurRad="39000" dist="25400" dir="9000000" rotWithShape="0">
              <a:srgbClr val="1A0000">
                <a:alpha val="35000"/>
              </a:srgbClr>
            </a:outerShdw>
          </a:effectLst>
        </a:effectStyle>
        <a:effectStyle>
          <a:effectLst>
            <a:outerShdw blurRad="39000" dist="25400" dir="9000000" rotWithShape="0">
              <a:srgbClr val="1A0000">
                <a:alpha val="40000"/>
              </a:srgbClr>
            </a:outerShdw>
          </a:effectLst>
        </a:effectStyle>
        <a:effectStyle>
          <a:effectLst>
            <a:outerShdw blurRad="39000" dist="25400" dir="9000000" rotWithShape="0">
              <a:srgbClr val="000000">
                <a:alpha val="40000"/>
              </a:srgbClr>
            </a:outerShdw>
          </a:effectLst>
          <a:scene3d>
            <a:camera prst="orthographicFront">
              <a:rot lat="0" lon="0" rev="0"/>
            </a:camera>
            <a:lightRig rig="brightRoom" dir="tr">
              <a:rot lat="0" lon="0" rev="3540000"/>
            </a:lightRig>
          </a:scene3d>
          <a:sp3d prstMaterial="matte">
            <a:bevelT w="190500" h="44450" prst="cross"/>
          </a:sp3d>
        </a:effectStyle>
      </a:effectStyleLst>
      <a:bgFillStyleLst>
        <a:solidFill>
          <a:schemeClr val="phClr"/>
        </a:solidFill>
        <a:gradFill rotWithShape="1">
          <a:gsLst>
            <a:gs pos="0">
              <a:schemeClr val="phClr">
                <a:tint val="85000"/>
                <a:satMod val="275000"/>
              </a:schemeClr>
            </a:gs>
            <a:gs pos="3000">
              <a:schemeClr val="phClr">
                <a:tint val="87000"/>
                <a:satMod val="275000"/>
              </a:schemeClr>
            </a:gs>
            <a:gs pos="10000">
              <a:schemeClr val="phClr">
                <a:tint val="90000"/>
                <a:satMod val="275000"/>
              </a:schemeClr>
            </a:gs>
            <a:gs pos="70000">
              <a:schemeClr val="phClr">
                <a:shade val="38000"/>
                <a:satMod val="275000"/>
              </a:schemeClr>
            </a:gs>
            <a:gs pos="90000">
              <a:schemeClr val="phClr">
                <a:shade val="25000"/>
                <a:satMod val="300000"/>
              </a:schemeClr>
            </a:gs>
            <a:gs pos="100000">
              <a:schemeClr val="phClr">
                <a:shade val="22000"/>
                <a:satMod val="300000"/>
              </a:schemeClr>
            </a:gs>
          </a:gsLst>
          <a:path path="circle">
            <a:fillToRect l="60000" t="-3300" b="200000"/>
          </a:path>
        </a:gradFill>
        <a:gradFill rotWithShape="1">
          <a:gsLst>
            <a:gs pos="0">
              <a:schemeClr val="phClr">
                <a:tint val="57000"/>
                <a:satMod val="400000"/>
              </a:schemeClr>
            </a:gs>
            <a:gs pos="100000">
              <a:schemeClr val="phClr">
                <a:tint val="87000"/>
                <a:shade val="40000"/>
                <a:satMod val="5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Computers Unlimited</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E58E30A66E7F6488B0B8E7DA15F59DD" ma:contentTypeVersion="7" ma:contentTypeDescription="Create a new document." ma:contentTypeScope="" ma:versionID="22147dfdc2ddfff478c2988a670bfaee">
  <xsd:schema xmlns:xsd="http://www.w3.org/2001/XMLSchema" xmlns:xs="http://www.w3.org/2001/XMLSchema" xmlns:p="http://schemas.microsoft.com/office/2006/metadata/properties" xmlns:ns2="1cc964a4-1b2e-45c5-925c-9098a8c3c972" targetNamespace="http://schemas.microsoft.com/office/2006/metadata/properties" ma:root="true" ma:fieldsID="61433a167bfe23bce83e493e0754433c" ns2:_="">
    <xsd:import namespace="1cc964a4-1b2e-45c5-925c-9098a8c3c972"/>
    <xsd:element name="properties">
      <xsd:complexType>
        <xsd:sequence>
          <xsd:element name="documentManagement">
            <xsd:complexType>
              <xsd:all>
                <xsd:element ref="ns2:Last_x0020_reviewed" minOccurs="0"/>
                <xsd:element ref="ns2:Comment" minOccurs="0"/>
                <xsd:element ref="ns2: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c964a4-1b2e-45c5-925c-9098a8c3c972" elementFormDefault="qualified">
    <xsd:import namespace="http://schemas.microsoft.com/office/2006/documentManagement/types"/>
    <xsd:import namespace="http://schemas.microsoft.com/office/infopath/2007/PartnerControls"/>
    <xsd:element name="Last_x0020_reviewed" ma:index="2" nillable="true" ma:displayName="Last reviewed date" ma:description="Date the document was last reviewed." ma:format="DateOnly" ma:internalName="Last_x0020_reviewed" ma:readOnly="false">
      <xsd:simpleType>
        <xsd:restriction base="dms:DateTime"/>
      </xsd:simpleType>
    </xsd:element>
    <xsd:element name="Comment" ma:index="3" nillable="true" ma:displayName="Comment" ma:description="User defined Comments" ma:internalName="Comment" ma:readOnly="false">
      <xsd:simpleType>
        <xsd:restriction base="dms:Note">
          <xsd:maxLength value="255"/>
        </xsd:restriction>
      </xsd:simpleType>
    </xsd:element>
    <xsd:element name="Group" ma:index="6" nillable="true" ma:displayName="Group" ma:internalName="Group"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ast_x0020_reviewed xmlns="1cc964a4-1b2e-45c5-925c-9098a8c3c972">2021-03-30T06:00:00+00:00</Last_x0020_reviewed>
    <Group xmlns="1cc964a4-1b2e-45c5-925c-9098a8c3c972" xsi:nil="true"/>
    <Comment xmlns="1cc964a4-1b2e-45c5-925c-9098a8c3c972">Davis</Com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1744AA-3AF1-4EEA-9371-ACC36C4FF2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c964a4-1b2e-45c5-925c-9098a8c3c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E45925-A73A-4E5F-B6A5-DB066695042C}">
  <ds:schemaRefs>
    <ds:schemaRef ds:uri="http://schemas.microsoft.com/sharepoint/v3/contenttype/forms"/>
  </ds:schemaRefs>
</ds:datastoreItem>
</file>

<file path=customXml/itemProps4.xml><?xml version="1.0" encoding="utf-8"?>
<ds:datastoreItem xmlns:ds="http://schemas.openxmlformats.org/officeDocument/2006/customXml" ds:itemID="{049C6309-2D56-4798-AD6D-C3EDC391B717}">
  <ds:schemaRefs>
    <ds:schemaRef ds:uri="http://schemas.microsoft.com/office/2006/documentManagement/types"/>
    <ds:schemaRef ds:uri="http://purl.org/dc/elements/1.1/"/>
    <ds:schemaRef ds:uri="http://schemas.microsoft.com/office/infopath/2007/PartnerControls"/>
    <ds:schemaRef ds:uri="http://purl.org/dc/terms/"/>
    <ds:schemaRef ds:uri="1cc964a4-1b2e-45c5-925c-9098a8c3c972"/>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C9A235BE-4660-4AAA-BC44-A2A535CA8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Standard Share point header for Office</vt:lpstr>
    </vt:vector>
  </TitlesOfParts>
  <Company>Computers Unlimited</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4 – Internal Subroutines</dc:title>
  <dc:subject/>
  <dc:creator>Davis Almanza</dc:creator>
  <cp:keywords/>
  <dc:description/>
  <cp:lastModifiedBy>Jason Rolle</cp:lastModifiedBy>
  <cp:revision>6</cp:revision>
  <dcterms:created xsi:type="dcterms:W3CDTF">2021-06-23T15:52:00Z</dcterms:created>
  <dcterms:modified xsi:type="dcterms:W3CDTF">2021-06-23T21:01:00Z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0x010100FE58E30A66E7F6488B0B8E7DA15F59DD</vt:lpwstr>
  </property>
  <property fmtid="{D5CDD505-2E9C-101B-9397-08002B2CF9AE}" pid="3" name="_MarkAsFinal">
    <vt:bool>true</vt:bool>
  </property>
</Properties>
</file>