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12" w14:textId="48A53467" w:rsidR="00922580" w:rsidRDefault="00D02F67" w:rsidP="00461E81">
      <w:r>
        <w:t>The purpose of this particular practice set is to provide the individual with the building block</w:t>
      </w:r>
      <w:r w:rsidR="000B18A8">
        <w:t>s</w:t>
      </w:r>
      <w:r>
        <w:t xml:space="preserve"> with which future practice sets will utilize</w:t>
      </w:r>
      <w:r w:rsidR="00CF2CF2">
        <w:t>.</w:t>
      </w:r>
    </w:p>
    <w:p w14:paraId="5D4E1A53" w14:textId="77777777" w:rsidR="0085690A" w:rsidRDefault="0085690A" w:rsidP="0085690A">
      <w:pPr>
        <w:pStyle w:val="Heading1"/>
      </w:pPr>
      <w:r>
        <w:t>Resources</w:t>
      </w:r>
    </w:p>
    <w:p w14:paraId="1854B9E5" w14:textId="77777777" w:rsidR="0085690A" w:rsidRDefault="0085690A" w:rsidP="0085690A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056C5492" w14:textId="77777777" w:rsidR="0085690A" w:rsidRPr="009A3C6C" w:rsidRDefault="0085690A" w:rsidP="0085690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Pr="00F7372E">
          <w:rPr>
            <w:rStyle w:val="Hyperlink"/>
          </w:rPr>
          <w:t>Synergy Best Practices - Coding Standards</w:t>
        </w:r>
      </w:hyperlink>
    </w:p>
    <w:p w14:paraId="27F5185E" w14:textId="77777777" w:rsidR="0085690A" w:rsidRDefault="0085690A" w:rsidP="0085690A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Traditional Synergy in Visual Studio - CU Wiki</w:t>
        </w:r>
      </w:hyperlink>
    </w:p>
    <w:p w14:paraId="3B8FD73B" w14:textId="77777777" w:rsidR="0085690A" w:rsidRPr="0085690A" w:rsidRDefault="0085690A" w:rsidP="0087183C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hyperlink r:id="rId15" w:history="1">
        <w:r>
          <w:rPr>
            <w:rStyle w:val="Hyperlink"/>
          </w:rPr>
          <w:t>Traditional Synergy in Visual Studio Common Terminology - CU Wiki</w:t>
        </w:r>
      </w:hyperlink>
    </w:p>
    <w:p w14:paraId="36B0D6AA" w14:textId="69F50A67" w:rsidR="0085690A" w:rsidRPr="002C2768" w:rsidRDefault="0085690A" w:rsidP="0087183C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hyperlink r:id="rId16" w:history="1">
        <w:r>
          <w:rPr>
            <w:rStyle w:val="Hyperlink"/>
          </w:rPr>
          <w:t>Debugging (TSVS) - CU Wiki</w:t>
        </w:r>
      </w:hyperlink>
    </w:p>
    <w:p w14:paraId="5776C721" w14:textId="77777777" w:rsidR="002C2768" w:rsidRDefault="002C2768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789CF7FE" w14:textId="056FA1BD" w:rsidR="002C2768" w:rsidRDefault="002C2768" w:rsidP="002C2768">
      <w:pPr>
        <w:pStyle w:val="Heading1"/>
      </w:pPr>
      <w:r>
        <w:lastRenderedPageBreak/>
        <w:t>Exercise</w:t>
      </w:r>
    </w:p>
    <w:p w14:paraId="0E449434" w14:textId="77777777" w:rsidR="002D2465" w:rsidRDefault="002D2465" w:rsidP="002D2465">
      <w:r>
        <w:t>To complete this exercise you should complete the following steps, in the order shown:</w:t>
      </w:r>
    </w:p>
    <w:p w14:paraId="454C7778" w14:textId="77777777" w:rsidR="002D2465" w:rsidRDefault="002D2465" w:rsidP="00C13591">
      <w:pPr>
        <w:pStyle w:val="ListParagraph"/>
        <w:numPr>
          <w:ilvl w:val="0"/>
          <w:numId w:val="2"/>
        </w:numPr>
      </w:pPr>
      <w:r>
        <w:t>Using Visual Studio, open the previously created “Demo” project.</w:t>
      </w:r>
    </w:p>
    <w:p w14:paraId="7C30F5C5" w14:textId="3741FE72" w:rsidR="002D2465" w:rsidRDefault="002D2465" w:rsidP="00031144">
      <w:pPr>
        <w:pStyle w:val="ListParagraph"/>
        <w:numPr>
          <w:ilvl w:val="0"/>
          <w:numId w:val="2"/>
        </w:numPr>
      </w:pPr>
      <w:r>
        <w:t xml:space="preserve">Using </w:t>
      </w:r>
      <w:r>
        <w:t>Visual Studio</w:t>
      </w:r>
      <w:r>
        <w:t xml:space="preserve"> create a new file definition layout file</w:t>
      </w:r>
      <w:r>
        <w:t xml:space="preserve"> </w:t>
      </w:r>
      <w:r>
        <w:t>“</w:t>
      </w:r>
      <w:r>
        <w:rPr>
          <w:b/>
          <w:bCs/>
        </w:rPr>
        <w:t>Employee.def</w:t>
      </w:r>
      <w:r>
        <w:t>” with the following fields:</w:t>
      </w:r>
    </w:p>
    <w:p w14:paraId="7D517216" w14:textId="77777777" w:rsidR="002D2465" w:rsidRDefault="002D2465" w:rsidP="002D2465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Employee File:</w:t>
      </w:r>
    </w:p>
    <w:p w14:paraId="3892A902" w14:textId="2E8E3FE8" w:rsidR="002D2465" w:rsidRDefault="002D2465" w:rsidP="002D2465">
      <w:pPr>
        <w:spacing w:after="0" w:line="240" w:lineRule="auto"/>
        <w:ind w:left="720"/>
      </w:pPr>
      <w:r>
        <w:t>Employee I.D.</w:t>
      </w:r>
      <w:r>
        <w:tab/>
      </w:r>
      <w:r>
        <w:tab/>
      </w:r>
      <w:r>
        <w:tab/>
      </w:r>
      <w:r>
        <w:tab/>
        <w:t xml:space="preserve">- </w:t>
      </w:r>
      <w:r>
        <w:t xml:space="preserve">Decimal field with a length of </w:t>
      </w:r>
      <w:r>
        <w:t>4.</w:t>
      </w:r>
    </w:p>
    <w:p w14:paraId="6D6A84AB" w14:textId="77777777" w:rsidR="002D2465" w:rsidRDefault="002D2465" w:rsidP="002D2465">
      <w:pPr>
        <w:spacing w:after="0" w:line="240" w:lineRule="auto"/>
        <w:ind w:left="720"/>
      </w:pPr>
      <w:r>
        <w:t>First name</w:t>
      </w:r>
      <w:r>
        <w:tab/>
      </w:r>
      <w:r>
        <w:tab/>
      </w:r>
      <w:r>
        <w:tab/>
      </w:r>
      <w:r>
        <w:tab/>
        <w:t>- Alphanumeric field with a length of 15.</w:t>
      </w:r>
    </w:p>
    <w:p w14:paraId="2A70973F" w14:textId="77777777" w:rsidR="002D2465" w:rsidRDefault="002D2465" w:rsidP="002D2465">
      <w:pPr>
        <w:spacing w:after="0" w:line="240" w:lineRule="auto"/>
        <w:ind w:left="720"/>
      </w:pPr>
      <w:r>
        <w:t>Last name</w:t>
      </w:r>
      <w:r>
        <w:tab/>
      </w:r>
      <w:r>
        <w:tab/>
      </w:r>
      <w:r>
        <w:tab/>
      </w:r>
      <w:r>
        <w:tab/>
        <w:t>- Alphanumeric field with a length of 15.</w:t>
      </w:r>
    </w:p>
    <w:p w14:paraId="3C6720EE" w14:textId="77777777" w:rsidR="002D2465" w:rsidRDefault="002D2465" w:rsidP="002D2465">
      <w:pPr>
        <w:spacing w:after="0" w:line="240" w:lineRule="auto"/>
        <w:ind w:left="720"/>
      </w:pPr>
      <w:r>
        <w:t>Gender</w:t>
      </w:r>
      <w:r>
        <w:tab/>
      </w:r>
      <w:r>
        <w:tab/>
      </w:r>
      <w:r>
        <w:tab/>
      </w:r>
      <w:r>
        <w:tab/>
      </w:r>
      <w:r>
        <w:tab/>
        <w:t>- Decimal field with a length of 1.</w:t>
      </w:r>
    </w:p>
    <w:p w14:paraId="5B672A85" w14:textId="77777777" w:rsidR="002D2465" w:rsidRDefault="002D2465" w:rsidP="002D2465">
      <w:pPr>
        <w:spacing w:after="0" w:line="240" w:lineRule="auto"/>
        <w:ind w:left="720"/>
      </w:pPr>
      <w:r>
        <w:t>Department</w:t>
      </w:r>
      <w:r>
        <w:tab/>
      </w:r>
      <w:r>
        <w:tab/>
      </w:r>
      <w:r>
        <w:tab/>
      </w:r>
      <w:r>
        <w:tab/>
        <w:t>- Decimal field with a length of 2.</w:t>
      </w:r>
    </w:p>
    <w:p w14:paraId="1FD704EA" w14:textId="77777777" w:rsidR="002D2465" w:rsidRDefault="002D2465" w:rsidP="002D2465">
      <w:pPr>
        <w:spacing w:after="0" w:line="240" w:lineRule="auto"/>
        <w:ind w:left="720"/>
      </w:pPr>
      <w:r>
        <w:t>Payment type</w:t>
      </w:r>
      <w:r>
        <w:tab/>
      </w:r>
      <w:r>
        <w:tab/>
      </w:r>
      <w:r>
        <w:tab/>
      </w:r>
      <w:r>
        <w:tab/>
        <w:t>- Decimal field with a length of 1.</w:t>
      </w:r>
    </w:p>
    <w:p w14:paraId="16E43B42" w14:textId="77777777" w:rsidR="002D2465" w:rsidRDefault="002D2465" w:rsidP="002D2465">
      <w:pPr>
        <w:spacing w:after="0" w:line="240" w:lineRule="auto"/>
        <w:ind w:left="720"/>
      </w:pPr>
      <w:r>
        <w:t>Annual salary</w:t>
      </w:r>
      <w:r>
        <w:tab/>
      </w:r>
      <w:r>
        <w:tab/>
      </w:r>
      <w:r>
        <w:tab/>
      </w:r>
      <w:r>
        <w:tab/>
        <w:t>- Decimal field with a length of 6.</w:t>
      </w:r>
    </w:p>
    <w:p w14:paraId="4CC219EF" w14:textId="77777777" w:rsidR="002D2465" w:rsidRDefault="002D2465" w:rsidP="002D2465">
      <w:pPr>
        <w:spacing w:after="0" w:line="240" w:lineRule="auto"/>
        <w:ind w:left="720"/>
      </w:pPr>
      <w:r>
        <w:t>Hourly rate</w:t>
      </w:r>
      <w:r>
        <w:tab/>
      </w:r>
      <w:r>
        <w:tab/>
      </w:r>
      <w:r>
        <w:tab/>
      </w:r>
      <w:r>
        <w:tab/>
        <w:t>- Decimal field with a length of 4.</w:t>
      </w:r>
    </w:p>
    <w:p w14:paraId="4D69C030" w14:textId="77777777" w:rsidR="002D2465" w:rsidRDefault="002D2465" w:rsidP="002D2465">
      <w:pPr>
        <w:spacing w:after="0" w:line="240" w:lineRule="auto"/>
        <w:ind w:left="720"/>
      </w:pPr>
      <w:r>
        <w:t>Office E-mail address</w:t>
      </w:r>
      <w:r>
        <w:tab/>
      </w:r>
      <w:r>
        <w:tab/>
      </w:r>
      <w:r>
        <w:tab/>
        <w:t>- Alphanumeric field with a length of 25.</w:t>
      </w:r>
    </w:p>
    <w:p w14:paraId="6CFECD86" w14:textId="77777777" w:rsidR="002D2465" w:rsidRDefault="002D2465" w:rsidP="002D2465">
      <w:pPr>
        <w:spacing w:after="0" w:line="240" w:lineRule="auto"/>
        <w:ind w:left="720"/>
      </w:pPr>
      <w:r>
        <w:t>Telephone extension</w:t>
      </w:r>
      <w:r>
        <w:tab/>
      </w:r>
      <w:r>
        <w:tab/>
      </w:r>
      <w:r>
        <w:tab/>
        <w:t>- Decimal field with a length of 4.</w:t>
      </w:r>
    </w:p>
    <w:p w14:paraId="061F7097" w14:textId="364560EC" w:rsidR="002D2465" w:rsidRDefault="002D2465" w:rsidP="002D2465">
      <w:pPr>
        <w:spacing w:after="0" w:line="240" w:lineRule="auto"/>
        <w:ind w:left="720"/>
      </w:pPr>
      <w:r>
        <w:t>Date employed</w:t>
      </w:r>
      <w:r>
        <w:tab/>
      </w:r>
      <w:r>
        <w:tab/>
      </w:r>
      <w:r>
        <w:tab/>
      </w:r>
      <w:r w:rsidR="00EB60ED">
        <w:tab/>
      </w:r>
      <w:r>
        <w:t>- Decimal field with a length of 8.</w:t>
      </w:r>
    </w:p>
    <w:p w14:paraId="7F2EFB56" w14:textId="77777777" w:rsidR="002D2465" w:rsidRDefault="002D2465" w:rsidP="002D2465">
      <w:pPr>
        <w:spacing w:after="0" w:line="240" w:lineRule="auto"/>
        <w:ind w:left="720"/>
      </w:pPr>
      <w:r>
        <w:t>Job title</w:t>
      </w:r>
      <w:r>
        <w:tab/>
      </w:r>
      <w:r>
        <w:tab/>
      </w:r>
      <w:r>
        <w:tab/>
      </w:r>
      <w:r>
        <w:tab/>
        <w:t>- Alphanumeric field with a length of 25.</w:t>
      </w:r>
    </w:p>
    <w:p w14:paraId="486D1212" w14:textId="77777777" w:rsidR="002D2465" w:rsidRDefault="002D2465" w:rsidP="002D2465">
      <w:pPr>
        <w:spacing w:after="0" w:line="240" w:lineRule="auto"/>
        <w:ind w:left="720"/>
      </w:pPr>
      <w:r>
        <w:t>Location</w:t>
      </w:r>
      <w:r>
        <w:tab/>
      </w:r>
      <w:r>
        <w:tab/>
      </w:r>
      <w:r>
        <w:tab/>
      </w:r>
      <w:r>
        <w:tab/>
        <w:t>- Decimal field with a length of 2.</w:t>
      </w:r>
    </w:p>
    <w:p w14:paraId="1B5B11E3" w14:textId="77777777" w:rsidR="002D2465" w:rsidRDefault="002D2465" w:rsidP="002D2465">
      <w:pPr>
        <w:spacing w:after="0" w:line="240" w:lineRule="auto"/>
        <w:ind w:left="720"/>
      </w:pPr>
      <w:r>
        <w:t>Employee address</w:t>
      </w:r>
      <w:r>
        <w:tab/>
      </w:r>
      <w:r>
        <w:tab/>
      </w:r>
      <w:r>
        <w:tab/>
        <w:t>- Alphanumeric field with a length of 25.</w:t>
      </w:r>
    </w:p>
    <w:p w14:paraId="0FC9E0AC" w14:textId="77777777" w:rsidR="002D2465" w:rsidRDefault="002D2465" w:rsidP="002D2465">
      <w:pPr>
        <w:spacing w:after="0" w:line="240" w:lineRule="auto"/>
        <w:ind w:left="720"/>
      </w:pPr>
      <w:r>
        <w:t>Employee city</w:t>
      </w:r>
      <w:r>
        <w:tab/>
      </w:r>
      <w:r>
        <w:tab/>
      </w:r>
      <w:r>
        <w:tab/>
      </w:r>
      <w:r>
        <w:tab/>
        <w:t>- Alphanumeric field with a length of 20.</w:t>
      </w:r>
    </w:p>
    <w:p w14:paraId="4EBCEA98" w14:textId="177B80D7" w:rsidR="002D2465" w:rsidRDefault="002D2465" w:rsidP="002D2465">
      <w:pPr>
        <w:spacing w:after="0" w:line="240" w:lineRule="auto"/>
        <w:ind w:left="720"/>
      </w:pPr>
      <w:r>
        <w:t>Employee state</w:t>
      </w:r>
      <w:r>
        <w:tab/>
      </w:r>
      <w:r>
        <w:tab/>
      </w:r>
      <w:r>
        <w:tab/>
      </w:r>
      <w:r w:rsidR="00EB60ED">
        <w:tab/>
      </w:r>
      <w:r>
        <w:t>- Alphanumeric field with a length of 2.</w:t>
      </w:r>
    </w:p>
    <w:p w14:paraId="4080A754" w14:textId="77777777" w:rsidR="002D2465" w:rsidRDefault="002D2465" w:rsidP="002D2465">
      <w:pPr>
        <w:spacing w:after="0" w:line="240" w:lineRule="auto"/>
        <w:ind w:left="720"/>
      </w:pPr>
      <w:r>
        <w:t>Employee zip code</w:t>
      </w:r>
      <w:r>
        <w:tab/>
      </w:r>
      <w:r>
        <w:tab/>
      </w:r>
      <w:r>
        <w:tab/>
        <w:t>- Decimal field with a length of 9.</w:t>
      </w:r>
    </w:p>
    <w:p w14:paraId="22A020C0" w14:textId="77777777" w:rsidR="002D2465" w:rsidRDefault="002D2465" w:rsidP="002D2465">
      <w:pPr>
        <w:spacing w:after="0" w:line="240" w:lineRule="auto"/>
        <w:ind w:left="720"/>
      </w:pPr>
      <w:r>
        <w:t>Employee phone number (home)</w:t>
      </w:r>
      <w:r>
        <w:tab/>
        <w:t>- Decimal field with a length of 10.</w:t>
      </w:r>
    </w:p>
    <w:p w14:paraId="6D6EFE73" w14:textId="2F779F13" w:rsidR="002D2465" w:rsidRDefault="002D2465" w:rsidP="002D2465">
      <w:pPr>
        <w:spacing w:after="0" w:line="240" w:lineRule="auto"/>
        <w:ind w:left="720"/>
      </w:pPr>
      <w:r>
        <w:t>Employee E-mail address (home)</w:t>
      </w:r>
      <w:r>
        <w:tab/>
        <w:t>- Alphanumeric field with a length of 25.</w:t>
      </w:r>
    </w:p>
    <w:p w14:paraId="1B1E7452" w14:textId="77777777" w:rsidR="00EB60ED" w:rsidRDefault="00EB60ED" w:rsidP="002D2465">
      <w:pPr>
        <w:spacing w:after="0" w:line="240" w:lineRule="auto"/>
        <w:ind w:left="720"/>
      </w:pPr>
    </w:p>
    <w:p w14:paraId="6BA9A6FA" w14:textId="77777777" w:rsidR="00E65016" w:rsidRDefault="002D2465" w:rsidP="00E65016">
      <w:pPr>
        <w:pStyle w:val="ListParagraph"/>
        <w:numPr>
          <w:ilvl w:val="0"/>
          <w:numId w:val="2"/>
        </w:numPr>
      </w:pPr>
      <w:r>
        <w:t>Modify your “</w:t>
      </w:r>
      <w:r w:rsidRPr="00E65016">
        <w:rPr>
          <w:b/>
          <w:bCs/>
        </w:rPr>
        <w:t>Demo.dbv</w:t>
      </w:r>
      <w:r>
        <w:t>” source code to include the “</w:t>
      </w:r>
      <w:r w:rsidRPr="00E65016">
        <w:rPr>
          <w:b/>
          <w:bCs/>
        </w:rPr>
        <w:t>Employee.def</w:t>
      </w:r>
      <w:r w:rsidR="00E65016">
        <w:t xml:space="preserve">” record </w:t>
      </w:r>
      <w:r>
        <w:t>definition.</w:t>
      </w:r>
    </w:p>
    <w:p w14:paraId="5923A337" w14:textId="3970C691" w:rsidR="002D2465" w:rsidRDefault="002D2465" w:rsidP="00B646A4">
      <w:pPr>
        <w:pStyle w:val="ListParagraph"/>
        <w:numPr>
          <w:ilvl w:val="0"/>
          <w:numId w:val="2"/>
        </w:numPr>
      </w:pPr>
      <w:r>
        <w:t>Compile, link, and run the application.</w:t>
      </w:r>
    </w:p>
    <w:p w14:paraId="0DBAEF72" w14:textId="77777777" w:rsidR="00E5651C" w:rsidRDefault="00E5651C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67E6944" w14:textId="17F9E3A2" w:rsidR="00E5651C" w:rsidRDefault="00E5651C" w:rsidP="00E5651C">
      <w:pPr>
        <w:pStyle w:val="Heading1"/>
      </w:pPr>
      <w:r>
        <w:lastRenderedPageBreak/>
        <w:t>Discussion</w:t>
      </w:r>
    </w:p>
    <w:p w14:paraId="689E8302" w14:textId="6DF225B4" w:rsidR="00DD5341" w:rsidRPr="00DD5341" w:rsidRDefault="007D4AE6" w:rsidP="000B18A8">
      <w:r>
        <w:t xml:space="preserve">The changes that we have made in this exercise will not alter the operation of the program, which should continue to operate exactly as in the previous exercise.  </w:t>
      </w:r>
      <w:bookmarkStart w:id="1" w:name="_GoBack"/>
      <w:bookmarkEnd w:id="1"/>
    </w:p>
    <w:sectPr w:rsidR="00DD5341" w:rsidRPr="00DD5341" w:rsidSect="000C72E1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3DD41046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6B58ED" w:rsidRPr="006B58ED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3DD41046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6B58ED" w:rsidRPr="006B58ED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653B24A5" w:rsidR="00324E3E" w:rsidRDefault="0017100E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7100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5 – Creating File Definitions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1A744C97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2D2465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7/6/2021 2:11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653B24A5" w:rsidR="00324E3E" w:rsidRDefault="0017100E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710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5 – Creating File Definitions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1A744C97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2D2465">
                        <w:rPr>
                          <w:noProof/>
                          <w:color w:val="FFFFFF" w:themeColor="background1"/>
                          <w:sz w:val="20"/>
                        </w:rPr>
                        <w:t>7/6/2021 2:11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C13"/>
    <w:multiLevelType w:val="hybridMultilevel"/>
    <w:tmpl w:val="DABE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8537E"/>
    <w:multiLevelType w:val="hybridMultilevel"/>
    <w:tmpl w:val="5D4C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4569"/>
    <w:multiLevelType w:val="hybridMultilevel"/>
    <w:tmpl w:val="800E3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A36C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34B26"/>
    <w:rsid w:val="000B18A8"/>
    <w:rsid w:val="000C72E1"/>
    <w:rsid w:val="00150969"/>
    <w:rsid w:val="0017100E"/>
    <w:rsid w:val="001A6091"/>
    <w:rsid w:val="002765F3"/>
    <w:rsid w:val="002C2768"/>
    <w:rsid w:val="002D2465"/>
    <w:rsid w:val="00323674"/>
    <w:rsid w:val="00324E3E"/>
    <w:rsid w:val="00461E81"/>
    <w:rsid w:val="00516627"/>
    <w:rsid w:val="00572607"/>
    <w:rsid w:val="005D5B6A"/>
    <w:rsid w:val="00693801"/>
    <w:rsid w:val="006B58ED"/>
    <w:rsid w:val="007D4AE6"/>
    <w:rsid w:val="0085690A"/>
    <w:rsid w:val="00897939"/>
    <w:rsid w:val="00922580"/>
    <w:rsid w:val="00984DC0"/>
    <w:rsid w:val="009D0C21"/>
    <w:rsid w:val="009E7826"/>
    <w:rsid w:val="00A377AC"/>
    <w:rsid w:val="00B45911"/>
    <w:rsid w:val="00B726BB"/>
    <w:rsid w:val="00BB5980"/>
    <w:rsid w:val="00BC0607"/>
    <w:rsid w:val="00CF2CF2"/>
    <w:rsid w:val="00D02F67"/>
    <w:rsid w:val="00D93482"/>
    <w:rsid w:val="00DB3E37"/>
    <w:rsid w:val="00DD5341"/>
    <w:rsid w:val="00DE0A78"/>
    <w:rsid w:val="00E46754"/>
    <w:rsid w:val="00E5651C"/>
    <w:rsid w:val="00E64C63"/>
    <w:rsid w:val="00E65016"/>
    <w:rsid w:val="00EB60ED"/>
    <w:rsid w:val="00ED4E8A"/>
    <w:rsid w:val="00EF0C3D"/>
    <w:rsid w:val="00F130A3"/>
    <w:rsid w:val="00F20F35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DEBAEDDA-41D6-481D-80AB-CFD2E578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5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Debugging_(TSVS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_Common_Terminology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echo.cu.net/cuwiki/Traditional_Synergy_in_Visual_Studio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03E4B9-917B-486D-A209-4E6879EF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- 5.docx</Template>
  <TotalTime>13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5 – Creating File Definitions</dc:title>
  <dc:subject/>
  <dc:creator>Davis Almanza</dc:creator>
  <cp:keywords/>
  <dc:description/>
  <cp:lastModifiedBy>Jason Rolle</cp:lastModifiedBy>
  <cp:revision>22</cp:revision>
  <dcterms:created xsi:type="dcterms:W3CDTF">2021-07-06T19:53:00Z</dcterms:created>
  <dcterms:modified xsi:type="dcterms:W3CDTF">2021-07-06T20:17:00Z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