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67105" w14:textId="77777777" w:rsidR="009D0C21" w:rsidRDefault="00150969" w:rsidP="00150969">
      <w:pPr>
        <w:pStyle w:val="Heading1"/>
      </w:pPr>
      <w:bookmarkStart w:id="0" w:name="_Toc235006084"/>
      <w:r w:rsidRPr="00150969">
        <w:t>Overview</w:t>
      </w:r>
      <w:bookmarkEnd w:id="0"/>
    </w:p>
    <w:p w14:paraId="37EE6C4D" w14:textId="5FA61C14" w:rsidR="00F017AD" w:rsidRDefault="00FB16EF">
      <w:pPr>
        <w:rPr>
          <w:rFonts w:asciiTheme="majorHAnsi" w:eastAsiaTheme="majorEastAsia" w:hAnsiTheme="majorHAnsi" w:cstheme="majorBidi"/>
          <w:b/>
          <w:bCs/>
          <w:color w:val="81221D" w:themeColor="accent1" w:themeShade="BF"/>
          <w:sz w:val="28"/>
          <w:szCs w:val="28"/>
        </w:rPr>
      </w:pPr>
      <w:r>
        <w:t>Allow a programmer to start using the UI Toolkit.</w:t>
      </w:r>
    </w:p>
    <w:p w14:paraId="491C2629" w14:textId="74569065" w:rsidR="00644881" w:rsidRDefault="00644881" w:rsidP="00644881">
      <w:pPr>
        <w:pStyle w:val="Heading1"/>
      </w:pPr>
      <w:r>
        <w:t>Part 1</w:t>
      </w:r>
    </w:p>
    <w:p w14:paraId="7FBBD4F2" w14:textId="429BF536" w:rsidR="00E26BA7" w:rsidRDefault="00644881" w:rsidP="00E26BA7">
      <w:pPr>
        <w:pStyle w:val="Heading2"/>
        <w:numPr>
          <w:ilvl w:val="0"/>
          <w:numId w:val="1"/>
        </w:numPr>
      </w:pPr>
      <w:r>
        <w:t>Introduction</w:t>
      </w:r>
    </w:p>
    <w:p w14:paraId="741AFB12" w14:textId="13A823D1" w:rsidR="00E26BA7" w:rsidRPr="00962874" w:rsidRDefault="0062243A" w:rsidP="0061316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2" w:anchor="tk/tkChap1Whatisuitoolkit.htm" w:history="1">
        <w:r w:rsidR="00D2691D" w:rsidRPr="00D2691D">
          <w:rPr>
            <w:rStyle w:val="Hyperlink"/>
          </w:rPr>
          <w:t>What is UI To</w:t>
        </w:r>
        <w:r w:rsidR="00D2691D" w:rsidRPr="00D2691D">
          <w:rPr>
            <w:rStyle w:val="Hyperlink"/>
          </w:rPr>
          <w:t>o</w:t>
        </w:r>
        <w:r w:rsidR="00D2691D" w:rsidRPr="00D2691D">
          <w:rPr>
            <w:rStyle w:val="Hyperlink"/>
          </w:rPr>
          <w:t>lkit?</w:t>
        </w:r>
      </w:hyperlink>
    </w:p>
    <w:p w14:paraId="3472B8CE" w14:textId="61205975" w:rsidR="00962874" w:rsidRPr="00962874" w:rsidRDefault="00962874" w:rsidP="0061316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3" w:anchor="tk/tkChap1Uitoolkitconceptsandterminology.htm" w:history="1">
        <w:r w:rsidRPr="00962874">
          <w:rPr>
            <w:rStyle w:val="Hyperlink"/>
          </w:rPr>
          <w:t>UI Toolkit Concepts and Termi</w:t>
        </w:r>
        <w:r w:rsidRPr="00962874">
          <w:rPr>
            <w:rStyle w:val="Hyperlink"/>
          </w:rPr>
          <w:t>n</w:t>
        </w:r>
        <w:r w:rsidRPr="00962874">
          <w:rPr>
            <w:rStyle w:val="Hyperlink"/>
          </w:rPr>
          <w:t>ology</w:t>
        </w:r>
      </w:hyperlink>
    </w:p>
    <w:p w14:paraId="3114CF65" w14:textId="53EC92CB" w:rsidR="00962874" w:rsidRDefault="00962874" w:rsidP="0061316D">
      <w:pPr>
        <w:pStyle w:val="ListParagraph"/>
        <w:numPr>
          <w:ilvl w:val="1"/>
          <w:numId w:val="1"/>
        </w:numPr>
      </w:pPr>
      <w:hyperlink r:id="rId14" w:anchor="tk/tkChap1Gettingstartedwithuitoolkit.htm" w:history="1">
        <w:r w:rsidRPr="00962874">
          <w:rPr>
            <w:rStyle w:val="Hyperlink"/>
          </w:rPr>
          <w:t>Getting Started With UI Toolkit</w:t>
        </w:r>
      </w:hyperlink>
      <w:bookmarkStart w:id="1" w:name="_GoBack"/>
      <w:bookmarkEnd w:id="1"/>
    </w:p>
    <w:p w14:paraId="273F8AAF" w14:textId="30753071" w:rsidR="001A4E61" w:rsidRPr="00E26BA7" w:rsidRDefault="006010B5" w:rsidP="00073B2A">
      <w:pPr>
        <w:pStyle w:val="ListParagraph"/>
        <w:numPr>
          <w:ilvl w:val="1"/>
          <w:numId w:val="1"/>
        </w:numPr>
      </w:pPr>
      <w:hyperlink r:id="rId15" w:history="1">
        <w:r w:rsidR="001A4E61" w:rsidRPr="006010B5">
          <w:rPr>
            <w:rStyle w:val="Hyperlink"/>
          </w:rPr>
          <w:t>UI Toolkit – 1</w:t>
        </w:r>
      </w:hyperlink>
    </w:p>
    <w:p w14:paraId="33DDA73B" w14:textId="73BF31B8" w:rsidR="00644881" w:rsidRDefault="00644881" w:rsidP="00644881">
      <w:pPr>
        <w:pStyle w:val="Heading2"/>
        <w:numPr>
          <w:ilvl w:val="0"/>
          <w:numId w:val="1"/>
        </w:numPr>
      </w:pPr>
      <w:r>
        <w:t>Startup Processing</w:t>
      </w:r>
    </w:p>
    <w:p w14:paraId="08E36718" w14:textId="57B981F7" w:rsidR="004F09CF" w:rsidRDefault="004F09CF" w:rsidP="004F09CF">
      <w:pPr>
        <w:pStyle w:val="ListParagraph"/>
        <w:numPr>
          <w:ilvl w:val="1"/>
          <w:numId w:val="1"/>
        </w:numPr>
      </w:pPr>
      <w:hyperlink r:id="rId16" w:anchor="tk/16_UTIL.htm" w:history="1">
        <w:r w:rsidRPr="004F09CF">
          <w:rPr>
            <w:rStyle w:val="Hyperlink"/>
          </w:rPr>
          <w:t>Utility Routines</w:t>
        </w:r>
      </w:hyperlink>
    </w:p>
    <w:p w14:paraId="4215FAB4" w14:textId="0E42A520" w:rsidR="008F5131" w:rsidRDefault="008F5131" w:rsidP="0031754D">
      <w:pPr>
        <w:pStyle w:val="ListParagraph"/>
        <w:numPr>
          <w:ilvl w:val="1"/>
          <w:numId w:val="1"/>
        </w:numPr>
      </w:pPr>
      <w:r>
        <w:t>UI Toolkit – 2</w:t>
      </w:r>
    </w:p>
    <w:p w14:paraId="42B2448A" w14:textId="6B3E3D63" w:rsidR="008F5131" w:rsidRPr="004F09CF" w:rsidRDefault="008F5131" w:rsidP="008E5A63">
      <w:pPr>
        <w:pStyle w:val="ListParagraph"/>
        <w:numPr>
          <w:ilvl w:val="2"/>
          <w:numId w:val="1"/>
        </w:numPr>
      </w:pPr>
      <w:r>
        <w:t>Exercise – 1</w:t>
      </w:r>
    </w:p>
    <w:p w14:paraId="78F79DD8" w14:textId="244E484D" w:rsidR="00644881" w:rsidRDefault="00644881" w:rsidP="00644881">
      <w:pPr>
        <w:pStyle w:val="Heading2"/>
        <w:numPr>
          <w:ilvl w:val="0"/>
          <w:numId w:val="1"/>
        </w:numPr>
      </w:pPr>
      <w:r>
        <w:t>Window Processing</w:t>
      </w:r>
    </w:p>
    <w:p w14:paraId="29AB4447" w14:textId="5501BAD8" w:rsidR="001077CA" w:rsidRPr="001077CA" w:rsidRDefault="001077CA" w:rsidP="001077C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7" w:anchor="tk/2_SCRI.htm" w:history="1">
        <w:r w:rsidRPr="001E307A">
          <w:rPr>
            <w:rStyle w:val="Hyperlink"/>
          </w:rPr>
          <w:t>Window Scripts</w:t>
        </w:r>
      </w:hyperlink>
    </w:p>
    <w:p w14:paraId="31022D59" w14:textId="5B38E902" w:rsidR="001077CA" w:rsidRDefault="00CC4C90" w:rsidP="00F3535B">
      <w:pPr>
        <w:pStyle w:val="ListParagraph"/>
        <w:numPr>
          <w:ilvl w:val="1"/>
          <w:numId w:val="1"/>
        </w:numPr>
      </w:pPr>
      <w:r>
        <w:t xml:space="preserve">UI Toolkit – </w:t>
      </w:r>
      <w:r w:rsidR="009D1436">
        <w:t>3</w:t>
      </w:r>
    </w:p>
    <w:p w14:paraId="255A6A17" w14:textId="648AC481" w:rsidR="009D1436" w:rsidRDefault="009D1436" w:rsidP="003C0BCE">
      <w:pPr>
        <w:pStyle w:val="ListParagraph"/>
        <w:numPr>
          <w:ilvl w:val="2"/>
          <w:numId w:val="1"/>
        </w:numPr>
      </w:pPr>
      <w:r>
        <w:t>Exercise – 2</w:t>
      </w:r>
    </w:p>
    <w:p w14:paraId="4FE26B48" w14:textId="7DDE8604" w:rsidR="00644881" w:rsidRDefault="00644881" w:rsidP="00CC4C90">
      <w:pPr>
        <w:pStyle w:val="Heading2"/>
        <w:numPr>
          <w:ilvl w:val="0"/>
          <w:numId w:val="1"/>
        </w:numPr>
      </w:pPr>
      <w:r>
        <w:t>Menu Processing – Part 1</w:t>
      </w:r>
    </w:p>
    <w:p w14:paraId="0EAF69DD" w14:textId="750A2409" w:rsidR="00D164DE" w:rsidRDefault="00FC385C" w:rsidP="00923F9F">
      <w:pPr>
        <w:pStyle w:val="ListParagraph"/>
        <w:numPr>
          <w:ilvl w:val="1"/>
          <w:numId w:val="1"/>
        </w:numPr>
      </w:pPr>
      <w:hyperlink r:id="rId18" w:anchor="tk/10_Menu.htm" w:history="1">
        <w:r w:rsidRPr="00FC385C">
          <w:rPr>
            <w:rStyle w:val="Hyperlink"/>
          </w:rPr>
          <w:t>Menu Routines</w:t>
        </w:r>
      </w:hyperlink>
    </w:p>
    <w:p w14:paraId="14F4BAF9" w14:textId="47BBE790" w:rsidR="00D164DE" w:rsidRDefault="00D164DE" w:rsidP="00923F9F">
      <w:pPr>
        <w:pStyle w:val="ListParagraph"/>
        <w:numPr>
          <w:ilvl w:val="1"/>
          <w:numId w:val="1"/>
        </w:numPr>
      </w:pPr>
      <w:r>
        <w:t xml:space="preserve">UI Toolkit – </w:t>
      </w:r>
      <w:r>
        <w:t>4</w:t>
      </w:r>
    </w:p>
    <w:p w14:paraId="5CC84CD3" w14:textId="1871AE07" w:rsidR="00D164DE" w:rsidRPr="00D164DE" w:rsidRDefault="00D164DE" w:rsidP="00D164DE">
      <w:pPr>
        <w:pStyle w:val="ListParagraph"/>
        <w:numPr>
          <w:ilvl w:val="2"/>
          <w:numId w:val="1"/>
        </w:numPr>
      </w:pPr>
      <w:r>
        <w:t>Exercise –</w:t>
      </w:r>
      <w:r>
        <w:t xml:space="preserve"> 3</w:t>
      </w:r>
    </w:p>
    <w:p w14:paraId="08D90906" w14:textId="5EB9EE41" w:rsidR="00644881" w:rsidRDefault="00644881" w:rsidP="00644881">
      <w:pPr>
        <w:pStyle w:val="Heading2"/>
        <w:numPr>
          <w:ilvl w:val="0"/>
          <w:numId w:val="1"/>
        </w:numPr>
      </w:pPr>
      <w:r>
        <w:t>Menu Processing – Part 2</w:t>
      </w:r>
    </w:p>
    <w:p w14:paraId="041AC9FC" w14:textId="7EE05C55" w:rsidR="00D840F0" w:rsidRDefault="00D840F0" w:rsidP="00B756A9">
      <w:pPr>
        <w:pStyle w:val="ListParagraph"/>
        <w:numPr>
          <w:ilvl w:val="1"/>
          <w:numId w:val="1"/>
        </w:numPr>
      </w:pPr>
      <w:hyperlink r:id="rId19" w:anchor="tk/10_Menu.htm" w:history="1">
        <w:r w:rsidRPr="00D840F0">
          <w:rPr>
            <w:rStyle w:val="Hyperlink"/>
          </w:rPr>
          <w:t>Menu Routines</w:t>
        </w:r>
      </w:hyperlink>
    </w:p>
    <w:p w14:paraId="063DDC86" w14:textId="23E43039" w:rsidR="00D164DE" w:rsidRDefault="00D164DE" w:rsidP="00B756A9">
      <w:pPr>
        <w:pStyle w:val="ListParagraph"/>
        <w:numPr>
          <w:ilvl w:val="1"/>
          <w:numId w:val="1"/>
        </w:numPr>
      </w:pPr>
      <w:r>
        <w:t xml:space="preserve">UI Toolkit – </w:t>
      </w:r>
      <w:r>
        <w:t>4</w:t>
      </w:r>
    </w:p>
    <w:p w14:paraId="1DF6274E" w14:textId="282C5A49" w:rsidR="00D164DE" w:rsidRPr="00D164DE" w:rsidRDefault="00D164DE" w:rsidP="00D164DE">
      <w:pPr>
        <w:pStyle w:val="ListParagraph"/>
        <w:numPr>
          <w:ilvl w:val="2"/>
          <w:numId w:val="1"/>
        </w:numPr>
      </w:pPr>
      <w:r>
        <w:t>Exercise –</w:t>
      </w:r>
      <w:r>
        <w:t xml:space="preserve"> 4</w:t>
      </w:r>
    </w:p>
    <w:p w14:paraId="5A56D29F" w14:textId="07BFB135" w:rsidR="00644881" w:rsidRDefault="00644881" w:rsidP="00644881">
      <w:pPr>
        <w:pStyle w:val="Heading2"/>
        <w:numPr>
          <w:ilvl w:val="0"/>
          <w:numId w:val="1"/>
        </w:numPr>
      </w:pPr>
      <w:r>
        <w:t>Selection Processing</w:t>
      </w:r>
    </w:p>
    <w:p w14:paraId="6E980752" w14:textId="307ACB95" w:rsidR="008D5B2A" w:rsidRDefault="008D5B2A" w:rsidP="0085432F">
      <w:pPr>
        <w:pStyle w:val="ListParagraph"/>
        <w:numPr>
          <w:ilvl w:val="1"/>
          <w:numId w:val="1"/>
        </w:numPr>
      </w:pPr>
      <w:hyperlink r:id="rId20" w:anchor="tk/12_Select.htm" w:history="1">
        <w:r w:rsidRPr="008D5B2A">
          <w:rPr>
            <w:rStyle w:val="Hyperlink"/>
          </w:rPr>
          <w:t>Selection Routines</w:t>
        </w:r>
      </w:hyperlink>
    </w:p>
    <w:p w14:paraId="5FFE04FC" w14:textId="2F0BB128" w:rsidR="00D164DE" w:rsidRPr="00D164DE" w:rsidRDefault="00D164DE" w:rsidP="0085432F">
      <w:pPr>
        <w:pStyle w:val="ListParagraph"/>
        <w:numPr>
          <w:ilvl w:val="1"/>
          <w:numId w:val="1"/>
        </w:numPr>
      </w:pPr>
      <w:r>
        <w:t xml:space="preserve">UI Toolkit – </w:t>
      </w:r>
      <w:r>
        <w:t>5</w:t>
      </w:r>
    </w:p>
    <w:p w14:paraId="49167B1E" w14:textId="77777777" w:rsidR="00F017AD" w:rsidRDefault="00F017AD">
      <w:pPr>
        <w:rPr>
          <w:rFonts w:asciiTheme="majorHAnsi" w:eastAsiaTheme="majorEastAsia" w:hAnsiTheme="majorHAnsi" w:cstheme="majorBidi"/>
          <w:b/>
          <w:bCs/>
          <w:color w:val="81221D" w:themeColor="accent1" w:themeShade="BF"/>
          <w:sz w:val="28"/>
          <w:szCs w:val="28"/>
        </w:rPr>
      </w:pPr>
      <w:r>
        <w:br w:type="page"/>
      </w:r>
    </w:p>
    <w:p w14:paraId="0FDE5C61" w14:textId="57EA0D8B" w:rsidR="00644881" w:rsidRDefault="00644881" w:rsidP="00644881">
      <w:pPr>
        <w:pStyle w:val="Heading1"/>
      </w:pPr>
      <w:r>
        <w:lastRenderedPageBreak/>
        <w:t>Part 2</w:t>
      </w:r>
    </w:p>
    <w:p w14:paraId="3E9CA917" w14:textId="1F8B6B1D" w:rsidR="006B745C" w:rsidRDefault="00644881" w:rsidP="006B745C">
      <w:pPr>
        <w:pStyle w:val="Heading2"/>
        <w:numPr>
          <w:ilvl w:val="0"/>
          <w:numId w:val="2"/>
        </w:numPr>
      </w:pPr>
      <w:r>
        <w:t>Input Processing</w:t>
      </w:r>
    </w:p>
    <w:p w14:paraId="7044F28D" w14:textId="4232CDEA" w:rsidR="006B745C" w:rsidRDefault="006B745C" w:rsidP="006B745C">
      <w:pPr>
        <w:pStyle w:val="ListParagraph"/>
        <w:numPr>
          <w:ilvl w:val="1"/>
          <w:numId w:val="2"/>
        </w:numPr>
      </w:pPr>
      <w:hyperlink r:id="rId21" w:anchor="tk/8_Input.htm" w:history="1">
        <w:r w:rsidRPr="006B745C">
          <w:rPr>
            <w:rStyle w:val="Hyperlink"/>
          </w:rPr>
          <w:t>Input Routines</w:t>
        </w:r>
      </w:hyperlink>
    </w:p>
    <w:p w14:paraId="4298F474" w14:textId="394893B6" w:rsidR="006B745C" w:rsidRDefault="006B745C" w:rsidP="00A87853">
      <w:pPr>
        <w:pStyle w:val="ListParagraph"/>
        <w:numPr>
          <w:ilvl w:val="1"/>
          <w:numId w:val="2"/>
        </w:numPr>
      </w:pPr>
      <w:r>
        <w:t xml:space="preserve">UI Toolkit – </w:t>
      </w:r>
      <w:r w:rsidR="003764B0">
        <w:t>6</w:t>
      </w:r>
    </w:p>
    <w:p w14:paraId="70D295A4" w14:textId="106A7246" w:rsidR="003764B0" w:rsidRPr="006B745C" w:rsidRDefault="003764B0" w:rsidP="00604C9E">
      <w:pPr>
        <w:pStyle w:val="ListParagraph"/>
        <w:numPr>
          <w:ilvl w:val="2"/>
          <w:numId w:val="2"/>
        </w:numPr>
      </w:pPr>
      <w:r>
        <w:t>Exercise – 5</w:t>
      </w:r>
    </w:p>
    <w:p w14:paraId="61A32B3C" w14:textId="4C6F3EA7" w:rsidR="00644881" w:rsidRDefault="00644881" w:rsidP="00644881">
      <w:pPr>
        <w:pStyle w:val="Heading2"/>
        <w:numPr>
          <w:ilvl w:val="0"/>
          <w:numId w:val="2"/>
        </w:numPr>
      </w:pPr>
      <w:r>
        <w:t>Input Processing – Part 1</w:t>
      </w:r>
    </w:p>
    <w:p w14:paraId="3117AF0B" w14:textId="77777777" w:rsidR="00131D81" w:rsidRDefault="00131D81" w:rsidP="00131D81">
      <w:pPr>
        <w:pStyle w:val="ListParagraph"/>
        <w:numPr>
          <w:ilvl w:val="1"/>
          <w:numId w:val="2"/>
        </w:numPr>
      </w:pPr>
      <w:hyperlink r:id="rId22" w:anchor="tk/8_Input.htm" w:history="1">
        <w:r w:rsidRPr="006B745C">
          <w:rPr>
            <w:rStyle w:val="Hyperlink"/>
          </w:rPr>
          <w:t>Input Routines</w:t>
        </w:r>
      </w:hyperlink>
    </w:p>
    <w:p w14:paraId="738D5AEF" w14:textId="77777777" w:rsidR="00131D81" w:rsidRDefault="00131D81" w:rsidP="00D5785A">
      <w:pPr>
        <w:pStyle w:val="ListParagraph"/>
        <w:numPr>
          <w:ilvl w:val="1"/>
          <w:numId w:val="2"/>
        </w:numPr>
      </w:pPr>
      <w:r>
        <w:t>UI Toolkit – 6</w:t>
      </w:r>
    </w:p>
    <w:p w14:paraId="62C3744B" w14:textId="75651799" w:rsidR="00131D81" w:rsidRPr="00131D81" w:rsidRDefault="00131D81" w:rsidP="00131D81">
      <w:pPr>
        <w:pStyle w:val="ListParagraph"/>
        <w:numPr>
          <w:ilvl w:val="2"/>
          <w:numId w:val="2"/>
        </w:numPr>
      </w:pPr>
      <w:r>
        <w:t>Exercise –</w:t>
      </w:r>
      <w:r>
        <w:t xml:space="preserve"> 6</w:t>
      </w:r>
    </w:p>
    <w:p w14:paraId="2578AE67" w14:textId="466C2E54" w:rsidR="00644881" w:rsidRDefault="00644881" w:rsidP="00644881">
      <w:pPr>
        <w:pStyle w:val="Heading2"/>
        <w:numPr>
          <w:ilvl w:val="0"/>
          <w:numId w:val="2"/>
        </w:numPr>
      </w:pPr>
      <w:r>
        <w:t>Input Processing – Part 2</w:t>
      </w:r>
    </w:p>
    <w:p w14:paraId="3DCF4315" w14:textId="77777777" w:rsidR="00131D81" w:rsidRDefault="00131D81" w:rsidP="00131D81">
      <w:pPr>
        <w:pStyle w:val="ListParagraph"/>
        <w:numPr>
          <w:ilvl w:val="1"/>
          <w:numId w:val="2"/>
        </w:numPr>
      </w:pPr>
      <w:hyperlink r:id="rId23" w:anchor="tk/8_Input.htm" w:history="1">
        <w:r w:rsidRPr="006B745C">
          <w:rPr>
            <w:rStyle w:val="Hyperlink"/>
          </w:rPr>
          <w:t>Input Routines</w:t>
        </w:r>
      </w:hyperlink>
    </w:p>
    <w:p w14:paraId="6B8C0268" w14:textId="77777777" w:rsidR="00131D81" w:rsidRDefault="00131D81" w:rsidP="004B4281">
      <w:pPr>
        <w:pStyle w:val="ListParagraph"/>
        <w:numPr>
          <w:ilvl w:val="1"/>
          <w:numId w:val="2"/>
        </w:numPr>
      </w:pPr>
      <w:r>
        <w:t>UI Toolkit – 6</w:t>
      </w:r>
    </w:p>
    <w:p w14:paraId="3F3A3411" w14:textId="60C55FD0" w:rsidR="00131D81" w:rsidRPr="00131D81" w:rsidRDefault="00131D81" w:rsidP="00131D81">
      <w:pPr>
        <w:pStyle w:val="ListParagraph"/>
        <w:numPr>
          <w:ilvl w:val="2"/>
          <w:numId w:val="2"/>
        </w:numPr>
      </w:pPr>
      <w:r>
        <w:t>Exercise –</w:t>
      </w:r>
      <w:r>
        <w:t xml:space="preserve"> 7</w:t>
      </w:r>
    </w:p>
    <w:p w14:paraId="1850B90B" w14:textId="33F9A157" w:rsidR="00644881" w:rsidRDefault="00644881" w:rsidP="00644881">
      <w:pPr>
        <w:pStyle w:val="Heading2"/>
        <w:numPr>
          <w:ilvl w:val="0"/>
          <w:numId w:val="2"/>
        </w:numPr>
      </w:pPr>
      <w:r>
        <w:t>Input Processing – Part 3</w:t>
      </w:r>
    </w:p>
    <w:p w14:paraId="22A26965" w14:textId="77777777" w:rsidR="00131D81" w:rsidRDefault="00131D81" w:rsidP="00131D81">
      <w:pPr>
        <w:pStyle w:val="ListParagraph"/>
        <w:numPr>
          <w:ilvl w:val="1"/>
          <w:numId w:val="2"/>
        </w:numPr>
      </w:pPr>
      <w:hyperlink r:id="rId24" w:anchor="tk/8_Input.htm" w:history="1">
        <w:r w:rsidRPr="006B745C">
          <w:rPr>
            <w:rStyle w:val="Hyperlink"/>
          </w:rPr>
          <w:t>Input Routines</w:t>
        </w:r>
      </w:hyperlink>
    </w:p>
    <w:p w14:paraId="692787E0" w14:textId="77777777" w:rsidR="00131D81" w:rsidRDefault="00131D81" w:rsidP="00610B52">
      <w:pPr>
        <w:pStyle w:val="ListParagraph"/>
        <w:numPr>
          <w:ilvl w:val="1"/>
          <w:numId w:val="2"/>
        </w:numPr>
      </w:pPr>
      <w:r>
        <w:t>UI Toolkit – 6</w:t>
      </w:r>
    </w:p>
    <w:p w14:paraId="0AAF6565" w14:textId="66A413C9" w:rsidR="00131D81" w:rsidRPr="00131D81" w:rsidRDefault="00131D81" w:rsidP="00131D81">
      <w:pPr>
        <w:pStyle w:val="ListParagraph"/>
        <w:numPr>
          <w:ilvl w:val="2"/>
          <w:numId w:val="2"/>
        </w:numPr>
      </w:pPr>
      <w:r>
        <w:t>Exercise –</w:t>
      </w:r>
      <w:r>
        <w:t xml:space="preserve"> 8</w:t>
      </w:r>
    </w:p>
    <w:p w14:paraId="38F55E05" w14:textId="6D44B074" w:rsidR="00644881" w:rsidRDefault="00644881" w:rsidP="00644881">
      <w:pPr>
        <w:pStyle w:val="Heading2"/>
        <w:numPr>
          <w:ilvl w:val="0"/>
          <w:numId w:val="2"/>
        </w:numPr>
      </w:pPr>
      <w:r>
        <w:t>Input Processing – Part 4</w:t>
      </w:r>
    </w:p>
    <w:p w14:paraId="44968BA3" w14:textId="77777777" w:rsidR="00131D81" w:rsidRDefault="00131D81" w:rsidP="00131D81">
      <w:pPr>
        <w:pStyle w:val="ListParagraph"/>
        <w:numPr>
          <w:ilvl w:val="1"/>
          <w:numId w:val="2"/>
        </w:numPr>
      </w:pPr>
      <w:hyperlink r:id="rId25" w:anchor="tk/8_Input.htm" w:history="1">
        <w:r w:rsidRPr="006B745C">
          <w:rPr>
            <w:rStyle w:val="Hyperlink"/>
          </w:rPr>
          <w:t>Input Routines</w:t>
        </w:r>
      </w:hyperlink>
    </w:p>
    <w:p w14:paraId="111142BA" w14:textId="77777777" w:rsidR="00131D81" w:rsidRDefault="00131D81" w:rsidP="00285E1E">
      <w:pPr>
        <w:pStyle w:val="ListParagraph"/>
        <w:numPr>
          <w:ilvl w:val="1"/>
          <w:numId w:val="2"/>
        </w:numPr>
      </w:pPr>
      <w:r>
        <w:t>UI Toolkit – 6</w:t>
      </w:r>
    </w:p>
    <w:p w14:paraId="7F324A2C" w14:textId="6011A632" w:rsidR="00131D81" w:rsidRPr="00131D81" w:rsidRDefault="00131D81" w:rsidP="00131D81">
      <w:pPr>
        <w:pStyle w:val="ListParagraph"/>
        <w:numPr>
          <w:ilvl w:val="2"/>
          <w:numId w:val="2"/>
        </w:numPr>
      </w:pPr>
      <w:r>
        <w:t>Exercise –</w:t>
      </w:r>
      <w:r>
        <w:t xml:space="preserve"> 9</w:t>
      </w:r>
    </w:p>
    <w:p w14:paraId="1AFCF653" w14:textId="37653F53" w:rsidR="00644881" w:rsidRDefault="00644881" w:rsidP="00644881">
      <w:pPr>
        <w:pStyle w:val="Heading2"/>
        <w:numPr>
          <w:ilvl w:val="0"/>
          <w:numId w:val="2"/>
        </w:numPr>
      </w:pPr>
      <w:r>
        <w:t>Input Processing – Part 5</w:t>
      </w:r>
    </w:p>
    <w:p w14:paraId="3E630E25" w14:textId="77777777" w:rsidR="00131D81" w:rsidRDefault="00131D81" w:rsidP="00131D81">
      <w:pPr>
        <w:pStyle w:val="ListParagraph"/>
        <w:numPr>
          <w:ilvl w:val="1"/>
          <w:numId w:val="2"/>
        </w:numPr>
      </w:pPr>
      <w:hyperlink r:id="rId26" w:anchor="tk/8_Input.htm" w:history="1">
        <w:r w:rsidRPr="006B745C">
          <w:rPr>
            <w:rStyle w:val="Hyperlink"/>
          </w:rPr>
          <w:t>Input Routines</w:t>
        </w:r>
      </w:hyperlink>
    </w:p>
    <w:p w14:paraId="4593D76E" w14:textId="77777777" w:rsidR="00131D81" w:rsidRDefault="00131D81" w:rsidP="004442F7">
      <w:pPr>
        <w:pStyle w:val="ListParagraph"/>
        <w:numPr>
          <w:ilvl w:val="1"/>
          <w:numId w:val="2"/>
        </w:numPr>
      </w:pPr>
      <w:r>
        <w:t>UI Toolkit – 6</w:t>
      </w:r>
    </w:p>
    <w:p w14:paraId="423B2400" w14:textId="054FB0C1" w:rsidR="00131D81" w:rsidRPr="00131D81" w:rsidRDefault="00131D81" w:rsidP="00131D81">
      <w:pPr>
        <w:pStyle w:val="ListParagraph"/>
        <w:numPr>
          <w:ilvl w:val="2"/>
          <w:numId w:val="2"/>
        </w:numPr>
      </w:pPr>
      <w:r>
        <w:t>Exercise –</w:t>
      </w:r>
      <w:r>
        <w:t xml:space="preserve"> 10</w:t>
      </w:r>
    </w:p>
    <w:p w14:paraId="27438A62" w14:textId="6AB14E8F" w:rsidR="00F017AD" w:rsidRDefault="00F017AD">
      <w:r>
        <w:br w:type="page"/>
      </w:r>
    </w:p>
    <w:p w14:paraId="2F1FAB20" w14:textId="5193896A" w:rsidR="00F017AD" w:rsidRDefault="00F017AD" w:rsidP="00F017AD">
      <w:pPr>
        <w:pStyle w:val="Heading1"/>
      </w:pPr>
      <w:r>
        <w:lastRenderedPageBreak/>
        <w:t>Part 3</w:t>
      </w:r>
    </w:p>
    <w:p w14:paraId="240B91D5" w14:textId="26D59439" w:rsidR="00F017AD" w:rsidRDefault="00F017AD" w:rsidP="00F017AD">
      <w:pPr>
        <w:pStyle w:val="Heading2"/>
        <w:numPr>
          <w:ilvl w:val="0"/>
          <w:numId w:val="3"/>
        </w:numPr>
      </w:pPr>
      <w:r>
        <w:t>Environment Processing</w:t>
      </w:r>
    </w:p>
    <w:p w14:paraId="1F280155" w14:textId="4AE152EF" w:rsidR="00DC125B" w:rsidRDefault="00DC125B" w:rsidP="00DC125B">
      <w:pPr>
        <w:pStyle w:val="ListParagraph"/>
        <w:numPr>
          <w:ilvl w:val="1"/>
          <w:numId w:val="3"/>
        </w:numPr>
      </w:pPr>
      <w:hyperlink r:id="rId27" w:anchor="tk/7_env.htm" w:history="1">
        <w:r w:rsidRPr="00DC125B">
          <w:rPr>
            <w:rStyle w:val="Hyperlink"/>
          </w:rPr>
          <w:t>Environment Routines</w:t>
        </w:r>
      </w:hyperlink>
    </w:p>
    <w:p w14:paraId="5CC7D0BA" w14:textId="6819858A" w:rsidR="00DC125B" w:rsidRDefault="00DC125B" w:rsidP="00DC125B">
      <w:pPr>
        <w:pStyle w:val="ListParagraph"/>
        <w:numPr>
          <w:ilvl w:val="1"/>
          <w:numId w:val="3"/>
        </w:numPr>
      </w:pPr>
      <w:r>
        <w:t xml:space="preserve">UI Toolkit – </w:t>
      </w:r>
      <w:r w:rsidR="00817D95">
        <w:t>7</w:t>
      </w:r>
    </w:p>
    <w:p w14:paraId="789F47E8" w14:textId="2AC8B20A" w:rsidR="00DC125B" w:rsidRPr="00131D81" w:rsidRDefault="00DC125B" w:rsidP="00DC125B">
      <w:pPr>
        <w:pStyle w:val="ListParagraph"/>
        <w:numPr>
          <w:ilvl w:val="2"/>
          <w:numId w:val="3"/>
        </w:numPr>
      </w:pPr>
      <w:r>
        <w:t>Exercise –</w:t>
      </w:r>
      <w:r w:rsidR="00817D95">
        <w:t xml:space="preserve"> 11</w:t>
      </w:r>
    </w:p>
    <w:p w14:paraId="6AA41BF5" w14:textId="77777777" w:rsidR="00DC125B" w:rsidRPr="00DC125B" w:rsidRDefault="00DC125B" w:rsidP="00DC125B"/>
    <w:p w14:paraId="5AE63A7E" w14:textId="77777777" w:rsidR="00DC125B" w:rsidRPr="00DC125B" w:rsidRDefault="00DC125B" w:rsidP="00DC125B"/>
    <w:p w14:paraId="2D193010" w14:textId="77777777" w:rsidR="00644881" w:rsidRPr="00644881" w:rsidRDefault="00644881" w:rsidP="00644881"/>
    <w:sectPr w:rsidR="00644881" w:rsidRPr="00644881" w:rsidSect="000C72E1">
      <w:headerReference w:type="default" r:id="rId28"/>
      <w:footerReference w:type="defaul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450016" w14:textId="77777777" w:rsidR="0062243A" w:rsidRDefault="0062243A" w:rsidP="00324E3E">
      <w:pPr>
        <w:spacing w:after="0" w:line="240" w:lineRule="auto"/>
      </w:pPr>
      <w:r>
        <w:separator/>
      </w:r>
    </w:p>
  </w:endnote>
  <w:endnote w:type="continuationSeparator" w:id="0">
    <w:p w14:paraId="05827571" w14:textId="77777777" w:rsidR="0062243A" w:rsidRDefault="0062243A" w:rsidP="0032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8" w14:textId="35F02FC2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6D6711B" wp14:editId="1C20EB50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6" name="Rectangle 11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66D6711F" w14:textId="77777777" w:rsidR="00F130A3" w:rsidRDefault="00F130A3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Computers Unlimited</w:t>
                                </w:r>
                              </w:p>
                            </w:sdtContent>
                          </w:sdt>
                          <w:p w14:paraId="66D67120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1" w14:textId="356BCB06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962874" w:rsidRPr="00962874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13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B" id="Group 10" o:sp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">
              <v:rect id="Rectangle 11" o:spid="_x0000_s1031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" fillcolor="#2f2d4c [2405]" stroked="f" strokecolor="#2f2d4c [2405]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14:paraId="66D6711F" w14:textId="77777777" w:rsidR="00F130A3" w:rsidRDefault="00F130A3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Computers Unlimited</w:t>
                          </w:r>
                        </w:p>
                      </w:sdtContent>
                    </w:sdt>
                    <w:p w14:paraId="66D67120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2" o:spid="_x0000_s1032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" fillcolor="#2f2d4c [2405]" stroked="f">
                <v:textbox>
                  <w:txbxContent>
                    <w:p w14:paraId="66D67121" w14:textId="356BCB06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962874" w:rsidRPr="00962874">
                        <w:rPr>
                          <w:noProof/>
                          <w:color w:val="FFFFFF" w:themeColor="background1"/>
                        </w:rPr>
                        <w:t>2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3" o:spid="_x0000_s1033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9" w14:textId="0A42D1E3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6D6711C" wp14:editId="3B6E1C5C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2" w14:textId="77777777" w:rsidR="00F130A3" w:rsidRDefault="00F130A3">
                            <w:pPr>
                              <w:pStyle w:val="Footer"/>
                              <w:jc w:val="right"/>
                              <w:rPr>
                                <w:color w:val="FFFFFF" w:themeColor="background1"/>
                                <w:spacing w:val="60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60"/>
                              </w:rPr>
                              <w:t>Computers Unlimited</w:t>
                            </w:r>
                          </w:p>
                          <w:p w14:paraId="66D67123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4" w14:textId="77777777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0C72E1" w:rsidRPr="000C72E1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C" id="Group 6" o:spid="_x0000_s1034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">
              <v:rect id="Rectangle 7" o:spid="_x0000_s1035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" fillcolor="#2f2d4c [2405]" stroked="f" strokecolor="#2f2d4c [2405]">
                <v:textbox>
                  <w:txbxContent>
                    <w:p w14:paraId="66D67122" w14:textId="77777777" w:rsidR="00F130A3" w:rsidRDefault="00F130A3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Computers Unlimited</w:t>
                      </w:r>
                    </w:p>
                    <w:p w14:paraId="66D67123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8" o:spid="_x0000_s1036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" fillcolor="#2f2d4c [2405]" stroked="f">
                <v:textbox>
                  <w:txbxContent>
                    <w:p w14:paraId="66D67124" w14:textId="77777777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0C72E1" w:rsidRPr="000C72E1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9" o:spid="_x0000_s1037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FD308" w14:textId="77777777" w:rsidR="0062243A" w:rsidRDefault="0062243A" w:rsidP="00324E3E">
      <w:pPr>
        <w:spacing w:after="0" w:line="240" w:lineRule="auto"/>
      </w:pPr>
      <w:r>
        <w:separator/>
      </w:r>
    </w:p>
  </w:footnote>
  <w:footnote w:type="continuationSeparator" w:id="0">
    <w:p w14:paraId="2744156F" w14:textId="77777777" w:rsidR="0062243A" w:rsidRDefault="0062243A" w:rsidP="00324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7" w14:textId="4D99D146" w:rsidR="00324E3E" w:rsidRDefault="002765F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66D6711A" wp14:editId="07FB452F">
              <wp:simplePos x="0" y="0"/>
              <wp:positionH relativeFrom="page">
                <wp:posOffset>190500</wp:posOffset>
              </wp:positionH>
              <wp:positionV relativeFrom="topMargin">
                <wp:posOffset>180975</wp:posOffset>
              </wp:positionV>
              <wp:extent cx="7367270" cy="530225"/>
              <wp:effectExtent l="9525" t="9525" r="6985" b="12700"/>
              <wp:wrapNone/>
              <wp:docPr id="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7270" cy="530225"/>
                        <a:chOff x="330" y="308"/>
                        <a:chExt cx="11586" cy="835"/>
                      </a:xfrm>
                    </wpg:grpSpPr>
                    <wps:wsp>
                      <wps:cNvPr id="10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1175610343"/>
                              <w:placeholder>
                                <w:docPart w:val="A4E507DB405F4CB49D85BD120B0A028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6D6711D" w14:textId="2BD91006" w:rsidR="00324E3E" w:rsidRDefault="00F03546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Synergy UI Toolkit Training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1E" w14:textId="186043DC" w:rsidR="00324E3E" w:rsidRPr="00A377AC" w:rsidRDefault="00693801">
                            <w:pPr>
                              <w:pStyle w:val="Head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instrText xml:space="preserve"> DATE \@ "M/d/yyyy h:mm am/pm" </w:instrTex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separate"/>
                            </w:r>
                            <w:r w:rsidR="006010B5">
                              <w:rPr>
                                <w:noProof/>
                                <w:color w:val="FFFFFF" w:themeColor="background1"/>
                                <w:sz w:val="20"/>
                              </w:rPr>
                              <w:t>6/28/2021 4:16 PM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A" id="Group 1" o:spid="_x0000_s1026" style="position:absolute;margin-left:15pt;margin-top:14.25pt;width:580.1pt;height:41.75pt;z-index:251660288;mso-width-percent:950;mso-position-horizontal-relative:page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" o:allowincell="f">
              <v:rect id="Rectangle 2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" fillcolor="#794618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1175610343"/>
                        <w:placeholder>
                          <w:docPart w:val="A4E507DB405F4CB49D85BD120B0A028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66D6711D" w14:textId="2BD91006" w:rsidR="00324E3E" w:rsidRDefault="00F03546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Synergy UI Toolkit Training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" fillcolor="#17517a [3206]" stroked="f" strokecolor="white [3212]" strokeweight="2pt">
                <v:textbox>
                  <w:txbxContent>
                    <w:p w14:paraId="66D6711E" w14:textId="186043DC" w:rsidR="00324E3E" w:rsidRPr="00A377AC" w:rsidRDefault="00693801">
                      <w:pPr>
                        <w:pStyle w:val="Header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0"/>
                        </w:rPr>
                        <w:instrText xml:space="preserve"> DATE \@ "M/d/yyyy h:mm am/pm" </w:instrTex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separate"/>
                      </w:r>
                      <w:r w:rsidR="006010B5">
                        <w:rPr>
                          <w:noProof/>
                          <w:color w:val="FFFFFF" w:themeColor="background1"/>
                          <w:sz w:val="20"/>
                        </w:rPr>
                        <w:t>6/28/2021 4:16 PM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" filled="f" strokeweight="1pt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76CE4"/>
    <w:multiLevelType w:val="hybridMultilevel"/>
    <w:tmpl w:val="3B604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A0E4D"/>
    <w:multiLevelType w:val="hybridMultilevel"/>
    <w:tmpl w:val="C6427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F3A45"/>
    <w:multiLevelType w:val="hybridMultilevel"/>
    <w:tmpl w:val="51407D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C525A7"/>
    <w:multiLevelType w:val="hybridMultilevel"/>
    <w:tmpl w:val="F5205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34FA8"/>
    <w:multiLevelType w:val="hybridMultilevel"/>
    <w:tmpl w:val="6C80F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E1CFD"/>
    <w:multiLevelType w:val="hybridMultilevel"/>
    <w:tmpl w:val="DEBEB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69"/>
    <w:rsid w:val="000635BA"/>
    <w:rsid w:val="000C72E1"/>
    <w:rsid w:val="001077CA"/>
    <w:rsid w:val="00131D81"/>
    <w:rsid w:val="00150969"/>
    <w:rsid w:val="001A4E61"/>
    <w:rsid w:val="001A6091"/>
    <w:rsid w:val="001E307A"/>
    <w:rsid w:val="002765F3"/>
    <w:rsid w:val="00323674"/>
    <w:rsid w:val="00324E3E"/>
    <w:rsid w:val="003764B0"/>
    <w:rsid w:val="00395D61"/>
    <w:rsid w:val="003D5E5D"/>
    <w:rsid w:val="004F09CF"/>
    <w:rsid w:val="00572607"/>
    <w:rsid w:val="005D5B6A"/>
    <w:rsid w:val="006010B5"/>
    <w:rsid w:val="0062243A"/>
    <w:rsid w:val="00644881"/>
    <w:rsid w:val="00693801"/>
    <w:rsid w:val="006B745C"/>
    <w:rsid w:val="00817D95"/>
    <w:rsid w:val="008D5B2A"/>
    <w:rsid w:val="008F5131"/>
    <w:rsid w:val="00922580"/>
    <w:rsid w:val="00962874"/>
    <w:rsid w:val="00984DC0"/>
    <w:rsid w:val="009D0C21"/>
    <w:rsid w:val="009D1436"/>
    <w:rsid w:val="009E7826"/>
    <w:rsid w:val="00A377AC"/>
    <w:rsid w:val="00A90990"/>
    <w:rsid w:val="00AF6668"/>
    <w:rsid w:val="00B45911"/>
    <w:rsid w:val="00B726BB"/>
    <w:rsid w:val="00BB5980"/>
    <w:rsid w:val="00BC0607"/>
    <w:rsid w:val="00CC4C90"/>
    <w:rsid w:val="00D164DE"/>
    <w:rsid w:val="00D2691D"/>
    <w:rsid w:val="00D840F0"/>
    <w:rsid w:val="00DB3E37"/>
    <w:rsid w:val="00DC125B"/>
    <w:rsid w:val="00E26BA7"/>
    <w:rsid w:val="00E46754"/>
    <w:rsid w:val="00E64C63"/>
    <w:rsid w:val="00EF0C3D"/>
    <w:rsid w:val="00F017AD"/>
    <w:rsid w:val="00F03546"/>
    <w:rsid w:val="00F130A3"/>
    <w:rsid w:val="00F20F35"/>
    <w:rsid w:val="00FB16EF"/>
    <w:rsid w:val="00FC385C"/>
    <w:rsid w:val="00FF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670FF"/>
  <w15:docId w15:val="{A6F3DC8C-CF8D-4639-B586-F5FAE610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D81"/>
  </w:style>
  <w:style w:type="paragraph" w:styleId="Heading1">
    <w:name w:val="heading 1"/>
    <w:basedOn w:val="Normal"/>
    <w:next w:val="Normal"/>
    <w:link w:val="Heading1Char"/>
    <w:uiPriority w:val="9"/>
    <w:qFormat/>
    <w:rsid w:val="00150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969"/>
    <w:pPr>
      <w:pBdr>
        <w:bottom w:val="single" w:sz="8" w:space="4" w:color="AD2E2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969"/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969"/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3E"/>
  </w:style>
  <w:style w:type="paragraph" w:styleId="Footer">
    <w:name w:val="footer"/>
    <w:basedOn w:val="Normal"/>
    <w:link w:val="Foot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3E"/>
  </w:style>
  <w:style w:type="paragraph" w:styleId="BalloonText">
    <w:name w:val="Balloon Text"/>
    <w:basedOn w:val="Normal"/>
    <w:link w:val="BalloonTextChar"/>
    <w:uiPriority w:val="99"/>
    <w:semiHidden/>
    <w:unhideWhenUsed/>
    <w:rsid w:val="00324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3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59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59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5911"/>
    <w:rPr>
      <w:color w:val="9B73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2580"/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4675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26B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9CF"/>
    <w:rPr>
      <w:color w:val="D6A73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synergex.com/docs/versions/v111/index.htm" TargetMode="External"/><Relationship Id="rId18" Type="http://schemas.openxmlformats.org/officeDocument/2006/relationships/hyperlink" Target="https://www.synergex.com/docs/versions/v111/index.htm" TargetMode="External"/><Relationship Id="rId26" Type="http://schemas.openxmlformats.org/officeDocument/2006/relationships/hyperlink" Target="https://www.synergex.com/docs/versions/v111/index.ht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synergex.com/docs/versions/v111/index.htm" TargetMode="External"/><Relationship Id="rId7" Type="http://schemas.openxmlformats.org/officeDocument/2006/relationships/styles" Target="styles.xml"/><Relationship Id="rId12" Type="http://schemas.openxmlformats.org/officeDocument/2006/relationships/hyperlink" Target="https://www.synergex.com/docs/versions/v111/index.htm" TargetMode="External"/><Relationship Id="rId17" Type="http://schemas.openxmlformats.org/officeDocument/2006/relationships/hyperlink" Target="https://www.synergex.com/docs/versions/v111/index.htm" TargetMode="External"/><Relationship Id="rId25" Type="http://schemas.openxmlformats.org/officeDocument/2006/relationships/hyperlink" Target="https://www.synergex.com/docs/versions/v111/index.htm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ynergex.com/docs/versions/v111/index.htm" TargetMode="External"/><Relationship Id="rId20" Type="http://schemas.openxmlformats.org/officeDocument/2006/relationships/hyperlink" Target="https://www.synergex.com/docs/versions/v111/index.htm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ww.synergex.com/docs/versions/v111/index.htm" TargetMode="External"/><Relationship Id="rId32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hyperlink" Target="UI%20Toolkit%201.pptx" TargetMode="External"/><Relationship Id="rId23" Type="http://schemas.openxmlformats.org/officeDocument/2006/relationships/hyperlink" Target="https://www.synergex.com/docs/versions/v111/index.htm" TargetMode="External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s://www.synergex.com/docs/versions/v111/index.htm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synergex.com/docs/versions/v111/index.htm" TargetMode="External"/><Relationship Id="rId22" Type="http://schemas.openxmlformats.org/officeDocument/2006/relationships/hyperlink" Target="https://www.synergex.com/docs/versions/v111/index.htm" TargetMode="External"/><Relationship Id="rId27" Type="http://schemas.openxmlformats.org/officeDocument/2006/relationships/hyperlink" Target="https://www.synergex.com/docs/versions/v111/index.htm" TargetMode="External"/><Relationship Id="rId3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E507DB405F4CB49D85BD120B0A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59141-9F1E-4B31-A607-0C78CC53051E}"/>
      </w:docPartPr>
      <w:docPartBody>
        <w:p w:rsidR="00084336" w:rsidRDefault="00CD1496" w:rsidP="00CD1496">
          <w:pPr>
            <w:pStyle w:val="A4E507DB405F4CB49D85BD120B0A028B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96"/>
    <w:rsid w:val="00084336"/>
    <w:rsid w:val="006240EB"/>
    <w:rsid w:val="00820399"/>
    <w:rsid w:val="009F7168"/>
    <w:rsid w:val="00AE2CBB"/>
    <w:rsid w:val="00CD1496"/>
    <w:rsid w:val="00ED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507DB405F4CB49D85BD120B0A028B">
    <w:name w:val="A4E507DB405F4CB49D85BD120B0A028B"/>
    <w:rsid w:val="00CD1496"/>
  </w:style>
  <w:style w:type="paragraph" w:customStyle="1" w:styleId="6AF1DF18746E4056BAA71EFC6400B3A6">
    <w:name w:val="6AF1DF18746E4056BAA71EFC6400B3A6"/>
    <w:rsid w:val="00CD1496"/>
  </w:style>
  <w:style w:type="paragraph" w:customStyle="1" w:styleId="C76A870745AD4AE5B5386EDD7403A715">
    <w:name w:val="C76A870745AD4AE5B5386EDD7403A715"/>
    <w:rsid w:val="00CD1496"/>
  </w:style>
  <w:style w:type="paragraph" w:customStyle="1" w:styleId="0A5B823C32804E2B803794E3247395C9">
    <w:name w:val="0A5B823C32804E2B803794E3247395C9"/>
    <w:rsid w:val="00084336"/>
  </w:style>
  <w:style w:type="paragraph" w:customStyle="1" w:styleId="5EB48E22F2BA4579B33695C85B07B7EA">
    <w:name w:val="5EB48E22F2BA4579B33695C85B07B7EA"/>
    <w:rsid w:val="000843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Human">
  <a:themeElements>
    <a:clrScheme name="Human">
      <a:dk1>
        <a:sysClr val="windowText" lastClr="000000"/>
      </a:dk1>
      <a:lt1>
        <a:sysClr val="window" lastClr="FFFFFF"/>
      </a:lt1>
      <a:dk2>
        <a:srgbClr val="795339"/>
      </a:dk2>
      <a:lt2>
        <a:srgbClr val="F7EEDD"/>
      </a:lt2>
      <a:accent1>
        <a:srgbClr val="AD2E27"/>
      </a:accent1>
      <a:accent2>
        <a:srgbClr val="3F3D66"/>
      </a:accent2>
      <a:accent3>
        <a:srgbClr val="17517A"/>
      </a:accent3>
      <a:accent4>
        <a:srgbClr val="877E48"/>
      </a:accent4>
      <a:accent5>
        <a:srgbClr val="AF8B1E"/>
      </a:accent5>
      <a:accent6>
        <a:srgbClr val="A35E21"/>
      </a:accent6>
      <a:hlink>
        <a:srgbClr val="9B7300"/>
      </a:hlink>
      <a:folHlink>
        <a:srgbClr val="D6A73B"/>
      </a:folHlink>
    </a:clrScheme>
    <a:fontScheme name="Human">
      <a:majorFont>
        <a:latin typeface="Candara"/>
        <a:ea typeface=""/>
        <a:cs typeface=""/>
        <a:font script="Jpan" typeface="ＭＳ Ｐゴシック"/>
        <a:font script="Hang" typeface="HY견명조"/>
        <a:font script="Hans" typeface="华文新魏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ndara"/>
        <a:ea typeface=""/>
        <a:cs typeface=""/>
        <a:font script="Jpan" typeface="ＭＳ Ｐゴシック"/>
        <a:font script="Hang" typeface="HY견명조"/>
        <a:font script="Hans" typeface="华文楷体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Human">
      <a:fillStyleLst>
        <a:solidFill>
          <a:schemeClr val="phClr"/>
        </a:solidFill>
        <a:gradFill>
          <a:gsLst>
            <a:gs pos="0">
              <a:schemeClr val="phClr">
                <a:tint val="30000"/>
                <a:satMod val="175000"/>
              </a:schemeClr>
            </a:gs>
            <a:gs pos="50000">
              <a:schemeClr val="phClr">
                <a:tint val="55000"/>
                <a:satMod val="200000"/>
              </a:schemeClr>
            </a:gs>
            <a:gs pos="70000">
              <a:schemeClr val="phClr">
                <a:tint val="70000"/>
                <a:satMod val="175000"/>
              </a:schemeClr>
            </a:gs>
            <a:gs pos="100000">
              <a:schemeClr val="phClr">
                <a:tint val="85000"/>
                <a:satMod val="175000"/>
              </a:schemeClr>
            </a:gs>
          </a:gsLst>
          <a:lin ang="8000000" scaled="1"/>
        </a:gradFill>
        <a:gradFill>
          <a:gsLst>
            <a:gs pos="0">
              <a:schemeClr val="phClr">
                <a:shade val="100000"/>
                <a:satMod val="140000"/>
              </a:schemeClr>
            </a:gs>
            <a:gs pos="40000">
              <a:schemeClr val="phClr">
                <a:shade val="65000"/>
                <a:satMod val="140000"/>
              </a:schemeClr>
            </a:gs>
            <a:gs pos="70000">
              <a:schemeClr val="phClr">
                <a:shade val="40000"/>
                <a:satMod val="115000"/>
              </a:schemeClr>
            </a:gs>
            <a:gs pos="100000">
              <a:schemeClr val="phClr">
                <a:shade val="20000"/>
                <a:satMod val="115000"/>
              </a:schemeClr>
            </a:gs>
          </a:gsLst>
          <a:lin ang="8000000" scaled="1"/>
        </a:gradFill>
      </a:fillStyleLst>
      <a:lnStyleLst>
        <a:ln w="5000" cap="rnd" cmpd="sng" algn="ctr">
          <a:solidFill>
            <a:schemeClr val="phClr"/>
          </a:solidFill>
          <a:prstDash val="solid"/>
        </a:ln>
        <a:ln w="12700" cap="rnd" cmpd="sng" algn="ctr">
          <a:solidFill>
            <a:schemeClr val="phClr"/>
          </a:solidFill>
          <a:prstDash val="solid"/>
        </a:ln>
        <a:ln w="2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9000" dist="25400" dir="9000000" rotWithShape="0">
              <a:srgbClr val="1A0000">
                <a:alpha val="35000"/>
              </a:srgbClr>
            </a:outerShdw>
          </a:effectLst>
        </a:effectStyle>
        <a:effectStyle>
          <a:effectLst>
            <a:outerShdw blurRad="39000" dist="25400" dir="9000000" rotWithShape="0">
              <a:srgbClr val="1A0000">
                <a:alpha val="40000"/>
              </a:srgbClr>
            </a:outerShdw>
          </a:effectLst>
        </a:effectStyle>
        <a:effectStyle>
          <a:effectLst>
            <a:outerShdw blurRad="39000" dist="25400" dir="90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rightRoom" dir="tr">
              <a:rot lat="0" lon="0" rev="3540000"/>
            </a:lightRig>
          </a:scene3d>
          <a:sp3d prstMaterial="matte">
            <a:bevelT w="190500" h="44450" prst="cross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275000"/>
              </a:schemeClr>
            </a:gs>
            <a:gs pos="3000">
              <a:schemeClr val="phClr">
                <a:tint val="87000"/>
                <a:satMod val="275000"/>
              </a:schemeClr>
            </a:gs>
            <a:gs pos="10000">
              <a:schemeClr val="phClr">
                <a:tint val="90000"/>
                <a:satMod val="275000"/>
              </a:schemeClr>
            </a:gs>
            <a:gs pos="70000">
              <a:schemeClr val="phClr">
                <a:shade val="38000"/>
                <a:satMod val="275000"/>
              </a:schemeClr>
            </a:gs>
            <a:gs pos="90000">
              <a:schemeClr val="phClr">
                <a:shade val="25000"/>
                <a:satMod val="300000"/>
              </a:schemeClr>
            </a:gs>
            <a:gs pos="100000">
              <a:schemeClr val="phClr">
                <a:shade val="22000"/>
                <a:satMod val="300000"/>
              </a:schemeClr>
            </a:gs>
          </a:gsLst>
          <a:path path="circle">
            <a:fillToRect l="60000" t="-3300" b="200000"/>
          </a:path>
        </a:gradFill>
        <a:gradFill rotWithShape="1">
          <a:gsLst>
            <a:gs pos="0">
              <a:schemeClr val="phClr">
                <a:tint val="57000"/>
                <a:satMod val="400000"/>
              </a:schemeClr>
            </a:gs>
            <a:gs pos="100000">
              <a:schemeClr val="phClr">
                <a:tint val="87000"/>
                <a:shade val="40000"/>
                <a:satMod val="5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Computers Unlimited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8E30A66E7F6488B0B8E7DA15F59DD" ma:contentTypeVersion="7" ma:contentTypeDescription="Create a new document." ma:contentTypeScope="" ma:versionID="22147dfdc2ddfff478c2988a670bfaee">
  <xsd:schema xmlns:xsd="http://www.w3.org/2001/XMLSchema" xmlns:xs="http://www.w3.org/2001/XMLSchema" xmlns:p="http://schemas.microsoft.com/office/2006/metadata/properties" xmlns:ns2="1cc964a4-1b2e-45c5-925c-9098a8c3c972" targetNamespace="http://schemas.microsoft.com/office/2006/metadata/properties" ma:root="true" ma:fieldsID="61433a167bfe23bce83e493e0754433c" ns2:_="">
    <xsd:import namespace="1cc964a4-1b2e-45c5-925c-9098a8c3c972"/>
    <xsd:element name="properties">
      <xsd:complexType>
        <xsd:sequence>
          <xsd:element name="documentManagement">
            <xsd:complexType>
              <xsd:all>
                <xsd:element ref="ns2:Last_x0020_reviewed" minOccurs="0"/>
                <xsd:element ref="ns2:Comment" minOccurs="0"/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964a4-1b2e-45c5-925c-9098a8c3c972" elementFormDefault="qualified">
    <xsd:import namespace="http://schemas.microsoft.com/office/2006/documentManagement/types"/>
    <xsd:import namespace="http://schemas.microsoft.com/office/infopath/2007/PartnerControls"/>
    <xsd:element name="Last_x0020_reviewed" ma:index="2" nillable="true" ma:displayName="Last reviewed date" ma:description="Date the document was last reviewed." ma:format="DateOnly" ma:internalName="Last_x0020_reviewed" ma:readOnly="false">
      <xsd:simpleType>
        <xsd:restriction base="dms:DateTime"/>
      </xsd:simpleType>
    </xsd:element>
    <xsd:element name="Comment" ma:index="3" nillable="true" ma:displayName="Comment" ma:description="User defined Comments" ma:internalName="Comment" ma:readOnly="false">
      <xsd:simpleType>
        <xsd:restriction base="dms:Note">
          <xsd:maxLength value="255"/>
        </xsd:restriction>
      </xsd:simpleType>
    </xsd:element>
    <xsd:element name="Group" ma:index="6" nillable="true" ma:displayName="Group" ma:internalName="Group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Last_x0020_reviewed xmlns="1cc964a4-1b2e-45c5-925c-9098a8c3c972">2021-03-30T06:00:00+00:00</Last_x0020_reviewed>
    <Group xmlns="1cc964a4-1b2e-45c5-925c-9098a8c3c972" xsi:nil="true"/>
    <Comment xmlns="1cc964a4-1b2e-45c5-925c-9098a8c3c972">Davis</Comment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1744AA-3AF1-4EEA-9371-ACC36C4FF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964a4-1b2e-45c5-925c-9098a8c3c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E45925-A73A-4E5F-B6A5-DB06669504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9C6309-2D56-4798-AD6D-C3EDC391B717}">
  <ds:schemaRefs>
    <ds:schemaRef ds:uri="http://schemas.microsoft.com/office/2006/metadata/properties"/>
    <ds:schemaRef ds:uri="1cc964a4-1b2e-45c5-925c-9098a8c3c972"/>
  </ds:schemaRefs>
</ds:datastoreItem>
</file>

<file path=customXml/itemProps5.xml><?xml version="1.0" encoding="utf-8"?>
<ds:datastoreItem xmlns:ds="http://schemas.openxmlformats.org/officeDocument/2006/customXml" ds:itemID="{27215E93-3D57-46CB-928A-AB153D2C7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Share point header for Office</vt:lpstr>
    </vt:vector>
  </TitlesOfParts>
  <Company>Computers Unlimited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Synergy UI Toolkit Training</dc:title>
  <dc:subject/>
  <dc:creator>Davis Almanza</dc:creator>
  <cp:keywords/>
  <dc:description/>
  <cp:lastModifiedBy>Jason Rolle</cp:lastModifiedBy>
  <cp:revision>30</cp:revision>
  <dcterms:created xsi:type="dcterms:W3CDTF">2021-06-28T21:53:00Z</dcterms:created>
  <dcterms:modified xsi:type="dcterms:W3CDTF">2021-06-28T22:34:00Z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0x010100FE58E30A66E7F6488B0B8E7DA15F59DD</vt:lpwstr>
  </property>
</Properties>
</file>