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132EB" w14:textId="77777777" w:rsidR="00872FB5" w:rsidRDefault="00872FB5" w:rsidP="00872FB5">
      <w:pPr>
        <w:rPr>
          <w:lang w:val="en-US"/>
        </w:rPr>
      </w:pPr>
      <w:r>
        <w:rPr>
          <w:lang w:val="en-US"/>
        </w:rPr>
        <w:t>Rubric</w:t>
      </w:r>
      <w:r w:rsidR="006F1D25">
        <w:rPr>
          <w:lang w:val="en-US"/>
        </w:rPr>
        <w:t xml:space="preserve"> Presentation</w:t>
      </w:r>
    </w:p>
    <w:p w14:paraId="477B40E8" w14:textId="77777777" w:rsidR="00AB07C2" w:rsidRDefault="00AB07C2" w:rsidP="00872FB5">
      <w:pPr>
        <w:rPr>
          <w:lang w:val="en-US"/>
        </w:rPr>
      </w:pPr>
      <w:r>
        <w:rPr>
          <w:lang w:val="en-US"/>
        </w:rPr>
        <w:t>Name student(s</w:t>
      </w:r>
      <w:proofErr w:type="gramStart"/>
      <w:r>
        <w:rPr>
          <w:lang w:val="en-US"/>
        </w:rPr>
        <w:t>) :</w:t>
      </w:r>
      <w:proofErr w:type="gramEnd"/>
      <w:r>
        <w:rPr>
          <w:lang w:val="en-US"/>
        </w:rPr>
        <w:t>……………………………………………………</w:t>
      </w:r>
    </w:p>
    <w:p w14:paraId="5E75CE75" w14:textId="77777777" w:rsidR="00AB07C2" w:rsidRPr="00872FB5" w:rsidRDefault="00AB07C2" w:rsidP="00872FB5">
      <w:pPr>
        <w:rPr>
          <w:lang w:val="en-US"/>
        </w:rPr>
      </w:pPr>
      <w:r>
        <w:rPr>
          <w:lang w:val="en-US"/>
        </w:rPr>
        <w:t>Class: ……………………………………………………………………</w:t>
      </w:r>
    </w:p>
    <w:tbl>
      <w:tblPr>
        <w:tblStyle w:val="Tabelraster"/>
        <w:tblW w:w="0" w:type="auto"/>
        <w:tblLook w:val="04A0" w:firstRow="1" w:lastRow="0" w:firstColumn="1" w:lastColumn="0" w:noHBand="0" w:noVBand="1"/>
      </w:tblPr>
      <w:tblGrid>
        <w:gridCol w:w="1562"/>
        <w:gridCol w:w="2062"/>
        <w:gridCol w:w="2232"/>
        <w:gridCol w:w="2232"/>
        <w:gridCol w:w="974"/>
      </w:tblGrid>
      <w:tr w:rsidR="00C71280" w:rsidRPr="00D218AB" w14:paraId="79303A7F" w14:textId="77777777" w:rsidTr="00872FB5">
        <w:tc>
          <w:tcPr>
            <w:tcW w:w="1842" w:type="dxa"/>
          </w:tcPr>
          <w:p w14:paraId="687E57F6" w14:textId="77777777" w:rsidR="00872FB5" w:rsidRDefault="00872FB5" w:rsidP="00872FB5">
            <w:pPr>
              <w:rPr>
                <w:lang w:val="en-US"/>
              </w:rPr>
            </w:pPr>
          </w:p>
        </w:tc>
        <w:tc>
          <w:tcPr>
            <w:tcW w:w="1842" w:type="dxa"/>
          </w:tcPr>
          <w:p w14:paraId="52016310" w14:textId="77777777" w:rsidR="00872FB5" w:rsidRDefault="00872FB5" w:rsidP="00872FB5">
            <w:pPr>
              <w:rPr>
                <w:lang w:val="en-US"/>
              </w:rPr>
            </w:pPr>
            <w:r>
              <w:rPr>
                <w:lang w:val="en-US"/>
              </w:rPr>
              <w:t>Insufficient  (</w:t>
            </w:r>
            <w:proofErr w:type="spellStart"/>
            <w:r>
              <w:rPr>
                <w:lang w:val="en-US"/>
              </w:rPr>
              <w:t>onvoldoende</w:t>
            </w:r>
            <w:proofErr w:type="spellEnd"/>
            <w:r>
              <w:rPr>
                <w:lang w:val="en-US"/>
              </w:rPr>
              <w:t>)</w:t>
            </w:r>
          </w:p>
          <w:p w14:paraId="1A424FD4" w14:textId="77777777" w:rsidR="00737C52" w:rsidRDefault="00737C52" w:rsidP="00872FB5">
            <w:pPr>
              <w:rPr>
                <w:lang w:val="en-US"/>
              </w:rPr>
            </w:pPr>
          </w:p>
          <w:p w14:paraId="7CFD4AE2" w14:textId="77777777" w:rsidR="00737C52" w:rsidRDefault="006F1D25" w:rsidP="00872FB5">
            <w:pPr>
              <w:rPr>
                <w:lang w:val="en-US"/>
              </w:rPr>
            </w:pPr>
            <w:r>
              <w:rPr>
                <w:lang w:val="en-US"/>
              </w:rPr>
              <w:t>1-2</w:t>
            </w:r>
            <w:r w:rsidR="00737C52">
              <w:rPr>
                <w:lang w:val="en-US"/>
              </w:rPr>
              <w:t xml:space="preserve"> points</w:t>
            </w:r>
          </w:p>
        </w:tc>
        <w:tc>
          <w:tcPr>
            <w:tcW w:w="1842" w:type="dxa"/>
          </w:tcPr>
          <w:p w14:paraId="1C2EBC43" w14:textId="77777777" w:rsidR="00872FB5" w:rsidRDefault="00872FB5" w:rsidP="00872FB5">
            <w:pPr>
              <w:rPr>
                <w:lang w:val="en-US"/>
              </w:rPr>
            </w:pPr>
            <w:r>
              <w:rPr>
                <w:lang w:val="en-US"/>
              </w:rPr>
              <w:t>Sufficient</w:t>
            </w:r>
          </w:p>
          <w:p w14:paraId="47F90911" w14:textId="77777777" w:rsidR="00872FB5" w:rsidRDefault="00872FB5" w:rsidP="00872FB5">
            <w:pPr>
              <w:rPr>
                <w:lang w:val="en-US"/>
              </w:rPr>
            </w:pPr>
            <w:r>
              <w:rPr>
                <w:lang w:val="en-US"/>
              </w:rPr>
              <w:t>(</w:t>
            </w:r>
            <w:proofErr w:type="spellStart"/>
            <w:r>
              <w:rPr>
                <w:lang w:val="en-US"/>
              </w:rPr>
              <w:t>voldoende</w:t>
            </w:r>
            <w:proofErr w:type="spellEnd"/>
            <w:r>
              <w:rPr>
                <w:lang w:val="en-US"/>
              </w:rPr>
              <w:t>)</w:t>
            </w:r>
          </w:p>
          <w:p w14:paraId="37DDA9E4" w14:textId="77777777" w:rsidR="00737C52" w:rsidRDefault="00737C52" w:rsidP="00872FB5">
            <w:pPr>
              <w:rPr>
                <w:lang w:val="en-US"/>
              </w:rPr>
            </w:pPr>
          </w:p>
          <w:p w14:paraId="4DCB6C10" w14:textId="77777777" w:rsidR="00737C52" w:rsidRDefault="006F1D25" w:rsidP="00872FB5">
            <w:pPr>
              <w:rPr>
                <w:lang w:val="en-US"/>
              </w:rPr>
            </w:pPr>
            <w:r>
              <w:rPr>
                <w:lang w:val="en-US"/>
              </w:rPr>
              <w:t>3</w:t>
            </w:r>
            <w:r w:rsidR="00737C52">
              <w:rPr>
                <w:lang w:val="en-US"/>
              </w:rPr>
              <w:t xml:space="preserve"> points</w:t>
            </w:r>
          </w:p>
        </w:tc>
        <w:tc>
          <w:tcPr>
            <w:tcW w:w="1843" w:type="dxa"/>
          </w:tcPr>
          <w:p w14:paraId="0FFD92A8" w14:textId="77777777" w:rsidR="00872FB5" w:rsidRDefault="00872FB5" w:rsidP="00872FB5">
            <w:pPr>
              <w:rPr>
                <w:lang w:val="en-US"/>
              </w:rPr>
            </w:pPr>
            <w:r>
              <w:rPr>
                <w:lang w:val="en-US"/>
              </w:rPr>
              <w:t>Good</w:t>
            </w:r>
            <w:r w:rsidR="00316522">
              <w:rPr>
                <w:lang w:val="en-US"/>
              </w:rPr>
              <w:t xml:space="preserve"> – Excellent </w:t>
            </w:r>
          </w:p>
          <w:p w14:paraId="0DEFFFA4" w14:textId="77777777" w:rsidR="00872FB5" w:rsidRDefault="00316522" w:rsidP="00872FB5">
            <w:pPr>
              <w:rPr>
                <w:lang w:val="en-US"/>
              </w:rPr>
            </w:pPr>
            <w:r>
              <w:rPr>
                <w:lang w:val="en-US"/>
              </w:rPr>
              <w:t>(</w:t>
            </w:r>
            <w:proofErr w:type="spellStart"/>
            <w:r>
              <w:rPr>
                <w:lang w:val="en-US"/>
              </w:rPr>
              <w:t>goed</w:t>
            </w:r>
            <w:proofErr w:type="spellEnd"/>
            <w:r>
              <w:rPr>
                <w:lang w:val="en-US"/>
              </w:rPr>
              <w:t xml:space="preserve"> – </w:t>
            </w:r>
            <w:proofErr w:type="spellStart"/>
            <w:r>
              <w:rPr>
                <w:lang w:val="en-US"/>
              </w:rPr>
              <w:t>uitstekend</w:t>
            </w:r>
            <w:proofErr w:type="spellEnd"/>
            <w:r>
              <w:rPr>
                <w:lang w:val="en-US"/>
              </w:rPr>
              <w:t>)</w:t>
            </w:r>
          </w:p>
          <w:p w14:paraId="4B2EEA6E" w14:textId="77777777" w:rsidR="00737C52" w:rsidRDefault="00737C52" w:rsidP="00872FB5">
            <w:pPr>
              <w:rPr>
                <w:lang w:val="en-US"/>
              </w:rPr>
            </w:pPr>
            <w:r>
              <w:rPr>
                <w:lang w:val="en-US"/>
              </w:rPr>
              <w:t>4-5 points</w:t>
            </w:r>
          </w:p>
        </w:tc>
        <w:tc>
          <w:tcPr>
            <w:tcW w:w="1843" w:type="dxa"/>
          </w:tcPr>
          <w:p w14:paraId="61E44C1C" w14:textId="77777777" w:rsidR="00872FB5" w:rsidRDefault="00737C52" w:rsidP="00872FB5">
            <w:pPr>
              <w:rPr>
                <w:lang w:val="en-US"/>
              </w:rPr>
            </w:pPr>
            <w:r>
              <w:rPr>
                <w:lang w:val="en-US"/>
              </w:rPr>
              <w:t>T</w:t>
            </w:r>
            <w:r w:rsidR="00872FB5">
              <w:rPr>
                <w:lang w:val="en-US"/>
              </w:rPr>
              <w:t>otal</w:t>
            </w:r>
          </w:p>
          <w:p w14:paraId="0E48B953" w14:textId="77777777" w:rsidR="00737C52" w:rsidRDefault="00737C52" w:rsidP="00872FB5">
            <w:pPr>
              <w:rPr>
                <w:lang w:val="en-US"/>
              </w:rPr>
            </w:pPr>
          </w:p>
          <w:p w14:paraId="16FA4EE4" w14:textId="77777777" w:rsidR="00737C52" w:rsidRDefault="00737C52" w:rsidP="00872FB5">
            <w:pPr>
              <w:rPr>
                <w:lang w:val="en-US"/>
              </w:rPr>
            </w:pPr>
          </w:p>
          <w:p w14:paraId="1BB13AFA" w14:textId="77777777" w:rsidR="00737C52" w:rsidRDefault="00D218AB" w:rsidP="00872FB5">
            <w:pPr>
              <w:rPr>
                <w:lang w:val="en-US"/>
              </w:rPr>
            </w:pPr>
            <w:r>
              <w:rPr>
                <w:lang w:val="en-US"/>
              </w:rPr>
              <w:t>Max. 4</w:t>
            </w:r>
            <w:r w:rsidR="00AB07C2">
              <w:rPr>
                <w:lang w:val="en-US"/>
              </w:rPr>
              <w:t>0</w:t>
            </w:r>
            <w:r w:rsidR="00737C52">
              <w:rPr>
                <w:lang w:val="en-US"/>
              </w:rPr>
              <w:t xml:space="preserve"> points</w:t>
            </w:r>
          </w:p>
        </w:tc>
      </w:tr>
      <w:tr w:rsidR="00C71280" w:rsidRPr="003415A9" w14:paraId="3023A541" w14:textId="77777777" w:rsidTr="00872FB5">
        <w:tc>
          <w:tcPr>
            <w:tcW w:w="1842" w:type="dxa"/>
          </w:tcPr>
          <w:p w14:paraId="4A410462" w14:textId="77777777" w:rsidR="00872FB5" w:rsidRDefault="006F1D25" w:rsidP="006F1D25">
            <w:pPr>
              <w:rPr>
                <w:lang w:val="en-US"/>
              </w:rPr>
            </w:pPr>
            <w:r>
              <w:rPr>
                <w:lang w:val="en-US"/>
              </w:rPr>
              <w:t xml:space="preserve">The presentation </w:t>
            </w:r>
          </w:p>
        </w:tc>
        <w:tc>
          <w:tcPr>
            <w:tcW w:w="1842" w:type="dxa"/>
          </w:tcPr>
          <w:p w14:paraId="3B521352" w14:textId="77777777" w:rsidR="00872FB5" w:rsidRDefault="006F1D25" w:rsidP="00872FB5">
            <w:pPr>
              <w:rPr>
                <w:lang w:val="en-GB"/>
              </w:rPr>
            </w:pPr>
            <w:r>
              <w:rPr>
                <w:lang w:val="en-GB"/>
              </w:rPr>
              <w:t>There are no visual elements.</w:t>
            </w:r>
          </w:p>
          <w:p w14:paraId="56BC03F5" w14:textId="77777777" w:rsidR="006F1D25" w:rsidRDefault="006F1D25" w:rsidP="00872FB5">
            <w:pPr>
              <w:rPr>
                <w:lang w:val="en-GB"/>
              </w:rPr>
            </w:pPr>
            <w:r>
              <w:rPr>
                <w:lang w:val="en-GB"/>
              </w:rPr>
              <w:t>There is too much text.</w:t>
            </w:r>
          </w:p>
          <w:p w14:paraId="05F0BFAD" w14:textId="77777777" w:rsidR="006F1D25" w:rsidRPr="006F1D25" w:rsidRDefault="006F1D25" w:rsidP="00872FB5">
            <w:pPr>
              <w:rPr>
                <w:lang w:val="en-GB"/>
              </w:rPr>
            </w:pPr>
            <w:r>
              <w:rPr>
                <w:lang w:val="en-GB"/>
              </w:rPr>
              <w:t>Pictures are poor.</w:t>
            </w:r>
          </w:p>
        </w:tc>
        <w:tc>
          <w:tcPr>
            <w:tcW w:w="1842" w:type="dxa"/>
          </w:tcPr>
          <w:p w14:paraId="7FF5F203" w14:textId="77777777" w:rsidR="00872FB5" w:rsidRPr="006F1D25" w:rsidRDefault="006F1D25" w:rsidP="00872FB5">
            <w:pPr>
              <w:rPr>
                <w:lang w:val="en-GB"/>
              </w:rPr>
            </w:pPr>
            <w:r>
              <w:rPr>
                <w:lang w:val="en-GB"/>
              </w:rPr>
              <w:t>The presentation is well prepared</w:t>
            </w:r>
            <w:r w:rsidR="00156411">
              <w:rPr>
                <w:lang w:val="en-GB"/>
              </w:rPr>
              <w:t xml:space="preserve"> and contains relevant pictures.</w:t>
            </w:r>
          </w:p>
        </w:tc>
        <w:tc>
          <w:tcPr>
            <w:tcW w:w="1843" w:type="dxa"/>
          </w:tcPr>
          <w:p w14:paraId="195256B3" w14:textId="77777777" w:rsidR="00872FB5" w:rsidRPr="006F1D25" w:rsidRDefault="006F1D25" w:rsidP="00872FB5">
            <w:pPr>
              <w:rPr>
                <w:lang w:val="en-GB"/>
              </w:rPr>
            </w:pPr>
            <w:r>
              <w:rPr>
                <w:lang w:val="en-GB"/>
              </w:rPr>
              <w:t xml:space="preserve">The presentation is well prepared with a lot of visual content and </w:t>
            </w:r>
            <w:r w:rsidR="004A6083" w:rsidRPr="006F1D25">
              <w:rPr>
                <w:lang w:val="en-GB"/>
              </w:rPr>
              <w:t>very creative.</w:t>
            </w:r>
          </w:p>
        </w:tc>
        <w:tc>
          <w:tcPr>
            <w:tcW w:w="1843" w:type="dxa"/>
          </w:tcPr>
          <w:p w14:paraId="06D4E361" w14:textId="77777777" w:rsidR="00872FB5" w:rsidRPr="006F1D25" w:rsidRDefault="00872FB5" w:rsidP="00872FB5">
            <w:pPr>
              <w:rPr>
                <w:lang w:val="en-GB"/>
              </w:rPr>
            </w:pPr>
          </w:p>
        </w:tc>
      </w:tr>
      <w:tr w:rsidR="00C71280" w:rsidRPr="00872FB5" w14:paraId="4C34DF9A" w14:textId="77777777" w:rsidTr="00872FB5">
        <w:tc>
          <w:tcPr>
            <w:tcW w:w="1842" w:type="dxa"/>
          </w:tcPr>
          <w:p w14:paraId="62877E1C" w14:textId="77777777" w:rsidR="00872FB5" w:rsidRPr="00872FB5" w:rsidRDefault="00C71280" w:rsidP="00872FB5">
            <w:r>
              <w:t>Time</w:t>
            </w:r>
          </w:p>
        </w:tc>
        <w:tc>
          <w:tcPr>
            <w:tcW w:w="1842" w:type="dxa"/>
          </w:tcPr>
          <w:p w14:paraId="02FDEDAA" w14:textId="00459B16" w:rsidR="00872FB5" w:rsidRPr="00872FB5" w:rsidRDefault="00C71280" w:rsidP="00872FB5">
            <w:proofErr w:type="spellStart"/>
            <w:r>
              <w:t>Less</w:t>
            </w:r>
            <w:proofErr w:type="spellEnd"/>
            <w:r>
              <w:t xml:space="preserve"> </w:t>
            </w:r>
            <w:proofErr w:type="spellStart"/>
            <w:r>
              <w:t>than</w:t>
            </w:r>
            <w:proofErr w:type="spellEnd"/>
            <w:r w:rsidR="003415A9">
              <w:t xml:space="preserve"> 3 </w:t>
            </w:r>
            <w:r>
              <w:t>minutes</w:t>
            </w:r>
            <w:r w:rsidR="005003EF">
              <w:t xml:space="preserve"> </w:t>
            </w:r>
          </w:p>
        </w:tc>
        <w:tc>
          <w:tcPr>
            <w:tcW w:w="1842" w:type="dxa"/>
          </w:tcPr>
          <w:p w14:paraId="62933F0A" w14:textId="3B3C48A2" w:rsidR="00872FB5" w:rsidRPr="00872FB5" w:rsidRDefault="003415A9" w:rsidP="00872FB5">
            <w:r>
              <w:t xml:space="preserve">4 </w:t>
            </w:r>
            <w:r w:rsidR="00C71280">
              <w:t xml:space="preserve"> minutes</w:t>
            </w:r>
          </w:p>
        </w:tc>
        <w:tc>
          <w:tcPr>
            <w:tcW w:w="1843" w:type="dxa"/>
          </w:tcPr>
          <w:p w14:paraId="45E649E3" w14:textId="7EC77DC5" w:rsidR="00872FB5" w:rsidRPr="00872FB5" w:rsidRDefault="003415A9" w:rsidP="00872FB5">
            <w:r>
              <w:t>5</w:t>
            </w:r>
            <w:bookmarkStart w:id="0" w:name="_GoBack"/>
            <w:bookmarkEnd w:id="0"/>
            <w:r w:rsidR="00C71280">
              <w:t xml:space="preserve"> minutes</w:t>
            </w:r>
          </w:p>
        </w:tc>
        <w:tc>
          <w:tcPr>
            <w:tcW w:w="1843" w:type="dxa"/>
          </w:tcPr>
          <w:p w14:paraId="2EAD5F7C" w14:textId="77777777" w:rsidR="00872FB5" w:rsidRPr="00872FB5" w:rsidRDefault="00872FB5" w:rsidP="00872FB5"/>
        </w:tc>
      </w:tr>
      <w:tr w:rsidR="00C71280" w:rsidRPr="005003EF" w14:paraId="60AEF1B9" w14:textId="77777777" w:rsidTr="00872FB5">
        <w:tc>
          <w:tcPr>
            <w:tcW w:w="1842" w:type="dxa"/>
          </w:tcPr>
          <w:p w14:paraId="237302B2" w14:textId="77777777" w:rsidR="00872FB5" w:rsidRPr="00872FB5" w:rsidRDefault="00C71280" w:rsidP="00872FB5">
            <w:r>
              <w:t>samenhang</w:t>
            </w:r>
          </w:p>
        </w:tc>
        <w:tc>
          <w:tcPr>
            <w:tcW w:w="1842" w:type="dxa"/>
          </w:tcPr>
          <w:p w14:paraId="0E3B21C9" w14:textId="77777777" w:rsidR="00872FB5" w:rsidRPr="005003EF" w:rsidRDefault="005003EF" w:rsidP="00872FB5">
            <w:r>
              <w:t>De kandidaat brengt geen opbouw aan in de presentatie. De kandidaat verbindt woorden of woordgroepen met elkaar met heel elementaire verbindingswoorden (zoals ‘</w:t>
            </w:r>
            <w:proofErr w:type="spellStart"/>
            <w:r>
              <w:t>and</w:t>
            </w:r>
            <w:proofErr w:type="spellEnd"/>
            <w:r>
              <w:t>’ en ‘or’), maar hij gebruikt zelden tot nooit verwijswoorden.</w:t>
            </w:r>
          </w:p>
        </w:tc>
        <w:tc>
          <w:tcPr>
            <w:tcW w:w="1842" w:type="dxa"/>
          </w:tcPr>
          <w:p w14:paraId="0D8BDB90" w14:textId="77777777" w:rsidR="002B3931" w:rsidRPr="005003EF" w:rsidRDefault="005003EF" w:rsidP="00872FB5">
            <w:r>
              <w:t>De kandidaat maakt nog fouten in het aanbrengen van opbouw in de presentatie. De kandidaat gebruikt eenvoudige, veelvoorkomende voeg- en verwijswoorden (zoals ‘</w:t>
            </w:r>
            <w:proofErr w:type="spellStart"/>
            <w:r>
              <w:t>because</w:t>
            </w:r>
            <w:proofErr w:type="spellEnd"/>
            <w:r>
              <w:t>’, ‘but’, ‘</w:t>
            </w:r>
            <w:proofErr w:type="spellStart"/>
            <w:r>
              <w:t>then</w:t>
            </w:r>
            <w:proofErr w:type="spellEnd"/>
            <w:r>
              <w:t>’, ‘</w:t>
            </w:r>
            <w:proofErr w:type="spellStart"/>
            <w:r>
              <w:t>this</w:t>
            </w:r>
            <w:proofErr w:type="spellEnd"/>
            <w:r>
              <w:t>’ en ‘</w:t>
            </w:r>
            <w:proofErr w:type="spellStart"/>
            <w:r>
              <w:t>him</w:t>
            </w:r>
            <w:proofErr w:type="spellEnd"/>
            <w:r>
              <w:t>’).</w:t>
            </w:r>
          </w:p>
        </w:tc>
        <w:tc>
          <w:tcPr>
            <w:tcW w:w="1843" w:type="dxa"/>
          </w:tcPr>
          <w:p w14:paraId="4972D7FD" w14:textId="77777777" w:rsidR="00872FB5" w:rsidRPr="005003EF" w:rsidRDefault="005003EF" w:rsidP="00872FB5">
            <w:r>
              <w:t>De kandidaat verbindt een reeks kortere, op zichzelf staande eenvoudige elementen tot een samenhangende opeenvolging van punten. Hij gebruikt veelvoorkomende voegwoorden en eenvoudige en iets complexere verwijswoorden (zoals ‘</w:t>
            </w:r>
            <w:proofErr w:type="spellStart"/>
            <w:r>
              <w:t>which</w:t>
            </w:r>
            <w:proofErr w:type="spellEnd"/>
            <w:r>
              <w:t>’ en ‘</w:t>
            </w:r>
            <w:proofErr w:type="spellStart"/>
            <w:r>
              <w:t>whose</w:t>
            </w:r>
            <w:proofErr w:type="spellEnd"/>
            <w:r>
              <w:t>’) vrijwel altijd correct.</w:t>
            </w:r>
          </w:p>
        </w:tc>
        <w:tc>
          <w:tcPr>
            <w:tcW w:w="1843" w:type="dxa"/>
          </w:tcPr>
          <w:p w14:paraId="55D4D2FC" w14:textId="77777777" w:rsidR="00872FB5" w:rsidRPr="005003EF" w:rsidRDefault="00872FB5" w:rsidP="00872FB5">
            <w:pPr>
              <w:rPr>
                <w:sz w:val="18"/>
                <w:szCs w:val="18"/>
              </w:rPr>
            </w:pPr>
          </w:p>
        </w:tc>
      </w:tr>
      <w:tr w:rsidR="00C71280" w:rsidRPr="00872FB5" w14:paraId="2C86B3DE" w14:textId="77777777" w:rsidTr="00872FB5">
        <w:tc>
          <w:tcPr>
            <w:tcW w:w="1842" w:type="dxa"/>
          </w:tcPr>
          <w:p w14:paraId="327C40CA" w14:textId="77777777" w:rsidR="00872FB5" w:rsidRPr="00C71280" w:rsidRDefault="005003EF" w:rsidP="00872FB5">
            <w:pPr>
              <w:rPr>
                <w:lang w:val="en-GB"/>
              </w:rPr>
            </w:pPr>
            <w:proofErr w:type="spellStart"/>
            <w:r>
              <w:rPr>
                <w:lang w:val="en-GB"/>
              </w:rPr>
              <w:t>woordenschat</w:t>
            </w:r>
            <w:proofErr w:type="spellEnd"/>
          </w:p>
        </w:tc>
        <w:tc>
          <w:tcPr>
            <w:tcW w:w="1842" w:type="dxa"/>
          </w:tcPr>
          <w:p w14:paraId="63CE6584" w14:textId="77777777" w:rsidR="00872FB5" w:rsidRPr="005003EF" w:rsidRDefault="005003EF" w:rsidP="00872FB5">
            <w:r>
              <w:t xml:space="preserve">De kandidaat toont een zeer elementaire woordenschat die bestaat uit geïsoleerde woorden en eenvoudige uitdrukkingen met betrekking tot persoonlijke gegevens en veelvoorkomende concrete situaties (zoals ‘How are </w:t>
            </w:r>
            <w:proofErr w:type="spellStart"/>
            <w:r>
              <w:t>you</w:t>
            </w:r>
            <w:proofErr w:type="spellEnd"/>
            <w:r>
              <w:t xml:space="preserve">?’). De kandidaat gebruikt af en toe lidwoorden en voorzetsels. Dit </w:t>
            </w:r>
            <w:r>
              <w:lastRenderedPageBreak/>
              <w:t>gebruik is meestal niet correct.</w:t>
            </w:r>
          </w:p>
        </w:tc>
        <w:tc>
          <w:tcPr>
            <w:tcW w:w="1842" w:type="dxa"/>
          </w:tcPr>
          <w:p w14:paraId="00195485" w14:textId="77777777" w:rsidR="00872FB5" w:rsidRPr="005003EF" w:rsidRDefault="005003EF" w:rsidP="00872FB5">
            <w:r>
              <w:lastRenderedPageBreak/>
              <w:t xml:space="preserve">De kandidaat toont voldoende woordenschat om zich te redden bij primaire levensbehoeften en kan een beperkt repertoire hanteren met uit het hoofd geleerde uitdrukkingen om te voorzien in concrete alledaagse behoeften. De kandidaat gebruikt lidwoorden meestal correct. Veelvoorkomende voorzetselcombinaties (zoals ‘on </w:t>
            </w:r>
            <w:proofErr w:type="spellStart"/>
            <w:r>
              <w:t>the</w:t>
            </w:r>
            <w:proofErr w:type="spellEnd"/>
            <w:r>
              <w:t xml:space="preserve"> </w:t>
            </w:r>
            <w:proofErr w:type="spellStart"/>
            <w:r>
              <w:t>table</w:t>
            </w:r>
            <w:proofErr w:type="spellEnd"/>
            <w:r>
              <w:t>’) zijn soms correct</w:t>
            </w:r>
          </w:p>
        </w:tc>
        <w:tc>
          <w:tcPr>
            <w:tcW w:w="1843" w:type="dxa"/>
          </w:tcPr>
          <w:p w14:paraId="66CC2471" w14:textId="77777777" w:rsidR="00872FB5" w:rsidRPr="005003EF" w:rsidRDefault="005003EF" w:rsidP="00872FB5">
            <w:r>
              <w:t>De kandidaat toont een goede beheersing van elementaire woordenschat, al doen zich nog wel grote fouten voor bij niet-vertrouwde onderwerpen. De woordenschat is voldoende om zich te uiten over dagelijkse onderwerpen. De kandidaat gebruikt lidwoorden correct. Alleen in situaties specifiek voor het Engels maakt hij nog weleens fouten (zoals ‘</w:t>
            </w:r>
            <w:proofErr w:type="spellStart"/>
            <w:r>
              <w:t>play</w:t>
            </w:r>
            <w:proofErr w:type="spellEnd"/>
            <w:r>
              <w:t xml:space="preserve"> </w:t>
            </w:r>
            <w:proofErr w:type="spellStart"/>
            <w:r>
              <w:t>the</w:t>
            </w:r>
            <w:proofErr w:type="spellEnd"/>
            <w:r>
              <w:t xml:space="preserve"> piano’, ‘he is a taxi driver’ of ‘</w:t>
            </w:r>
            <w:proofErr w:type="spellStart"/>
            <w:r>
              <w:t>climb</w:t>
            </w:r>
            <w:proofErr w:type="spellEnd"/>
            <w:r>
              <w:t xml:space="preserve"> </w:t>
            </w:r>
            <w:r>
              <w:lastRenderedPageBreak/>
              <w:t xml:space="preserve">Mount Everest’). Veelvoorkomende voorzetselcombinaties (zoals ‘on </w:t>
            </w:r>
            <w:proofErr w:type="spellStart"/>
            <w:r>
              <w:t>the</w:t>
            </w:r>
            <w:proofErr w:type="spellEnd"/>
            <w:r>
              <w:t xml:space="preserve"> </w:t>
            </w:r>
            <w:proofErr w:type="spellStart"/>
            <w:r>
              <w:t>table</w:t>
            </w:r>
            <w:proofErr w:type="spellEnd"/>
            <w:r>
              <w:t>’) zijn meestal correct.</w:t>
            </w:r>
          </w:p>
        </w:tc>
        <w:tc>
          <w:tcPr>
            <w:tcW w:w="1843" w:type="dxa"/>
          </w:tcPr>
          <w:p w14:paraId="409EF0BF" w14:textId="77777777" w:rsidR="00872FB5" w:rsidRPr="00872FB5" w:rsidRDefault="00872FB5" w:rsidP="00872FB5"/>
        </w:tc>
      </w:tr>
      <w:tr w:rsidR="00C71280" w:rsidRPr="00872FB5" w14:paraId="572024B6" w14:textId="77777777" w:rsidTr="00872FB5">
        <w:tc>
          <w:tcPr>
            <w:tcW w:w="1842" w:type="dxa"/>
          </w:tcPr>
          <w:p w14:paraId="46AF1561" w14:textId="77777777" w:rsidR="00872FB5" w:rsidRPr="00872FB5" w:rsidRDefault="005003EF" w:rsidP="00872FB5">
            <w:r>
              <w:t xml:space="preserve">Productie -strategieën </w:t>
            </w:r>
          </w:p>
        </w:tc>
        <w:tc>
          <w:tcPr>
            <w:tcW w:w="1842" w:type="dxa"/>
          </w:tcPr>
          <w:p w14:paraId="45D3F9E3" w14:textId="77777777" w:rsidR="00872FB5" w:rsidRPr="006F1D25" w:rsidRDefault="00D218AB" w:rsidP="00872FB5">
            <w:pPr>
              <w:rPr>
                <w:lang w:val="en-GB"/>
              </w:rPr>
            </w:pPr>
            <w:proofErr w:type="spellStart"/>
            <w:r>
              <w:rPr>
                <w:lang w:val="en-GB"/>
              </w:rPr>
              <w:t>Niet</w:t>
            </w:r>
            <w:proofErr w:type="spellEnd"/>
            <w:r>
              <w:rPr>
                <w:lang w:val="en-GB"/>
              </w:rPr>
              <w:t xml:space="preserve"> </w:t>
            </w:r>
            <w:proofErr w:type="spellStart"/>
            <w:r>
              <w:rPr>
                <w:lang w:val="en-GB"/>
              </w:rPr>
              <w:t>aanwezig</w:t>
            </w:r>
            <w:proofErr w:type="spellEnd"/>
          </w:p>
        </w:tc>
        <w:tc>
          <w:tcPr>
            <w:tcW w:w="1842" w:type="dxa"/>
          </w:tcPr>
          <w:p w14:paraId="70265686" w14:textId="77777777" w:rsidR="00872FB5" w:rsidRPr="005003EF" w:rsidRDefault="005003EF" w:rsidP="00872FB5">
            <w:r>
              <w:t xml:space="preserve">De kandidaat houdt zijn presentatie gaande met behulp van eenvoudige strategieën, zoals gebruikmaken van </w:t>
            </w:r>
            <w:proofErr w:type="spellStart"/>
            <w:r>
              <w:t>fillers</w:t>
            </w:r>
            <w:proofErr w:type="spellEnd"/>
            <w:r>
              <w:t xml:space="preserve"> en stopwoorden, gebruikmaken van een overkoepelend begrip (zoals ‘fruit’ in plaats van ‘</w:t>
            </w:r>
            <w:proofErr w:type="spellStart"/>
            <w:r>
              <w:t>orange</w:t>
            </w:r>
            <w:proofErr w:type="spellEnd"/>
            <w:r>
              <w:t>’), een woord uit de moedertaal ‘</w:t>
            </w:r>
            <w:proofErr w:type="spellStart"/>
            <w:r>
              <w:t>verbuitenlandsen</w:t>
            </w:r>
            <w:proofErr w:type="spellEnd"/>
            <w:r>
              <w:t>’ of een woord omschrijven.</w:t>
            </w:r>
          </w:p>
        </w:tc>
        <w:tc>
          <w:tcPr>
            <w:tcW w:w="1843" w:type="dxa"/>
          </w:tcPr>
          <w:p w14:paraId="09D24373" w14:textId="77777777" w:rsidR="00872FB5" w:rsidRPr="00872FB5" w:rsidRDefault="00D218AB" w:rsidP="00872FB5">
            <w:r>
              <w:t>De kandidaat houdt zijn presentatie gaande met complexere strategieën, zoals de boodschap op hoofdpunten uitwerken, begrippen omschrijven, wisselen van communicatietactiek of het publiek om bevestiging vragen van een gebruikte vorm.</w:t>
            </w:r>
          </w:p>
        </w:tc>
        <w:tc>
          <w:tcPr>
            <w:tcW w:w="1843" w:type="dxa"/>
          </w:tcPr>
          <w:p w14:paraId="6272547D" w14:textId="77777777" w:rsidR="00872FB5" w:rsidRPr="00872FB5" w:rsidRDefault="00872FB5" w:rsidP="00872FB5"/>
        </w:tc>
      </w:tr>
      <w:tr w:rsidR="00C71280" w:rsidRPr="00872FB5" w14:paraId="5E66C104" w14:textId="77777777" w:rsidTr="00872FB5">
        <w:tc>
          <w:tcPr>
            <w:tcW w:w="1842" w:type="dxa"/>
          </w:tcPr>
          <w:p w14:paraId="072D4A24" w14:textId="77777777" w:rsidR="00872FB5" w:rsidRPr="00872FB5" w:rsidRDefault="00D218AB" w:rsidP="00872FB5">
            <w:r>
              <w:t>grammatica</w:t>
            </w:r>
          </w:p>
        </w:tc>
        <w:tc>
          <w:tcPr>
            <w:tcW w:w="1842" w:type="dxa"/>
          </w:tcPr>
          <w:p w14:paraId="6F81E965" w14:textId="77777777" w:rsidR="00872FB5" w:rsidRPr="00D218AB" w:rsidRDefault="00D218AB" w:rsidP="00872FB5">
            <w:r>
              <w:t>De kandidaat toont een beperkte beheersing van enkele eenvoudige grammaticale constructies en zinspatronen in een geleerd repertoire. De woordvolgorde is alleen correct bij veelgebruikte constructies. De kandidaat gebruikt voornamelijk hoofdzinnen. De werkwoordsvormen en -tijden zijn zelden correct. Verbuiging van naamwoorden wordt nog niet toegepast.</w:t>
            </w:r>
          </w:p>
        </w:tc>
        <w:tc>
          <w:tcPr>
            <w:tcW w:w="1842" w:type="dxa"/>
          </w:tcPr>
          <w:p w14:paraId="65E3A8DF" w14:textId="77777777" w:rsidR="00872FB5" w:rsidRPr="00D218AB" w:rsidRDefault="00D218AB" w:rsidP="00872FB5">
            <w:r>
              <w:t xml:space="preserve">De kandidaat gebruikt een aantal eenvoudige constructies correct, maar maakt nog stelselmatig elementaire fouten. De woordvolgorde is meestal correct. De kandidaat gebruikt zo nu en dan bijzinnen. De werkwoordsvormen zijn meestal correct bij veelvoorkomende werkwoorden. De </w:t>
            </w:r>
            <w:proofErr w:type="spellStart"/>
            <w:r>
              <w:t>werkwoordstijden</w:t>
            </w:r>
            <w:proofErr w:type="spellEnd"/>
            <w:r>
              <w:t xml:space="preserve"> zijn soms correct. De kandidaat verbuigt naamwoorden in een aantal uit het hoofd geleerde constructies (zoals ‘house/</w:t>
            </w:r>
            <w:proofErr w:type="spellStart"/>
            <w:r>
              <w:t>houses</w:t>
            </w:r>
            <w:proofErr w:type="spellEnd"/>
            <w:r>
              <w:t>’). Dit gebeurt nog niet altijd correct.</w:t>
            </w:r>
          </w:p>
        </w:tc>
        <w:tc>
          <w:tcPr>
            <w:tcW w:w="1843" w:type="dxa"/>
          </w:tcPr>
          <w:p w14:paraId="69D2637A" w14:textId="77777777" w:rsidR="00872FB5" w:rsidRPr="00D218AB" w:rsidRDefault="00D218AB" w:rsidP="00872FB5">
            <w:r>
              <w:t>De woordvolgorde, werkwoordsvormen en -tijden zijn meestal correct. Bij weinig voorkomende onregelmatige werkwoorden zijn de werkwoordsvormen nog vaak incorrect. De kandidaat verbuigt naamwoorden meestal correct.</w:t>
            </w:r>
          </w:p>
        </w:tc>
        <w:tc>
          <w:tcPr>
            <w:tcW w:w="1843" w:type="dxa"/>
          </w:tcPr>
          <w:p w14:paraId="473F31D0" w14:textId="77777777" w:rsidR="00872FB5" w:rsidRPr="00872FB5" w:rsidRDefault="00872FB5" w:rsidP="00872FB5"/>
        </w:tc>
      </w:tr>
      <w:tr w:rsidR="00C71280" w:rsidRPr="00872FB5" w14:paraId="18DABE1C" w14:textId="77777777" w:rsidTr="00872FB5">
        <w:tc>
          <w:tcPr>
            <w:tcW w:w="1842" w:type="dxa"/>
          </w:tcPr>
          <w:p w14:paraId="2707A918" w14:textId="77777777" w:rsidR="00AB07C2" w:rsidRDefault="00AB07C2" w:rsidP="00872FB5"/>
          <w:p w14:paraId="6BEED41C" w14:textId="77777777" w:rsidR="00AB07C2" w:rsidRDefault="00D218AB" w:rsidP="00872FB5">
            <w:proofErr w:type="spellStart"/>
            <w:r>
              <w:t>Vloeiendheid</w:t>
            </w:r>
            <w:proofErr w:type="spellEnd"/>
          </w:p>
          <w:p w14:paraId="444C2092" w14:textId="77777777" w:rsidR="00AB07C2" w:rsidRDefault="00AB07C2" w:rsidP="00872FB5"/>
        </w:tc>
        <w:tc>
          <w:tcPr>
            <w:tcW w:w="1842" w:type="dxa"/>
          </w:tcPr>
          <w:p w14:paraId="378A582E" w14:textId="77777777" w:rsidR="00AB07C2" w:rsidRDefault="00D218AB" w:rsidP="00872FB5">
            <w:r>
              <w:t xml:space="preserve">De kandidaat produceert zeer korte uitingen, dit </w:t>
            </w:r>
            <w:r>
              <w:lastRenderedPageBreak/>
              <w:t>zijn voornamelijk vaste combinaties. Het spreektempo is laag en kenmerkt zich door veel pauzes om naar woorden te zoeken of de communicatie te herstellen.</w:t>
            </w:r>
          </w:p>
        </w:tc>
        <w:tc>
          <w:tcPr>
            <w:tcW w:w="1842" w:type="dxa"/>
          </w:tcPr>
          <w:p w14:paraId="5165C011" w14:textId="77777777" w:rsidR="00AB07C2" w:rsidRDefault="00D218AB" w:rsidP="00872FB5">
            <w:r>
              <w:lastRenderedPageBreak/>
              <w:t xml:space="preserve">Het spreektempo is vrij laag. De kandidaat gebruikt zeer korte </w:t>
            </w:r>
            <w:r>
              <w:lastRenderedPageBreak/>
              <w:t>zinsdelen met voldoende gemak, ondanks duidelijke aarzelingen en valse starts.</w:t>
            </w:r>
          </w:p>
        </w:tc>
        <w:tc>
          <w:tcPr>
            <w:tcW w:w="1843" w:type="dxa"/>
          </w:tcPr>
          <w:p w14:paraId="47862078" w14:textId="77777777" w:rsidR="00AB07C2" w:rsidRDefault="00D218AB" w:rsidP="00872FB5">
            <w:r>
              <w:lastRenderedPageBreak/>
              <w:t xml:space="preserve">Het spreektempo is vrijwel normaal. De kandidaat produceert </w:t>
            </w:r>
            <w:r>
              <w:lastRenderedPageBreak/>
              <w:t>korte, vloeiende uitingen en is goed te volgen. In langere uitingen komen nog pauzes voor.</w:t>
            </w:r>
          </w:p>
        </w:tc>
        <w:tc>
          <w:tcPr>
            <w:tcW w:w="1843" w:type="dxa"/>
          </w:tcPr>
          <w:p w14:paraId="7F9882B1" w14:textId="77777777" w:rsidR="00AB07C2" w:rsidRPr="00872FB5" w:rsidRDefault="00AB07C2" w:rsidP="00872FB5"/>
        </w:tc>
      </w:tr>
      <w:tr w:rsidR="00C71280" w:rsidRPr="00872FB5" w14:paraId="6D56A0F1" w14:textId="77777777" w:rsidTr="00872FB5">
        <w:tc>
          <w:tcPr>
            <w:tcW w:w="1842" w:type="dxa"/>
          </w:tcPr>
          <w:p w14:paraId="1ABBEAC0" w14:textId="77777777" w:rsidR="00AB07C2" w:rsidRDefault="00AB07C2" w:rsidP="00872FB5"/>
          <w:p w14:paraId="36299288" w14:textId="77777777" w:rsidR="00AB07C2" w:rsidRDefault="00D218AB" w:rsidP="00872FB5">
            <w:r>
              <w:t>Uitspraak</w:t>
            </w:r>
          </w:p>
          <w:p w14:paraId="73E72985" w14:textId="77777777" w:rsidR="00AB07C2" w:rsidRDefault="00AB07C2" w:rsidP="00872FB5"/>
        </w:tc>
        <w:tc>
          <w:tcPr>
            <w:tcW w:w="1842" w:type="dxa"/>
          </w:tcPr>
          <w:p w14:paraId="0630C36A" w14:textId="77777777" w:rsidR="00AB07C2" w:rsidRDefault="00D218AB" w:rsidP="00872FB5">
            <w:r>
              <w:t>De kandidaat is met enige inspanning verstaanbaar voor moedertaalsprekers die gewend zijn te praten met sprekers die de taal leren.</w:t>
            </w:r>
          </w:p>
        </w:tc>
        <w:tc>
          <w:tcPr>
            <w:tcW w:w="1842" w:type="dxa"/>
          </w:tcPr>
          <w:p w14:paraId="17C562CC" w14:textId="77777777" w:rsidR="00AB07C2" w:rsidRDefault="00D218AB" w:rsidP="00872FB5">
            <w:r>
              <w:t>De kandidaat is over het algemeen duidelijk verstaanbaar, ondanks een merkbaar accent. Het publiek moet af en toe nog om herhaling vragen.</w:t>
            </w:r>
          </w:p>
        </w:tc>
        <w:tc>
          <w:tcPr>
            <w:tcW w:w="1843" w:type="dxa"/>
          </w:tcPr>
          <w:p w14:paraId="0A6BE2D0" w14:textId="77777777" w:rsidR="00AB07C2" w:rsidRDefault="00D218AB" w:rsidP="00872FB5">
            <w:r>
              <w:t>De kandidaat is duidelijk verstaanbaar, ondanks een merkbaar accent. De kandidaat maakt af en toe fouten in de uitspraak.</w:t>
            </w:r>
          </w:p>
        </w:tc>
        <w:tc>
          <w:tcPr>
            <w:tcW w:w="1843" w:type="dxa"/>
          </w:tcPr>
          <w:p w14:paraId="67E8E99A" w14:textId="77777777" w:rsidR="00AB07C2" w:rsidRPr="00872FB5" w:rsidRDefault="00AB07C2" w:rsidP="00872FB5"/>
        </w:tc>
      </w:tr>
      <w:tr w:rsidR="00D218AB" w:rsidRPr="00872FB5" w14:paraId="2475D376" w14:textId="77777777" w:rsidTr="00872FB5">
        <w:tc>
          <w:tcPr>
            <w:tcW w:w="1842" w:type="dxa"/>
          </w:tcPr>
          <w:p w14:paraId="2F694240" w14:textId="77777777" w:rsidR="00D218AB" w:rsidRDefault="00D218AB" w:rsidP="00872FB5"/>
          <w:p w14:paraId="741F5F19" w14:textId="77777777" w:rsidR="00D218AB" w:rsidRDefault="00D218AB" w:rsidP="00872FB5">
            <w:r>
              <w:t>Total</w:t>
            </w:r>
          </w:p>
          <w:p w14:paraId="729037B7" w14:textId="77777777" w:rsidR="00D218AB" w:rsidRDefault="00D218AB" w:rsidP="00872FB5"/>
        </w:tc>
        <w:tc>
          <w:tcPr>
            <w:tcW w:w="1842" w:type="dxa"/>
          </w:tcPr>
          <w:p w14:paraId="21B66E94" w14:textId="77777777" w:rsidR="00D218AB" w:rsidRDefault="00077B3D" w:rsidP="00872FB5">
            <w:r>
              <w:t>…..&lt;24</w:t>
            </w:r>
          </w:p>
        </w:tc>
        <w:tc>
          <w:tcPr>
            <w:tcW w:w="1842" w:type="dxa"/>
          </w:tcPr>
          <w:p w14:paraId="6EBCEA6C" w14:textId="77777777" w:rsidR="00D218AB" w:rsidRDefault="00077B3D" w:rsidP="00872FB5">
            <w:r>
              <w:t>24</w:t>
            </w:r>
          </w:p>
        </w:tc>
        <w:tc>
          <w:tcPr>
            <w:tcW w:w="1843" w:type="dxa"/>
          </w:tcPr>
          <w:p w14:paraId="607A1616" w14:textId="77777777" w:rsidR="00D218AB" w:rsidRDefault="00077B3D" w:rsidP="00872FB5">
            <w:r>
              <w:t>24&lt;……..</w:t>
            </w:r>
          </w:p>
        </w:tc>
        <w:tc>
          <w:tcPr>
            <w:tcW w:w="1843" w:type="dxa"/>
          </w:tcPr>
          <w:p w14:paraId="46AE36B7" w14:textId="77777777" w:rsidR="00D218AB" w:rsidRPr="00872FB5" w:rsidRDefault="00D218AB" w:rsidP="00872FB5"/>
        </w:tc>
      </w:tr>
      <w:tr w:rsidR="00D218AB" w:rsidRPr="00872FB5" w14:paraId="39B0937C" w14:textId="77777777" w:rsidTr="00872FB5">
        <w:tc>
          <w:tcPr>
            <w:tcW w:w="1842" w:type="dxa"/>
          </w:tcPr>
          <w:p w14:paraId="573E2C8F" w14:textId="77777777" w:rsidR="00D218AB" w:rsidRDefault="00D218AB" w:rsidP="00872FB5"/>
          <w:p w14:paraId="074049DC" w14:textId="77777777" w:rsidR="00D218AB" w:rsidRDefault="00D218AB" w:rsidP="00872FB5">
            <w:r>
              <w:t>Grade</w:t>
            </w:r>
          </w:p>
          <w:p w14:paraId="485E4394" w14:textId="77777777" w:rsidR="00D218AB" w:rsidRDefault="00D218AB" w:rsidP="00872FB5"/>
        </w:tc>
        <w:tc>
          <w:tcPr>
            <w:tcW w:w="1842" w:type="dxa"/>
          </w:tcPr>
          <w:p w14:paraId="6353699E" w14:textId="77777777" w:rsidR="00D218AB" w:rsidRDefault="00077B3D" w:rsidP="00872FB5">
            <w:r>
              <w:t>…..</w:t>
            </w:r>
            <w:r w:rsidR="00D218AB">
              <w:t>&lt;6,0</w:t>
            </w:r>
          </w:p>
        </w:tc>
        <w:tc>
          <w:tcPr>
            <w:tcW w:w="1842" w:type="dxa"/>
          </w:tcPr>
          <w:p w14:paraId="1207BEF9" w14:textId="77777777" w:rsidR="00D218AB" w:rsidRDefault="00D218AB" w:rsidP="00872FB5">
            <w:r>
              <w:t>6,0</w:t>
            </w:r>
          </w:p>
        </w:tc>
        <w:tc>
          <w:tcPr>
            <w:tcW w:w="1843" w:type="dxa"/>
          </w:tcPr>
          <w:p w14:paraId="4E361180" w14:textId="77777777" w:rsidR="00D218AB" w:rsidRDefault="00D218AB" w:rsidP="00872FB5">
            <w:r>
              <w:t>6,0&lt;</w:t>
            </w:r>
            <w:r w:rsidR="00077B3D">
              <w:t>……</w:t>
            </w:r>
          </w:p>
        </w:tc>
        <w:tc>
          <w:tcPr>
            <w:tcW w:w="1843" w:type="dxa"/>
          </w:tcPr>
          <w:p w14:paraId="0B4A3A70" w14:textId="77777777" w:rsidR="00D218AB" w:rsidRPr="00872FB5" w:rsidRDefault="00D218AB" w:rsidP="00872FB5"/>
        </w:tc>
      </w:tr>
    </w:tbl>
    <w:p w14:paraId="4616C9BF" w14:textId="77777777" w:rsidR="00872FB5" w:rsidRPr="00872FB5" w:rsidRDefault="00872FB5" w:rsidP="00872FB5"/>
    <w:p w14:paraId="73468C16" w14:textId="77777777" w:rsidR="00872FB5" w:rsidRPr="00872FB5" w:rsidRDefault="00872FB5" w:rsidP="00872FB5"/>
    <w:p w14:paraId="747910D0" w14:textId="77777777" w:rsidR="00AC627D" w:rsidRPr="00872FB5" w:rsidRDefault="00AC627D" w:rsidP="005A0969"/>
    <w:sectPr w:rsidR="00AC627D" w:rsidRPr="00872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7316"/>
    <w:multiLevelType w:val="hybridMultilevel"/>
    <w:tmpl w:val="A434F2F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 w15:restartNumberingAfterBreak="0">
    <w:nsid w:val="456D3C79"/>
    <w:multiLevelType w:val="hybridMultilevel"/>
    <w:tmpl w:val="4440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A1"/>
    <w:rsid w:val="00077B3D"/>
    <w:rsid w:val="00156411"/>
    <w:rsid w:val="002B3931"/>
    <w:rsid w:val="00316522"/>
    <w:rsid w:val="003415A9"/>
    <w:rsid w:val="0034767E"/>
    <w:rsid w:val="004A6083"/>
    <w:rsid w:val="005003EF"/>
    <w:rsid w:val="005A0969"/>
    <w:rsid w:val="006F1D25"/>
    <w:rsid w:val="00737C52"/>
    <w:rsid w:val="008719A1"/>
    <w:rsid w:val="00872FB5"/>
    <w:rsid w:val="00AB07C2"/>
    <w:rsid w:val="00AC627D"/>
    <w:rsid w:val="00C71280"/>
    <w:rsid w:val="00D05B84"/>
    <w:rsid w:val="00D218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AD4F"/>
  <w15:docId w15:val="{F3670641-E608-41FC-9F38-A8BE3EA5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19A1"/>
    <w:pPr>
      <w:ind w:left="720"/>
      <w:contextualSpacing/>
    </w:pPr>
  </w:style>
  <w:style w:type="table" w:styleId="Tabelraster">
    <w:name w:val="Table Grid"/>
    <w:basedOn w:val="Standaardtabel"/>
    <w:uiPriority w:val="59"/>
    <w:rsid w:val="00872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781B86A0F9304B9129DFE2B80E32BD" ma:contentTypeVersion="10" ma:contentTypeDescription="Create a new document." ma:contentTypeScope="" ma:versionID="3d4c29db3190d608a0671ee8aab25f4d">
  <xsd:schema xmlns:xsd="http://www.w3.org/2001/XMLSchema" xmlns:xs="http://www.w3.org/2001/XMLSchema" xmlns:p="http://schemas.microsoft.com/office/2006/metadata/properties" xmlns:ns3="baa8c48b-5f73-4068-bac6-831706ff2add" xmlns:ns4="ae88b579-0995-42e4-96ef-e06a7a57ddf9" targetNamespace="http://schemas.microsoft.com/office/2006/metadata/properties" ma:root="true" ma:fieldsID="e38bdfc7fc3f3c80e44d3e56d4ee3c0e" ns3:_="" ns4:_="">
    <xsd:import namespace="baa8c48b-5f73-4068-bac6-831706ff2add"/>
    <xsd:import namespace="ae88b579-0995-42e4-96ef-e06a7a57dd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8c48b-5f73-4068-bac6-831706ff2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8b579-0995-42e4-96ef-e06a7a57ddf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3F6C16-D427-49CA-961B-2127D90652FA}">
  <ds:schemaRefs>
    <ds:schemaRef ds:uri="http://purl.org/dc/elements/1.1/"/>
    <ds:schemaRef ds:uri="http://schemas.microsoft.com/office/2006/metadata/properties"/>
    <ds:schemaRef ds:uri="ae88b579-0995-42e4-96ef-e06a7a57ddf9"/>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baa8c48b-5f73-4068-bac6-831706ff2add"/>
    <ds:schemaRef ds:uri="http://www.w3.org/XML/1998/namespace"/>
  </ds:schemaRefs>
</ds:datastoreItem>
</file>

<file path=customXml/itemProps2.xml><?xml version="1.0" encoding="utf-8"?>
<ds:datastoreItem xmlns:ds="http://schemas.openxmlformats.org/officeDocument/2006/customXml" ds:itemID="{068B50F5-E829-47E0-BF20-B397DCE71BFB}">
  <ds:schemaRefs>
    <ds:schemaRef ds:uri="http://schemas.microsoft.com/sharepoint/v3/contenttype/forms"/>
  </ds:schemaRefs>
</ds:datastoreItem>
</file>

<file path=customXml/itemProps3.xml><?xml version="1.0" encoding="utf-8"?>
<ds:datastoreItem xmlns:ds="http://schemas.openxmlformats.org/officeDocument/2006/customXml" ds:itemID="{245437DA-6709-45B7-B4EE-16CFEE795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8c48b-5f73-4068-bac6-831706ff2add"/>
    <ds:schemaRef ds:uri="ae88b579-0995-42e4-96ef-e06a7a57d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4215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Gisela</dc:creator>
  <cp:lastModifiedBy>Gisela Kruiswijk</cp:lastModifiedBy>
  <cp:revision>2</cp:revision>
  <dcterms:created xsi:type="dcterms:W3CDTF">2020-02-21T08:54:00Z</dcterms:created>
  <dcterms:modified xsi:type="dcterms:W3CDTF">2020-02-21T08:54:00Z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0x01010051781B86A0F9304B9129DFE2B80E32BD</vt:lpwstr>
  </property>
</Properties>
</file>