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KI-Automation &amp; Softwareentwicklung · Junior / Quereinstieg · Python · TypeScript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baue KI-gestützte Automationen und Webanwendungen mit Python und TypeScript — in eigenen Projekten und im Team, vom Datenmodell bis zum Deployment. Am meisten interessieren mich die Fehlerfälle: doppelte Aktionen, hängende Jobs, stille Datenverluste, halbe Rollouts — und Tests, die genau diese Fälle festhalten. KI-Agenten sind mein Entwicklungswerkzeug; Anforderungen, Architekturentscheidungen und Abnahme liegen bei mir, und jeden Beitrag erkläre ich am Code. Vier Jahre B2B-Vertrieb haben mir beigebracht, zuerst das Problem zu verstehen. Ich suche eine Junior-Rolle in einem Entwicklungsteam.</w:t>
      </w:r>
    </w:p>
    <w:bookmarkEnd w:id="9"/>
    <w:bookmarkStart w:id="16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Internes Social-Media-Studio (Trends, Plattform-Playbooks, KI-Content-Pipeline). Mein Schwerpunkt: Clip-Verarbeitung, die aus Langvideos Shorts macht.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Gesichtsmessung an mehreren Zeitpunkten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3c025be72a1fb5855e2c1364bb2b29c236c9009"/>
    <w:p>
      <w:pPr>
        <w:pStyle w:val="Heading3"/>
      </w:pPr>
      <w:r>
        <w:t xml:space="preserve">Bewerbungs-Automation (Eigenprojekt, seit Juli 2026)</w:t>
      </w:r>
    </w:p>
    <w:p>
      <w:pPr>
        <w:pStyle w:val="FirstParagraph"/>
      </w:pPr>
      <w:r>
        <w:t xml:space="preserve">Python-Pipeline auf eigenem Linux-Server: Stellensuche über Job-APIs (u. a. Bundesagentur für Arbeit, Greenhouse, Lever), Analyse, Anschreiben, Endkontrolle, Mailversand, Antwort-Erkennung per IMAP. 93 Python-Dateien, davon 55 Tests.</w:t>
      </w:r>
    </w:p>
    <w:p>
      <w:pPr>
        <w:pStyle w:val="Compact"/>
        <w:numPr>
          <w:ilvl w:val="0"/>
          <w:numId w:val="1002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2"/>
        </w:numPr>
      </w:pPr>
      <w:r>
        <w:t xml:space="preserve">Nebenläufigkeit: gemeinsame Dateisperre (flock) für sechs Queue-Schreiber, unter Linux mit parallelen Prozessen geprüft. Rollout-Skripte halten alle 18 Cron-Locks, prüfen Prüfsummen, testen vor und nach dem Tausch und bauen bei abgefangenen Fehlern automatisch zurück.</w:t>
      </w:r>
    </w:p>
    <w:p>
      <w:pPr>
        <w:pStyle w:val="Compact"/>
        <w:numPr>
          <w:ilvl w:val="0"/>
          <w:numId w:val="1002"/>
        </w:numPr>
      </w:pPr>
      <w:r>
        <w:t xml:space="preserve">Fail-closed: Prüfer blockieren bei unbrauchbarer Modellantwort; Modell-Kaskade (Claude, Gemini, Groq) mit Sperrzeiten; ein Wächter meldet Stillstand.</w:t>
      </w:r>
    </w:p>
    <w:p>
      <w:pPr>
        <w:pStyle w:val="Compact"/>
        <w:numPr>
          <w:ilvl w:val="0"/>
          <w:numId w:val="1002"/>
        </w:numPr>
      </w:pPr>
      <w:r>
        <w:t xml:space="preserve">Arbeitsweise: jeder Fehler zuerst als roter Test, Review durch ein zweites Modell (Codex).</w:t>
      </w:r>
    </w:p>
    <w:bookmarkEnd w:id="11"/>
    <w:bookmarkStart w:id="12" w:name="duftkumpels.shop-shopify-seit-juni-2026"/>
    <w:p>
      <w:pPr>
        <w:pStyle w:val="Heading3"/>
      </w:pPr>
      <w:r>
        <w:t xml:space="preserve">duftkumpels.shop (Shopify, seit Juni 2026)</w:t>
      </w:r>
    </w:p>
    <w:p>
      <w:pPr>
        <w:pStyle w:val="FirstParagraph"/>
      </w:pPr>
      <w:r>
        <w:t xml:space="preserve">Shop einer Hamburger Nischen-Parfümerie: gekauftes Prestige-Theme, in Liquid, CSS und JavaScript umgebaut. Eigene Design-Schicht im Live-Theme, dreisprachig (DE/EN/FR), Produktdaten über Metafields, wöchentliche Lighthouse-Prüfung gegen den Live-Shop per GitHub Actions.</w:t>
      </w:r>
    </w:p>
    <w:bookmarkEnd w:id="12"/>
    <w:bookmarkStart w:id="13" w:name="Xfa143dc6f5d50aa50f3d68b030ef0927cf8130f"/>
    <w:p>
      <w:pPr>
        <w:pStyle w:val="Heading3"/>
      </w:pPr>
      <w:r>
        <w:t xml:space="preserve">Werkzeuge für KI-Agenten — hermes-brett und hermes-studio (Sep 2026)</w:t>
      </w:r>
    </w:p>
    <w:p>
      <w:pPr>
        <w:pStyle w:val="Compact"/>
        <w:numPr>
          <w:ilvl w:val="0"/>
          <w:numId w:val="1003"/>
        </w:numPr>
      </w:pPr>
      <w:r>
        <w:t xml:space="preserve">hermes-brett: Aufgabenbrett-Plugin für Hermes Agent ohne Build-Schritt; ein Kosten-Gate verhindert versehentliche bezahlte Agentenläufe; Deploy mit Rollback; Selbsttest nur mit node:assert.</w:t>
      </w:r>
    </w:p>
    <w:p>
      <w:pPr>
        <w:pStyle w:val="Compact"/>
        <w:numPr>
          <w:ilvl w:val="0"/>
          <w:numId w:val="1003"/>
        </w:numPr>
      </w:pPr>
      <w:r>
        <w:t xml:space="preserve">hermes-studio (Beitrag zu einem fremden Projekt): 21 rote Tests auf die Ursache zurückgeführt — 20× ein nie geschlossenes SQLite-Handle, das unter Windows das Aufräumen sperrt; 1× ein veralteter Test gegen eine Sicherheitsregel: Code behalten, Test korrigiert, per Mutationsprobe abgesichert. Stillen Datenverlust im Task-Store behoben. Test-Suite von 177 auf 199 grüne Tests.</w:t>
      </w:r>
    </w:p>
    <w:bookmarkEnd w:id="13"/>
    <w:bookmarkStart w:id="14" w:name="Xf93217c5ef882fdb483e2fc23af2dafe98f7d4c"/>
    <w:p>
      <w:pPr>
        <w:pStyle w:val="Heading3"/>
      </w:pPr>
      <w:r>
        <w:t xml:space="preserve">nk247store.de — interaktive Überarbeitung (Kundenprojekt im Team, Aug–Sep 2026)</w:t>
      </w:r>
    </w:p>
    <w:p>
      <w:pPr>
        <w:pStyle w:val="FirstParagraph"/>
      </w:pPr>
      <w:r>
        <w:t xml:space="preserve">Website für einen 24/7-Automaten-Store (Next.js, GSAP). Live ist die erste Fassung des Teams; mein Teil ist eine interaktive Überarbeitung auf eigenem Branch, noch nicht veröffentlicht: Hero als Frame-Sequenz (Kopf dreht sich über 180° mit dem Mauszeiger, auf dem Handy per Geräteneigung), Vollbild-Kapitel mit eigener Mobile-Bedienung, Tabakwerbung nach § 19 TabakerzG entfernt. CI mit TypeScript-Check, ESLint, Vitest, Build und Playwright.</w:t>
      </w:r>
    </w:p>
    <w:bookmarkEnd w:id="14"/>
    <w:bookmarkStart w:id="15" w:name="weitere-projekte"/>
    <w:p>
      <w:pPr>
        <w:pStyle w:val="Heading3"/>
      </w:pPr>
      <w:r>
        <w:t xml:space="preserve">Weitere Projekte</w:t>
      </w:r>
    </w:p>
    <w:p>
      <w:pPr>
        <w:pStyle w:val="Compact"/>
        <w:numPr>
          <w:ilvl w:val="0"/>
          <w:numId w:val="1004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4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End w:id="16"/>
    <w:bookmarkStart w:id="19" w:name="berufserfahrung"/>
    <w:p>
      <w:pPr>
        <w:pStyle w:val="Heading2"/>
      </w:pPr>
      <w:r>
        <w:t xml:space="preserve">Berufserfahrung</w:t>
      </w:r>
    </w:p>
    <w:bookmarkStart w:id="17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5"/>
        </w:numPr>
      </w:pPr>
      <w:r>
        <w:t xml:space="preserve">Python-Backends, Next.js-Frontends und Shopify-Themes entwickelt, getestet und auf Linux-Servern betrieben (Docker Compose, Cron, Deployment mit Rollback); im Team über Branches, Pull Requests und gemeinsame Test-Suites.</w:t>
      </w:r>
    </w:p>
    <w:bookmarkEnd w:id="17"/>
    <w:bookmarkStart w:id="18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6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6"/>
        </w:numPr>
      </w:pPr>
      <w:r>
        <w:t xml:space="preserve">Täglicher Umgang mit Absagen — und der Blick dafür, welche Probleme ein Betrieb wirklich hat.</w:t>
      </w:r>
    </w:p>
    <w:bookmarkEnd w:id="18"/>
    <w:bookmarkEnd w:id="19"/>
    <w:bookmarkStart w:id="20" w:name="weiterbildung"/>
    <w:p>
      <w:pPr>
        <w:pStyle w:val="Heading2"/>
      </w:pPr>
      <w:r>
        <w:t xml:space="preserve">Weiterbildung</w:t>
      </w:r>
    </w:p>
    <w:p>
      <w:pPr>
        <w:pStyle w:val="Compact"/>
        <w:numPr>
          <w:ilvl w:val="0"/>
          <w:numId w:val="1007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7"/>
        </w:numPr>
      </w:pPr>
      <w:r>
        <w:t xml:space="preserve">Google Ads Skillshop, Januar 2026: Search, Performance Max</w:t>
      </w:r>
    </w:p>
    <w:p>
      <w:pPr>
        <w:pStyle w:val="Compact"/>
        <w:numPr>
          <w:ilvl w:val="0"/>
          <w:numId w:val="1007"/>
        </w:numPr>
      </w:pPr>
      <w:r>
        <w:t xml:space="preserve">Kein Hochschulabschluss, keine abgeschlossene Berufsausbildung — Quereinstieg über Projektpraxis, laufend autodidaktisch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8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Modell-APIs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09"/>
        </w:numPr>
      </w:pPr>
      <w:r>
        <w:t xml:space="preserve">Deutsch: Muttersprache</w:t>
      </w:r>
    </w:p>
    <w:p>
      <w:pPr>
        <w:pStyle w:val="Compact"/>
        <w:numPr>
          <w:ilvl w:val="0"/>
          <w:numId w:val="1009"/>
        </w:numPr>
      </w:pPr>
      <w:r>
        <w:t xml:space="preserve">Englisch: B1, Richtung B2</w:t>
      </w:r>
    </w:p>
    <w:p>
      <w:pPr>
        <w:pStyle w:val="Compact"/>
        <w:numPr>
          <w:ilvl w:val="0"/>
          <w:numId w:val="1009"/>
        </w:numPr>
      </w:pPr>
      <w:r>
        <w:t xml:space="preserve">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2026-09-28T15:46:01Z</dcterms:created>
  <dcterms:modified xsi:type="dcterms:W3CDTF">2026-09-28T15:46:01Z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