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FastAPI · TypeScript · Next.js · PostgreSQL · Docker Compose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web interfaces and Python workflows for practical tasks in content production, e-commerce and community management. I focus on connecting frontend and backend, making workflow states traceable and testing failure cases. I use AI agents while taking responsibility for requirements and acceptance testing. Four years in sales taught me to understand customer needs through direct conversation.</w:t>
      </w:r>
    </w:p>
    <w:p>
      <w:pPr>
        <w:pStyle w:val="BodyText"/>
      </w:pPr>
      <w:r>
        <w:t xml:space="preserve">Key figures: 50 of my pull requests merged (Flowki Studio, team project) · 21 → 0 failing tests, two root causes fixed (hermes-studio) · about 66 Discord members, FlowKI Club (as of 29 Sep 2026) · 4 years of B2B sales with daily customer contact (2019–2023)</w:t>
      </w:r>
    </w:p>
    <w:bookmarkEnd w:id="9"/>
    <w:bookmarkStart w:id="18" w:name="projects"/>
    <w:p>
      <w:pPr>
        <w:pStyle w:val="Heading2"/>
      </w:pPr>
      <w:r>
        <w:t xml:space="preserve">Projects</w:t>
      </w:r>
    </w:p>
    <w:bookmarkStart w:id="10" w:name="X473bfa07b9a1c2ba63cbeaad9fc1fdc9fb098d3"/>
    <w:p>
      <w:pPr>
        <w:pStyle w:val="Heading3"/>
      </w:pPr>
      <w:r>
        <w:t xml:space="preserve">Flowki Studio — internal social media studio, team project (Aug 2026 – present)</w:t>
      </w:r>
    </w:p>
    <w:p>
      <w:pPr>
        <w:pStyle w:val="FirstParagraph"/>
      </w:pPr>
      <w:r>
        <w:t xml:space="preserve">Purpose: Internal social media studio for topic research, AI-assisted content production, editorial review and handover to platforms; my contribution in the team (50 of my pull requests merged): product interfaces, workflow integration, clip processing and publishing.</w:t>
      </w:r>
    </w:p>
    <w:p>
      <w:pPr>
        <w:pStyle w:val="Compact"/>
        <w:numPr>
          <w:ilvl w:val="0"/>
          <w:numId w:val="1001"/>
        </w:numPr>
      </w:pPr>
      <w:r>
        <w:t xml:space="preserve">Product interface: Further developed the production, approval and publishing views – made processing states, phase durations and required user actions visible.</w:t>
      </w:r>
    </w:p>
    <w:p>
      <w:pPr>
        <w:pStyle w:val="Compact"/>
        <w:numPr>
          <w:ilvl w:val="0"/>
          <w:numId w:val="1001"/>
        </w:numPr>
      </w:pPr>
      <w:r>
        <w:t xml:space="preserve">Editorial collaboration: Connected rejection reasons across the interface, API client and approval log – returns for revision now carry a traceable reason.</w:t>
      </w:r>
    </w:p>
    <w:p>
      <w:pPr>
        <w:pStyle w:val="Compact"/>
        <w:numPr>
          <w:ilvl w:val="0"/>
          <w:numId w:val="1001"/>
        </w:numPr>
      </w:pPr>
      <w:r>
        <w:t xml:space="preserve">Error handling: Separated successful production or licensing from subsequent status and assignment errors – removed misleading error messages and incentives for repeated, cost-incurring calls.</w:t>
      </w:r>
    </w:p>
    <w:p>
      <w:pPr>
        <w:pStyle w:val="Compact"/>
        <w:numPr>
          <w:ilvl w:val="0"/>
          <w:numId w:val="1001"/>
        </w:numPr>
      </w:pPr>
      <w:r>
        <w:t xml:space="preserve">Video processing: Implemented speaker-focused reframing, alternative edits and reproducible re-rendering after corrections – long videos become editable vertical clips.</w:t>
      </w:r>
    </w:p>
    <w:p>
      <w:pPr>
        <w:pStyle w:val="Compact"/>
        <w:numPr>
          <w:ilvl w:val="0"/>
          <w:numId w:val="1001"/>
        </w:numPr>
      </w:pPr>
      <w:r>
        <w:t xml:space="preserve">Publishing: Integrated the TikTok draft path with its own status and user notice – uploaded drafts are clearly distinguished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587fe435084c54bbfaa57afd28932d2f680f277"/>
    <w:p>
      <w:pPr>
        <w:pStyle w:val="Heading3"/>
      </w:pPr>
      <w:r>
        <w:t xml:space="preserve">FlowKI Club — Co-founder, website, Discord bot,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2"/>
        </w:numPr>
      </w:pPr>
      <w:r>
        <w:t xml:space="preserve">Community tools: Extended the Discord bot with /ask and self-service topic roles; updated discord.js and test tooling.</w:t>
      </w:r>
    </w:p>
    <w:p>
      <w:pPr>
        <w:pStyle w:val="Compact"/>
        <w:numPr>
          <w:ilvl w:val="0"/>
          <w:numId w:val="1002"/>
        </w:numPr>
      </w:pPr>
      <w:r>
        <w:t xml:space="preserve">AI answer quality: Connected article content as the knowledge base of the FAQ bot and added a relevance check – tested how the bot handles irrelevant matches.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with double opt-in and referral links, Plausible events for sign-ups and clicks on Discord invite links; author, FAQ and HowTo markup in the article output.</w:t>
      </w:r>
    </w:p>
    <w:p>
      <w:pPr>
        <w:pStyle w:val="Compact"/>
        <w:numPr>
          <w:ilvl w:val="0"/>
          <w:numId w:val="1002"/>
        </w:numPr>
      </w:pPr>
      <w:r>
        <w:t xml:space="preserve">Community: Helped new members get started, organised and moderated online calls, supported members with their projects.</w:t>
      </w:r>
    </w:p>
    <w:p>
      <w:pPr>
        <w:pStyle w:val="FirstParagraph"/>
      </w:pPr>
      <w:r>
        <w:t xml:space="preserve">Tools: TypeScript, discord.js, Claude API, PostgreSQL, Vitest, Next.js</w:t>
      </w:r>
    </w:p>
    <w:bookmarkEnd w:id="11"/>
    <w:bookmarkStart w:id="13" w:name="X5d0b748d8ad8485479916fda699d40d3bbd88e5"/>
    <w:p>
      <w:pPr>
        <w:pStyle w:val="Heading3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3"/>
        </w:numPr>
      </w:pPr>
      <w:r>
        <w:t xml:space="preserve">Cause: 21 failing tests with two root causes – 20× an SQLite handle that was never closed and blocks cleanup on Windows, 1× an outdated test against a security rule; handle closed, rule kept, test corrected.</w:t>
      </w:r>
    </w:p>
    <w:p>
      <w:pPr>
        <w:pStyle w:val="Compact"/>
        <w:numPr>
          <w:ilvl w:val="0"/>
          <w:numId w:val="1003"/>
        </w:numPr>
      </w:pPr>
      <w:r>
        <w:t xml:space="preserve">Evidence: Mutation test – with the security rule weakened, the corrected test fails; passing tests: 177 → 199.</w:t>
      </w:r>
    </w:p>
    <w:p>
      <w:pPr>
        <w:pStyle w:val="Compact"/>
        <w:numPr>
          <w:ilvl w:val="0"/>
          <w:numId w:val="1003"/>
        </w:numPr>
      </w:pPr>
      <w:r>
        <w:t xml:space="preserve">Own contribution: Fixed silent data loss in the task store, with five new tests.</w:t>
      </w:r>
    </w:p>
    <w:p>
      <w:pPr>
        <w:pStyle w:val="FirstParagraph"/>
      </w:pPr>
      <w:r>
        <w:t xml:space="preserve">Evidence: case study on the web CV (German)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4aa24a74fffee8cce9a962c7eb549ced142aaf3"/>
    <w:p>
      <w:pPr>
        <w:pStyle w:val="Heading3"/>
      </w:pPr>
      <w:r>
        <w:t xml:space="preserve">duftkumpels.shop — client project, Shopify, API &amp; translation automation (Jun 2026 – present)</w:t>
      </w:r>
    </w:p>
    <w:p>
      <w:pPr>
        <w:pStyle w:val="Compact"/>
        <w:numPr>
          <w:ilvl w:val="0"/>
          <w:numId w:val="1004"/>
        </w:numPr>
      </w:pPr>
      <w:r>
        <w:t xml:space="preserve">Automation: DE/EN/FR translation pipeline with HTML extraction, structure checks and import via CSV or GraphQL; availability checks via the Admin GraphQL API,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indexing;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Theme &amp; quality: Reworked a purchased theme in Liquid, CSS and JavaScript; weekly Lighthouse checks against the live shop via GitHub Actions.</w:t>
      </w:r>
    </w:p>
    <w:p>
      <w:pPr>
        <w:pStyle w:val="Compact"/>
        <w:numPr>
          <w:ilvl w:val="0"/>
          <w:numId w:val="1004"/>
        </w:numPr>
      </w:pPr>
      <w:r>
        <w:t xml:space="preserve">Email: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Start w:id="17" w:name="Xd8b9fd33b2b2cd85458e246aba39de1f8a0c7dc"/>
    <w:p>
      <w:pPr>
        <w:pStyle w:val="Heading3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</w:t>
      </w:r>
    </w:p>
    <w:p>
      <w:pPr>
        <w:pStyle w:val="Compact"/>
        <w:numPr>
          <w:ilvl w:val="0"/>
          <w:numId w:val="1005"/>
        </w:numPr>
      </w:pPr>
      <w:r>
        <w:t xml:space="preserve">Traceability: Cross-channel ledger for first applications with reservations – no duplicate application across email and portal, at most one application per company within 14 days.</w:t>
      </w:r>
    </w:p>
    <w:p>
      <w:pPr>
        <w:pStyle w:val="Compact"/>
        <w:numPr>
          <w:ilvl w:val="0"/>
          <w:numId w:val="1005"/>
        </w:numPr>
      </w:pPr>
      <w:r>
        <w:t xml:space="preserve">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5"/>
        </w:numPr>
      </w:pPr>
      <w:r>
        <w:t xml:space="preserve">Rating quality: 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Rollouts with checksums, tests before and after the swap and automatic rollback on caught errors.</w:t>
      </w:r>
    </w:p>
    <w:p>
      <w:pPr>
        <w:pStyle w:val="FirstParagraph"/>
      </w:pPr>
      <w:r>
        <w:t xml:space="preserve">Evidence (German): case study reply matching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experience"/>
    <w:p>
      <w:pPr>
        <w:pStyle w:val="Heading2"/>
      </w:pPr>
      <w:r>
        <w:t xml:space="preserve">Experience</w:t>
      </w:r>
    </w:p>
    <w:bookmarkStart w:id="19" w:name="Xe9df34ccdc54d9ff237663bc67bcda9f1e87765"/>
    <w:p>
      <w:pPr>
        <w:pStyle w:val="Heading3"/>
      </w:pPr>
      <w:r>
        <w:t xml:space="preserve">AI Automation &amp; Web Development — own projects, team and client projects (2024 – present)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p>
      <w:pPr>
        <w:pStyle w:val="Compact"/>
        <w:numPr>
          <w:ilvl w:val="0"/>
          <w:numId w:val="1006"/>
        </w:numPr>
      </w:pPr>
      <w:r>
        <w:t xml:space="preserve">Client websites built as part of a team: Next.js, GSAP, CI with TypeScript check, ESLint, Vitest and Playwright.</w:t>
      </w:r>
    </w:p>
    <w:bookmarkEnd w:id="19"/>
    <w:bookmarkStart w:id="20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20"/>
    <w:bookmarkEnd w:id="21"/>
    <w:bookmarkStart w:id="24" w:name="skills-way-of-working"/>
    <w:p>
      <w:pPr>
        <w:pStyle w:val="Heading2"/>
      </w:pPr>
      <w:r>
        <w:t xml:space="preserve">Skills &amp; way of working</w:t>
      </w:r>
    </w:p>
    <w:p>
      <w:pPr>
        <w:pStyle w:val="Compact"/>
        <w:numPr>
          <w:ilvl w:val="0"/>
          <w:numId w:val="1008"/>
        </w:numPr>
      </w:pPr>
      <w:r>
        <w:t xml:space="preserve">Development: Python, REST APIs with FastAPI · TypeScript, React, Next.js, discord.js · React Native (personal project)</w:t>
      </w:r>
    </w:p>
    <w:p>
      <w:pPr>
        <w:pStyle w:val="Compact"/>
        <w:numPr>
          <w:ilvl w:val="0"/>
          <w:numId w:val="1008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8"/>
        </w:numPr>
      </w:pPr>
      <w:r>
        <w:t xml:space="preserve">Data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Quality: Git, CI/CD with GitHub Actions, pytest, Vitest, Playwright, Lighthouse CI</w:t>
      </w:r>
    </w:p>
    <w:p>
      <w:pPr>
        <w:pStyle w:val="Compact"/>
        <w:numPr>
          <w:ilvl w:val="0"/>
          <w:numId w:val="1008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With AI agents: Reproduce bugs with failing tests · an agent implements the fix · a second model provides an additional review · rollout with checksums and automatic rollback on caught errors</w:t>
      </w:r>
    </w:p>
    <w:p>
      <w:pPr>
        <w:pStyle w:val="Compact"/>
        <w:numPr>
          <w:ilvl w:val="0"/>
          <w:numId w:val="1008"/>
        </w:numPr>
      </w:pPr>
      <w:r>
        <w:t xml:space="preserve">GitHub: 58 of my pull requests merged (as of 29 Sep 2026): Flowki Studio 50, Web CV 5, client projects 3</w:t>
      </w:r>
    </w:p>
    <w:p>
      <w:pPr>
        <w:pStyle w:val="Compact"/>
        <w:numPr>
          <w:ilvl w:val="0"/>
          <w:numId w:val="1008"/>
        </w:numPr>
      </w:pPr>
      <w:r>
        <w:t xml:space="preserve">Public code samples: web 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community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training-certificate-languages"/>
    <w:p>
      <w:pPr>
        <w:pStyle w:val="Heading2"/>
      </w:pPr>
      <w:r>
        <w:t xml:space="preserve">Training, certificate &amp; languages</w:t>
      </w:r>
    </w:p>
    <w:p>
      <w:pPr>
        <w:pStyle w:val="Compact"/>
        <w:numPr>
          <w:ilvl w:val="0"/>
          <w:numId w:val="1009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9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9"/>
        </w:numPr>
      </w:pPr>
      <w:r>
        <w:t xml:space="preserve">Remote work: Distributed teamwork via GitHub (branches, pull requests), Discord and online 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2026-09-29T15:30:57Z</dcterms:created>
  <dcterms:modified xsi:type="dcterms:W3CDTF">2026-09-29T15:30:57Z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