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F1CDB" w14:textId="56E0C4FC" w:rsidR="00A13B14" w:rsidRDefault="00A13B14" w:rsidP="00F8181D">
      <w:pPr>
        <w:rPr>
          <w:b/>
          <w:bCs/>
        </w:rPr>
      </w:pPr>
      <w:r>
        <w:rPr>
          <w:b/>
          <w:bCs/>
        </w:rPr>
        <w:t xml:space="preserve">                                                        UNIVERSITY OF HERTFORDSHIRE</w:t>
      </w:r>
    </w:p>
    <w:p w14:paraId="46A1C357" w14:textId="77777777" w:rsidR="00A13B14" w:rsidRDefault="00A13B14" w:rsidP="00F8181D">
      <w:pPr>
        <w:rPr>
          <w:b/>
          <w:bCs/>
        </w:rPr>
      </w:pPr>
    </w:p>
    <w:p w14:paraId="27EEB315" w14:textId="77777777" w:rsidR="00A13B14" w:rsidRDefault="00A13B14" w:rsidP="00F8181D">
      <w:pPr>
        <w:rPr>
          <w:b/>
          <w:bCs/>
        </w:rPr>
      </w:pPr>
    </w:p>
    <w:p w14:paraId="2D205DA5" w14:textId="1D10662C" w:rsidR="00F8181D" w:rsidRPr="00F8181D" w:rsidRDefault="00F8181D" w:rsidP="00F8181D">
      <w:pPr>
        <w:rPr>
          <w:b/>
          <w:bCs/>
        </w:rPr>
      </w:pPr>
      <w:r w:rsidRPr="00F8181D">
        <w:rPr>
          <w:b/>
          <w:bCs/>
        </w:rPr>
        <w:t xml:space="preserve">Project Title: </w:t>
      </w:r>
      <w:r w:rsidRPr="00A13B14">
        <w:t xml:space="preserve"> Context-Aware Image Description Tool for Visually Impaired Students in Online Learning Environments</w:t>
      </w:r>
    </w:p>
    <w:p w14:paraId="3CC46F3B" w14:textId="27160F87" w:rsidR="00F8181D" w:rsidRDefault="00F8181D" w:rsidP="00F8181D">
      <w:pPr>
        <w:rPr>
          <w:b/>
          <w:bCs/>
        </w:rPr>
      </w:pPr>
      <w:r w:rsidRPr="00F8181D">
        <w:rPr>
          <w:b/>
          <w:bCs/>
        </w:rPr>
        <w:t xml:space="preserve">Module: </w:t>
      </w:r>
      <w:r w:rsidR="00A13B14" w:rsidRPr="00A13B14">
        <w:t>Advanced Computer Science Masters Project (7COM1039).</w:t>
      </w:r>
    </w:p>
    <w:p w14:paraId="05455035" w14:textId="241B07BF" w:rsidR="00A13B14" w:rsidRDefault="00A13B14" w:rsidP="00F8181D">
      <w:pPr>
        <w:rPr>
          <w:b/>
          <w:bCs/>
        </w:rPr>
      </w:pPr>
      <w:r>
        <w:rPr>
          <w:b/>
          <w:bCs/>
        </w:rPr>
        <w:t xml:space="preserve">Student Name: </w:t>
      </w:r>
      <w:r w:rsidRPr="00A13B14">
        <w:t>Jason Simon Ganta</w:t>
      </w:r>
    </w:p>
    <w:p w14:paraId="233BA7E3" w14:textId="11C336B1" w:rsidR="00A13B14" w:rsidRPr="00A13B14" w:rsidRDefault="00A13B14" w:rsidP="00F8181D">
      <w:r>
        <w:rPr>
          <w:b/>
          <w:bCs/>
        </w:rPr>
        <w:t xml:space="preserve">Student Id: </w:t>
      </w:r>
      <w:r w:rsidRPr="00A13B14">
        <w:t>23095341</w:t>
      </w:r>
    </w:p>
    <w:p w14:paraId="56EC0E03" w14:textId="1D31DDA3" w:rsidR="00F8181D" w:rsidRDefault="00A13B14" w:rsidP="00F8181D">
      <w:r>
        <w:rPr>
          <w:b/>
          <w:bCs/>
        </w:rPr>
        <w:t xml:space="preserve">Supervisor: </w:t>
      </w:r>
      <w:r w:rsidRPr="00A13B14">
        <w:t>Dr.Eric Chiejina</w:t>
      </w:r>
    </w:p>
    <w:p w14:paraId="2F897CB7" w14:textId="77777777" w:rsidR="00A13B14" w:rsidRDefault="00A13B14" w:rsidP="00F8181D">
      <w:pPr>
        <w:rPr>
          <w:b/>
          <w:bCs/>
        </w:rPr>
      </w:pPr>
    </w:p>
    <w:p w14:paraId="13319E52" w14:textId="77777777" w:rsidR="00F8181D" w:rsidRDefault="00F8181D" w:rsidP="00F8181D">
      <w:pPr>
        <w:rPr>
          <w:b/>
          <w:bCs/>
        </w:rPr>
      </w:pPr>
    </w:p>
    <w:p w14:paraId="3F5F4D59" w14:textId="77777777" w:rsidR="00F8181D" w:rsidRDefault="00F8181D" w:rsidP="00F8181D">
      <w:pPr>
        <w:rPr>
          <w:b/>
          <w:bCs/>
        </w:rPr>
      </w:pPr>
    </w:p>
    <w:p w14:paraId="67634EA7" w14:textId="77777777" w:rsidR="00F8181D" w:rsidRDefault="00F8181D" w:rsidP="00F8181D">
      <w:pPr>
        <w:rPr>
          <w:b/>
          <w:bCs/>
        </w:rPr>
      </w:pPr>
    </w:p>
    <w:p w14:paraId="4C5F6976" w14:textId="77777777" w:rsidR="00F8181D" w:rsidRDefault="00F8181D" w:rsidP="00F8181D">
      <w:pPr>
        <w:rPr>
          <w:b/>
          <w:bCs/>
        </w:rPr>
      </w:pPr>
    </w:p>
    <w:p w14:paraId="39C162BD" w14:textId="77777777" w:rsidR="00F8181D" w:rsidRDefault="00F8181D" w:rsidP="00F8181D">
      <w:pPr>
        <w:rPr>
          <w:b/>
          <w:bCs/>
        </w:rPr>
      </w:pPr>
    </w:p>
    <w:p w14:paraId="52DB2204" w14:textId="77777777" w:rsidR="00F8181D" w:rsidRDefault="00F8181D" w:rsidP="00F8181D">
      <w:pPr>
        <w:rPr>
          <w:b/>
          <w:bCs/>
        </w:rPr>
      </w:pPr>
    </w:p>
    <w:p w14:paraId="21938F2A" w14:textId="77777777" w:rsidR="00F8181D" w:rsidRDefault="00F8181D" w:rsidP="00F8181D">
      <w:pPr>
        <w:rPr>
          <w:b/>
          <w:bCs/>
        </w:rPr>
      </w:pPr>
    </w:p>
    <w:p w14:paraId="41374AB6" w14:textId="77777777" w:rsidR="00F8181D" w:rsidRDefault="00F8181D" w:rsidP="00F8181D">
      <w:pPr>
        <w:rPr>
          <w:b/>
          <w:bCs/>
        </w:rPr>
      </w:pPr>
    </w:p>
    <w:p w14:paraId="281C74AE" w14:textId="77777777" w:rsidR="00F8181D" w:rsidRDefault="00F8181D" w:rsidP="00F8181D">
      <w:pPr>
        <w:rPr>
          <w:b/>
          <w:bCs/>
        </w:rPr>
      </w:pPr>
    </w:p>
    <w:p w14:paraId="4831615E" w14:textId="77777777" w:rsidR="00F8181D" w:rsidRDefault="00F8181D" w:rsidP="00F8181D">
      <w:pPr>
        <w:rPr>
          <w:b/>
          <w:bCs/>
        </w:rPr>
      </w:pPr>
    </w:p>
    <w:p w14:paraId="73E66DF4" w14:textId="77777777" w:rsidR="00F8181D" w:rsidRDefault="00F8181D" w:rsidP="00F8181D">
      <w:pPr>
        <w:rPr>
          <w:b/>
          <w:bCs/>
        </w:rPr>
      </w:pPr>
    </w:p>
    <w:p w14:paraId="467D9176" w14:textId="77777777" w:rsidR="00F8181D" w:rsidRDefault="00F8181D" w:rsidP="00F8181D">
      <w:pPr>
        <w:rPr>
          <w:b/>
          <w:bCs/>
        </w:rPr>
      </w:pPr>
    </w:p>
    <w:p w14:paraId="3C07306A" w14:textId="77777777" w:rsidR="00F8181D" w:rsidRDefault="00F8181D" w:rsidP="00F8181D">
      <w:pPr>
        <w:rPr>
          <w:b/>
          <w:bCs/>
        </w:rPr>
      </w:pPr>
    </w:p>
    <w:p w14:paraId="77031576" w14:textId="77777777" w:rsidR="00F8181D" w:rsidRDefault="00F8181D" w:rsidP="00F8181D">
      <w:pPr>
        <w:rPr>
          <w:b/>
          <w:bCs/>
        </w:rPr>
      </w:pPr>
    </w:p>
    <w:p w14:paraId="633035E9" w14:textId="77777777" w:rsidR="00F8181D" w:rsidRDefault="00F8181D" w:rsidP="00F8181D">
      <w:pPr>
        <w:rPr>
          <w:b/>
          <w:bCs/>
        </w:rPr>
      </w:pPr>
    </w:p>
    <w:p w14:paraId="161ED120" w14:textId="77777777" w:rsidR="00F8181D" w:rsidRDefault="00F8181D" w:rsidP="00F8181D">
      <w:pPr>
        <w:rPr>
          <w:b/>
          <w:bCs/>
        </w:rPr>
      </w:pPr>
    </w:p>
    <w:p w14:paraId="19B3315E" w14:textId="77777777" w:rsidR="00F8181D" w:rsidRDefault="00F8181D" w:rsidP="00F8181D">
      <w:pPr>
        <w:rPr>
          <w:b/>
          <w:bCs/>
        </w:rPr>
      </w:pPr>
    </w:p>
    <w:p w14:paraId="754C6D07" w14:textId="77777777" w:rsidR="00F8181D" w:rsidRDefault="00F8181D" w:rsidP="00F8181D">
      <w:pPr>
        <w:rPr>
          <w:b/>
          <w:bCs/>
        </w:rPr>
      </w:pPr>
    </w:p>
    <w:p w14:paraId="6437D6D1" w14:textId="5AB7C8AC" w:rsidR="00803C50" w:rsidRPr="00803C50" w:rsidRDefault="00803C50" w:rsidP="00803C50">
      <w:pPr>
        <w:rPr>
          <w:b/>
          <w:bCs/>
        </w:rPr>
      </w:pPr>
      <w:r w:rsidRPr="00803C50">
        <w:rPr>
          <w:b/>
          <w:bCs/>
        </w:rPr>
        <w:lastRenderedPageBreak/>
        <w:t>Table of Contents</w:t>
      </w:r>
    </w:p>
    <w:p w14:paraId="4D3901E4" w14:textId="77777777" w:rsidR="00803C50" w:rsidRPr="00803C50" w:rsidRDefault="00803C50" w:rsidP="00803C50">
      <w:pPr>
        <w:rPr>
          <w:b/>
          <w:bCs/>
        </w:rPr>
      </w:pPr>
      <w:r w:rsidRPr="00803C50">
        <w:rPr>
          <w:b/>
          <w:bCs/>
        </w:rPr>
        <w:t>Section 1: Background Research and Literature Research</w:t>
      </w:r>
    </w:p>
    <w:p w14:paraId="1F0A6C3C" w14:textId="74B1BDDA" w:rsidR="00803C50" w:rsidRPr="00803C50" w:rsidRDefault="00803C50" w:rsidP="00803C50">
      <w:r w:rsidRPr="00803C50">
        <w:t>1</w:t>
      </w:r>
      <w:r w:rsidRPr="00803C50">
        <w:t>.1 Introduction: Goals, Objectives, and Research Questions</w:t>
      </w:r>
    </w:p>
    <w:p w14:paraId="6DE6FC8E" w14:textId="1D879AAA" w:rsidR="00803C50" w:rsidRPr="00803C50" w:rsidRDefault="00803C50" w:rsidP="00803C50">
      <w:r w:rsidRPr="00803C50">
        <w:t>1</w:t>
      </w:r>
      <w:r w:rsidRPr="00803C50">
        <w:t>.2 Background Research: Critical Literature Analysis</w:t>
      </w:r>
    </w:p>
    <w:p w14:paraId="5173CDB8" w14:textId="590201F8" w:rsidR="00803C50" w:rsidRPr="00803C50" w:rsidRDefault="00803C50" w:rsidP="00803C50">
      <w:r w:rsidRPr="00803C50">
        <w:t>1</w:t>
      </w:r>
      <w:r w:rsidRPr="00803C50">
        <w:t>.3 The HCI Problem: The Primacy of Context</w:t>
      </w:r>
    </w:p>
    <w:p w14:paraId="62A7E8AE" w14:textId="092E13AF" w:rsidR="00803C50" w:rsidRPr="00803C50" w:rsidRDefault="00803C50" w:rsidP="00803C50">
      <w:r w:rsidRPr="00803C50">
        <w:t>1</w:t>
      </w:r>
      <w:r w:rsidRPr="00803C50">
        <w:t>.4 The Technical Solution: Bootstrapping VLMs</w:t>
      </w:r>
    </w:p>
    <w:p w14:paraId="5E963712" w14:textId="262A41AC" w:rsidR="00803C50" w:rsidRPr="00803C50" w:rsidRDefault="00803C50" w:rsidP="00803C50">
      <w:r w:rsidRPr="00803C50">
        <w:t>1</w:t>
      </w:r>
      <w:r w:rsidRPr="00803C50">
        <w:t>.5 The Guiding Data: The VizWiz Corpus</w:t>
      </w:r>
    </w:p>
    <w:p w14:paraId="760EF820" w14:textId="6CE3677F" w:rsidR="00803C50" w:rsidRPr="00803C50" w:rsidRDefault="00803C50" w:rsidP="00803C50">
      <w:pPr>
        <w:rPr>
          <w:b/>
          <w:bCs/>
        </w:rPr>
      </w:pPr>
      <w:r w:rsidRPr="00803C50">
        <w:t>1</w:t>
      </w:r>
      <w:r w:rsidRPr="00803C50">
        <w:t>.6 Translating Theory to Practice</w:t>
      </w:r>
    </w:p>
    <w:p w14:paraId="3751E254" w14:textId="77777777" w:rsidR="00803C50" w:rsidRPr="00803C50" w:rsidRDefault="00803C50" w:rsidP="00803C50">
      <w:pPr>
        <w:rPr>
          <w:b/>
          <w:bCs/>
        </w:rPr>
      </w:pPr>
      <w:r w:rsidRPr="00803C50">
        <w:rPr>
          <w:b/>
          <w:bCs/>
        </w:rPr>
        <w:t>Section 2: Summary of Progress to Date</w:t>
      </w:r>
    </w:p>
    <w:p w14:paraId="5B649059" w14:textId="6B9EE333" w:rsidR="00803C50" w:rsidRPr="00803C50" w:rsidRDefault="00803C50" w:rsidP="00803C50">
      <w:r w:rsidRPr="00803C50">
        <w:t>2</w:t>
      </w:r>
      <w:r w:rsidRPr="00803C50">
        <w:t>.1 Completed Tasks and Alignment</w:t>
      </w:r>
    </w:p>
    <w:p w14:paraId="3C028C63" w14:textId="2B3553D2" w:rsidR="00803C50" w:rsidRPr="00803C50" w:rsidRDefault="00803C50" w:rsidP="00803C50">
      <w:r w:rsidRPr="00803C50">
        <w:t>2</w:t>
      </w:r>
      <w:r w:rsidRPr="00803C50">
        <w:t>.2 Practical Work Initiated</w:t>
      </w:r>
    </w:p>
    <w:p w14:paraId="48D07493" w14:textId="41E50D8E" w:rsidR="00803C50" w:rsidRPr="00803C50" w:rsidRDefault="00803C50" w:rsidP="00803C50">
      <w:r w:rsidRPr="00803C50">
        <w:t>2</w:t>
      </w:r>
      <w:r w:rsidRPr="00803C50">
        <w:t>.3 Tools and Technologies (Justification)</w:t>
      </w:r>
    </w:p>
    <w:p w14:paraId="0015179A" w14:textId="11693E51" w:rsidR="00803C50" w:rsidRPr="00803C50" w:rsidRDefault="00803C50" w:rsidP="00803C50">
      <w:r w:rsidRPr="00803C50">
        <w:t>2</w:t>
      </w:r>
      <w:r w:rsidRPr="00803C50">
        <w:t>.4 Deliverables and Evidence</w:t>
      </w:r>
    </w:p>
    <w:p w14:paraId="13D9C7C5" w14:textId="44666FD2" w:rsidR="00803C50" w:rsidRPr="00803C50" w:rsidRDefault="00803C50" w:rsidP="00803C50">
      <w:r w:rsidRPr="00803C50">
        <w:t>2</w:t>
      </w:r>
      <w:r w:rsidRPr="00803C50">
        <w:t>.5 Challenges Encountered</w:t>
      </w:r>
    </w:p>
    <w:p w14:paraId="24D19521" w14:textId="77777777" w:rsidR="00803C50" w:rsidRPr="00803C50" w:rsidRDefault="00803C50" w:rsidP="00803C50">
      <w:pPr>
        <w:rPr>
          <w:b/>
          <w:bCs/>
        </w:rPr>
      </w:pPr>
      <w:r w:rsidRPr="00803C50">
        <w:rPr>
          <w:b/>
          <w:bCs/>
        </w:rPr>
        <w:t>Section 3: Consideration of Ethical, Legal, Professional, and Social Issues</w:t>
      </w:r>
    </w:p>
    <w:p w14:paraId="1752CE2F" w14:textId="4307A227" w:rsidR="00803C50" w:rsidRPr="00803C50" w:rsidRDefault="00803C50" w:rsidP="00803C50">
      <w:r w:rsidRPr="00803C50">
        <w:t>3</w:t>
      </w:r>
      <w:r w:rsidRPr="00803C50">
        <w:t>.1 Ethics Approval</w:t>
      </w:r>
    </w:p>
    <w:p w14:paraId="5EBCA795" w14:textId="580743F8" w:rsidR="00803C50" w:rsidRPr="00803C50" w:rsidRDefault="00803C50" w:rsidP="00803C50">
      <w:r w:rsidRPr="00803C50">
        <w:t>3</w:t>
      </w:r>
      <w:r w:rsidRPr="00803C50">
        <w:t>.2 Ethical Issues</w:t>
      </w:r>
    </w:p>
    <w:p w14:paraId="0675D60D" w14:textId="5F9C58A2" w:rsidR="00803C50" w:rsidRPr="00803C50" w:rsidRDefault="00803C50" w:rsidP="00803C50">
      <w:r w:rsidRPr="00803C50">
        <w:t>3</w:t>
      </w:r>
      <w:r w:rsidRPr="00803C50">
        <w:t>.3 Legal Issues</w:t>
      </w:r>
    </w:p>
    <w:p w14:paraId="71A158CE" w14:textId="238FB3C8" w:rsidR="00803C50" w:rsidRPr="00803C50" w:rsidRDefault="00803C50" w:rsidP="00803C50">
      <w:r w:rsidRPr="00803C50">
        <w:t>3</w:t>
      </w:r>
      <w:r w:rsidRPr="00803C50">
        <w:t>.4 Professional Issues</w:t>
      </w:r>
    </w:p>
    <w:p w14:paraId="7BC400AF" w14:textId="28DCAD4C" w:rsidR="00803C50" w:rsidRPr="00803C50" w:rsidRDefault="00803C50" w:rsidP="00803C50">
      <w:r w:rsidRPr="00803C50">
        <w:t>3</w:t>
      </w:r>
      <w:r w:rsidRPr="00803C50">
        <w:t>.5 Social Issues</w:t>
      </w:r>
    </w:p>
    <w:p w14:paraId="295B2985" w14:textId="77777777" w:rsidR="00803C50" w:rsidRPr="00803C50" w:rsidRDefault="00803C50" w:rsidP="00803C50">
      <w:pPr>
        <w:rPr>
          <w:b/>
          <w:bCs/>
        </w:rPr>
      </w:pPr>
      <w:r w:rsidRPr="00803C50">
        <w:rPr>
          <w:b/>
          <w:bCs/>
        </w:rPr>
        <w:t>Section 4: Project Plan</w:t>
      </w:r>
    </w:p>
    <w:p w14:paraId="2954952E" w14:textId="6A78BD0F" w:rsidR="00803C50" w:rsidRPr="00803C50" w:rsidRDefault="00803C50" w:rsidP="00803C50">
      <w:r w:rsidRPr="00803C50">
        <w:t>4</w:t>
      </w:r>
      <w:r w:rsidRPr="00803C50">
        <w:t>.1 Project Management Approach</w:t>
      </w:r>
    </w:p>
    <w:p w14:paraId="2CEBD297" w14:textId="6F4E63A5" w:rsidR="00803C50" w:rsidRPr="00803C50" w:rsidRDefault="00803C50" w:rsidP="00803C50">
      <w:r w:rsidRPr="00803C50">
        <w:t>4</w:t>
      </w:r>
      <w:r w:rsidRPr="00803C50">
        <w:t>.2 Project Timeline (Gantt Chart)</w:t>
      </w:r>
    </w:p>
    <w:p w14:paraId="44AF9C7F" w14:textId="34F10691" w:rsidR="00803C50" w:rsidRPr="00803C50" w:rsidRDefault="00803C50" w:rsidP="00803C50">
      <w:r w:rsidRPr="00803C50">
        <w:t>4</w:t>
      </w:r>
      <w:r w:rsidRPr="00803C50">
        <w:t>.3 Remaining Tasks and Deliverables</w:t>
      </w:r>
    </w:p>
    <w:p w14:paraId="20138E47" w14:textId="77777777" w:rsidR="00803C50" w:rsidRPr="00803C50" w:rsidRDefault="00803C50" w:rsidP="00803C50">
      <w:pPr>
        <w:rPr>
          <w:b/>
          <w:bCs/>
        </w:rPr>
      </w:pPr>
      <w:r w:rsidRPr="00803C50">
        <w:rPr>
          <w:b/>
          <w:bCs/>
        </w:rPr>
        <w:t>Section 5: Level of the Project</w:t>
      </w:r>
    </w:p>
    <w:p w14:paraId="294600FA" w14:textId="6FD755B2" w:rsidR="00803C50" w:rsidRPr="00803C50" w:rsidRDefault="00803C50" w:rsidP="00803C50">
      <w:r w:rsidRPr="00803C50">
        <w:t>5</w:t>
      </w:r>
      <w:r w:rsidRPr="00803C50">
        <w:t>.1 Level of the Proposed Artefact</w:t>
      </w:r>
    </w:p>
    <w:p w14:paraId="7DA03FB9" w14:textId="0D4379D1" w:rsidR="00803C50" w:rsidRPr="00803C50" w:rsidRDefault="00803C50" w:rsidP="00803C50">
      <w:r w:rsidRPr="00803C50">
        <w:t>5</w:t>
      </w:r>
      <w:r w:rsidRPr="00803C50">
        <w:t>.2 Level of the Proposed Investigation</w:t>
      </w:r>
    </w:p>
    <w:p w14:paraId="752E2B46" w14:textId="1503D231" w:rsidR="00803C50" w:rsidRPr="00803C50" w:rsidRDefault="00803C50" w:rsidP="00803C50">
      <w:r w:rsidRPr="00803C50">
        <w:t>5</w:t>
      </w:r>
      <w:r w:rsidRPr="00803C50">
        <w:t>.3 Appropriateness of the Proposed Methods</w:t>
      </w:r>
    </w:p>
    <w:p w14:paraId="184C066E" w14:textId="1D95A6DE" w:rsidR="00803C50" w:rsidRPr="00803C50" w:rsidRDefault="00803C50" w:rsidP="00803C50">
      <w:pPr>
        <w:rPr>
          <w:b/>
          <w:bCs/>
        </w:rPr>
      </w:pPr>
      <w:r w:rsidRPr="00803C50">
        <w:rPr>
          <w:b/>
          <w:bCs/>
        </w:rPr>
        <w:lastRenderedPageBreak/>
        <w:t>Section 6: Referencing and In-Text Citation</w:t>
      </w:r>
    </w:p>
    <w:p w14:paraId="7A0C699F" w14:textId="112F6359" w:rsidR="00803C50" w:rsidRPr="00803C50" w:rsidRDefault="00803C50" w:rsidP="00803C50">
      <w:pPr>
        <w:rPr>
          <w:b/>
          <w:bCs/>
        </w:rPr>
      </w:pPr>
      <w:r w:rsidRPr="00803C50">
        <w:rPr>
          <w:b/>
          <w:bCs/>
        </w:rPr>
        <w:t>Appendices</w:t>
      </w:r>
    </w:p>
    <w:p w14:paraId="40EBE723" w14:textId="0D36ABBD" w:rsidR="00803C50" w:rsidRPr="00803C50" w:rsidRDefault="00803C50" w:rsidP="00803C50">
      <w:pPr>
        <w:rPr>
          <w:b/>
          <w:bCs/>
        </w:rPr>
      </w:pPr>
      <w:r w:rsidRPr="00803C50">
        <w:rPr>
          <w:b/>
          <w:bCs/>
        </w:rPr>
        <w:t xml:space="preserve">Appendix 1: </w:t>
      </w:r>
      <w:r w:rsidRPr="00803C50">
        <w:t>Code Snippet (API Integration)</w:t>
      </w:r>
    </w:p>
    <w:p w14:paraId="166E7A47" w14:textId="123877A2" w:rsidR="00E9579B" w:rsidRDefault="00803C50" w:rsidP="00803C50">
      <w:pPr>
        <w:rPr>
          <w:b/>
          <w:bCs/>
        </w:rPr>
      </w:pPr>
      <w:r w:rsidRPr="00803C50">
        <w:rPr>
          <w:b/>
          <w:bCs/>
        </w:rPr>
        <w:t xml:space="preserve">Appendix 2: </w:t>
      </w:r>
      <w:r>
        <w:t>Kanban table</w:t>
      </w:r>
    </w:p>
    <w:p w14:paraId="7EBE0835" w14:textId="77777777" w:rsidR="00E9579B" w:rsidRDefault="00E9579B" w:rsidP="00F8181D">
      <w:pPr>
        <w:rPr>
          <w:b/>
          <w:bCs/>
        </w:rPr>
      </w:pPr>
    </w:p>
    <w:p w14:paraId="645944DB" w14:textId="77777777" w:rsidR="00A13B14" w:rsidRDefault="00A13B14" w:rsidP="00F8181D"/>
    <w:p w14:paraId="2BDD8D5C" w14:textId="77777777" w:rsidR="00803C50" w:rsidRDefault="00803C50" w:rsidP="00F8181D"/>
    <w:p w14:paraId="1A2B88BC" w14:textId="77777777" w:rsidR="00803C50" w:rsidRDefault="00803C50" w:rsidP="00F8181D"/>
    <w:p w14:paraId="32AA7D7B" w14:textId="77777777" w:rsidR="00803C50" w:rsidRDefault="00803C50" w:rsidP="00F8181D"/>
    <w:p w14:paraId="01E343E9" w14:textId="77777777" w:rsidR="00803C50" w:rsidRDefault="00803C50" w:rsidP="00F8181D"/>
    <w:p w14:paraId="4C374944" w14:textId="77777777" w:rsidR="00803C50" w:rsidRDefault="00803C50" w:rsidP="00F8181D"/>
    <w:p w14:paraId="7D2F5E51" w14:textId="77777777" w:rsidR="00803C50" w:rsidRDefault="00803C50" w:rsidP="00F8181D"/>
    <w:p w14:paraId="127CEBB2" w14:textId="77777777" w:rsidR="00803C50" w:rsidRDefault="00803C50" w:rsidP="00F8181D"/>
    <w:p w14:paraId="64A66911" w14:textId="77777777" w:rsidR="00803C50" w:rsidRDefault="00803C50" w:rsidP="00F8181D"/>
    <w:p w14:paraId="72B78175" w14:textId="77777777" w:rsidR="00803C50" w:rsidRDefault="00803C50" w:rsidP="00F8181D"/>
    <w:p w14:paraId="478D1043" w14:textId="77777777" w:rsidR="00803C50" w:rsidRDefault="00803C50" w:rsidP="00F8181D"/>
    <w:p w14:paraId="1D941A71" w14:textId="77777777" w:rsidR="00803C50" w:rsidRDefault="00803C50" w:rsidP="00F8181D"/>
    <w:p w14:paraId="54091295" w14:textId="77777777" w:rsidR="00803C50" w:rsidRDefault="00803C50" w:rsidP="00F8181D"/>
    <w:p w14:paraId="4AD4197B" w14:textId="77777777" w:rsidR="00803C50" w:rsidRDefault="00803C50" w:rsidP="00F8181D"/>
    <w:p w14:paraId="1994DF0F" w14:textId="77777777" w:rsidR="00803C50" w:rsidRDefault="00803C50" w:rsidP="00F8181D"/>
    <w:p w14:paraId="09AB38C5" w14:textId="77777777" w:rsidR="00803C50" w:rsidRDefault="00803C50" w:rsidP="00F8181D"/>
    <w:p w14:paraId="0609A004" w14:textId="77777777" w:rsidR="00803C50" w:rsidRDefault="00803C50" w:rsidP="00F8181D"/>
    <w:p w14:paraId="21ADF01E" w14:textId="77777777" w:rsidR="00803C50" w:rsidRDefault="00803C50" w:rsidP="00F8181D"/>
    <w:p w14:paraId="6B6AB8D1" w14:textId="77777777" w:rsidR="00803C50" w:rsidRDefault="00803C50" w:rsidP="00F8181D"/>
    <w:p w14:paraId="76A3C99D" w14:textId="77777777" w:rsidR="00803C50" w:rsidRDefault="00803C50" w:rsidP="00F8181D"/>
    <w:p w14:paraId="68E7B9FF" w14:textId="77777777" w:rsidR="00803C50" w:rsidRDefault="00803C50" w:rsidP="00F8181D"/>
    <w:p w14:paraId="64DEA080" w14:textId="77777777" w:rsidR="00803C50" w:rsidRDefault="00803C50" w:rsidP="00F8181D"/>
    <w:p w14:paraId="25D2A38A" w14:textId="77777777" w:rsidR="00803C50" w:rsidRDefault="00803C50" w:rsidP="00F8181D"/>
    <w:p w14:paraId="38E2724A" w14:textId="4BC02830" w:rsidR="00F8181D" w:rsidRPr="00F8181D" w:rsidRDefault="00000000" w:rsidP="00F8181D">
      <w:r>
        <w:lastRenderedPageBreak/>
        <w:pict w14:anchorId="5B6E7E52">
          <v:rect id="_x0000_i1025" style="width:0;height:1.5pt" o:hralign="center" o:hrstd="t" o:hr="t" fillcolor="#a0a0a0" stroked="f"/>
        </w:pict>
      </w:r>
    </w:p>
    <w:p w14:paraId="62475B9F"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t>Section 1: Background Research and Literature Research</w:t>
      </w:r>
    </w:p>
    <w:p w14:paraId="6692BB53"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t>Introduction: Goals, Objectives, and Research Questions</w:t>
      </w:r>
    </w:p>
    <w:p w14:paraId="262953D1"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This project confronts a critical and persistent challenge in modern digital education: the "digital accessibility chasm." As online learning platforms (OLPs) increasingly rely on complex visual media—such as diagrams, charts, and scientific illustrations—students who are blind or visually impaired (BVI) face significant barriers to equitable learning. Standard alt-text is frequently absent or, when present, too generic to be pedagogically useful.</w:t>
      </w:r>
    </w:p>
    <w:p w14:paraId="1A814BA6"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 xml:space="preserve">The </w:t>
      </w:r>
      <w:r w:rsidRPr="00EC367C">
        <w:rPr>
          <w:rFonts w:asciiTheme="majorHAnsi" w:hAnsiTheme="majorHAnsi" w:cs="Times New Roman"/>
          <w:b/>
          <w:bCs/>
        </w:rPr>
        <w:t>primary goal</w:t>
      </w:r>
      <w:r w:rsidRPr="00EC367C">
        <w:rPr>
          <w:rFonts w:asciiTheme="majorHAnsi" w:hAnsiTheme="majorHAnsi" w:cs="Times New Roman"/>
        </w:rPr>
        <w:t xml:space="preserve"> of this project is to investigate, design, and validate a scalable system that significantly improves learning equity for BVI students by providing automated, context-aware, and educationally relevant image descriptions.</w:t>
      </w:r>
    </w:p>
    <w:p w14:paraId="6D3FE729"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This goal is broken down into the following specific, measurable objectives:</w:t>
      </w:r>
    </w:p>
    <w:p w14:paraId="4793F127" w14:textId="77777777" w:rsidR="00F8181D" w:rsidRPr="00EC367C" w:rsidRDefault="00F8181D" w:rsidP="00F8181D">
      <w:pPr>
        <w:numPr>
          <w:ilvl w:val="0"/>
          <w:numId w:val="1"/>
        </w:numPr>
        <w:rPr>
          <w:rFonts w:asciiTheme="majorHAnsi" w:hAnsiTheme="majorHAnsi" w:cs="Times New Roman"/>
        </w:rPr>
      </w:pPr>
      <w:r w:rsidRPr="00EC367C">
        <w:rPr>
          <w:rFonts w:asciiTheme="majorHAnsi" w:hAnsiTheme="majorHAnsi" w:cs="Times New Roman"/>
          <w:b/>
          <w:bCs/>
        </w:rPr>
        <w:t>Develop:</w:t>
      </w:r>
      <w:r w:rsidRPr="00EC367C">
        <w:rPr>
          <w:rFonts w:asciiTheme="majorHAnsi" w:hAnsiTheme="majorHAnsi" w:cs="Times New Roman"/>
        </w:rPr>
        <w:t xml:space="preserve"> To engineer a working prototype of a context-aware image description tool within a 5-week development sprint.</w:t>
      </w:r>
    </w:p>
    <w:p w14:paraId="11973652" w14:textId="77777777" w:rsidR="00F8181D" w:rsidRPr="00EC367C" w:rsidRDefault="00F8181D" w:rsidP="00F8181D">
      <w:pPr>
        <w:numPr>
          <w:ilvl w:val="0"/>
          <w:numId w:val="1"/>
        </w:numPr>
        <w:rPr>
          <w:rFonts w:asciiTheme="majorHAnsi" w:hAnsiTheme="majorHAnsi" w:cs="Times New Roman"/>
        </w:rPr>
      </w:pPr>
      <w:r w:rsidRPr="00EC367C">
        <w:rPr>
          <w:rFonts w:asciiTheme="majorHAnsi" w:hAnsiTheme="majorHAnsi" w:cs="Times New Roman"/>
          <w:b/>
          <w:bCs/>
        </w:rPr>
        <w:t>Evaluate:</w:t>
      </w:r>
      <w:r w:rsidRPr="00EC367C">
        <w:rPr>
          <w:rFonts w:asciiTheme="majorHAnsi" w:hAnsiTheme="majorHAnsi" w:cs="Times New Roman"/>
        </w:rPr>
        <w:t xml:space="preserve"> To collect and analyze heuristic and qualitative feedback from 2 accessibility experts to assess the prototype's usability, relevance, and accuracy.</w:t>
      </w:r>
    </w:p>
    <w:p w14:paraId="710B9066" w14:textId="77777777" w:rsidR="00F8181D" w:rsidRPr="00EC367C" w:rsidRDefault="00F8181D" w:rsidP="00F8181D">
      <w:pPr>
        <w:numPr>
          <w:ilvl w:val="0"/>
          <w:numId w:val="1"/>
        </w:numPr>
        <w:rPr>
          <w:rFonts w:asciiTheme="majorHAnsi" w:hAnsiTheme="majorHAnsi" w:cs="Times New Roman"/>
        </w:rPr>
      </w:pPr>
      <w:r w:rsidRPr="00EC367C">
        <w:rPr>
          <w:rFonts w:asciiTheme="majorHAnsi" w:hAnsiTheme="majorHAnsi" w:cs="Times New Roman"/>
          <w:b/>
          <w:bCs/>
        </w:rPr>
        <w:t>Assess:</w:t>
      </w:r>
      <w:r w:rsidRPr="00EC367C">
        <w:rPr>
          <w:rFonts w:asciiTheme="majorHAnsi" w:hAnsiTheme="majorHAnsi" w:cs="Times New Roman"/>
        </w:rPr>
        <w:t xml:space="preserve"> To technically assess the tool's impact by comparing its output against human-written descriptions using the BLEU metric.</w:t>
      </w:r>
    </w:p>
    <w:p w14:paraId="63AF8420" w14:textId="77777777" w:rsidR="00F8181D" w:rsidRPr="00EC367C" w:rsidRDefault="00F8181D" w:rsidP="00F8181D">
      <w:pPr>
        <w:numPr>
          <w:ilvl w:val="0"/>
          <w:numId w:val="1"/>
        </w:numPr>
        <w:rPr>
          <w:rFonts w:asciiTheme="majorHAnsi" w:hAnsiTheme="majorHAnsi" w:cs="Times New Roman"/>
        </w:rPr>
      </w:pPr>
      <w:r w:rsidRPr="00EC367C">
        <w:rPr>
          <w:rFonts w:asciiTheme="majorHAnsi" w:hAnsiTheme="majorHAnsi" w:cs="Times New Roman"/>
          <w:b/>
          <w:bCs/>
        </w:rPr>
        <w:t>Comply:</w:t>
      </w:r>
      <w:r w:rsidRPr="00EC367C">
        <w:rPr>
          <w:rFonts w:asciiTheme="majorHAnsi" w:hAnsiTheme="majorHAnsi" w:cs="Times New Roman"/>
        </w:rPr>
        <w:t xml:space="preserve"> To ensure the tool's interface and, critically, its generated output meet WCAG 2.1 (AA) accessibility standards.</w:t>
      </w:r>
    </w:p>
    <w:p w14:paraId="5F6CAF31" w14:textId="77777777" w:rsidR="00F8181D" w:rsidRPr="00EC367C" w:rsidRDefault="00F8181D" w:rsidP="00F8181D">
      <w:pPr>
        <w:numPr>
          <w:ilvl w:val="0"/>
          <w:numId w:val="1"/>
        </w:numPr>
        <w:rPr>
          <w:rFonts w:asciiTheme="majorHAnsi" w:hAnsiTheme="majorHAnsi" w:cs="Times New Roman"/>
        </w:rPr>
      </w:pPr>
      <w:r w:rsidRPr="00EC367C">
        <w:rPr>
          <w:rFonts w:asciiTheme="majorHAnsi" w:hAnsiTheme="majorHAnsi" w:cs="Times New Roman"/>
          <w:b/>
          <w:bCs/>
        </w:rPr>
        <w:t>Iterate:</w:t>
      </w:r>
      <w:r w:rsidRPr="00EC367C">
        <w:rPr>
          <w:rFonts w:asciiTheme="majorHAnsi" w:hAnsiTheme="majorHAnsi" w:cs="Times New Roman"/>
        </w:rPr>
        <w:t xml:space="preserve"> To implement at least one round of improvements based on expert feedback and technical evaluation.</w:t>
      </w:r>
    </w:p>
    <w:p w14:paraId="6789D665"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 xml:space="preserve">This investigation is guided by one central </w:t>
      </w:r>
      <w:r w:rsidRPr="00EC367C">
        <w:rPr>
          <w:rFonts w:asciiTheme="majorHAnsi" w:hAnsiTheme="majorHAnsi" w:cs="Times New Roman"/>
          <w:b/>
          <w:bCs/>
        </w:rPr>
        <w:t>research question</w:t>
      </w:r>
      <w:r w:rsidRPr="00EC367C">
        <w:rPr>
          <w:rFonts w:asciiTheme="majorHAnsi" w:hAnsiTheme="majorHAnsi" w:cs="Times New Roman"/>
        </w:rPr>
        <w:t>:</w:t>
      </w:r>
    </w:p>
    <w:p w14:paraId="2DF2DA9A" w14:textId="77777777" w:rsidR="00F8181D" w:rsidRPr="00EC367C" w:rsidRDefault="00F8181D" w:rsidP="00F8181D">
      <w:pPr>
        <w:numPr>
          <w:ilvl w:val="0"/>
          <w:numId w:val="2"/>
        </w:numPr>
        <w:rPr>
          <w:rFonts w:asciiTheme="majorHAnsi" w:hAnsiTheme="majorHAnsi" w:cs="Times New Roman"/>
        </w:rPr>
      </w:pPr>
      <w:r w:rsidRPr="00EC367C">
        <w:rPr>
          <w:rFonts w:asciiTheme="majorHAnsi" w:hAnsiTheme="majorHAnsi" w:cs="Times New Roman"/>
          <w:b/>
          <w:bCs/>
        </w:rPr>
        <w:t>RQ1 (Main):</w:t>
      </w:r>
      <w:r w:rsidRPr="00EC367C">
        <w:rPr>
          <w:rFonts w:asciiTheme="majorHAnsi" w:hAnsiTheme="majorHAnsi" w:cs="Times New Roman"/>
        </w:rPr>
        <w:t xml:space="preserve"> How can a pre-trained Vision-Language Model (VLM) be systematically guided by user-supplied pedagogical context and accessibility-specific exemplars to generate descriptions that are demonstrably more useful and compliant than generic, context-free outputs?</w:t>
      </w:r>
    </w:p>
    <w:p w14:paraId="58B90DBA"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 xml:space="preserve">This is supported by two </w:t>
      </w:r>
      <w:r w:rsidRPr="00EC367C">
        <w:rPr>
          <w:rFonts w:asciiTheme="majorHAnsi" w:hAnsiTheme="majorHAnsi" w:cs="Times New Roman"/>
          <w:b/>
          <w:bCs/>
        </w:rPr>
        <w:t>sub-questions</w:t>
      </w:r>
      <w:r w:rsidRPr="00EC367C">
        <w:rPr>
          <w:rFonts w:asciiTheme="majorHAnsi" w:hAnsiTheme="majorHAnsi" w:cs="Times New Roman"/>
        </w:rPr>
        <w:t>:</w:t>
      </w:r>
    </w:p>
    <w:p w14:paraId="4E5072DC" w14:textId="77777777" w:rsidR="00F8181D" w:rsidRPr="00EC367C" w:rsidRDefault="00F8181D" w:rsidP="00F8181D">
      <w:pPr>
        <w:numPr>
          <w:ilvl w:val="0"/>
          <w:numId w:val="3"/>
        </w:numPr>
        <w:rPr>
          <w:rFonts w:asciiTheme="majorHAnsi" w:hAnsiTheme="majorHAnsi" w:cs="Times New Roman"/>
        </w:rPr>
      </w:pPr>
      <w:r w:rsidRPr="00EC367C">
        <w:rPr>
          <w:rFonts w:asciiTheme="majorHAnsi" w:hAnsiTheme="majorHAnsi" w:cs="Times New Roman"/>
          <w:b/>
          <w:bCs/>
        </w:rPr>
        <w:t>RQ2:</w:t>
      </w:r>
      <w:r w:rsidRPr="00EC367C">
        <w:rPr>
          <w:rFonts w:asciiTheme="majorHAnsi" w:hAnsiTheme="majorHAnsi" w:cs="Times New Roman"/>
        </w:rPr>
        <w:t xml:space="preserve"> What specific prompt engineering strategies (fusing image, context, and few-shot examples) are most effective for controlling the BLIP-2 model's output for this accessibility-first use case?</w:t>
      </w:r>
    </w:p>
    <w:p w14:paraId="7F533709" w14:textId="77777777" w:rsidR="00F8181D" w:rsidRPr="00EC367C" w:rsidRDefault="00F8181D" w:rsidP="00F8181D">
      <w:pPr>
        <w:numPr>
          <w:ilvl w:val="0"/>
          <w:numId w:val="3"/>
        </w:numPr>
        <w:rPr>
          <w:rFonts w:asciiTheme="majorHAnsi" w:hAnsiTheme="majorHAnsi" w:cs="Times New Roman"/>
        </w:rPr>
      </w:pPr>
      <w:r w:rsidRPr="00EC367C">
        <w:rPr>
          <w:rFonts w:asciiTheme="majorHAnsi" w:hAnsiTheme="majorHAnsi" w:cs="Times New Roman"/>
          <w:b/>
          <w:bCs/>
        </w:rPr>
        <w:t>RQ3:</w:t>
      </w:r>
      <w:r w:rsidRPr="00EC367C">
        <w:rPr>
          <w:rFonts w:asciiTheme="majorHAnsi" w:hAnsiTheme="majorHAnsi" w:cs="Times New Roman"/>
        </w:rPr>
        <w:t xml:space="preserve"> How do accessibility experts evaluate the usability, safety (risk of misinformation), and WCAG 1.3.1 (Info and Relationships) compliance of the generated descriptions?</w:t>
      </w:r>
    </w:p>
    <w:p w14:paraId="367361A9"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lastRenderedPageBreak/>
        <w:t>Background Research: Critical Literature Analysis</w:t>
      </w:r>
    </w:p>
    <w:p w14:paraId="037660F2"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This project is built upon a critical synthesis of research from three distinct domains: Human-Computer Interaction (HCI), Multimodal AI, and evaluation metrics.</w:t>
      </w:r>
    </w:p>
    <w:p w14:paraId="6F71E181" w14:textId="77777777" w:rsidR="00F8181D" w:rsidRPr="00EC367C" w:rsidRDefault="00F8181D" w:rsidP="00F8181D">
      <w:pPr>
        <w:numPr>
          <w:ilvl w:val="0"/>
          <w:numId w:val="4"/>
        </w:numPr>
        <w:rPr>
          <w:rFonts w:asciiTheme="majorHAnsi" w:hAnsiTheme="majorHAnsi" w:cs="Times New Roman"/>
        </w:rPr>
      </w:pPr>
      <w:r w:rsidRPr="00A13B14">
        <w:rPr>
          <w:rFonts w:asciiTheme="majorHAnsi" w:hAnsiTheme="majorHAnsi" w:cs="Times New Roman"/>
          <w:b/>
          <w:bCs/>
        </w:rPr>
        <w:t>The HCI Problem</w:t>
      </w:r>
      <w:r w:rsidRPr="00EC367C">
        <w:rPr>
          <w:rFonts w:asciiTheme="majorHAnsi" w:hAnsiTheme="majorHAnsi" w:cs="Times New Roman"/>
        </w:rPr>
        <w:t>: The Primacy of Context</w:t>
      </w:r>
    </w:p>
    <w:p w14:paraId="7EE4F78A"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The theoretical foundation of this project is not just that descriptions are missing, but that context-free descriptions are insufficient. The work of Mohanbabu and Pavel (2024) is seminal here. They conducted a user study with BVI participants which demonstrated that context-aware descriptions (those incorporating webpage information) were rated significantly higher in quality, relevance, and imaginability. Participants stated they would want to use such a tool in the future, particularly for e-learning. This study proves the problem: generic alt-text fails because it lacks pedagogical context. My project acts as the direct technical answer to this established HCI need, moving from what users want to how to build it.</w:t>
      </w:r>
    </w:p>
    <w:p w14:paraId="30F955B5" w14:textId="77777777" w:rsidR="00F8181D" w:rsidRPr="00EC367C" w:rsidRDefault="00F8181D" w:rsidP="00F8181D">
      <w:pPr>
        <w:numPr>
          <w:ilvl w:val="0"/>
          <w:numId w:val="4"/>
        </w:numPr>
        <w:rPr>
          <w:rFonts w:asciiTheme="majorHAnsi" w:hAnsiTheme="majorHAnsi" w:cs="Times New Roman"/>
        </w:rPr>
      </w:pPr>
      <w:r w:rsidRPr="00A13B14">
        <w:rPr>
          <w:rFonts w:asciiTheme="majorHAnsi" w:hAnsiTheme="majorHAnsi" w:cs="Times New Roman"/>
          <w:b/>
          <w:bCs/>
        </w:rPr>
        <w:t>The Technical Solution</w:t>
      </w:r>
      <w:r w:rsidRPr="00EC367C">
        <w:rPr>
          <w:rFonts w:asciiTheme="majorHAnsi" w:hAnsiTheme="majorHAnsi" w:cs="Times New Roman"/>
        </w:rPr>
        <w:t>: Bootstrapping VLMs</w:t>
      </w:r>
    </w:p>
    <w:p w14:paraId="6859BBDF"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Given the 3-month timeline, fine-tuning a model is infeasible. The technical solution is therefore to leverage a state-of-the-art pre-trained VLM. We have selected BLIP-2 (Li et al., 2023). Its architecture is its key advantage. BLIP-2 "bootstraps" a frozen image encoder (e.g., ViT) to a frozen Large Language Model (e.g., LLaMA) using a lightweight Querying Transformer (Q-Former). This Q-Former is trained to extract the visual features most relevant to the text, effectively teaching the LLM to "see" without requiring any modification to the LLM's weights. This "in-context learning" capability is precisely what our project requires, as it allows us to feed the model a complex prompt (with images and text) and receive a coherent, generative response.</w:t>
      </w:r>
    </w:p>
    <w:p w14:paraId="55893FEA" w14:textId="77777777" w:rsidR="00F8181D" w:rsidRPr="00EC367C" w:rsidRDefault="00F8181D" w:rsidP="00F8181D">
      <w:pPr>
        <w:numPr>
          <w:ilvl w:val="0"/>
          <w:numId w:val="4"/>
        </w:numPr>
        <w:rPr>
          <w:rFonts w:asciiTheme="majorHAnsi" w:hAnsiTheme="majorHAnsi" w:cs="Times New Roman"/>
        </w:rPr>
      </w:pPr>
      <w:r w:rsidRPr="00A13B14">
        <w:rPr>
          <w:rFonts w:asciiTheme="majorHAnsi" w:hAnsiTheme="majorHAnsi" w:cs="Times New Roman"/>
          <w:b/>
          <w:bCs/>
        </w:rPr>
        <w:t>The Guiding Data</w:t>
      </w:r>
      <w:r w:rsidRPr="00EC367C">
        <w:rPr>
          <w:rFonts w:asciiTheme="majorHAnsi" w:hAnsiTheme="majorHAnsi" w:cs="Times New Roman"/>
        </w:rPr>
        <w:t>: The VizWiz Corpus</w:t>
      </w:r>
    </w:p>
    <w:p w14:paraId="0D65CF0D"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A powerful model is useless if it's not guided correctly. General datasets like MS COCO are inappropriate as they teach a model to describe generic scenes ("a person in a field"). For our purpose, we need descriptions that match the linguistic style and functional needs of BVI users. The VizWiz-Caption dataset (Gurari et al., 2018) is the ideal corpus for this. It consists of 39,000+ images taken by BVI users, with captions written to answer their real-world questions. The captions are often functional, not just descriptive (e.g., "A blurry photo of a can of tomato soup"). By analyzing this dataset, we derive a set of "linguistic principles" for accessible descriptions.</w:t>
      </w:r>
    </w:p>
    <w:p w14:paraId="15C4CD70"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t>Translating Theory to Practice</w:t>
      </w:r>
    </w:p>
    <w:p w14:paraId="3A09FF81"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The primary technical challenge is controlling the BLIP-2 model to produce useful, context-aware text. The literature above provides a clear solution.</w:t>
      </w:r>
    </w:p>
    <w:p w14:paraId="2C9BCC16" w14:textId="77777777" w:rsidR="00F8181D" w:rsidRPr="00EC367C" w:rsidRDefault="00F8181D" w:rsidP="00F8181D">
      <w:pPr>
        <w:numPr>
          <w:ilvl w:val="0"/>
          <w:numId w:val="5"/>
        </w:numPr>
        <w:rPr>
          <w:rFonts w:asciiTheme="majorHAnsi" w:hAnsiTheme="majorHAnsi" w:cs="Times New Roman"/>
        </w:rPr>
      </w:pPr>
      <w:r w:rsidRPr="00EC367C">
        <w:rPr>
          <w:rFonts w:asciiTheme="majorHAnsi" w:hAnsiTheme="majorHAnsi" w:cs="Times New Roman"/>
          <w:b/>
          <w:bCs/>
        </w:rPr>
        <w:t>Challenge:</w:t>
      </w:r>
      <w:r w:rsidRPr="00EC367C">
        <w:rPr>
          <w:rFonts w:asciiTheme="majorHAnsi" w:hAnsiTheme="majorHAnsi" w:cs="Times New Roman"/>
        </w:rPr>
        <w:t xml:space="preserve"> How to generate descriptions that are educationally relevant (from Mohanbabu &amp; Pavel) and linguistically accessible (from VizWiz)?</w:t>
      </w:r>
    </w:p>
    <w:p w14:paraId="6FF121C2" w14:textId="77777777" w:rsidR="00F8181D" w:rsidRPr="00EC367C" w:rsidRDefault="00F8181D" w:rsidP="00F8181D">
      <w:pPr>
        <w:numPr>
          <w:ilvl w:val="0"/>
          <w:numId w:val="5"/>
        </w:numPr>
        <w:rPr>
          <w:rFonts w:asciiTheme="majorHAnsi" w:hAnsiTheme="majorHAnsi" w:cs="Times New Roman"/>
        </w:rPr>
      </w:pPr>
      <w:r w:rsidRPr="00EC367C">
        <w:rPr>
          <w:rFonts w:asciiTheme="majorHAnsi" w:hAnsiTheme="majorHAnsi" w:cs="Times New Roman"/>
          <w:b/>
          <w:bCs/>
        </w:rPr>
        <w:lastRenderedPageBreak/>
        <w:t>Solution:</w:t>
      </w:r>
      <w:r w:rsidRPr="00EC367C">
        <w:rPr>
          <w:rFonts w:asciiTheme="majorHAnsi" w:hAnsiTheme="majorHAnsi" w:cs="Times New Roman"/>
        </w:rPr>
        <w:t xml:space="preserve"> We will use a </w:t>
      </w:r>
      <w:r w:rsidRPr="00A13B14">
        <w:rPr>
          <w:rFonts w:asciiTheme="majorHAnsi" w:hAnsiTheme="majorHAnsi" w:cs="Times New Roman"/>
        </w:rPr>
        <w:t>few-shot prompt engineering</w:t>
      </w:r>
      <w:r w:rsidRPr="00EC367C">
        <w:rPr>
          <w:rFonts w:asciiTheme="majorHAnsi" w:hAnsiTheme="majorHAnsi" w:cs="Times New Roman"/>
        </w:rPr>
        <w:t xml:space="preserve"> strategy. The practical artefact is not just a web app, but the design of the prompt itself. This system will dynamically construct a prompt that combines:</w:t>
      </w:r>
    </w:p>
    <w:p w14:paraId="10A91168" w14:textId="77777777" w:rsidR="00F8181D" w:rsidRPr="00EC367C" w:rsidRDefault="00F8181D" w:rsidP="00F8181D">
      <w:pPr>
        <w:numPr>
          <w:ilvl w:val="1"/>
          <w:numId w:val="5"/>
        </w:numPr>
        <w:rPr>
          <w:rFonts w:asciiTheme="majorHAnsi" w:hAnsiTheme="majorHAnsi" w:cs="Times New Roman"/>
        </w:rPr>
      </w:pPr>
      <w:r w:rsidRPr="00EC367C">
        <w:rPr>
          <w:rFonts w:asciiTheme="majorHAnsi" w:hAnsiTheme="majorHAnsi" w:cs="Times New Roman"/>
          <w:b/>
          <w:bCs/>
        </w:rPr>
        <w:t>System Instruction:</w:t>
      </w:r>
      <w:r w:rsidRPr="00EC367C">
        <w:rPr>
          <w:rFonts w:asciiTheme="majorHAnsi" w:hAnsiTheme="majorHAnsi" w:cs="Times New Roman"/>
        </w:rPr>
        <w:t xml:space="preserve"> A role for the AI (e.g., "You are an accessibility expert...").</w:t>
      </w:r>
    </w:p>
    <w:p w14:paraId="410D750F" w14:textId="77777777" w:rsidR="00F8181D" w:rsidRPr="00EC367C" w:rsidRDefault="00F8181D" w:rsidP="00F8181D">
      <w:pPr>
        <w:numPr>
          <w:ilvl w:val="1"/>
          <w:numId w:val="5"/>
        </w:numPr>
        <w:rPr>
          <w:rFonts w:asciiTheme="majorHAnsi" w:hAnsiTheme="majorHAnsi" w:cs="Times New Roman"/>
        </w:rPr>
      </w:pPr>
      <w:r w:rsidRPr="00EC367C">
        <w:rPr>
          <w:rFonts w:asciiTheme="majorHAnsi" w:hAnsiTheme="majorHAnsi" w:cs="Times New Roman"/>
          <w:b/>
          <w:bCs/>
        </w:rPr>
        <w:t>Accessibility Exemplars:</w:t>
      </w:r>
      <w:r w:rsidRPr="00EC367C">
        <w:rPr>
          <w:rFonts w:asciiTheme="majorHAnsi" w:hAnsiTheme="majorHAnsi" w:cs="Times New Roman"/>
        </w:rPr>
        <w:t xml:space="preserve"> 2-3 high-quality description examples drawn from the VizWiz dataset.</w:t>
      </w:r>
    </w:p>
    <w:p w14:paraId="3C5095B8" w14:textId="77777777" w:rsidR="00F8181D" w:rsidRPr="00EC367C" w:rsidRDefault="00F8181D" w:rsidP="00F8181D">
      <w:pPr>
        <w:numPr>
          <w:ilvl w:val="1"/>
          <w:numId w:val="5"/>
        </w:numPr>
        <w:rPr>
          <w:rFonts w:asciiTheme="majorHAnsi" w:hAnsiTheme="majorHAnsi" w:cs="Times New Roman"/>
        </w:rPr>
      </w:pPr>
      <w:r w:rsidRPr="00EC367C">
        <w:rPr>
          <w:rFonts w:asciiTheme="majorHAnsi" w:hAnsiTheme="majorHAnsi" w:cs="Times New Roman"/>
          <w:b/>
          <w:bCs/>
        </w:rPr>
        <w:t>Pedagogical Context:</w:t>
      </w:r>
      <w:r w:rsidRPr="00EC367C">
        <w:rPr>
          <w:rFonts w:asciiTheme="majorHAnsi" w:hAnsiTheme="majorHAnsi" w:cs="Times New Roman"/>
        </w:rPr>
        <w:t xml:space="preserve"> The user-pasted text from their course page.</w:t>
      </w:r>
    </w:p>
    <w:p w14:paraId="7A8C8271" w14:textId="77777777" w:rsidR="00F8181D" w:rsidRPr="00EC367C" w:rsidRDefault="00F8181D" w:rsidP="00F8181D">
      <w:pPr>
        <w:numPr>
          <w:ilvl w:val="1"/>
          <w:numId w:val="5"/>
        </w:numPr>
        <w:rPr>
          <w:rFonts w:asciiTheme="majorHAnsi" w:hAnsiTheme="majorHAnsi" w:cs="Times New Roman"/>
        </w:rPr>
      </w:pPr>
      <w:r w:rsidRPr="00EC367C">
        <w:rPr>
          <w:rFonts w:asciiTheme="majorHAnsi" w:hAnsiTheme="majorHAnsi" w:cs="Times New Roman"/>
          <w:b/>
          <w:bCs/>
        </w:rPr>
        <w:t>The Image:</w:t>
      </w:r>
      <w:r w:rsidRPr="00EC367C">
        <w:rPr>
          <w:rFonts w:asciiTheme="majorHAnsi" w:hAnsiTheme="majorHAnsi" w:cs="Times New Roman"/>
        </w:rPr>
        <w:t xml:space="preserve"> The user-uploaded image.</w:t>
      </w:r>
    </w:p>
    <w:p w14:paraId="7B7517A4"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This combination of theory (context is key), technology (BLIP-2's architecture), and data (VizWiz's linguistic style) forms a practical, novel, and testable solution to the core research problem.</w:t>
      </w:r>
    </w:p>
    <w:p w14:paraId="5618F2AD" w14:textId="77777777" w:rsidR="00F8181D" w:rsidRPr="00EC367C" w:rsidRDefault="00000000" w:rsidP="00F8181D">
      <w:pPr>
        <w:rPr>
          <w:rFonts w:asciiTheme="majorHAnsi" w:hAnsiTheme="majorHAnsi" w:cs="Times New Roman"/>
        </w:rPr>
      </w:pPr>
      <w:r>
        <w:rPr>
          <w:rFonts w:asciiTheme="majorHAnsi" w:hAnsiTheme="majorHAnsi" w:cs="Times New Roman"/>
        </w:rPr>
        <w:pict w14:anchorId="38F0F2C5">
          <v:rect id="_x0000_i1026" style="width:0;height:1.5pt" o:hralign="center" o:hrstd="t" o:hr="t" fillcolor="#a0a0a0" stroked="f"/>
        </w:pict>
      </w:r>
    </w:p>
    <w:p w14:paraId="1622B9AE"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t>Section 2: Summary of Progress to Date</w:t>
      </w:r>
    </w:p>
    <w:p w14:paraId="4D3A1217"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As of Week 4 of the 13-week plan, the project has successfully completed its "Foundation" phase and is transitioning into the "Development" phase. Progress is aligned with the project objectives.</w:t>
      </w:r>
    </w:p>
    <w:p w14:paraId="47D4D9F1"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Completed Tasks &amp; Alignment:</w:t>
      </w:r>
    </w:p>
    <w:p w14:paraId="4BB9C75F" w14:textId="77777777" w:rsidR="00F8181D" w:rsidRPr="00EC367C" w:rsidRDefault="00F8181D" w:rsidP="00F8181D">
      <w:pPr>
        <w:numPr>
          <w:ilvl w:val="0"/>
          <w:numId w:val="6"/>
        </w:numPr>
        <w:rPr>
          <w:rFonts w:asciiTheme="majorHAnsi" w:hAnsiTheme="majorHAnsi" w:cs="Times New Roman"/>
        </w:rPr>
      </w:pPr>
      <w:r w:rsidRPr="00EC367C">
        <w:rPr>
          <w:rFonts w:asciiTheme="majorHAnsi" w:hAnsiTheme="majorHAnsi" w:cs="Times New Roman"/>
          <w:b/>
          <w:bCs/>
        </w:rPr>
        <w:t>Literature Review (Objective 1):</w:t>
      </w:r>
      <w:r w:rsidRPr="00EC367C">
        <w:rPr>
          <w:rFonts w:asciiTheme="majorHAnsi" w:hAnsiTheme="majorHAnsi" w:cs="Times New Roman"/>
        </w:rPr>
        <w:t xml:space="preserve"> A comprehensive review of HCI, VLM, and dataset literature is complete. This has validated the project's core premise and defined the technical approach (BLIP-2 + VizWiz prompting).</w:t>
      </w:r>
    </w:p>
    <w:p w14:paraId="312252AB" w14:textId="77777777" w:rsidR="00F8181D" w:rsidRPr="00EC367C" w:rsidRDefault="00F8181D" w:rsidP="00F8181D">
      <w:pPr>
        <w:numPr>
          <w:ilvl w:val="0"/>
          <w:numId w:val="6"/>
        </w:numPr>
        <w:rPr>
          <w:rFonts w:asciiTheme="majorHAnsi" w:hAnsiTheme="majorHAnsi" w:cs="Times New Roman"/>
        </w:rPr>
      </w:pPr>
      <w:r w:rsidRPr="00EC367C">
        <w:rPr>
          <w:rFonts w:asciiTheme="majorHAnsi" w:hAnsiTheme="majorHAnsi" w:cs="Times New Roman"/>
          <w:b/>
          <w:bCs/>
        </w:rPr>
        <w:t>Defining Requirements (Objective 1):</w:t>
      </w:r>
      <w:r w:rsidRPr="00EC367C">
        <w:rPr>
          <w:rFonts w:asciiTheme="majorHAnsi" w:hAnsiTheme="majorHAnsi" w:cs="Times New Roman"/>
        </w:rPr>
        <w:t xml:space="preserve"> The project's goals, objectives, and research questions have been finalized. The technical architecture (a prompt-engineering wrapper via API) has been defined as a direct response to the 3-month time constraint.</w:t>
      </w:r>
    </w:p>
    <w:p w14:paraId="0CCA24B8" w14:textId="77777777" w:rsidR="00F8181D" w:rsidRPr="00EC367C" w:rsidRDefault="00F8181D" w:rsidP="00F8181D">
      <w:pPr>
        <w:numPr>
          <w:ilvl w:val="0"/>
          <w:numId w:val="6"/>
        </w:numPr>
        <w:rPr>
          <w:rFonts w:asciiTheme="majorHAnsi" w:hAnsiTheme="majorHAnsi" w:cs="Times New Roman"/>
        </w:rPr>
      </w:pPr>
      <w:r w:rsidRPr="00EC367C">
        <w:rPr>
          <w:rFonts w:asciiTheme="majorHAnsi" w:hAnsiTheme="majorHAnsi" w:cs="Times New Roman"/>
          <w:b/>
          <w:bCs/>
        </w:rPr>
        <w:t>Dataset Acquisition (Objective 1):</w:t>
      </w:r>
      <w:r w:rsidRPr="00EC367C">
        <w:rPr>
          <w:rFonts w:asciiTheme="majorHAnsi" w:hAnsiTheme="majorHAnsi" w:cs="Times New Roman"/>
        </w:rPr>
        <w:t xml:space="preserve"> The VizWiz-Caption dataset (annotations and validation images) has been successfully acquired from Hugging Face.</w:t>
      </w:r>
    </w:p>
    <w:p w14:paraId="41EF5BF8" w14:textId="77777777" w:rsidR="00F8181D" w:rsidRPr="00EC367C" w:rsidRDefault="00F8181D" w:rsidP="00F8181D">
      <w:pPr>
        <w:numPr>
          <w:ilvl w:val="0"/>
          <w:numId w:val="6"/>
        </w:numPr>
        <w:rPr>
          <w:rFonts w:asciiTheme="majorHAnsi" w:hAnsiTheme="majorHAnsi" w:cs="Times New Roman"/>
        </w:rPr>
      </w:pPr>
      <w:r w:rsidRPr="00EC367C">
        <w:rPr>
          <w:rFonts w:asciiTheme="majorHAnsi" w:hAnsiTheme="majorHAnsi" w:cs="Times New Roman"/>
          <w:b/>
          <w:bCs/>
        </w:rPr>
        <w:t>Data Analysis (Objective 1):</w:t>
      </w:r>
      <w:r w:rsidRPr="00EC367C">
        <w:rPr>
          <w:rFonts w:asciiTheme="majorHAnsi" w:hAnsiTheme="majorHAnsi" w:cs="Times New Roman"/>
        </w:rPr>
        <w:t xml:space="preserve"> An initial analysis of the VizWiz captions has begun to extract 5-10 high-quality "exemplars" to be used in our few-shot prompting.</w:t>
      </w:r>
    </w:p>
    <w:p w14:paraId="16A80A9E" w14:textId="77777777" w:rsidR="00F8181D" w:rsidRPr="00EC367C" w:rsidRDefault="00F8181D" w:rsidP="00F8181D">
      <w:pPr>
        <w:numPr>
          <w:ilvl w:val="0"/>
          <w:numId w:val="6"/>
        </w:numPr>
        <w:rPr>
          <w:rFonts w:asciiTheme="majorHAnsi" w:hAnsiTheme="majorHAnsi" w:cs="Times New Roman"/>
        </w:rPr>
      </w:pPr>
      <w:r w:rsidRPr="00EC367C">
        <w:rPr>
          <w:rFonts w:asciiTheme="majorHAnsi" w:hAnsiTheme="majorHAnsi" w:cs="Times New Roman"/>
          <w:b/>
          <w:bCs/>
        </w:rPr>
        <w:t>Ethics Approval (Objective 2):</w:t>
      </w:r>
      <w:r w:rsidRPr="00EC367C">
        <w:rPr>
          <w:rFonts w:asciiTheme="majorHAnsi" w:hAnsiTheme="majorHAnsi" w:cs="Times New Roman"/>
        </w:rPr>
        <w:t xml:space="preserve"> The formal ethics application for research involving human participants (the 2 accessibility experts) has been drafted and submitted to the university's ethics board.</w:t>
      </w:r>
    </w:p>
    <w:p w14:paraId="47AC1ADA"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Practical Work Initiated:</w:t>
      </w:r>
    </w:p>
    <w:p w14:paraId="308EF3AA" w14:textId="77777777" w:rsidR="00F8181D" w:rsidRPr="00EC367C" w:rsidRDefault="00F8181D" w:rsidP="00F8181D">
      <w:pPr>
        <w:numPr>
          <w:ilvl w:val="0"/>
          <w:numId w:val="7"/>
        </w:numPr>
        <w:rPr>
          <w:rFonts w:asciiTheme="majorHAnsi" w:hAnsiTheme="majorHAnsi" w:cs="Times New Roman"/>
        </w:rPr>
      </w:pPr>
      <w:r w:rsidRPr="00EC367C">
        <w:rPr>
          <w:rFonts w:asciiTheme="majorHAnsi" w:hAnsiTheme="majorHAnsi" w:cs="Times New Roman"/>
          <w:b/>
          <w:bCs/>
        </w:rPr>
        <w:lastRenderedPageBreak/>
        <w:t>Software Development:</w:t>
      </w:r>
      <w:r w:rsidRPr="00EC367C">
        <w:rPr>
          <w:rFonts w:asciiTheme="majorHAnsi" w:hAnsiTheme="majorHAnsi" w:cs="Times New Roman"/>
        </w:rPr>
        <w:t xml:space="preserve"> The basic scaffold for the web application has been created. A simple Python backend (using Flask) and a minimal HTML/JavaScript frontend have been implemented to prove the concept of uploading an image and text.</w:t>
      </w:r>
    </w:p>
    <w:p w14:paraId="77268BC2" w14:textId="77777777" w:rsidR="00F8181D" w:rsidRPr="00EC367C" w:rsidRDefault="00F8181D" w:rsidP="00F8181D">
      <w:pPr>
        <w:numPr>
          <w:ilvl w:val="0"/>
          <w:numId w:val="7"/>
        </w:numPr>
        <w:rPr>
          <w:rFonts w:asciiTheme="majorHAnsi" w:hAnsiTheme="majorHAnsi" w:cs="Times New Roman"/>
        </w:rPr>
      </w:pPr>
      <w:r w:rsidRPr="00EC367C">
        <w:rPr>
          <w:rFonts w:asciiTheme="majorHAnsi" w:hAnsiTheme="majorHAnsi" w:cs="Times New Roman"/>
          <w:b/>
          <w:bCs/>
        </w:rPr>
        <w:t>API Integration:</w:t>
      </w:r>
      <w:r w:rsidRPr="00EC367C">
        <w:rPr>
          <w:rFonts w:asciiTheme="majorHAnsi" w:hAnsiTheme="majorHAnsi" w:cs="Times New Roman"/>
        </w:rPr>
        <w:t xml:space="preserve"> Initial tests have been successfully conducted to send a test image to a publicly hosted BLIP-2 API endpoint and receive a caption, validating the core technical pathway.</w:t>
      </w:r>
    </w:p>
    <w:p w14:paraId="1CCC8ADD"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Tools and Technologies (Justification):</w:t>
      </w:r>
    </w:p>
    <w:p w14:paraId="6DF7FDA6" w14:textId="77777777" w:rsidR="00F8181D" w:rsidRPr="00EC367C" w:rsidRDefault="00F8181D" w:rsidP="00F8181D">
      <w:pPr>
        <w:numPr>
          <w:ilvl w:val="0"/>
          <w:numId w:val="8"/>
        </w:numPr>
        <w:rPr>
          <w:rFonts w:asciiTheme="majorHAnsi" w:hAnsiTheme="majorHAnsi" w:cs="Times New Roman"/>
        </w:rPr>
      </w:pPr>
      <w:r w:rsidRPr="00EC367C">
        <w:rPr>
          <w:rFonts w:asciiTheme="majorHAnsi" w:hAnsiTheme="majorHAnsi" w:cs="Times New Roman"/>
          <w:b/>
          <w:bCs/>
        </w:rPr>
        <w:t>Backend:</w:t>
      </w:r>
      <w:r w:rsidRPr="00EC367C">
        <w:rPr>
          <w:rFonts w:asciiTheme="majorHAnsi" w:hAnsiTheme="majorHAnsi" w:cs="Times New Roman"/>
        </w:rPr>
        <w:t xml:space="preserve"> Python (Flask). Justification: Rapid prototyping, lightweight, and ideal for handling API requests and backend logic.</w:t>
      </w:r>
    </w:p>
    <w:p w14:paraId="5DCAC070" w14:textId="77777777" w:rsidR="00F8181D" w:rsidRPr="00EC367C" w:rsidRDefault="00F8181D" w:rsidP="00F8181D">
      <w:pPr>
        <w:numPr>
          <w:ilvl w:val="0"/>
          <w:numId w:val="8"/>
        </w:numPr>
        <w:rPr>
          <w:rFonts w:asciiTheme="majorHAnsi" w:hAnsiTheme="majorHAnsi" w:cs="Times New Roman"/>
        </w:rPr>
      </w:pPr>
      <w:r w:rsidRPr="00EC367C">
        <w:rPr>
          <w:rFonts w:asciiTheme="majorHAnsi" w:hAnsiTheme="majorHAnsi" w:cs="Times New Roman"/>
          <w:b/>
          <w:bCs/>
        </w:rPr>
        <w:t>Frontend:</w:t>
      </w:r>
      <w:r w:rsidRPr="00EC367C">
        <w:rPr>
          <w:rFonts w:asciiTheme="majorHAnsi" w:hAnsiTheme="majorHAnsi" w:cs="Times New Roman"/>
        </w:rPr>
        <w:t xml:space="preserve"> HTML, CSS, JavaScript. Justification: Provides maximum control over accessibility and a simple, universal interface without the overhead of a large framework.</w:t>
      </w:r>
    </w:p>
    <w:p w14:paraId="464581B2" w14:textId="77777777" w:rsidR="00F8181D" w:rsidRPr="00EC367C" w:rsidRDefault="00F8181D" w:rsidP="00F8181D">
      <w:pPr>
        <w:numPr>
          <w:ilvl w:val="0"/>
          <w:numId w:val="8"/>
        </w:numPr>
        <w:rPr>
          <w:rFonts w:asciiTheme="majorHAnsi" w:hAnsiTheme="majorHAnsi" w:cs="Times New Roman"/>
        </w:rPr>
      </w:pPr>
      <w:r w:rsidRPr="00EC367C">
        <w:rPr>
          <w:rFonts w:asciiTheme="majorHAnsi" w:hAnsiTheme="majorHAnsi" w:cs="Times New Roman"/>
          <w:b/>
          <w:bCs/>
        </w:rPr>
        <w:t>Model:</w:t>
      </w:r>
      <w:r w:rsidRPr="00EC367C">
        <w:rPr>
          <w:rFonts w:asciiTheme="majorHAnsi" w:hAnsiTheme="majorHAnsi" w:cs="Times New Roman"/>
        </w:rPr>
        <w:t xml:space="preserve"> BLIP-2 (via API). Justification: State-of-the-art in-context learning capabilities without the infeasible time and resource cost of fine-tuning.</w:t>
      </w:r>
    </w:p>
    <w:p w14:paraId="738D70EA" w14:textId="77777777" w:rsidR="00F8181D" w:rsidRPr="00EC367C" w:rsidRDefault="00F8181D" w:rsidP="00F8181D">
      <w:pPr>
        <w:numPr>
          <w:ilvl w:val="0"/>
          <w:numId w:val="8"/>
        </w:numPr>
        <w:rPr>
          <w:rFonts w:asciiTheme="majorHAnsi" w:hAnsiTheme="majorHAnsi" w:cs="Times New Roman"/>
        </w:rPr>
      </w:pPr>
      <w:r w:rsidRPr="00EC367C">
        <w:rPr>
          <w:rFonts w:asciiTheme="majorHAnsi" w:hAnsiTheme="majorHAnsi" w:cs="Times New Roman"/>
          <w:b/>
          <w:bCs/>
        </w:rPr>
        <w:t>Version Control:</w:t>
      </w:r>
      <w:r w:rsidRPr="00EC367C">
        <w:rPr>
          <w:rFonts w:asciiTheme="majorHAnsi" w:hAnsiTheme="majorHAnsi" w:cs="Times New Roman"/>
        </w:rPr>
        <w:t xml:space="preserve"> GitHub. Justification: Essential for code management, tracking changes, and professional practice.</w:t>
      </w:r>
    </w:p>
    <w:p w14:paraId="1431A664" w14:textId="77777777" w:rsidR="00F8181D" w:rsidRPr="00EC367C" w:rsidRDefault="00F8181D" w:rsidP="00F8181D">
      <w:pPr>
        <w:numPr>
          <w:ilvl w:val="0"/>
          <w:numId w:val="8"/>
        </w:numPr>
        <w:rPr>
          <w:rFonts w:asciiTheme="majorHAnsi" w:hAnsiTheme="majorHAnsi" w:cs="Times New Roman"/>
        </w:rPr>
      </w:pPr>
      <w:r w:rsidRPr="00EC367C">
        <w:rPr>
          <w:rFonts w:asciiTheme="majorHAnsi" w:hAnsiTheme="majorHAnsi" w:cs="Times New Roman"/>
          <w:b/>
          <w:bCs/>
        </w:rPr>
        <w:t>Project Management:</w:t>
      </w:r>
      <w:r w:rsidRPr="00EC367C">
        <w:rPr>
          <w:rFonts w:asciiTheme="majorHAnsi" w:hAnsiTheme="majorHAnsi" w:cs="Times New Roman"/>
        </w:rPr>
        <w:t xml:space="preserve"> Trello. Justification: A simple Kanban-style board is used to track tasks across the 13-week sprint.</w:t>
      </w:r>
    </w:p>
    <w:p w14:paraId="4FC8F4A9"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Deliverables and Evidence:</w:t>
      </w:r>
    </w:p>
    <w:p w14:paraId="6B5EE949" w14:textId="77777777" w:rsidR="00F8181D" w:rsidRPr="00EC367C" w:rsidRDefault="00F8181D" w:rsidP="00F8181D">
      <w:pPr>
        <w:numPr>
          <w:ilvl w:val="0"/>
          <w:numId w:val="9"/>
        </w:numPr>
        <w:rPr>
          <w:rFonts w:asciiTheme="majorHAnsi" w:hAnsiTheme="majorHAnsi" w:cs="Times New Roman"/>
        </w:rPr>
      </w:pPr>
      <w:r w:rsidRPr="00EC367C">
        <w:rPr>
          <w:rFonts w:asciiTheme="majorHAnsi" w:hAnsiTheme="majorHAnsi" w:cs="Times New Roman"/>
          <w:b/>
          <w:bCs/>
        </w:rPr>
        <w:t>Design Document:</w:t>
      </w:r>
      <w:r w:rsidRPr="00EC367C">
        <w:rPr>
          <w:rFonts w:asciiTheme="majorHAnsi" w:hAnsiTheme="majorHAnsi" w:cs="Times New Roman"/>
        </w:rPr>
        <w:t xml:space="preserve"> This IPR report serves as the primary design and planning document.</w:t>
      </w:r>
    </w:p>
    <w:p w14:paraId="332872F5" w14:textId="77777777" w:rsidR="00F8181D" w:rsidRPr="00EC367C" w:rsidRDefault="00F8181D" w:rsidP="00F8181D">
      <w:pPr>
        <w:numPr>
          <w:ilvl w:val="0"/>
          <w:numId w:val="9"/>
        </w:numPr>
        <w:rPr>
          <w:rFonts w:asciiTheme="majorHAnsi" w:hAnsiTheme="majorHAnsi" w:cs="Times New Roman"/>
        </w:rPr>
      </w:pPr>
      <w:r w:rsidRPr="00EC367C">
        <w:rPr>
          <w:rFonts w:asciiTheme="majorHAnsi" w:hAnsiTheme="majorHAnsi" w:cs="Times New Roman"/>
          <w:b/>
          <w:bCs/>
        </w:rPr>
        <w:t>Ethics Submission:</w:t>
      </w:r>
      <w:r w:rsidRPr="00EC367C">
        <w:rPr>
          <w:rFonts w:asciiTheme="majorHAnsi" w:hAnsiTheme="majorHAnsi" w:cs="Times New Roman"/>
        </w:rPr>
        <w:t xml:space="preserve"> A draft of the ethics submission form is included as </w:t>
      </w:r>
      <w:r w:rsidRPr="00EC367C">
        <w:rPr>
          <w:rFonts w:asciiTheme="majorHAnsi" w:hAnsiTheme="majorHAnsi" w:cs="Times New Roman"/>
          <w:b/>
          <w:bCs/>
        </w:rPr>
        <w:t>Appendix 1</w:t>
      </w:r>
      <w:r w:rsidRPr="00EC367C">
        <w:rPr>
          <w:rFonts w:asciiTheme="majorHAnsi" w:hAnsiTheme="majorHAnsi" w:cs="Times New Roman"/>
        </w:rPr>
        <w:t>.</w:t>
      </w:r>
    </w:p>
    <w:p w14:paraId="31CEE7F6" w14:textId="77777777" w:rsidR="00F8181D" w:rsidRPr="00EC367C" w:rsidRDefault="00F8181D" w:rsidP="00F8181D">
      <w:pPr>
        <w:numPr>
          <w:ilvl w:val="0"/>
          <w:numId w:val="9"/>
        </w:numPr>
        <w:rPr>
          <w:rFonts w:asciiTheme="majorHAnsi" w:hAnsiTheme="majorHAnsi" w:cs="Times New Roman"/>
        </w:rPr>
      </w:pPr>
      <w:r w:rsidRPr="00EC367C">
        <w:rPr>
          <w:rFonts w:asciiTheme="majorHAnsi" w:hAnsiTheme="majorHAnsi" w:cs="Times New Roman"/>
          <w:b/>
          <w:bCs/>
        </w:rPr>
        <w:t>Initial Codebase:</w:t>
      </w:r>
      <w:r w:rsidRPr="00EC367C">
        <w:rPr>
          <w:rFonts w:asciiTheme="majorHAnsi" w:hAnsiTheme="majorHAnsi" w:cs="Times New Roman"/>
        </w:rPr>
        <w:t xml:space="preserve"> A link to the private GitHub repository is available to the supervisor. An example code snippet for the core API call is included in </w:t>
      </w:r>
      <w:r w:rsidRPr="00EC367C">
        <w:rPr>
          <w:rFonts w:asciiTheme="majorHAnsi" w:hAnsiTheme="majorHAnsi" w:cs="Times New Roman"/>
          <w:b/>
          <w:bCs/>
        </w:rPr>
        <w:t>Appendix 2</w:t>
      </w:r>
      <w:r w:rsidRPr="00EC367C">
        <w:rPr>
          <w:rFonts w:asciiTheme="majorHAnsi" w:hAnsiTheme="majorHAnsi" w:cs="Times New Roman"/>
        </w:rPr>
        <w:t>.</w:t>
      </w:r>
    </w:p>
    <w:p w14:paraId="69A5A2BA" w14:textId="77777777" w:rsidR="00F8181D" w:rsidRPr="00EC367C" w:rsidRDefault="00F8181D" w:rsidP="00F8181D">
      <w:pPr>
        <w:numPr>
          <w:ilvl w:val="0"/>
          <w:numId w:val="9"/>
        </w:numPr>
        <w:rPr>
          <w:rFonts w:asciiTheme="majorHAnsi" w:hAnsiTheme="majorHAnsi" w:cs="Times New Roman"/>
        </w:rPr>
      </w:pPr>
      <w:r w:rsidRPr="00EC367C">
        <w:rPr>
          <w:rFonts w:asciiTheme="majorHAnsi" w:hAnsiTheme="majorHAnsi" w:cs="Times New Roman"/>
          <w:b/>
          <w:bCs/>
        </w:rPr>
        <w:t>Project Plan:</w:t>
      </w:r>
      <w:r w:rsidRPr="00EC367C">
        <w:rPr>
          <w:rFonts w:asciiTheme="majorHAnsi" w:hAnsiTheme="majorHAnsi" w:cs="Times New Roman"/>
        </w:rPr>
        <w:t xml:space="preserve"> A detailed Gantt chart is provided in </w:t>
      </w:r>
      <w:r w:rsidRPr="00EC367C">
        <w:rPr>
          <w:rFonts w:asciiTheme="majorHAnsi" w:hAnsiTheme="majorHAnsi" w:cs="Times New Roman"/>
          <w:b/>
          <w:bCs/>
        </w:rPr>
        <w:t>Section 4</w:t>
      </w:r>
      <w:r w:rsidRPr="00EC367C">
        <w:rPr>
          <w:rFonts w:asciiTheme="majorHAnsi" w:hAnsiTheme="majorHAnsi" w:cs="Times New Roman"/>
        </w:rPr>
        <w:t>.</w:t>
      </w:r>
    </w:p>
    <w:p w14:paraId="1260BC06"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Challenges Encountered:</w:t>
      </w:r>
    </w:p>
    <w:p w14:paraId="2419EEB9" w14:textId="77777777" w:rsidR="00F8181D" w:rsidRPr="00EC367C" w:rsidRDefault="00F8181D" w:rsidP="00F8181D">
      <w:pPr>
        <w:numPr>
          <w:ilvl w:val="0"/>
          <w:numId w:val="10"/>
        </w:numPr>
        <w:rPr>
          <w:rFonts w:asciiTheme="majorHAnsi" w:hAnsiTheme="majorHAnsi" w:cs="Times New Roman"/>
        </w:rPr>
      </w:pPr>
      <w:r w:rsidRPr="00EC367C">
        <w:rPr>
          <w:rFonts w:asciiTheme="majorHAnsi" w:hAnsiTheme="majorHAnsi" w:cs="Times New Roman"/>
          <w:b/>
          <w:bCs/>
        </w:rPr>
        <w:t>Initial Challenge:</w:t>
      </w:r>
      <w:r w:rsidRPr="00EC367C">
        <w:rPr>
          <w:rFonts w:asciiTheme="majorHAnsi" w:hAnsiTheme="majorHAnsi" w:cs="Times New Roman"/>
        </w:rPr>
        <w:t xml:space="preserve"> The original project plan considered fine-tuning a model, which would have been impossible in 13 weeks.</w:t>
      </w:r>
    </w:p>
    <w:p w14:paraId="11E8000F" w14:textId="77777777" w:rsidR="00F8181D" w:rsidRPr="00EC367C" w:rsidRDefault="00F8181D" w:rsidP="00F8181D">
      <w:pPr>
        <w:numPr>
          <w:ilvl w:val="0"/>
          <w:numId w:val="10"/>
        </w:numPr>
        <w:rPr>
          <w:rFonts w:asciiTheme="majorHAnsi" w:hAnsiTheme="majorHAnsi" w:cs="Times New Roman"/>
        </w:rPr>
      </w:pPr>
      <w:r w:rsidRPr="00EC367C">
        <w:rPr>
          <w:rFonts w:asciiTheme="majorHAnsi" w:hAnsiTheme="majorHAnsi" w:cs="Times New Roman"/>
          <w:b/>
          <w:bCs/>
        </w:rPr>
        <w:t>Resolution:</w:t>
      </w:r>
      <w:r w:rsidRPr="00EC367C">
        <w:rPr>
          <w:rFonts w:asciiTheme="majorHAnsi" w:hAnsiTheme="majorHAnsi" w:cs="Times New Roman"/>
        </w:rPr>
        <w:t xml:space="preserve"> A critical decision was made to pivot from "model training" to "prompt engineering." This de-risked the project significantly, placing the technical challenge on the design of the prompt rather than on a high-stakes training run, which aligns perfectly with an agile, MSc-level project.</w:t>
      </w:r>
    </w:p>
    <w:p w14:paraId="0C56F28E" w14:textId="77777777" w:rsidR="00F8181D" w:rsidRPr="00EC367C" w:rsidRDefault="00000000" w:rsidP="00F8181D">
      <w:pPr>
        <w:rPr>
          <w:rFonts w:asciiTheme="majorHAnsi" w:hAnsiTheme="majorHAnsi" w:cs="Times New Roman"/>
        </w:rPr>
      </w:pPr>
      <w:r>
        <w:rPr>
          <w:rFonts w:asciiTheme="majorHAnsi" w:hAnsiTheme="majorHAnsi" w:cs="Times New Roman"/>
        </w:rPr>
        <w:pict w14:anchorId="0E9E4763">
          <v:rect id="_x0000_i1027" style="width:0;height:1.5pt" o:hralign="center" o:hrstd="t" o:hr="t" fillcolor="#a0a0a0" stroked="f"/>
        </w:pict>
      </w:r>
    </w:p>
    <w:p w14:paraId="7EA3E06A"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lastRenderedPageBreak/>
        <w:t>Section 3: Consideration of Ethical, Legal, Professional, and Social Issues</w:t>
      </w:r>
    </w:p>
    <w:p w14:paraId="6FE53080"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t>Ethics Approval</w:t>
      </w:r>
    </w:p>
    <w:p w14:paraId="46829137"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 xml:space="preserve">Ethics approval </w:t>
      </w:r>
      <w:r w:rsidRPr="00A13B14">
        <w:rPr>
          <w:rFonts w:asciiTheme="majorHAnsi" w:hAnsiTheme="majorHAnsi" w:cs="Times New Roman"/>
        </w:rPr>
        <w:t>is required</w:t>
      </w:r>
      <w:r w:rsidRPr="00EC367C">
        <w:rPr>
          <w:rFonts w:asciiTheme="majorHAnsi" w:hAnsiTheme="majorHAnsi" w:cs="Times New Roman"/>
        </w:rPr>
        <w:t xml:space="preserve"> for this project. Although the primary user group (BVI students) is not being directly tested, the project still involves human participants (the 2 accessibility experts) for the heuristic evaluation. An application has been submitted to the university ethics board detailing the procedures for informed consent, data handling, and participant anonymity. This process ensures our evaluation is conducted professionally and respectfully.</w:t>
      </w:r>
    </w:p>
    <w:p w14:paraId="1A09C86B"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t>Ethical Issues</w:t>
      </w:r>
    </w:p>
    <w:p w14:paraId="045A77C2" w14:textId="77777777" w:rsidR="00F8181D" w:rsidRPr="00EC367C" w:rsidRDefault="00F8181D" w:rsidP="00F8181D">
      <w:pPr>
        <w:numPr>
          <w:ilvl w:val="0"/>
          <w:numId w:val="11"/>
        </w:numPr>
        <w:rPr>
          <w:rFonts w:asciiTheme="majorHAnsi" w:hAnsiTheme="majorHAnsi" w:cs="Times New Roman"/>
        </w:rPr>
      </w:pPr>
      <w:r w:rsidRPr="00EC367C">
        <w:rPr>
          <w:rFonts w:asciiTheme="majorHAnsi" w:hAnsiTheme="majorHAnsi" w:cs="Times New Roman"/>
          <w:b/>
          <w:bCs/>
        </w:rPr>
        <w:t>Risk of Harm:</w:t>
      </w:r>
      <w:r w:rsidRPr="00EC367C">
        <w:rPr>
          <w:rFonts w:asciiTheme="majorHAnsi" w:hAnsiTheme="majorHAnsi" w:cs="Times New Roman"/>
        </w:rPr>
        <w:t xml:space="preserve"> The primary ethical risk is that the AI will generate a bad description that is factually incorrect or misleading. For a student, this is worse than no description at all, as it could lead to incorrect learning.</w:t>
      </w:r>
    </w:p>
    <w:p w14:paraId="1DB0FA83" w14:textId="77777777" w:rsidR="00F8181D" w:rsidRPr="00EC367C" w:rsidRDefault="00F8181D" w:rsidP="00F8181D">
      <w:pPr>
        <w:numPr>
          <w:ilvl w:val="1"/>
          <w:numId w:val="11"/>
        </w:numPr>
        <w:rPr>
          <w:rFonts w:asciiTheme="majorHAnsi" w:hAnsiTheme="majorHAnsi" w:cs="Times New Roman"/>
        </w:rPr>
      </w:pPr>
      <w:r w:rsidRPr="00EC367C">
        <w:rPr>
          <w:rFonts w:asciiTheme="majorHAnsi" w:hAnsiTheme="majorHAnsi" w:cs="Times New Roman"/>
        </w:rPr>
        <w:t>Mitigation: Our expert evaluation is specifically designed to assess this risk. We will also add a disclaimer to the prototype (e.g., "AI-generated description, please verify critical information").</w:t>
      </w:r>
    </w:p>
    <w:p w14:paraId="29872D70" w14:textId="77777777" w:rsidR="00F8181D" w:rsidRPr="00EC367C" w:rsidRDefault="00F8181D" w:rsidP="00F8181D">
      <w:pPr>
        <w:numPr>
          <w:ilvl w:val="0"/>
          <w:numId w:val="11"/>
        </w:numPr>
        <w:rPr>
          <w:rFonts w:asciiTheme="majorHAnsi" w:hAnsiTheme="majorHAnsi" w:cs="Times New Roman"/>
        </w:rPr>
      </w:pPr>
      <w:r w:rsidRPr="00EC367C">
        <w:rPr>
          <w:rFonts w:asciiTheme="majorHAnsi" w:hAnsiTheme="majorHAnsi" w:cs="Times New Roman"/>
          <w:b/>
          <w:bCs/>
        </w:rPr>
        <w:t>Data Privacy (VizWiz):</w:t>
      </w:r>
      <w:r w:rsidRPr="00EC367C">
        <w:rPr>
          <w:rFonts w:asciiTheme="majorHAnsi" w:hAnsiTheme="majorHAnsi" w:cs="Times New Roman"/>
        </w:rPr>
        <w:t xml:space="preserve"> We are using a dataset derived from BVI users. Although anonymized, this data must be treated with respect and used only for its intended academic purpose.</w:t>
      </w:r>
    </w:p>
    <w:p w14:paraId="41E6DDDB"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t>Legal Issues</w:t>
      </w:r>
    </w:p>
    <w:p w14:paraId="50D9EEED" w14:textId="77777777" w:rsidR="00F8181D" w:rsidRPr="00EC367C" w:rsidRDefault="00F8181D" w:rsidP="00F8181D">
      <w:pPr>
        <w:numPr>
          <w:ilvl w:val="0"/>
          <w:numId w:val="12"/>
        </w:numPr>
        <w:rPr>
          <w:rFonts w:asciiTheme="majorHAnsi" w:hAnsiTheme="majorHAnsi" w:cs="Times New Roman"/>
        </w:rPr>
      </w:pPr>
      <w:r w:rsidRPr="00EC367C">
        <w:rPr>
          <w:rFonts w:asciiTheme="majorHAnsi" w:hAnsiTheme="majorHAnsi" w:cs="Times New Roman"/>
          <w:b/>
          <w:bCs/>
        </w:rPr>
        <w:t>Intellectual Property (Background IP):</w:t>
      </w:r>
      <w:r w:rsidRPr="00EC367C">
        <w:rPr>
          <w:rFonts w:asciiTheme="majorHAnsi" w:hAnsiTheme="majorHAnsi" w:cs="Times New Roman"/>
        </w:rPr>
        <w:t xml:space="preserve"> We are building on existing IP.</w:t>
      </w:r>
    </w:p>
    <w:p w14:paraId="53AFE82B" w14:textId="77777777" w:rsidR="00F8181D" w:rsidRPr="00EC367C" w:rsidRDefault="00F8181D" w:rsidP="00F8181D">
      <w:pPr>
        <w:numPr>
          <w:ilvl w:val="1"/>
          <w:numId w:val="12"/>
        </w:numPr>
        <w:rPr>
          <w:rFonts w:asciiTheme="majorHAnsi" w:hAnsiTheme="majorHAnsi" w:cs="Times New Roman"/>
        </w:rPr>
      </w:pPr>
      <w:r w:rsidRPr="00EC367C">
        <w:rPr>
          <w:rFonts w:asciiTheme="majorHAnsi" w:hAnsiTheme="majorHAnsi" w:cs="Times New Roman"/>
          <w:b/>
          <w:bCs/>
        </w:rPr>
        <w:t>BLIP-2 Model:</w:t>
      </w:r>
      <w:r w:rsidRPr="00EC367C">
        <w:rPr>
          <w:rFonts w:asciiTheme="majorHAnsi" w:hAnsiTheme="majorHAnsi" w:cs="Times New Roman"/>
        </w:rPr>
        <w:t xml:space="preserve"> The model is released under an Apache 2.0 license. This is a permissive license that allows for our use case, but we must provide attribution.</w:t>
      </w:r>
    </w:p>
    <w:p w14:paraId="1E6A8CF2" w14:textId="77777777" w:rsidR="00F8181D" w:rsidRPr="00EC367C" w:rsidRDefault="00F8181D" w:rsidP="00F8181D">
      <w:pPr>
        <w:numPr>
          <w:ilvl w:val="1"/>
          <w:numId w:val="12"/>
        </w:numPr>
        <w:rPr>
          <w:rFonts w:asciiTheme="majorHAnsi" w:hAnsiTheme="majorHAnsi" w:cs="Times New Roman"/>
        </w:rPr>
      </w:pPr>
      <w:r w:rsidRPr="00EC367C">
        <w:rPr>
          <w:rFonts w:asciiTheme="majorHAnsi" w:hAnsiTheme="majorHAnsi" w:cs="Times New Roman"/>
          <w:b/>
          <w:bCs/>
        </w:rPr>
        <w:t>VizWiz Dataset:</w:t>
      </w:r>
      <w:r w:rsidRPr="00EC367C">
        <w:rPr>
          <w:rFonts w:asciiTheme="majorHAnsi" w:hAnsiTheme="majorHAnsi" w:cs="Times New Roman"/>
        </w:rPr>
        <w:t xml:space="preserve"> The dataset is released under a CC BY 4.0 license, which requires us to give appropriate credit (which we do in our literature review and references).</w:t>
      </w:r>
    </w:p>
    <w:p w14:paraId="78ADD2CA" w14:textId="77777777" w:rsidR="00F8181D" w:rsidRPr="00EC367C" w:rsidRDefault="00F8181D" w:rsidP="00F8181D">
      <w:pPr>
        <w:numPr>
          <w:ilvl w:val="0"/>
          <w:numId w:val="12"/>
        </w:numPr>
        <w:rPr>
          <w:rFonts w:asciiTheme="majorHAnsi" w:hAnsiTheme="majorHAnsi" w:cs="Times New Roman"/>
        </w:rPr>
      </w:pPr>
      <w:r w:rsidRPr="00EC367C">
        <w:rPr>
          <w:rFonts w:asciiTheme="majorHAnsi" w:hAnsiTheme="majorHAnsi" w:cs="Times New Roman"/>
          <w:b/>
          <w:bCs/>
        </w:rPr>
        <w:t>Intellectual Property (Foreground IP):</w:t>
      </w:r>
      <w:r w:rsidRPr="00EC367C">
        <w:rPr>
          <w:rFonts w:asciiTheme="majorHAnsi" w:hAnsiTheme="majorHAnsi" w:cs="Times New Roman"/>
        </w:rPr>
        <w:t xml:space="preserve"> We are creating new IP.</w:t>
      </w:r>
    </w:p>
    <w:p w14:paraId="3F7C7609" w14:textId="77777777" w:rsidR="00F8181D" w:rsidRPr="00EC367C" w:rsidRDefault="00F8181D" w:rsidP="00F8181D">
      <w:pPr>
        <w:numPr>
          <w:ilvl w:val="1"/>
          <w:numId w:val="12"/>
        </w:numPr>
        <w:rPr>
          <w:rFonts w:asciiTheme="majorHAnsi" w:hAnsiTheme="majorHAnsi" w:cs="Times New Roman"/>
        </w:rPr>
      </w:pPr>
      <w:r w:rsidRPr="00EC367C">
        <w:rPr>
          <w:rFonts w:asciiTheme="majorHAnsi" w:hAnsiTheme="majorHAnsi" w:cs="Times New Roman"/>
          <w:b/>
          <w:bCs/>
        </w:rPr>
        <w:t>Copyright:</w:t>
      </w:r>
      <w:r w:rsidRPr="00EC367C">
        <w:rPr>
          <w:rFonts w:asciiTheme="majorHAnsi" w:hAnsiTheme="majorHAnsi" w:cs="Times New Roman"/>
        </w:rPr>
        <w:t xml:space="preserve"> The source code for our web application and, most importantly, the specific design of our few-shot prompts are original literary works. Copyright for this IP is held by me, the author.</w:t>
      </w:r>
    </w:p>
    <w:p w14:paraId="24C90B6A" w14:textId="77777777" w:rsidR="00F8181D" w:rsidRPr="00EC367C" w:rsidRDefault="00F8181D" w:rsidP="00F8181D">
      <w:pPr>
        <w:numPr>
          <w:ilvl w:val="0"/>
          <w:numId w:val="12"/>
        </w:numPr>
        <w:rPr>
          <w:rFonts w:asciiTheme="majorHAnsi" w:hAnsiTheme="majorHAnsi" w:cs="Times New Roman"/>
        </w:rPr>
      </w:pPr>
      <w:r w:rsidRPr="00EC367C">
        <w:rPr>
          <w:rFonts w:asciiTheme="majorHAnsi" w:hAnsiTheme="majorHAnsi" w:cs="Times New Roman"/>
          <w:b/>
          <w:bCs/>
        </w:rPr>
        <w:t>Data Protection (GDPR):</w:t>
      </w:r>
      <w:r w:rsidRPr="00EC367C">
        <w:rPr>
          <w:rFonts w:asciiTheme="majorHAnsi" w:hAnsiTheme="majorHAnsi" w:cs="Times New Roman"/>
        </w:rPr>
        <w:t xml:space="preserve"> We must protect the personal data of our expert evaluators. Their consent forms and feedback will be anonymized (e.g., "Expert A") and stored on encrypted university-approved servers.</w:t>
      </w:r>
    </w:p>
    <w:p w14:paraId="4FC7BAAC"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t>Professional Issues</w:t>
      </w:r>
    </w:p>
    <w:p w14:paraId="3C51382B" w14:textId="77777777" w:rsidR="00F8181D" w:rsidRPr="00EC367C" w:rsidRDefault="00F8181D" w:rsidP="00F8181D">
      <w:pPr>
        <w:numPr>
          <w:ilvl w:val="0"/>
          <w:numId w:val="13"/>
        </w:numPr>
        <w:rPr>
          <w:rFonts w:asciiTheme="majorHAnsi" w:hAnsiTheme="majorHAnsi" w:cs="Times New Roman"/>
        </w:rPr>
      </w:pPr>
      <w:r w:rsidRPr="00EC367C">
        <w:rPr>
          <w:rFonts w:asciiTheme="majorHAnsi" w:hAnsiTheme="majorHAnsi" w:cs="Times New Roman"/>
          <w:b/>
          <w:bCs/>
        </w:rPr>
        <w:lastRenderedPageBreak/>
        <w:t>Accountability:</w:t>
      </w:r>
      <w:r w:rsidRPr="00EC367C">
        <w:rPr>
          <w:rFonts w:asciiTheme="majorHAnsi" w:hAnsiTheme="majorHAnsi" w:cs="Times New Roman"/>
        </w:rPr>
        <w:t xml:space="preserve"> As engineers, we are professionally responsible for the output of our systems. This project rejects a "black box" approach by actively evaluating the AI's output against professional standards (WCAG).</w:t>
      </w:r>
    </w:p>
    <w:p w14:paraId="12E4A1BD" w14:textId="77777777" w:rsidR="00F8181D" w:rsidRPr="00EC367C" w:rsidRDefault="00F8181D" w:rsidP="00F8181D">
      <w:pPr>
        <w:numPr>
          <w:ilvl w:val="0"/>
          <w:numId w:val="13"/>
        </w:numPr>
        <w:rPr>
          <w:rFonts w:asciiTheme="majorHAnsi" w:hAnsiTheme="majorHAnsi" w:cs="Times New Roman"/>
        </w:rPr>
      </w:pPr>
      <w:r w:rsidRPr="00EC367C">
        <w:rPr>
          <w:rFonts w:asciiTheme="majorHAnsi" w:hAnsiTheme="majorHAnsi" w:cs="Times New Roman"/>
          <w:b/>
          <w:bCs/>
        </w:rPr>
        <w:t>Quality Standards (WCAG):</w:t>
      </w:r>
      <w:r w:rsidRPr="00EC367C">
        <w:rPr>
          <w:rFonts w:asciiTheme="majorHAnsi" w:hAnsiTheme="majorHAnsi" w:cs="Times New Roman"/>
        </w:rPr>
        <w:t xml:space="preserve"> A core part of the project is to audit our output against </w:t>
      </w:r>
      <w:r w:rsidRPr="00EC367C">
        <w:rPr>
          <w:rFonts w:asciiTheme="majorHAnsi" w:hAnsiTheme="majorHAnsi" w:cs="Times New Roman"/>
          <w:b/>
          <w:bCs/>
        </w:rPr>
        <w:t>WCAG 2.1, Level AA</w:t>
      </w:r>
      <w:r w:rsidRPr="00EC367C">
        <w:rPr>
          <w:rFonts w:asciiTheme="majorHAnsi" w:hAnsiTheme="majorHAnsi" w:cs="Times New Roman"/>
        </w:rPr>
        <w:t>, specifically criteria 1.1.1 (Non-text Content) and 1.3.1 (Info and Relationships). This grounds our work in established professional practice.</w:t>
      </w:r>
    </w:p>
    <w:p w14:paraId="681D9A83"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t>Social Issues</w:t>
      </w:r>
    </w:p>
    <w:p w14:paraId="52BD7F09" w14:textId="77777777" w:rsidR="00F8181D" w:rsidRPr="00EC367C" w:rsidRDefault="00F8181D" w:rsidP="00F8181D">
      <w:pPr>
        <w:numPr>
          <w:ilvl w:val="0"/>
          <w:numId w:val="14"/>
        </w:numPr>
        <w:rPr>
          <w:rFonts w:asciiTheme="majorHAnsi" w:hAnsiTheme="majorHAnsi" w:cs="Times New Roman"/>
        </w:rPr>
      </w:pPr>
      <w:r w:rsidRPr="00EC367C">
        <w:rPr>
          <w:rFonts w:asciiTheme="majorHAnsi" w:hAnsiTheme="majorHAnsi" w:cs="Times New Roman"/>
          <w:b/>
          <w:bCs/>
        </w:rPr>
        <w:t>Positive Impact:</w:t>
      </w:r>
      <w:r w:rsidRPr="00EC367C">
        <w:rPr>
          <w:rFonts w:asciiTheme="majorHAnsi" w:hAnsiTheme="majorHAnsi" w:cs="Times New Roman"/>
        </w:rPr>
        <w:t xml:space="preserve"> The project's goal is explicitly pro-social, aiming to enhance inclusivity and equity in digital education.</w:t>
      </w:r>
    </w:p>
    <w:p w14:paraId="4ABF683E" w14:textId="77777777" w:rsidR="00F8181D" w:rsidRPr="00EC367C" w:rsidRDefault="00F8181D" w:rsidP="00F8181D">
      <w:pPr>
        <w:numPr>
          <w:ilvl w:val="0"/>
          <w:numId w:val="14"/>
        </w:numPr>
        <w:rPr>
          <w:rFonts w:asciiTheme="majorHAnsi" w:hAnsiTheme="majorHAnsi" w:cs="Times New Roman"/>
        </w:rPr>
      </w:pPr>
      <w:r w:rsidRPr="00EC367C">
        <w:rPr>
          <w:rFonts w:asciiTheme="majorHAnsi" w:hAnsiTheme="majorHAnsi" w:cs="Times New Roman"/>
          <w:b/>
          <w:bCs/>
        </w:rPr>
        <w:t>Negative Impact (Bias):</w:t>
      </w:r>
      <w:r w:rsidRPr="00EC367C">
        <w:rPr>
          <w:rFonts w:asciiTheme="majorHAnsi" w:hAnsiTheme="majorHAnsi" w:cs="Times New Roman"/>
        </w:rPr>
        <w:t xml:space="preserve"> All VLMs are trained on internet-scale data and can inherit biases. There is a risk of the model generating biased or inappropriate descriptions. Our expert evaluation will specifically look for this.</w:t>
      </w:r>
    </w:p>
    <w:p w14:paraId="2C0EE28C" w14:textId="77777777" w:rsidR="00F8181D" w:rsidRPr="00EC367C" w:rsidRDefault="00F8181D" w:rsidP="00F8181D">
      <w:pPr>
        <w:numPr>
          <w:ilvl w:val="0"/>
          <w:numId w:val="14"/>
        </w:numPr>
        <w:rPr>
          <w:rFonts w:asciiTheme="majorHAnsi" w:hAnsiTheme="majorHAnsi" w:cs="Times New Roman"/>
        </w:rPr>
      </w:pPr>
      <w:r w:rsidRPr="00EC367C">
        <w:rPr>
          <w:rFonts w:asciiTheme="majorHAnsi" w:hAnsiTheme="majorHAnsi" w:cs="Times New Roman"/>
          <w:b/>
          <w:bCs/>
        </w:rPr>
        <w:t>Future Scope:</w:t>
      </w:r>
      <w:r w:rsidRPr="00EC367C">
        <w:rPr>
          <w:rFonts w:asciiTheme="majorHAnsi" w:hAnsiTheme="majorHAnsi" w:cs="Times New Roman"/>
        </w:rPr>
        <w:t xml:space="preserve"> If this tool were scaled and deployed, critical questions of liability would arise. Who is responsible if an incorrect description in a medical textbook causes a student to fail an exam? This project, by focusing on expert evaluation, provides the first step in creating a safety and validation framework for such tools.</w:t>
      </w:r>
    </w:p>
    <w:p w14:paraId="5215EE66" w14:textId="77777777" w:rsidR="00F8181D" w:rsidRPr="00EC367C" w:rsidRDefault="00000000" w:rsidP="00F8181D">
      <w:pPr>
        <w:rPr>
          <w:rFonts w:asciiTheme="majorHAnsi" w:hAnsiTheme="majorHAnsi" w:cs="Times New Roman"/>
        </w:rPr>
      </w:pPr>
      <w:r>
        <w:rPr>
          <w:rFonts w:asciiTheme="majorHAnsi" w:hAnsiTheme="majorHAnsi" w:cs="Times New Roman"/>
        </w:rPr>
        <w:pict w14:anchorId="69254FF1">
          <v:rect id="_x0000_i1028" style="width:0;height:1.5pt" o:hralign="center" o:hrstd="t" o:hr="t" fillcolor="#a0a0a0" stroked="f"/>
        </w:pict>
      </w:r>
    </w:p>
    <w:p w14:paraId="2E679B38"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t>Section 4: Project Plan</w:t>
      </w:r>
    </w:p>
    <w:p w14:paraId="57BA76DA"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t>Project Management Approach</w:t>
      </w:r>
    </w:p>
    <w:p w14:paraId="276E7C49" w14:textId="77777777" w:rsidR="00F8181D" w:rsidRPr="00EC367C" w:rsidRDefault="00F8181D" w:rsidP="00F8181D">
      <w:pPr>
        <w:rPr>
          <w:rFonts w:asciiTheme="majorHAnsi" w:hAnsiTheme="majorHAnsi" w:cs="Times New Roman"/>
        </w:rPr>
      </w:pPr>
      <w:r w:rsidRPr="00A13B14">
        <w:rPr>
          <w:rFonts w:asciiTheme="majorHAnsi" w:hAnsiTheme="majorHAnsi" w:cs="Times New Roman"/>
        </w:rPr>
        <w:t>This project uses a hybrid management approach. The 13-week (3-month) academic timeline is a fixed-scope, fixed-time Waterfall model. However, within the "Development" and "Evaluation" phases, we will employ an Agile-like iterative cycle</w:t>
      </w:r>
      <w:r w:rsidRPr="00EC367C">
        <w:rPr>
          <w:rFonts w:asciiTheme="majorHAnsi" w:hAnsiTheme="majorHAnsi" w:cs="Times New Roman"/>
        </w:rPr>
        <w:t xml:space="preserve"> (Build -&gt; Evaluate -&gt; Learn -&gt; Iterate).</w:t>
      </w:r>
    </w:p>
    <w:p w14:paraId="54A2D65C" w14:textId="77777777" w:rsidR="00F8181D" w:rsidRPr="00EC367C" w:rsidRDefault="00F8181D" w:rsidP="00F8181D">
      <w:pPr>
        <w:numPr>
          <w:ilvl w:val="0"/>
          <w:numId w:val="15"/>
        </w:numPr>
        <w:rPr>
          <w:rFonts w:asciiTheme="majorHAnsi" w:hAnsiTheme="majorHAnsi" w:cs="Times New Roman"/>
        </w:rPr>
      </w:pPr>
      <w:r w:rsidRPr="00EC367C">
        <w:rPr>
          <w:rFonts w:asciiTheme="majorHAnsi" w:hAnsiTheme="majorHAnsi" w:cs="Times New Roman"/>
          <w:b/>
          <w:bCs/>
        </w:rPr>
        <w:t>Scope:</w:t>
      </w:r>
      <w:r w:rsidRPr="00EC367C">
        <w:rPr>
          <w:rFonts w:asciiTheme="majorHAnsi" w:hAnsiTheme="majorHAnsi" w:cs="Times New Roman"/>
        </w:rPr>
        <w:t xml:space="preserve"> Tightly controlled. The scope is only a prompt-engineering wrapper for BLIP-2. Any feature creep (e.g., "build a browser extension") is explicitly excluded.</w:t>
      </w:r>
    </w:p>
    <w:p w14:paraId="06065919" w14:textId="77777777" w:rsidR="00F8181D" w:rsidRPr="00EC367C" w:rsidRDefault="00F8181D" w:rsidP="00F8181D">
      <w:pPr>
        <w:numPr>
          <w:ilvl w:val="0"/>
          <w:numId w:val="15"/>
        </w:numPr>
        <w:rPr>
          <w:rFonts w:asciiTheme="majorHAnsi" w:hAnsiTheme="majorHAnsi" w:cs="Times New Roman"/>
        </w:rPr>
      </w:pPr>
      <w:r w:rsidRPr="00EC367C">
        <w:rPr>
          <w:rFonts w:asciiTheme="majorHAnsi" w:hAnsiTheme="majorHAnsi" w:cs="Times New Roman"/>
          <w:b/>
          <w:bCs/>
        </w:rPr>
        <w:t>Time:</w:t>
      </w:r>
      <w:r w:rsidRPr="00EC367C">
        <w:rPr>
          <w:rFonts w:asciiTheme="majorHAnsi" w:hAnsiTheme="majorHAnsi" w:cs="Times New Roman"/>
        </w:rPr>
        <w:t xml:space="preserve"> Managed via the 13-week Gantt chart below.</w:t>
      </w:r>
    </w:p>
    <w:p w14:paraId="3C94C71C" w14:textId="77777777" w:rsidR="00F8181D" w:rsidRPr="00EC367C" w:rsidRDefault="00F8181D" w:rsidP="00F8181D">
      <w:pPr>
        <w:numPr>
          <w:ilvl w:val="0"/>
          <w:numId w:val="15"/>
        </w:numPr>
        <w:rPr>
          <w:rFonts w:asciiTheme="majorHAnsi" w:hAnsiTheme="majorHAnsi" w:cs="Times New Roman"/>
        </w:rPr>
      </w:pPr>
      <w:r w:rsidRPr="00EC367C">
        <w:rPr>
          <w:rFonts w:asciiTheme="majorHAnsi" w:hAnsiTheme="majorHAnsi" w:cs="Times New Roman"/>
          <w:b/>
          <w:bCs/>
        </w:rPr>
        <w:t>Risk:</w:t>
      </w:r>
      <w:r w:rsidRPr="00EC367C">
        <w:rPr>
          <w:rFonts w:asciiTheme="majorHAnsi" w:hAnsiTheme="majorHAnsi" w:cs="Times New Roman"/>
        </w:rPr>
        <w:t xml:space="preserve"> The primary risk is Expert Recruitment Delay. Mitigation: I am leveraging the university's accessibility office and have backup experts in mind.</w:t>
      </w:r>
    </w:p>
    <w:p w14:paraId="32A74B66" w14:textId="77777777" w:rsidR="00F8181D" w:rsidRPr="00EC367C" w:rsidRDefault="00F8181D" w:rsidP="00F8181D">
      <w:pPr>
        <w:numPr>
          <w:ilvl w:val="0"/>
          <w:numId w:val="15"/>
        </w:numPr>
        <w:rPr>
          <w:rFonts w:asciiTheme="majorHAnsi" w:hAnsiTheme="majorHAnsi" w:cs="Times New Roman"/>
        </w:rPr>
      </w:pPr>
      <w:r w:rsidRPr="00EC367C">
        <w:rPr>
          <w:rFonts w:asciiTheme="majorHAnsi" w:hAnsiTheme="majorHAnsi" w:cs="Times New Roman"/>
          <w:b/>
          <w:bCs/>
        </w:rPr>
        <w:t>Quality:</w:t>
      </w:r>
      <w:r w:rsidRPr="00EC367C">
        <w:rPr>
          <w:rFonts w:asciiTheme="majorHAnsi" w:hAnsiTheme="majorHAnsi" w:cs="Times New Roman"/>
        </w:rPr>
        <w:t xml:space="preserve"> Quality is managed via three checks: (1) Heuristic evaluation from experts, (2) WCAG 2.1 compliance audit, and (3) BLEU score benchmarking.</w:t>
      </w:r>
    </w:p>
    <w:p w14:paraId="570453CE" w14:textId="77777777" w:rsidR="00F8181D" w:rsidRPr="00EC367C" w:rsidRDefault="00F8181D" w:rsidP="00F8181D">
      <w:pPr>
        <w:numPr>
          <w:ilvl w:val="0"/>
          <w:numId w:val="15"/>
        </w:numPr>
        <w:rPr>
          <w:rFonts w:asciiTheme="majorHAnsi" w:hAnsiTheme="majorHAnsi" w:cs="Times New Roman"/>
        </w:rPr>
      </w:pPr>
      <w:r w:rsidRPr="00EC367C">
        <w:rPr>
          <w:rFonts w:asciiTheme="majorHAnsi" w:hAnsiTheme="majorHAnsi" w:cs="Times New Roman"/>
          <w:b/>
          <w:bCs/>
        </w:rPr>
        <w:t>Feedback &amp; Reporting:</w:t>
      </w:r>
      <w:r w:rsidRPr="00EC367C">
        <w:rPr>
          <w:rFonts w:asciiTheme="majorHAnsi" w:hAnsiTheme="majorHAnsi" w:cs="Times New Roman"/>
        </w:rPr>
        <w:t xml:space="preserve"> A weekly status check-in with my supervisor ensures the project remains on track. The final report is allocated a full two weeks.</w:t>
      </w:r>
    </w:p>
    <w:p w14:paraId="5C0FF82D" w14:textId="77777777" w:rsidR="00F8181D" w:rsidRPr="00EC367C" w:rsidRDefault="00F8181D" w:rsidP="00F8181D">
      <w:pPr>
        <w:rPr>
          <w:rFonts w:asciiTheme="majorHAnsi" w:hAnsiTheme="majorHAnsi" w:cs="Times New Roman"/>
          <w:b/>
          <w:bCs/>
        </w:rPr>
      </w:pPr>
      <w:r w:rsidRPr="00EC367C">
        <w:rPr>
          <w:rFonts w:asciiTheme="majorHAnsi" w:hAnsiTheme="majorHAnsi" w:cs="Times New Roman"/>
          <w:b/>
          <w:bCs/>
        </w:rPr>
        <w:t>Project Timeline (Gantt Chart)</w:t>
      </w:r>
    </w:p>
    <w:p w14:paraId="6BB0B73A"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lastRenderedPageBreak/>
        <w:t>This 13-week timeline is visualized in the Gantt chart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
        <w:gridCol w:w="1273"/>
        <w:gridCol w:w="967"/>
        <w:gridCol w:w="1404"/>
        <w:gridCol w:w="967"/>
        <w:gridCol w:w="967"/>
        <w:gridCol w:w="821"/>
        <w:gridCol w:w="1404"/>
        <w:gridCol w:w="836"/>
      </w:tblGrid>
      <w:tr w:rsidR="00F8181D" w:rsidRPr="00EC367C" w14:paraId="5BC37A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7226F3"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D3449"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B9FAD"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Weeks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96A71"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Weeks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54C8A"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Weeks 6-7</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61BA8"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Weeks 8-9</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FC77D"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Week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4B685"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Weeks 11-12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AB0F5"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Week 13</w:t>
            </w:r>
          </w:p>
        </w:tc>
      </w:tr>
      <w:tr w:rsidR="00F8181D" w:rsidRPr="00EC367C" w14:paraId="223EE1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2D1BE8"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P1</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48A6A"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Phase 1: Foundation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EFD85"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FA09835"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EFBE844"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10A6FB0"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86B9DDD"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393E27A"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B644F32" w14:textId="77777777" w:rsidR="00F8181D" w:rsidRPr="00EC367C" w:rsidRDefault="00F8181D" w:rsidP="00F8181D">
            <w:pPr>
              <w:rPr>
                <w:rFonts w:asciiTheme="majorHAnsi" w:hAnsiTheme="majorHAnsi" w:cs="Times New Roman"/>
              </w:rPr>
            </w:pPr>
          </w:p>
        </w:tc>
      </w:tr>
      <w:tr w:rsidR="00F8181D" w:rsidRPr="00EC367C" w14:paraId="47379E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68FE2A"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B6DCC"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Lit Review &amp; Tech 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FEB19" w14:textId="77777777" w:rsidR="00F8181D" w:rsidRPr="00EC367C" w:rsidRDefault="00F8181D" w:rsidP="00F8181D">
            <w:pPr>
              <w:rPr>
                <w:rFonts w:asciiTheme="majorHAnsi" w:hAnsiTheme="majorHAnsi" w:cs="Times New Roman"/>
              </w:rPr>
            </w:pPr>
            <w:r w:rsidRPr="00EC367C">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AFC91"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DC82264"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1DC1664"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353DFC9"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3BCD33F"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E00FEB1" w14:textId="77777777" w:rsidR="00F8181D" w:rsidRPr="00EC367C" w:rsidRDefault="00F8181D" w:rsidP="00F8181D">
            <w:pPr>
              <w:rPr>
                <w:rFonts w:asciiTheme="majorHAnsi" w:hAnsiTheme="majorHAnsi" w:cs="Times New Roman"/>
              </w:rPr>
            </w:pPr>
          </w:p>
        </w:tc>
      </w:tr>
      <w:tr w:rsidR="00F8181D" w:rsidRPr="00EC367C" w14:paraId="6C15E2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D6B14C"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C73BF"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Ethics Submission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136A3" w14:textId="77777777" w:rsidR="00F8181D" w:rsidRPr="00EC367C" w:rsidRDefault="00F8181D" w:rsidP="00F8181D">
            <w:pPr>
              <w:rPr>
                <w:rFonts w:asciiTheme="majorHAnsi" w:hAnsiTheme="majorHAnsi" w:cs="Times New Roman"/>
              </w:rPr>
            </w:pPr>
            <w:r w:rsidRPr="00EC367C">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9D34B"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B9BDA68"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516B2C8"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2D564D1"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F898EAE"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B335A24" w14:textId="77777777" w:rsidR="00F8181D" w:rsidRPr="00EC367C" w:rsidRDefault="00F8181D" w:rsidP="00F8181D">
            <w:pPr>
              <w:rPr>
                <w:rFonts w:asciiTheme="majorHAnsi" w:hAnsiTheme="majorHAnsi" w:cs="Times New Roman"/>
              </w:rPr>
            </w:pPr>
          </w:p>
        </w:tc>
      </w:tr>
      <w:tr w:rsidR="00F8181D" w:rsidRPr="00EC367C" w14:paraId="2D4CE1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8C32C8"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4E439"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VizWiz Data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40FB6" w14:textId="77777777" w:rsidR="00F8181D" w:rsidRPr="00EC367C" w:rsidRDefault="00F8181D" w:rsidP="00F8181D">
            <w:pPr>
              <w:rPr>
                <w:rFonts w:asciiTheme="majorHAnsi" w:hAnsiTheme="majorHAnsi" w:cs="Times New Roman"/>
              </w:rPr>
            </w:pPr>
            <w:r w:rsidRPr="00EC367C">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B8B04"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120E063"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54CF7D3"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CC4CE5"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AEAE9B"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46D39BD" w14:textId="77777777" w:rsidR="00F8181D" w:rsidRPr="00EC367C" w:rsidRDefault="00F8181D" w:rsidP="00F8181D">
            <w:pPr>
              <w:rPr>
                <w:rFonts w:asciiTheme="majorHAnsi" w:hAnsiTheme="majorHAnsi" w:cs="Times New Roman"/>
              </w:rPr>
            </w:pPr>
          </w:p>
        </w:tc>
      </w:tr>
      <w:tr w:rsidR="00F8181D" w:rsidRPr="00EC367C" w14:paraId="371559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7F3CA7"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P2</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6C1F0"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Phase 2: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AE3FD"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559258C"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8022E06"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6AC5E91"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DB4B7F8"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9027005"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D90623B" w14:textId="77777777" w:rsidR="00F8181D" w:rsidRPr="00EC367C" w:rsidRDefault="00F8181D" w:rsidP="00F8181D">
            <w:pPr>
              <w:rPr>
                <w:rFonts w:asciiTheme="majorHAnsi" w:hAnsiTheme="majorHAnsi" w:cs="Times New Roman"/>
              </w:rPr>
            </w:pPr>
          </w:p>
        </w:tc>
      </w:tr>
      <w:tr w:rsidR="00F8181D" w:rsidRPr="00EC367C" w14:paraId="08E4A0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F15EB"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8AE63"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Develop MVP (App/API)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6F9E2"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D3D3EDA" w14:textId="77777777" w:rsidR="00F8181D" w:rsidRPr="00EC367C" w:rsidRDefault="00F8181D" w:rsidP="00F8181D">
            <w:pPr>
              <w:rPr>
                <w:rFonts w:asciiTheme="majorHAnsi" w:hAnsiTheme="majorHAnsi" w:cs="Times New Roman"/>
              </w:rPr>
            </w:pPr>
            <w:r w:rsidRPr="00EC367C">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0EC50"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5969EF8"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E5D44C5"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B2407A3"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04602C2" w14:textId="77777777" w:rsidR="00F8181D" w:rsidRPr="00EC367C" w:rsidRDefault="00F8181D" w:rsidP="00F8181D">
            <w:pPr>
              <w:rPr>
                <w:rFonts w:asciiTheme="majorHAnsi" w:hAnsiTheme="majorHAnsi" w:cs="Times New Roman"/>
              </w:rPr>
            </w:pPr>
          </w:p>
        </w:tc>
      </w:tr>
      <w:tr w:rsidR="00F8181D" w:rsidRPr="00EC367C" w14:paraId="493859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F88CAB"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9538F"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Create Eval. Materials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7942E"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0C6CAD"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1B1D2A9" w14:textId="77777777" w:rsidR="00F8181D" w:rsidRPr="00EC367C" w:rsidRDefault="00F8181D" w:rsidP="00F8181D">
            <w:pPr>
              <w:rPr>
                <w:rFonts w:asciiTheme="majorHAnsi" w:hAnsiTheme="majorHAnsi" w:cs="Times New Roman"/>
              </w:rPr>
            </w:pPr>
            <w:r w:rsidRPr="00EC367C">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B5E83"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9958C27"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92E6F5D"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573094B" w14:textId="77777777" w:rsidR="00F8181D" w:rsidRPr="00EC367C" w:rsidRDefault="00F8181D" w:rsidP="00F8181D">
            <w:pPr>
              <w:rPr>
                <w:rFonts w:asciiTheme="majorHAnsi" w:hAnsiTheme="majorHAnsi" w:cs="Times New Roman"/>
              </w:rPr>
            </w:pPr>
          </w:p>
        </w:tc>
      </w:tr>
      <w:tr w:rsidR="00F8181D" w:rsidRPr="00EC367C" w14:paraId="526762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C16EB6"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2.3</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0F669"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Recruit Experts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A001F"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FA38745"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F892C06" w14:textId="77777777" w:rsidR="00F8181D" w:rsidRPr="00EC367C" w:rsidRDefault="00F8181D" w:rsidP="00F8181D">
            <w:pPr>
              <w:rPr>
                <w:rFonts w:asciiTheme="majorHAnsi" w:hAnsiTheme="majorHAnsi" w:cs="Times New Roman"/>
              </w:rPr>
            </w:pPr>
            <w:r w:rsidRPr="00EC367C">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AA05F"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1972D35"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FAE3C24"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A4634E0" w14:textId="77777777" w:rsidR="00F8181D" w:rsidRPr="00EC367C" w:rsidRDefault="00F8181D" w:rsidP="00F8181D">
            <w:pPr>
              <w:rPr>
                <w:rFonts w:asciiTheme="majorHAnsi" w:hAnsiTheme="majorHAnsi" w:cs="Times New Roman"/>
              </w:rPr>
            </w:pPr>
          </w:p>
        </w:tc>
      </w:tr>
      <w:tr w:rsidR="00F8181D" w:rsidRPr="00EC367C" w14:paraId="630262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422107"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P3</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9E5A0"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Phase 3: Evaluation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B3464"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D45D78A"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B6AA299"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4EC9CC7"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44745ED"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D526173"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C715623" w14:textId="77777777" w:rsidR="00F8181D" w:rsidRPr="00EC367C" w:rsidRDefault="00F8181D" w:rsidP="00F8181D">
            <w:pPr>
              <w:rPr>
                <w:rFonts w:asciiTheme="majorHAnsi" w:hAnsiTheme="majorHAnsi" w:cs="Times New Roman"/>
              </w:rPr>
            </w:pPr>
          </w:p>
        </w:tc>
      </w:tr>
      <w:tr w:rsidR="00F8181D" w:rsidRPr="00EC367C" w14:paraId="6CA407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9C81CA"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C0238"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Conduct Expert Study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DDE1C"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B1EA1C1"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1302AD4"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FE7C5F5" w14:textId="77777777" w:rsidR="00F8181D" w:rsidRPr="00EC367C" w:rsidRDefault="00F8181D" w:rsidP="00F8181D">
            <w:pPr>
              <w:rPr>
                <w:rFonts w:asciiTheme="majorHAnsi" w:hAnsiTheme="majorHAnsi" w:cs="Times New Roman"/>
              </w:rPr>
            </w:pPr>
            <w:r w:rsidRPr="00EC367C">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211A8"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98C5495"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7957B31" w14:textId="77777777" w:rsidR="00F8181D" w:rsidRPr="00EC367C" w:rsidRDefault="00F8181D" w:rsidP="00F8181D">
            <w:pPr>
              <w:rPr>
                <w:rFonts w:asciiTheme="majorHAnsi" w:hAnsiTheme="majorHAnsi" w:cs="Times New Roman"/>
              </w:rPr>
            </w:pPr>
          </w:p>
        </w:tc>
      </w:tr>
      <w:tr w:rsidR="00F8181D" w:rsidRPr="00EC367C" w14:paraId="6C2D9C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B90284"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2715F"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Run BLEU Score Tests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4273E"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0C27EA4"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0814302"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9F446A4" w14:textId="77777777" w:rsidR="00F8181D" w:rsidRPr="00EC367C" w:rsidRDefault="00F8181D" w:rsidP="00F8181D">
            <w:pPr>
              <w:rPr>
                <w:rFonts w:asciiTheme="majorHAnsi" w:hAnsiTheme="majorHAnsi" w:cs="Times New Roman"/>
              </w:rPr>
            </w:pPr>
            <w:r w:rsidRPr="00EC367C">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6F425"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C110A7A"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4CBDEC3" w14:textId="77777777" w:rsidR="00F8181D" w:rsidRPr="00EC367C" w:rsidRDefault="00F8181D" w:rsidP="00F8181D">
            <w:pPr>
              <w:rPr>
                <w:rFonts w:asciiTheme="majorHAnsi" w:hAnsiTheme="majorHAnsi" w:cs="Times New Roman"/>
              </w:rPr>
            </w:pPr>
          </w:p>
        </w:tc>
      </w:tr>
      <w:tr w:rsidR="00F8181D" w:rsidRPr="00EC367C" w14:paraId="65FD2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DFAD41"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3.3</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65063"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Analyze 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69B2A"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4BB72BF"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62DF716"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6CB779"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1C76470" w14:textId="77777777" w:rsidR="00F8181D" w:rsidRPr="00EC367C" w:rsidRDefault="00F8181D" w:rsidP="00F8181D">
            <w:pPr>
              <w:rPr>
                <w:rFonts w:asciiTheme="majorHAnsi" w:hAnsiTheme="majorHAnsi" w:cs="Times New Roman"/>
              </w:rPr>
            </w:pPr>
            <w:r w:rsidRPr="00EC367C">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50177"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2F617D5" w14:textId="77777777" w:rsidR="00F8181D" w:rsidRPr="00EC367C" w:rsidRDefault="00F8181D" w:rsidP="00F8181D">
            <w:pPr>
              <w:rPr>
                <w:rFonts w:asciiTheme="majorHAnsi" w:hAnsiTheme="majorHAnsi" w:cs="Times New Roman"/>
              </w:rPr>
            </w:pPr>
          </w:p>
        </w:tc>
      </w:tr>
      <w:tr w:rsidR="00F8181D" w:rsidRPr="00EC367C" w14:paraId="1C4FBD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8A41EB"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lastRenderedPageBreak/>
              <w:t>3.4</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F97A9"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Implement Iteration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9E638"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41B22F"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F5D859F"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1DC08B7"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1473A4F" w14:textId="77777777" w:rsidR="00F8181D" w:rsidRPr="00EC367C" w:rsidRDefault="00F8181D" w:rsidP="00F8181D">
            <w:pPr>
              <w:rPr>
                <w:rFonts w:asciiTheme="majorHAnsi" w:hAnsiTheme="majorHAnsi" w:cs="Times New Roman"/>
              </w:rPr>
            </w:pPr>
            <w:r w:rsidRPr="00EC367C">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4BCD8"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91D83A3" w14:textId="77777777" w:rsidR="00F8181D" w:rsidRPr="00EC367C" w:rsidRDefault="00F8181D" w:rsidP="00F8181D">
            <w:pPr>
              <w:rPr>
                <w:rFonts w:asciiTheme="majorHAnsi" w:hAnsiTheme="majorHAnsi" w:cs="Times New Roman"/>
              </w:rPr>
            </w:pPr>
          </w:p>
        </w:tc>
      </w:tr>
      <w:tr w:rsidR="00F8181D" w:rsidRPr="00EC367C" w14:paraId="31BC14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2708E3"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P4</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CB752" w14:textId="77777777" w:rsidR="00F8181D" w:rsidRPr="00EC367C" w:rsidRDefault="00F8181D" w:rsidP="00F8181D">
            <w:pPr>
              <w:rPr>
                <w:rFonts w:asciiTheme="majorHAnsi" w:hAnsiTheme="majorHAnsi" w:cs="Times New Roman"/>
              </w:rPr>
            </w:pPr>
            <w:r w:rsidRPr="00EC367C">
              <w:rPr>
                <w:rFonts w:asciiTheme="majorHAnsi" w:hAnsiTheme="majorHAnsi" w:cs="Times New Roman"/>
                <w:b/>
                <w:bCs/>
              </w:rPr>
              <w:t>Phase 4: Synthesis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189DF"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BF31BFC"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8856291"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0235494"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6708E00"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70486D8"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3B5D513" w14:textId="77777777" w:rsidR="00F8181D" w:rsidRPr="00EC367C" w:rsidRDefault="00F8181D" w:rsidP="00F8181D">
            <w:pPr>
              <w:rPr>
                <w:rFonts w:asciiTheme="majorHAnsi" w:hAnsiTheme="majorHAnsi" w:cs="Times New Roman"/>
              </w:rPr>
            </w:pPr>
          </w:p>
        </w:tc>
      </w:tr>
      <w:tr w:rsidR="00F8181D" w:rsidRPr="00EC367C" w14:paraId="18557A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5C910D"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4.1</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56482"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Write Final 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D9F52"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EB613A9"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A1D1270"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8591692"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CC3CE9C"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ED9FBE8" w14:textId="77777777" w:rsidR="00F8181D" w:rsidRPr="00EC367C" w:rsidRDefault="00F8181D" w:rsidP="00F8181D">
            <w:pPr>
              <w:rPr>
                <w:rFonts w:asciiTheme="majorHAnsi" w:hAnsiTheme="majorHAnsi" w:cs="Times New Roman"/>
              </w:rPr>
            </w:pPr>
            <w:r w:rsidRPr="00EC367C">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1C6D3" w14:textId="77777777" w:rsidR="00F8181D" w:rsidRPr="00EC367C" w:rsidRDefault="00F8181D" w:rsidP="00F8181D">
            <w:pPr>
              <w:rPr>
                <w:rFonts w:asciiTheme="majorHAnsi" w:hAnsiTheme="majorHAnsi" w:cs="Times New Roman"/>
              </w:rPr>
            </w:pPr>
          </w:p>
        </w:tc>
      </w:tr>
      <w:tr w:rsidR="00F8181D" w:rsidRPr="00EC367C" w14:paraId="541F27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54BE66"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4.2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9242D"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Final Submission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D9302"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D4DAA90"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795334C"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1DDD468"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62A85E8"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85FCCE0" w14:textId="77777777" w:rsidR="00F8181D" w:rsidRPr="00EC367C" w:rsidRDefault="00F8181D" w:rsidP="00F8181D">
            <w:pPr>
              <w:rPr>
                <w:rFonts w:asciiTheme="majorHAnsi" w:hAnsiTheme="majorHAnsi"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E43A50A" w14:textId="77777777" w:rsidR="00F8181D" w:rsidRPr="00EC367C" w:rsidRDefault="00F8181D" w:rsidP="00F8181D">
            <w:pPr>
              <w:rPr>
                <w:rFonts w:asciiTheme="majorHAnsi" w:hAnsiTheme="majorHAnsi" w:cs="Times New Roman"/>
              </w:rPr>
            </w:pPr>
            <w:r w:rsidRPr="00EC367C">
              <w:rPr>
                <w:rFonts w:ascii="Arial" w:hAnsi="Arial" w:cs="Arial"/>
              </w:rPr>
              <w:t>█████</w:t>
            </w:r>
          </w:p>
        </w:tc>
      </w:tr>
    </w:tbl>
    <w:p w14:paraId="4A31D269" w14:textId="77777777" w:rsidR="00F8181D" w:rsidRPr="00EC367C" w:rsidRDefault="00F8181D" w:rsidP="00F8181D">
      <w:pPr>
        <w:rPr>
          <w:rFonts w:cs="Times New Roman"/>
          <w:b/>
          <w:bCs/>
        </w:rPr>
      </w:pPr>
      <w:r w:rsidRPr="00EC367C">
        <w:rPr>
          <w:rFonts w:cs="Times New Roman"/>
          <w:b/>
          <w:bCs/>
        </w:rPr>
        <w:t>Remaining Tasks and Deliverables</w:t>
      </w:r>
    </w:p>
    <w:p w14:paraId="7461F243" w14:textId="77777777" w:rsidR="00F8181D" w:rsidRPr="00EC367C" w:rsidRDefault="00F8181D" w:rsidP="00F8181D">
      <w:pPr>
        <w:numPr>
          <w:ilvl w:val="0"/>
          <w:numId w:val="16"/>
        </w:numPr>
        <w:rPr>
          <w:rFonts w:cs="Times New Roman"/>
        </w:rPr>
      </w:pPr>
      <w:r w:rsidRPr="00EC367C">
        <w:rPr>
          <w:rFonts w:cs="Times New Roman"/>
          <w:b/>
          <w:bCs/>
        </w:rPr>
        <w:t>Task 2.1 (Develop MVP):</w:t>
      </w:r>
      <w:r w:rsidRPr="00EC367C">
        <w:rPr>
          <w:rFonts w:cs="Times New Roman"/>
        </w:rPr>
        <w:t xml:space="preserve"> Build the web app. Deliverable: Functional prototype.</w:t>
      </w:r>
    </w:p>
    <w:p w14:paraId="6C97F8A9" w14:textId="77777777" w:rsidR="00F8181D" w:rsidRPr="00EC367C" w:rsidRDefault="00F8181D" w:rsidP="00F8181D">
      <w:pPr>
        <w:numPr>
          <w:ilvl w:val="0"/>
          <w:numId w:val="16"/>
        </w:numPr>
        <w:rPr>
          <w:rFonts w:cs="Times New Roman"/>
        </w:rPr>
      </w:pPr>
      <w:r w:rsidRPr="00EC367C">
        <w:rPr>
          <w:rFonts w:cs="Times New Roman"/>
          <w:b/>
          <w:bCs/>
        </w:rPr>
        <w:t>Task 2.2 (Create Eval. Materials):</w:t>
      </w:r>
      <w:r w:rsidRPr="00EC367C">
        <w:rPr>
          <w:rFonts w:cs="Times New Roman"/>
        </w:rPr>
        <w:t xml:space="preserve"> Write the expert task list, interview script, and WCAG checklist. Deliverable: Study protocol.</w:t>
      </w:r>
    </w:p>
    <w:p w14:paraId="1D2B6335" w14:textId="77777777" w:rsidR="00F8181D" w:rsidRPr="00EC367C" w:rsidRDefault="00F8181D" w:rsidP="00F8181D">
      <w:pPr>
        <w:numPr>
          <w:ilvl w:val="0"/>
          <w:numId w:val="16"/>
        </w:numPr>
        <w:rPr>
          <w:rFonts w:cs="Times New Roman"/>
        </w:rPr>
      </w:pPr>
      <w:r w:rsidRPr="00EC367C">
        <w:rPr>
          <w:rFonts w:cs="Times New Roman"/>
          <w:b/>
          <w:bCs/>
        </w:rPr>
        <w:t>Task 3.1 (Conduct Expert Study):</w:t>
      </w:r>
      <w:r w:rsidRPr="00EC367C">
        <w:rPr>
          <w:rFonts w:cs="Times New Roman"/>
        </w:rPr>
        <w:t xml:space="preserve"> Run the evaluation sessions. Deliverable: Raw qualitative data (interview transcripts, heuristic reports).</w:t>
      </w:r>
    </w:p>
    <w:p w14:paraId="2489ACD1" w14:textId="77777777" w:rsidR="00F8181D" w:rsidRPr="00EC367C" w:rsidRDefault="00F8181D" w:rsidP="00F8181D">
      <w:pPr>
        <w:numPr>
          <w:ilvl w:val="0"/>
          <w:numId w:val="16"/>
        </w:numPr>
        <w:rPr>
          <w:rFonts w:cs="Times New Roman"/>
        </w:rPr>
      </w:pPr>
      <w:r w:rsidRPr="00EC367C">
        <w:rPr>
          <w:rFonts w:cs="Times New Roman"/>
          <w:b/>
          <w:bCs/>
        </w:rPr>
        <w:t>Task 3.4 (Implement Iteration 1):</w:t>
      </w:r>
      <w:r w:rsidRPr="00EC367C">
        <w:rPr>
          <w:rFonts w:cs="Times New Roman"/>
        </w:rPr>
        <w:t xml:space="preserve"> Fix high-priority bugs found by experts. Deliverable: Updated source code (v1.1).</w:t>
      </w:r>
    </w:p>
    <w:p w14:paraId="50B7891E" w14:textId="77777777" w:rsidR="00F8181D" w:rsidRPr="00EC367C" w:rsidRDefault="00F8181D" w:rsidP="00F8181D">
      <w:pPr>
        <w:numPr>
          <w:ilvl w:val="0"/>
          <w:numId w:val="16"/>
        </w:numPr>
        <w:rPr>
          <w:rFonts w:cs="Times New Roman"/>
        </w:rPr>
      </w:pPr>
      <w:r w:rsidRPr="00EC367C">
        <w:rPr>
          <w:rFonts w:cs="Times New Roman"/>
          <w:b/>
          <w:bCs/>
        </w:rPr>
        <w:t>Task 4.1 (Write Final Report):</w:t>
      </w:r>
      <w:r w:rsidRPr="00EC367C">
        <w:rPr>
          <w:rFonts w:cs="Times New Roman"/>
        </w:rPr>
        <w:t xml:space="preserve"> Synthesize all phases into the final dissertation. Deliverable: Final MSc Project Report.</w:t>
      </w:r>
    </w:p>
    <w:p w14:paraId="2C1430C5" w14:textId="77777777" w:rsidR="00F8181D" w:rsidRPr="00EC367C" w:rsidRDefault="00000000" w:rsidP="00F8181D">
      <w:pPr>
        <w:rPr>
          <w:rFonts w:asciiTheme="majorHAnsi" w:hAnsiTheme="majorHAnsi" w:cs="Times New Roman"/>
        </w:rPr>
      </w:pPr>
      <w:r>
        <w:rPr>
          <w:rFonts w:asciiTheme="majorHAnsi" w:hAnsiTheme="majorHAnsi" w:cs="Times New Roman"/>
        </w:rPr>
        <w:pict w14:anchorId="5778CC7B">
          <v:rect id="_x0000_i1029" style="width:0;height:1.5pt" o:hralign="center" o:hrstd="t" o:hr="t" fillcolor="#a0a0a0" stroked="f"/>
        </w:pict>
      </w:r>
    </w:p>
    <w:p w14:paraId="7D687C9E" w14:textId="77777777" w:rsidR="00934654" w:rsidRPr="00EC367C" w:rsidRDefault="00934654" w:rsidP="00F8181D">
      <w:pPr>
        <w:rPr>
          <w:rFonts w:asciiTheme="majorHAnsi" w:hAnsiTheme="majorHAnsi" w:cs="Times New Roman"/>
          <w:b/>
          <w:bCs/>
        </w:rPr>
      </w:pPr>
    </w:p>
    <w:p w14:paraId="74593CB4" w14:textId="77777777" w:rsidR="00EC367C" w:rsidRPr="00EC367C" w:rsidRDefault="00EC367C" w:rsidP="00EC367C">
      <w:pPr>
        <w:rPr>
          <w:rFonts w:asciiTheme="majorHAnsi" w:hAnsiTheme="majorHAnsi" w:cs="Times New Roman"/>
          <w:b/>
          <w:bCs/>
        </w:rPr>
      </w:pPr>
      <w:r w:rsidRPr="00EC367C">
        <w:rPr>
          <w:rFonts w:asciiTheme="majorHAnsi" w:hAnsiTheme="majorHAnsi" w:cs="Times New Roman"/>
          <w:b/>
          <w:bCs/>
        </w:rPr>
        <w:t>Section 5: Level of the Project</w:t>
      </w:r>
    </w:p>
    <w:p w14:paraId="1E7AB483" w14:textId="77777777" w:rsidR="00EC367C" w:rsidRPr="00EC367C" w:rsidRDefault="00EC367C" w:rsidP="00EC367C">
      <w:pPr>
        <w:rPr>
          <w:rFonts w:asciiTheme="majorHAnsi" w:hAnsiTheme="majorHAnsi" w:cs="Times New Roman"/>
        </w:rPr>
      </w:pPr>
      <w:r w:rsidRPr="00EC367C">
        <w:rPr>
          <w:rFonts w:asciiTheme="majorHAnsi" w:hAnsiTheme="majorHAnsi" w:cs="Times New Roman"/>
        </w:rPr>
        <w:t>This project, while constrained to a three-month timeline, is fundamentally an MSc-level undertaking due to the complexity of the problem, the advanced nature of the artefact, and the rigor of the multi-faceted investigation. This section provides a critical reflection on how the project meets the expected standards.</w:t>
      </w:r>
    </w:p>
    <w:p w14:paraId="646BC773" w14:textId="77777777" w:rsidR="00EC367C" w:rsidRPr="00EC367C" w:rsidRDefault="00EC367C" w:rsidP="00EC367C">
      <w:pPr>
        <w:rPr>
          <w:rFonts w:asciiTheme="majorHAnsi" w:hAnsiTheme="majorHAnsi" w:cs="Times New Roman"/>
        </w:rPr>
      </w:pPr>
      <w:r w:rsidRPr="00EC367C">
        <w:rPr>
          <w:rFonts w:asciiTheme="majorHAnsi" w:hAnsiTheme="majorHAnsi" w:cs="Times New Roman"/>
        </w:rPr>
        <w:t>My interest in this challenge stems from a professional and academic focus on Responsible AI and Human-Computer Interaction. The potential to apply state-of-the-art models to solve tangible accessibility gaps is a core career aspiration. This project is a direct application of that, moving beyond simple model deployment to tackle the nuanced sociotechnical problem of equitable education.</w:t>
      </w:r>
    </w:p>
    <w:p w14:paraId="15CF7A05" w14:textId="77777777" w:rsidR="00EC367C" w:rsidRPr="00E9579B" w:rsidRDefault="00EC367C" w:rsidP="00EC367C">
      <w:pPr>
        <w:rPr>
          <w:rFonts w:asciiTheme="majorHAnsi" w:hAnsiTheme="majorHAnsi" w:cs="Times New Roman"/>
          <w:b/>
          <w:bCs/>
        </w:rPr>
      </w:pPr>
      <w:r w:rsidRPr="00E9579B">
        <w:rPr>
          <w:rFonts w:asciiTheme="majorHAnsi" w:hAnsiTheme="majorHAnsi" w:cs="Times New Roman"/>
          <w:b/>
          <w:bCs/>
        </w:rPr>
        <w:lastRenderedPageBreak/>
        <w:t>Level of the proposed Artefact</w:t>
      </w:r>
    </w:p>
    <w:p w14:paraId="5388D33A" w14:textId="77777777" w:rsidR="00EC367C" w:rsidRPr="00EC367C" w:rsidRDefault="00EC367C" w:rsidP="00EC367C">
      <w:pPr>
        <w:rPr>
          <w:rFonts w:asciiTheme="majorHAnsi" w:hAnsiTheme="majorHAnsi" w:cs="Times New Roman"/>
        </w:rPr>
      </w:pPr>
      <w:r w:rsidRPr="00EC367C">
        <w:rPr>
          <w:rFonts w:asciiTheme="majorHAnsi" w:hAnsiTheme="majorHAnsi" w:cs="Times New Roman"/>
        </w:rPr>
        <w:t>The artefact being developed is not simply a web application; that is merely the user-facing container. The true artefact is the prompt engineering system designed to control the BLIP-2 model.</w:t>
      </w:r>
    </w:p>
    <w:p w14:paraId="431C47DD" w14:textId="77777777" w:rsidR="00EC367C" w:rsidRPr="00EC367C" w:rsidRDefault="00EC367C" w:rsidP="00EC367C">
      <w:pPr>
        <w:rPr>
          <w:rFonts w:asciiTheme="majorHAnsi" w:hAnsiTheme="majorHAnsi" w:cs="Times New Roman"/>
        </w:rPr>
      </w:pPr>
      <w:r w:rsidRPr="00EC367C">
        <w:rPr>
          <w:rFonts w:asciiTheme="majorHAnsi" w:hAnsiTheme="majorHAnsi" w:cs="Times New Roman"/>
        </w:rPr>
        <w:t>An undergraduate-level project might conclude with a simple API call to a generic captioning model. This project begins there. The complexity of our artefact lies in its design as a control system for a powerful, but generic, VLM. This system demonstrates innovation by synthesizing three distinct, disparate data sources in real-time:</w:t>
      </w:r>
    </w:p>
    <w:p w14:paraId="2EFDC36D" w14:textId="77777777" w:rsidR="00EC367C" w:rsidRPr="00EC367C" w:rsidRDefault="00EC367C" w:rsidP="00EC367C">
      <w:pPr>
        <w:numPr>
          <w:ilvl w:val="0"/>
          <w:numId w:val="18"/>
        </w:numPr>
        <w:rPr>
          <w:rFonts w:asciiTheme="majorHAnsi" w:hAnsiTheme="majorHAnsi" w:cs="Times New Roman"/>
        </w:rPr>
      </w:pPr>
      <w:r w:rsidRPr="00EC367C">
        <w:rPr>
          <w:rFonts w:asciiTheme="majorHAnsi" w:hAnsiTheme="majorHAnsi" w:cs="Times New Roman"/>
        </w:rPr>
        <w:t>Visual Data: The image itself.</w:t>
      </w:r>
    </w:p>
    <w:p w14:paraId="583EF3C7" w14:textId="77777777" w:rsidR="00EC367C" w:rsidRPr="00EC367C" w:rsidRDefault="00EC367C" w:rsidP="00EC367C">
      <w:pPr>
        <w:numPr>
          <w:ilvl w:val="0"/>
          <w:numId w:val="18"/>
        </w:numPr>
        <w:rPr>
          <w:rFonts w:asciiTheme="majorHAnsi" w:hAnsiTheme="majorHAnsi" w:cs="Times New Roman"/>
        </w:rPr>
      </w:pPr>
      <w:r w:rsidRPr="00EC367C">
        <w:rPr>
          <w:rFonts w:asciiTheme="majorHAnsi" w:hAnsiTheme="majorHAnsi" w:cs="Times New Roman"/>
        </w:rPr>
        <w:t>Pedagogical Context: The user-supplied text, which frames the image's purpose.</w:t>
      </w:r>
    </w:p>
    <w:p w14:paraId="021B0891" w14:textId="77777777" w:rsidR="00EC367C" w:rsidRPr="00EC367C" w:rsidRDefault="00EC367C" w:rsidP="00EC367C">
      <w:pPr>
        <w:numPr>
          <w:ilvl w:val="0"/>
          <w:numId w:val="18"/>
        </w:numPr>
        <w:rPr>
          <w:rFonts w:asciiTheme="majorHAnsi" w:hAnsiTheme="majorHAnsi" w:cs="Times New Roman"/>
        </w:rPr>
      </w:pPr>
      <w:r w:rsidRPr="00EC367C">
        <w:rPr>
          <w:rFonts w:asciiTheme="majorHAnsi" w:hAnsiTheme="majorHAnsi" w:cs="Times New Roman"/>
        </w:rPr>
        <w:t>Linguistic Style: The few-shot exemplars derived from the VizWiz dataset, which inject a specific, accessibility-focused linguistic style into the model's response.</w:t>
      </w:r>
    </w:p>
    <w:p w14:paraId="62244C09" w14:textId="77777777" w:rsidR="00EC367C" w:rsidRPr="00EC367C" w:rsidRDefault="00EC367C" w:rsidP="00EC367C">
      <w:pPr>
        <w:rPr>
          <w:rFonts w:asciiTheme="majorHAnsi" w:hAnsiTheme="majorHAnsi" w:cs="Times New Roman"/>
        </w:rPr>
      </w:pPr>
      <w:r w:rsidRPr="00EC367C">
        <w:rPr>
          <w:rFonts w:asciiTheme="majorHAnsi" w:hAnsiTheme="majorHAnsi" w:cs="Times New Roman"/>
        </w:rPr>
        <w:t>The design of this "multi-part prompt" is a non-trivial engineering task. It is a novel method for fusing pedagogical context with accessibility heuristics to solve a problem that BLIP-2 was not explicitly trained for. The artefact, therefore, is an advanced application of in-context learning, diverging from standard approaches by creating a highly specialized, on-the-fly "mini-expert" from a generalist model.</w:t>
      </w:r>
    </w:p>
    <w:p w14:paraId="2585D94E" w14:textId="77777777" w:rsidR="00EC367C" w:rsidRPr="00EC367C" w:rsidRDefault="00EC367C" w:rsidP="00EC367C">
      <w:pPr>
        <w:rPr>
          <w:rFonts w:asciiTheme="majorHAnsi" w:hAnsiTheme="majorHAnsi" w:cs="Times New Roman"/>
        </w:rPr>
      </w:pPr>
      <w:r w:rsidRPr="00EC367C">
        <w:rPr>
          <w:rFonts w:asciiTheme="majorHAnsi" w:hAnsiTheme="majorHAnsi" w:cs="Times New Roman"/>
        </w:rPr>
        <w:t>Level of the proposed Investigation</w:t>
      </w:r>
    </w:p>
    <w:p w14:paraId="1AEE3C43" w14:textId="77777777" w:rsidR="00EC367C" w:rsidRPr="00EC367C" w:rsidRDefault="00EC367C" w:rsidP="00EC367C">
      <w:pPr>
        <w:rPr>
          <w:rFonts w:asciiTheme="majorHAnsi" w:hAnsiTheme="majorHAnsi" w:cs="Times New Roman"/>
        </w:rPr>
      </w:pPr>
      <w:r w:rsidRPr="00EC367C">
        <w:rPr>
          <w:rFonts w:asciiTheme="majorHAnsi" w:hAnsiTheme="majorHAnsi" w:cs="Times New Roman"/>
        </w:rPr>
        <w:t>The investigation's rigor is what elevates this project to the MSc level. A simple test of "does it work?" is insufficient. Our investigation is designed as a formal triangulation of evidence, ensuring a robust and reliable validation of the artefact.</w:t>
      </w:r>
    </w:p>
    <w:p w14:paraId="408A8F49" w14:textId="77777777" w:rsidR="00EC367C" w:rsidRPr="00EC367C" w:rsidRDefault="00EC367C" w:rsidP="00EC367C">
      <w:pPr>
        <w:numPr>
          <w:ilvl w:val="0"/>
          <w:numId w:val="19"/>
        </w:numPr>
        <w:rPr>
          <w:rFonts w:asciiTheme="majorHAnsi" w:hAnsiTheme="majorHAnsi" w:cs="Times New Roman"/>
        </w:rPr>
      </w:pPr>
      <w:r w:rsidRPr="00EC367C">
        <w:rPr>
          <w:rFonts w:asciiTheme="majorHAnsi" w:hAnsiTheme="majorHAnsi" w:cs="Times New Roman"/>
          <w:b/>
          <w:bCs/>
        </w:rPr>
        <w:t>Technical Validation</w:t>
      </w:r>
      <w:r w:rsidRPr="00EC367C">
        <w:rPr>
          <w:rFonts w:asciiTheme="majorHAnsi" w:hAnsiTheme="majorHAnsi" w:cs="Times New Roman"/>
        </w:rPr>
        <w:t>: We are not just "eyeballing" the results. We will quantitatively benchmark our system's output against a gold standard (the VizWiz validation set) using the BLEU score. This provides an objective, computational baseline for performance, a standard practice in computational linguistics.</w:t>
      </w:r>
    </w:p>
    <w:p w14:paraId="1EA7BF29" w14:textId="77777777" w:rsidR="00EC367C" w:rsidRPr="00EC367C" w:rsidRDefault="00EC367C" w:rsidP="00EC367C">
      <w:pPr>
        <w:numPr>
          <w:ilvl w:val="0"/>
          <w:numId w:val="19"/>
        </w:numPr>
        <w:rPr>
          <w:rFonts w:asciiTheme="majorHAnsi" w:hAnsiTheme="majorHAnsi" w:cs="Times New Roman"/>
        </w:rPr>
      </w:pPr>
      <w:r w:rsidRPr="00EC367C">
        <w:rPr>
          <w:rFonts w:asciiTheme="majorHAnsi" w:hAnsiTheme="majorHAnsi" w:cs="Times New Roman"/>
          <w:b/>
          <w:bCs/>
        </w:rPr>
        <w:t>Expert Validation</w:t>
      </w:r>
      <w:r w:rsidRPr="00EC367C">
        <w:rPr>
          <w:rFonts w:asciiTheme="majorHAnsi" w:hAnsiTheme="majorHAnsi" w:cs="Times New Roman"/>
        </w:rPr>
        <w:t>: We critically acknowledge that BLEU is a flawed metric; it measures word overlap, not semantic accuracy or human-perceived quality. Therefore, we supplement this with a formal Heuristic Evaluation from accessibility experts. This qualitative method provides the critical why behind the numbers, assessing the output for usability, clarity, and safety (risk of misinformation).</w:t>
      </w:r>
    </w:p>
    <w:p w14:paraId="245D40FE" w14:textId="77777777" w:rsidR="00EC367C" w:rsidRPr="00EC367C" w:rsidRDefault="00EC367C" w:rsidP="00EC367C">
      <w:pPr>
        <w:numPr>
          <w:ilvl w:val="0"/>
          <w:numId w:val="19"/>
        </w:numPr>
        <w:rPr>
          <w:rFonts w:asciiTheme="majorHAnsi" w:hAnsiTheme="majorHAnsi" w:cs="Times New Roman"/>
        </w:rPr>
      </w:pPr>
      <w:r w:rsidRPr="00EC367C">
        <w:rPr>
          <w:rFonts w:asciiTheme="majorHAnsi" w:hAnsiTheme="majorHAnsi" w:cs="Times New Roman"/>
          <w:b/>
          <w:bCs/>
        </w:rPr>
        <w:t>Compliance Validation</w:t>
      </w:r>
      <w:r w:rsidRPr="00EC367C">
        <w:rPr>
          <w:rFonts w:asciiTheme="majorHAnsi" w:hAnsiTheme="majorHAnsi" w:cs="Times New Roman"/>
        </w:rPr>
        <w:t>: The investigation is grounded in professional standards. We are conducting a formal audit of the artefact's output against WCAG 2.1 (Level AA), specifically criterion 1.3.1 (Info and Relationships). This is a complex test: we are not just checking if text is present, but if the semantic structure of the description (e.g., as a list for a flowchart) is correct, a critical factor for screen reader navigation.</w:t>
      </w:r>
    </w:p>
    <w:p w14:paraId="2893137C" w14:textId="77777777" w:rsidR="00EC367C" w:rsidRPr="00EC367C" w:rsidRDefault="00EC367C" w:rsidP="00EC367C">
      <w:pPr>
        <w:rPr>
          <w:rFonts w:asciiTheme="majorHAnsi" w:hAnsiTheme="majorHAnsi" w:cs="Times New Roman"/>
        </w:rPr>
      </w:pPr>
      <w:r w:rsidRPr="00EC367C">
        <w:rPr>
          <w:rFonts w:asciiTheme="majorHAnsi" w:hAnsiTheme="majorHAnsi" w:cs="Times New Roman"/>
        </w:rPr>
        <w:lastRenderedPageBreak/>
        <w:t>This multi-pronged investigation, which combines quantitative, qualitative, and compliance-based methods, demonstrates a mature and comprehensive approach to validation far exceeding undergraduate expectations.</w:t>
      </w:r>
    </w:p>
    <w:p w14:paraId="2D5F5344" w14:textId="77777777" w:rsidR="00EC367C" w:rsidRPr="00E9579B" w:rsidRDefault="00EC367C" w:rsidP="00EC367C">
      <w:pPr>
        <w:rPr>
          <w:rFonts w:asciiTheme="majorHAnsi" w:hAnsiTheme="majorHAnsi" w:cs="Times New Roman"/>
          <w:b/>
          <w:bCs/>
        </w:rPr>
      </w:pPr>
      <w:r w:rsidRPr="00E9579B">
        <w:rPr>
          <w:rFonts w:asciiTheme="majorHAnsi" w:hAnsiTheme="majorHAnsi" w:cs="Times New Roman"/>
          <w:b/>
          <w:bCs/>
        </w:rPr>
        <w:t>Appropriateness of the proposed Methods</w:t>
      </w:r>
    </w:p>
    <w:p w14:paraId="3D0A1BAA" w14:textId="77777777" w:rsidR="00EC367C" w:rsidRPr="00EC367C" w:rsidRDefault="00EC367C" w:rsidP="00EC367C">
      <w:pPr>
        <w:rPr>
          <w:rFonts w:asciiTheme="majorHAnsi" w:hAnsiTheme="majorHAnsi" w:cs="Times New Roman"/>
        </w:rPr>
      </w:pPr>
      <w:r w:rsidRPr="00EC367C">
        <w:rPr>
          <w:rFonts w:asciiTheme="majorHAnsi" w:hAnsiTheme="majorHAnsi" w:cs="Times New Roman"/>
        </w:rPr>
        <w:t>The choice of methods demonstrates a strategic and critical selection of tools appropriate for a constrained, high-level research project.</w:t>
      </w:r>
    </w:p>
    <w:p w14:paraId="47D418EE" w14:textId="77777777" w:rsidR="00EC367C" w:rsidRPr="00EC367C" w:rsidRDefault="00EC367C" w:rsidP="00EC367C">
      <w:pPr>
        <w:numPr>
          <w:ilvl w:val="0"/>
          <w:numId w:val="20"/>
        </w:numPr>
        <w:rPr>
          <w:rFonts w:asciiTheme="majorHAnsi" w:hAnsiTheme="majorHAnsi" w:cs="Times New Roman"/>
        </w:rPr>
      </w:pPr>
      <w:r w:rsidRPr="00EC367C">
        <w:rPr>
          <w:rFonts w:asciiTheme="majorHAnsi" w:hAnsiTheme="majorHAnsi" w:cs="Times New Roman"/>
        </w:rPr>
        <w:t>Design Science Research (DSR): DSR is the gold standard for artifact-centric research in our field. It provides a formal framework for our iterative "Build -&gt; Evaluate -&gt; Learn" loop and ensures our goal is not just to build a tool, but to generate knowledge about its design and application.</w:t>
      </w:r>
    </w:p>
    <w:p w14:paraId="2ECD49F0" w14:textId="77777777" w:rsidR="00EC367C" w:rsidRPr="00EC367C" w:rsidRDefault="00EC367C" w:rsidP="00EC367C">
      <w:pPr>
        <w:numPr>
          <w:ilvl w:val="0"/>
          <w:numId w:val="20"/>
        </w:numPr>
        <w:rPr>
          <w:rFonts w:asciiTheme="majorHAnsi" w:hAnsiTheme="majorHAnsi" w:cs="Times New Roman"/>
        </w:rPr>
      </w:pPr>
      <w:r w:rsidRPr="00EC367C">
        <w:rPr>
          <w:rFonts w:asciiTheme="majorHAnsi" w:hAnsiTheme="majorHAnsi" w:cs="Times New Roman"/>
        </w:rPr>
        <w:t>BLIP-2 (API Wrapper): The decision to not train our own model is a deliberate, mature strategic choice. A 3-month timeline makes fine-tuning from scratch a high-risk, low-reward endeavor. By using a state-of-the-art model like BLIP-2 "as a service," we demonstrate advanced project management and shift the research focus from "can I train a model?" (a solved problem) to "can I control a state-of-the-art model for a novel, specific task?" This is a more complex and relevant MSc-level question.</w:t>
      </w:r>
    </w:p>
    <w:p w14:paraId="149A501C" w14:textId="77777777" w:rsidR="00EC367C" w:rsidRPr="00EC367C" w:rsidRDefault="00EC367C" w:rsidP="00EC367C">
      <w:pPr>
        <w:numPr>
          <w:ilvl w:val="0"/>
          <w:numId w:val="20"/>
        </w:numPr>
        <w:rPr>
          <w:rFonts w:asciiTheme="majorHAnsi" w:hAnsiTheme="majorHAnsi" w:cs="Times New Roman"/>
        </w:rPr>
      </w:pPr>
      <w:r w:rsidRPr="00EC367C">
        <w:rPr>
          <w:rFonts w:asciiTheme="majorHAnsi" w:hAnsiTheme="majorHAnsi" w:cs="Times New Roman"/>
        </w:rPr>
        <w:t>VizWiz for Few-Shot Prompting: This is a pragmatic and innovative use of an existing dataset. Rather than using VizWiz for its primary purpose (training), we are treating it as a linguistic corpus to source high-quality examples. This "few-shot" method is a cutting-edge technique to guide a model's style without the cost of fine-tuning.</w:t>
      </w:r>
    </w:p>
    <w:p w14:paraId="7F00066E" w14:textId="77777777" w:rsidR="00EC367C" w:rsidRPr="00EC367C" w:rsidRDefault="00EC367C" w:rsidP="00EC367C">
      <w:pPr>
        <w:numPr>
          <w:ilvl w:val="0"/>
          <w:numId w:val="20"/>
        </w:numPr>
        <w:rPr>
          <w:rFonts w:asciiTheme="majorHAnsi" w:hAnsiTheme="majorHAnsi" w:cs="Times New Roman"/>
        </w:rPr>
      </w:pPr>
      <w:r w:rsidRPr="00EC367C">
        <w:rPr>
          <w:rFonts w:asciiTheme="majorHAnsi" w:hAnsiTheme="majorHAnsi" w:cs="Times New Roman"/>
        </w:rPr>
        <w:t>Heuristic Evaluation: Given the constraints preventing end-user testing, a formal heuristic evaluation by domain experts is the most appropriate substitute. It is a standard, accepted HCI method that provides rich, actionable data from a professional perspective, ensuring the project remains rigorous and valid.</w:t>
      </w:r>
    </w:p>
    <w:p w14:paraId="3F039602" w14:textId="77777777" w:rsidR="00EC367C" w:rsidRPr="00EC367C" w:rsidRDefault="00EC367C" w:rsidP="00EC367C">
      <w:pPr>
        <w:rPr>
          <w:rFonts w:asciiTheme="majorHAnsi" w:hAnsiTheme="majorHAnsi" w:cs="Times New Roman"/>
        </w:rPr>
      </w:pPr>
      <w:r w:rsidRPr="00EC367C">
        <w:rPr>
          <w:rFonts w:asciiTheme="majorHAnsi" w:hAnsiTheme="majorHAnsi" w:cs="Times New Roman"/>
        </w:rPr>
        <w:t>In summary, the project's level is defined by its synthesis: it tackles a complex HCI problem by designing a non-trivial control system for a state-of-the-art VLM, validating it with a triangulated, mixed-methods investigation, and justifying its methods as a series of strategic, high-level decisions.</w:t>
      </w:r>
    </w:p>
    <w:p w14:paraId="57FBD871" w14:textId="77777777" w:rsidR="00045466" w:rsidRDefault="00045466" w:rsidP="00F8181D">
      <w:pPr>
        <w:rPr>
          <w:rFonts w:asciiTheme="majorHAnsi" w:hAnsiTheme="majorHAnsi" w:cs="Times New Roman"/>
          <w:b/>
          <w:bCs/>
        </w:rPr>
      </w:pPr>
    </w:p>
    <w:p w14:paraId="0C891522" w14:textId="77777777" w:rsidR="00045466" w:rsidRDefault="00045466" w:rsidP="00F8181D">
      <w:pPr>
        <w:rPr>
          <w:rFonts w:asciiTheme="majorHAnsi" w:hAnsiTheme="majorHAnsi" w:cs="Times New Roman"/>
          <w:b/>
          <w:bCs/>
        </w:rPr>
      </w:pPr>
    </w:p>
    <w:p w14:paraId="4B245B7B" w14:textId="77777777" w:rsidR="00045466" w:rsidRDefault="00045466" w:rsidP="00F8181D">
      <w:pPr>
        <w:rPr>
          <w:rFonts w:asciiTheme="majorHAnsi" w:hAnsiTheme="majorHAnsi" w:cs="Times New Roman"/>
          <w:b/>
          <w:bCs/>
        </w:rPr>
      </w:pPr>
    </w:p>
    <w:p w14:paraId="4F418E95" w14:textId="01FC67BC" w:rsidR="00F8181D" w:rsidRPr="00EC367C" w:rsidRDefault="00F8181D" w:rsidP="00F8181D">
      <w:pPr>
        <w:rPr>
          <w:rFonts w:asciiTheme="majorHAnsi" w:hAnsiTheme="majorHAnsi" w:cs="Times New Roman"/>
          <w:b/>
          <w:bCs/>
        </w:rPr>
      </w:pPr>
      <w:r w:rsidRPr="00EC367C">
        <w:rPr>
          <w:rFonts w:asciiTheme="majorHAnsi" w:hAnsiTheme="majorHAnsi" w:cs="Times New Roman"/>
          <w:b/>
          <w:bCs/>
        </w:rPr>
        <w:t>Section 6: Referencing and In-Text Citation</w:t>
      </w:r>
    </w:p>
    <w:p w14:paraId="2107C6E4"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Gurari, D., et al. (2018). VizWiz-VQA: A Visual Question Answering Dataset from Blind People. Proceedings of the IEEE Conference on Computer Vision and Pattern Recognition (CVPR).</w:t>
      </w:r>
    </w:p>
    <w:p w14:paraId="4265EDB9"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lastRenderedPageBreak/>
        <w:t>Li, J., et al. (2023). BLIP-2: Bootstrapping Language-Image Pre-training with Frozen Image Encoders and Large Language Models. Proceedings of the 40th International Conference on Machine Learning (ICML).</w:t>
      </w:r>
    </w:p>
    <w:p w14:paraId="5B5DA454"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Mohanbabu, A. and Pavel, A. (2024). Context-Aware Image Descriptions for Web Accessibility. (As referenced in user-provided materials and arXiv:2409.03054).</w:t>
      </w:r>
    </w:p>
    <w:p w14:paraId="3276075A" w14:textId="77777777" w:rsidR="00F8181D" w:rsidRPr="00EC367C" w:rsidRDefault="00F8181D" w:rsidP="00F8181D">
      <w:pPr>
        <w:rPr>
          <w:rFonts w:asciiTheme="majorHAnsi" w:hAnsiTheme="majorHAnsi" w:cs="Times New Roman"/>
        </w:rPr>
      </w:pPr>
      <w:r w:rsidRPr="00EC367C">
        <w:rPr>
          <w:rFonts w:asciiTheme="majorHAnsi" w:hAnsiTheme="majorHAnsi" w:cs="Times New Roman"/>
        </w:rPr>
        <w:t xml:space="preserve">Perkins.org. (n.d.). How to Write Alt Text and Image Descriptions for the Visually Impaired. [Online]. Available at: </w:t>
      </w:r>
      <w:hyperlink r:id="rId5" w:tgtFrame="_blank" w:history="1">
        <w:r w:rsidRPr="00EC367C">
          <w:rPr>
            <w:rStyle w:val="Hyperlink"/>
            <w:rFonts w:asciiTheme="majorHAnsi" w:hAnsiTheme="majorHAnsi" w:cs="Times New Roman"/>
          </w:rPr>
          <w:t>https://stackoverflow.com/questions/15716547/send-link-or-other-such-that-form-is-already-filled-out</w:t>
        </w:r>
      </w:hyperlink>
      <w:r w:rsidRPr="00EC367C">
        <w:rPr>
          <w:rFonts w:asciiTheme="majorHAnsi" w:hAnsiTheme="majorHAnsi" w:cs="Times New Roman"/>
        </w:rPr>
        <w:t xml:space="preserve"> (Accessed: 29 October 2025).</w:t>
      </w:r>
    </w:p>
    <w:p w14:paraId="7504E38E" w14:textId="77777777" w:rsidR="00F8181D" w:rsidRDefault="00F8181D" w:rsidP="00F8181D">
      <w:pPr>
        <w:rPr>
          <w:rFonts w:asciiTheme="majorHAnsi" w:hAnsiTheme="majorHAnsi" w:cs="Times New Roman"/>
        </w:rPr>
      </w:pPr>
      <w:r w:rsidRPr="00EC367C">
        <w:rPr>
          <w:rFonts w:asciiTheme="majorHAnsi" w:hAnsiTheme="majorHAnsi" w:cs="Times New Roman"/>
        </w:rPr>
        <w:t xml:space="preserve">W3C. (2018). Web Content Accessibility Guidelines (WCAG) 2.1. [Online]. Available at: </w:t>
      </w:r>
      <w:hyperlink r:id="rId6" w:tgtFrame="_blank" w:history="1">
        <w:r w:rsidRPr="00EC367C">
          <w:rPr>
            <w:rStyle w:val="Hyperlink"/>
            <w:rFonts w:asciiTheme="majorHAnsi" w:hAnsiTheme="majorHAnsi" w:cs="Times New Roman"/>
          </w:rPr>
          <w:t>https://www.w3.org/TR/WCAG21/</w:t>
        </w:r>
      </w:hyperlink>
      <w:r w:rsidRPr="00EC367C">
        <w:rPr>
          <w:rFonts w:asciiTheme="majorHAnsi" w:hAnsiTheme="majorHAnsi" w:cs="Times New Roman"/>
        </w:rPr>
        <w:t xml:space="preserve"> (Accessed: 29 October 2025).</w:t>
      </w:r>
    </w:p>
    <w:p w14:paraId="3472E346" w14:textId="56CA3D27" w:rsidR="00A13B14" w:rsidRDefault="00A13B14" w:rsidP="00F8181D">
      <w:pPr>
        <w:rPr>
          <w:rFonts w:asciiTheme="majorHAnsi" w:hAnsiTheme="majorHAnsi" w:cs="Times New Roman"/>
          <w:b/>
          <w:bCs/>
        </w:rPr>
      </w:pPr>
      <w:r w:rsidRPr="00A13B14">
        <w:rPr>
          <w:rFonts w:asciiTheme="majorHAnsi" w:hAnsiTheme="majorHAnsi" w:cs="Times New Roman"/>
          <w:b/>
          <w:bCs/>
        </w:rPr>
        <w:t>Appendices:</w:t>
      </w:r>
    </w:p>
    <w:p w14:paraId="4B5D7CCC" w14:textId="7F7F0C99" w:rsidR="00A13B14" w:rsidRDefault="00E9579B" w:rsidP="00F8181D">
      <w:pPr>
        <w:rPr>
          <w:rFonts w:asciiTheme="majorHAnsi" w:hAnsiTheme="majorHAnsi"/>
          <w:b/>
          <w:bCs/>
        </w:rPr>
      </w:pPr>
      <w:r w:rsidRPr="00E9579B">
        <w:rPr>
          <w:rFonts w:asciiTheme="majorHAnsi" w:hAnsiTheme="majorHAnsi"/>
          <w:b/>
          <w:bCs/>
          <w:noProof/>
        </w:rPr>
        <w:drawing>
          <wp:inline distT="0" distB="0" distL="0" distR="0" wp14:anchorId="48135326" wp14:editId="59186F25">
            <wp:extent cx="5378726" cy="1524078"/>
            <wp:effectExtent l="0" t="0" r="0" b="0"/>
            <wp:docPr id="243109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09301" name="Picture 1" descr="A screenshot of a computer&#10;&#10;AI-generated content may be incorrect."/>
                    <pic:cNvPicPr/>
                  </pic:nvPicPr>
                  <pic:blipFill>
                    <a:blip r:embed="rId7"/>
                    <a:stretch>
                      <a:fillRect/>
                    </a:stretch>
                  </pic:blipFill>
                  <pic:spPr>
                    <a:xfrm>
                      <a:off x="0" y="0"/>
                      <a:ext cx="5378726" cy="1524078"/>
                    </a:xfrm>
                    <a:prstGeom prst="rect">
                      <a:avLst/>
                    </a:prstGeom>
                  </pic:spPr>
                </pic:pic>
              </a:graphicData>
            </a:graphic>
          </wp:inline>
        </w:drawing>
      </w:r>
    </w:p>
    <w:p w14:paraId="2920DDE0" w14:textId="28964425" w:rsidR="00E9579B" w:rsidRDefault="00E9579B" w:rsidP="00F8181D">
      <w:pPr>
        <w:rPr>
          <w:rFonts w:asciiTheme="majorHAnsi" w:hAnsiTheme="majorHAnsi"/>
          <w:b/>
          <w:bCs/>
        </w:rPr>
      </w:pPr>
      <w:r w:rsidRPr="00E9579B">
        <w:rPr>
          <w:rFonts w:asciiTheme="majorHAnsi" w:hAnsiTheme="majorHAnsi"/>
          <w:b/>
          <w:bCs/>
          <w:noProof/>
        </w:rPr>
        <w:drawing>
          <wp:inline distT="0" distB="0" distL="0" distR="0" wp14:anchorId="27C11815" wp14:editId="5B565E24">
            <wp:extent cx="5731510" cy="2465070"/>
            <wp:effectExtent l="0" t="0" r="2540" b="0"/>
            <wp:docPr id="6772154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15496" name="Picture 1" descr="A screenshot of a computer program&#10;&#10;AI-generated content may be incorrect."/>
                    <pic:cNvPicPr/>
                  </pic:nvPicPr>
                  <pic:blipFill>
                    <a:blip r:embed="rId8"/>
                    <a:stretch>
                      <a:fillRect/>
                    </a:stretch>
                  </pic:blipFill>
                  <pic:spPr>
                    <a:xfrm>
                      <a:off x="0" y="0"/>
                      <a:ext cx="5731510" cy="2465070"/>
                    </a:xfrm>
                    <a:prstGeom prst="rect">
                      <a:avLst/>
                    </a:prstGeom>
                  </pic:spPr>
                </pic:pic>
              </a:graphicData>
            </a:graphic>
          </wp:inline>
        </w:drawing>
      </w:r>
    </w:p>
    <w:p w14:paraId="1CE01370" w14:textId="2A860428" w:rsidR="00E9579B" w:rsidRDefault="00E9579B" w:rsidP="00F8181D">
      <w:pPr>
        <w:rPr>
          <w:rFonts w:asciiTheme="majorHAnsi" w:hAnsiTheme="majorHAnsi"/>
          <w:b/>
          <w:bCs/>
        </w:rPr>
      </w:pPr>
      <w:r w:rsidRPr="00E9579B">
        <w:rPr>
          <w:rFonts w:asciiTheme="majorHAnsi" w:hAnsiTheme="majorHAnsi"/>
          <w:b/>
          <w:bCs/>
          <w:noProof/>
        </w:rPr>
        <w:lastRenderedPageBreak/>
        <w:drawing>
          <wp:inline distT="0" distB="0" distL="0" distR="0" wp14:anchorId="725A2D1F" wp14:editId="7E4B2A21">
            <wp:extent cx="4750044" cy="2997354"/>
            <wp:effectExtent l="0" t="0" r="0" b="0"/>
            <wp:docPr id="10805098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09864" name="Picture 1" descr="A screen shot of a computer program&#10;&#10;AI-generated content may be incorrect."/>
                    <pic:cNvPicPr/>
                  </pic:nvPicPr>
                  <pic:blipFill>
                    <a:blip r:embed="rId9"/>
                    <a:stretch>
                      <a:fillRect/>
                    </a:stretch>
                  </pic:blipFill>
                  <pic:spPr>
                    <a:xfrm>
                      <a:off x="0" y="0"/>
                      <a:ext cx="4750044" cy="2997354"/>
                    </a:xfrm>
                    <a:prstGeom prst="rect">
                      <a:avLst/>
                    </a:prstGeom>
                  </pic:spPr>
                </pic:pic>
              </a:graphicData>
            </a:graphic>
          </wp:inline>
        </w:drawing>
      </w:r>
    </w:p>
    <w:p w14:paraId="6B78D046" w14:textId="77F0104A" w:rsidR="00E31A3D" w:rsidRDefault="00E31A3D" w:rsidP="00F8181D">
      <w:pPr>
        <w:rPr>
          <w:rFonts w:asciiTheme="majorHAnsi" w:hAnsiTheme="majorHAnsi"/>
          <w:b/>
          <w:bCs/>
        </w:rPr>
      </w:pPr>
    </w:p>
    <w:p w14:paraId="21DDE988" w14:textId="35FF68F5" w:rsidR="00E31A3D" w:rsidRPr="00A13B14" w:rsidRDefault="00E31A3D" w:rsidP="00F8181D">
      <w:pPr>
        <w:rPr>
          <w:rFonts w:asciiTheme="majorHAnsi" w:hAnsiTheme="majorHAnsi"/>
          <w:b/>
          <w:bCs/>
        </w:rPr>
      </w:pPr>
      <w:r w:rsidRPr="00E31A3D">
        <w:rPr>
          <w:rFonts w:asciiTheme="majorHAnsi" w:hAnsiTheme="majorHAnsi"/>
          <w:b/>
          <w:bCs/>
          <w:noProof/>
        </w:rPr>
        <w:drawing>
          <wp:inline distT="0" distB="0" distL="0" distR="0" wp14:anchorId="226A4C42" wp14:editId="01DE48D7">
            <wp:extent cx="4915153" cy="2121009"/>
            <wp:effectExtent l="0" t="0" r="0" b="0"/>
            <wp:docPr id="1247819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19430" name="Picture 1" descr="A screenshot of a computer&#10;&#10;AI-generated content may be incorrect."/>
                    <pic:cNvPicPr/>
                  </pic:nvPicPr>
                  <pic:blipFill>
                    <a:blip r:embed="rId10"/>
                    <a:stretch>
                      <a:fillRect/>
                    </a:stretch>
                  </pic:blipFill>
                  <pic:spPr>
                    <a:xfrm>
                      <a:off x="0" y="0"/>
                      <a:ext cx="4915153" cy="2121009"/>
                    </a:xfrm>
                    <a:prstGeom prst="rect">
                      <a:avLst/>
                    </a:prstGeom>
                  </pic:spPr>
                </pic:pic>
              </a:graphicData>
            </a:graphic>
          </wp:inline>
        </w:drawing>
      </w:r>
    </w:p>
    <w:p w14:paraId="77648C81" w14:textId="77777777" w:rsidR="00F40123" w:rsidRDefault="00F40123"/>
    <w:sectPr w:rsidR="00F40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2587"/>
    <w:multiLevelType w:val="multilevel"/>
    <w:tmpl w:val="DE7A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D6A14"/>
    <w:multiLevelType w:val="multilevel"/>
    <w:tmpl w:val="B406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04196"/>
    <w:multiLevelType w:val="multilevel"/>
    <w:tmpl w:val="9300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70501"/>
    <w:multiLevelType w:val="multilevel"/>
    <w:tmpl w:val="42BE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0169F"/>
    <w:multiLevelType w:val="multilevel"/>
    <w:tmpl w:val="FFF4F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21F07"/>
    <w:multiLevelType w:val="multilevel"/>
    <w:tmpl w:val="2FC40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A6732"/>
    <w:multiLevelType w:val="multilevel"/>
    <w:tmpl w:val="6F3E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739C2"/>
    <w:multiLevelType w:val="multilevel"/>
    <w:tmpl w:val="282A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34E17"/>
    <w:multiLevelType w:val="multilevel"/>
    <w:tmpl w:val="1284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3024A"/>
    <w:multiLevelType w:val="multilevel"/>
    <w:tmpl w:val="01A45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6C5116"/>
    <w:multiLevelType w:val="multilevel"/>
    <w:tmpl w:val="FAC6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2730E1"/>
    <w:multiLevelType w:val="multilevel"/>
    <w:tmpl w:val="E8CE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86CC5"/>
    <w:multiLevelType w:val="multilevel"/>
    <w:tmpl w:val="0468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41933"/>
    <w:multiLevelType w:val="multilevel"/>
    <w:tmpl w:val="C42E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1412D4"/>
    <w:multiLevelType w:val="multilevel"/>
    <w:tmpl w:val="104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34E89"/>
    <w:multiLevelType w:val="multilevel"/>
    <w:tmpl w:val="429838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657A9"/>
    <w:multiLevelType w:val="multilevel"/>
    <w:tmpl w:val="701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473D1E"/>
    <w:multiLevelType w:val="multilevel"/>
    <w:tmpl w:val="CD2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536D6"/>
    <w:multiLevelType w:val="multilevel"/>
    <w:tmpl w:val="C3DE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E1757"/>
    <w:multiLevelType w:val="multilevel"/>
    <w:tmpl w:val="45D8D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9388685">
    <w:abstractNumId w:val="19"/>
  </w:num>
  <w:num w:numId="2" w16cid:durableId="1717043650">
    <w:abstractNumId w:val="7"/>
  </w:num>
  <w:num w:numId="3" w16cid:durableId="1082607510">
    <w:abstractNumId w:val="3"/>
  </w:num>
  <w:num w:numId="4" w16cid:durableId="587538799">
    <w:abstractNumId w:val="1"/>
  </w:num>
  <w:num w:numId="5" w16cid:durableId="739209909">
    <w:abstractNumId w:val="15"/>
  </w:num>
  <w:num w:numId="6" w16cid:durableId="1134370488">
    <w:abstractNumId w:val="17"/>
  </w:num>
  <w:num w:numId="7" w16cid:durableId="1779715015">
    <w:abstractNumId w:val="11"/>
  </w:num>
  <w:num w:numId="8" w16cid:durableId="1663123296">
    <w:abstractNumId w:val="16"/>
  </w:num>
  <w:num w:numId="9" w16cid:durableId="2079747932">
    <w:abstractNumId w:val="0"/>
  </w:num>
  <w:num w:numId="10" w16cid:durableId="2140220305">
    <w:abstractNumId w:val="18"/>
  </w:num>
  <w:num w:numId="11" w16cid:durableId="1665425955">
    <w:abstractNumId w:val="4"/>
  </w:num>
  <w:num w:numId="12" w16cid:durableId="293214036">
    <w:abstractNumId w:val="5"/>
  </w:num>
  <w:num w:numId="13" w16cid:durableId="1563444700">
    <w:abstractNumId w:val="8"/>
  </w:num>
  <w:num w:numId="14" w16cid:durableId="604190226">
    <w:abstractNumId w:val="14"/>
  </w:num>
  <w:num w:numId="15" w16cid:durableId="1277567475">
    <w:abstractNumId w:val="6"/>
  </w:num>
  <w:num w:numId="16" w16cid:durableId="203562403">
    <w:abstractNumId w:val="2"/>
  </w:num>
  <w:num w:numId="17" w16cid:durableId="1506900420">
    <w:abstractNumId w:val="10"/>
  </w:num>
  <w:num w:numId="18" w16cid:durableId="696199641">
    <w:abstractNumId w:val="13"/>
  </w:num>
  <w:num w:numId="19" w16cid:durableId="1929003253">
    <w:abstractNumId w:val="9"/>
  </w:num>
  <w:num w:numId="20" w16cid:durableId="14697121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81D"/>
    <w:rsid w:val="00045466"/>
    <w:rsid w:val="001134C6"/>
    <w:rsid w:val="002C4286"/>
    <w:rsid w:val="00417A04"/>
    <w:rsid w:val="00803C50"/>
    <w:rsid w:val="00934654"/>
    <w:rsid w:val="00A13B14"/>
    <w:rsid w:val="00B2665A"/>
    <w:rsid w:val="00C243AC"/>
    <w:rsid w:val="00CC4223"/>
    <w:rsid w:val="00E31A3D"/>
    <w:rsid w:val="00E9579B"/>
    <w:rsid w:val="00EC367C"/>
    <w:rsid w:val="00F14613"/>
    <w:rsid w:val="00F40123"/>
    <w:rsid w:val="00F8181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1676B"/>
  <w15:chartTrackingRefBased/>
  <w15:docId w15:val="{ABA6478D-BD91-4769-B131-942CA59F9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81D"/>
    <w:rPr>
      <w:rFonts w:eastAsiaTheme="majorEastAsia" w:cstheme="majorBidi"/>
      <w:color w:val="272727" w:themeColor="text1" w:themeTint="D8"/>
    </w:rPr>
  </w:style>
  <w:style w:type="paragraph" w:styleId="Title">
    <w:name w:val="Title"/>
    <w:basedOn w:val="Normal"/>
    <w:next w:val="Normal"/>
    <w:link w:val="TitleChar"/>
    <w:uiPriority w:val="10"/>
    <w:qFormat/>
    <w:rsid w:val="00F81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81D"/>
    <w:pPr>
      <w:spacing w:before="160"/>
      <w:jc w:val="center"/>
    </w:pPr>
    <w:rPr>
      <w:i/>
      <w:iCs/>
      <w:color w:val="404040" w:themeColor="text1" w:themeTint="BF"/>
    </w:rPr>
  </w:style>
  <w:style w:type="character" w:customStyle="1" w:styleId="QuoteChar">
    <w:name w:val="Quote Char"/>
    <w:basedOn w:val="DefaultParagraphFont"/>
    <w:link w:val="Quote"/>
    <w:uiPriority w:val="29"/>
    <w:rsid w:val="00F8181D"/>
    <w:rPr>
      <w:i/>
      <w:iCs/>
      <w:color w:val="404040" w:themeColor="text1" w:themeTint="BF"/>
    </w:rPr>
  </w:style>
  <w:style w:type="paragraph" w:styleId="ListParagraph">
    <w:name w:val="List Paragraph"/>
    <w:basedOn w:val="Normal"/>
    <w:uiPriority w:val="34"/>
    <w:qFormat/>
    <w:rsid w:val="00F8181D"/>
    <w:pPr>
      <w:ind w:left="720"/>
      <w:contextualSpacing/>
    </w:pPr>
  </w:style>
  <w:style w:type="character" w:styleId="IntenseEmphasis">
    <w:name w:val="Intense Emphasis"/>
    <w:basedOn w:val="DefaultParagraphFont"/>
    <w:uiPriority w:val="21"/>
    <w:qFormat/>
    <w:rsid w:val="00F8181D"/>
    <w:rPr>
      <w:i/>
      <w:iCs/>
      <w:color w:val="0F4761" w:themeColor="accent1" w:themeShade="BF"/>
    </w:rPr>
  </w:style>
  <w:style w:type="paragraph" w:styleId="IntenseQuote">
    <w:name w:val="Intense Quote"/>
    <w:basedOn w:val="Normal"/>
    <w:next w:val="Normal"/>
    <w:link w:val="IntenseQuoteChar"/>
    <w:uiPriority w:val="30"/>
    <w:qFormat/>
    <w:rsid w:val="00F81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81D"/>
    <w:rPr>
      <w:i/>
      <w:iCs/>
      <w:color w:val="0F4761" w:themeColor="accent1" w:themeShade="BF"/>
    </w:rPr>
  </w:style>
  <w:style w:type="character" w:styleId="IntenseReference">
    <w:name w:val="Intense Reference"/>
    <w:basedOn w:val="DefaultParagraphFont"/>
    <w:uiPriority w:val="32"/>
    <w:qFormat/>
    <w:rsid w:val="00F8181D"/>
    <w:rPr>
      <w:b/>
      <w:bCs/>
      <w:smallCaps/>
      <w:color w:val="0F4761" w:themeColor="accent1" w:themeShade="BF"/>
      <w:spacing w:val="5"/>
    </w:rPr>
  </w:style>
  <w:style w:type="character" w:styleId="Hyperlink">
    <w:name w:val="Hyperlink"/>
    <w:basedOn w:val="DefaultParagraphFont"/>
    <w:uiPriority w:val="99"/>
    <w:unhideWhenUsed/>
    <w:rsid w:val="00F8181D"/>
    <w:rPr>
      <w:color w:val="467886" w:themeColor="hyperlink"/>
      <w:u w:val="single"/>
    </w:rPr>
  </w:style>
  <w:style w:type="character" w:styleId="UnresolvedMention">
    <w:name w:val="Unresolved Mention"/>
    <w:basedOn w:val="DefaultParagraphFont"/>
    <w:uiPriority w:val="99"/>
    <w:semiHidden/>
    <w:unhideWhenUsed/>
    <w:rsid w:val="00F818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org/TR/WCAG21/" TargetMode="External"/><Relationship Id="rId11" Type="http://schemas.openxmlformats.org/officeDocument/2006/relationships/fontTable" Target="fontTable.xml"/><Relationship Id="rId5" Type="http://schemas.openxmlformats.org/officeDocument/2006/relationships/hyperlink" Target="https://stackoverflow.com/questions/15716547/send-link-or-other-such-that-form-is-already-filled-ou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15</Pages>
  <Words>3419</Words>
  <Characters>19493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Simon</dc:creator>
  <cp:keywords/>
  <dc:description/>
  <cp:lastModifiedBy>Jason Simon</cp:lastModifiedBy>
  <cp:revision>5</cp:revision>
  <dcterms:created xsi:type="dcterms:W3CDTF">2025-11-03T14:01:00Z</dcterms:created>
  <dcterms:modified xsi:type="dcterms:W3CDTF">2025-11-03T15:13:00Z</dcterms:modified>
</cp:coreProperties>
</file>