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CypressXM</w:t>
      </w:r>
      <w:r w:rsidDel="00000000" w:rsidR="00000000" w:rsidRPr="00000000">
        <w:rPr>
          <w:sz w:val="36"/>
          <w:szCs w:val="36"/>
          <w:rtl w:val="0"/>
        </w:rPr>
        <w:t xml:space="preserve"> </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BACKLOG DOCUMENT</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Prepared by Senior Project Team</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Atlantis</w:t>
      </w:r>
    </w:p>
    <w:p w:rsidR="00000000" w:rsidDel="00000000" w:rsidP="00000000" w:rsidRDefault="00000000" w:rsidRPr="00000000" w14:paraId="00000007">
      <w:pPr>
        <w:jc w:val="center"/>
        <w:rPr>
          <w:sz w:val="36"/>
          <w:szCs w:val="36"/>
        </w:rPr>
      </w:pPr>
      <w:r w:rsidDel="00000000" w:rsidR="00000000" w:rsidRPr="00000000">
        <w:rPr>
          <w:b w:val="1"/>
          <w:sz w:val="36"/>
          <w:szCs w:val="36"/>
        </w:rPr>
        <w:drawing>
          <wp:inline distB="114300" distT="114300" distL="114300" distR="114300">
            <wp:extent cx="1652588" cy="10304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2588" cy="10304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College of Engineering and Computer Science</w:t>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Department of Computer Science</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 </w:t>
      </w:r>
      <w:r w:rsidDel="00000000" w:rsidR="00000000" w:rsidRPr="00000000">
        <w:rPr>
          <w:b w:val="1"/>
          <w:sz w:val="36"/>
          <w:szCs w:val="36"/>
        </w:rPr>
        <w:drawing>
          <wp:inline distB="114300" distT="114300" distL="114300" distR="114300">
            <wp:extent cx="2724150" cy="8572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b w:val="1"/>
          <w:sz w:val="32"/>
          <w:szCs w:val="32"/>
          <w:rtl w:val="0"/>
        </w:rPr>
        <w:t xml:space="preserve">Date</w:t>
      </w:r>
      <w:r w:rsidDel="00000000" w:rsidR="00000000" w:rsidRPr="00000000">
        <w:rPr>
          <w:sz w:val="32"/>
          <w:szCs w:val="32"/>
          <w:rtl w:val="0"/>
        </w:rPr>
        <w:t xml:space="preserve">: 5/7/2019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Page</w:t>
      </w:r>
    </w:p>
    <w:p w:rsidR="00000000" w:rsidDel="00000000" w:rsidP="00000000" w:rsidRDefault="00000000" w:rsidRPr="00000000" w14:paraId="0000001F">
      <w:pPr>
        <w:spacing w:line="36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Fonts w:ascii="Times New Roman" w:cs="Times New Roman" w:eastAsia="Times New Roman" w:hAnsi="Times New Roman"/>
          <w:sz w:val="24"/>
          <w:szCs w:val="24"/>
          <w:u w:val="single"/>
          <w:rtl w:val="0"/>
        </w:rPr>
        <w:t xml:space="preserve">                                                                                                                     3</w:t>
      </w:r>
    </w:p>
    <w:p w:rsidR="00000000" w:rsidDel="00000000" w:rsidP="00000000" w:rsidRDefault="00000000" w:rsidRPr="00000000" w14:paraId="0000002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1.1 Client Information</w:t>
      </w:r>
      <w:r w:rsidDel="00000000" w:rsidR="00000000" w:rsidRPr="00000000">
        <w:rPr>
          <w:rFonts w:ascii="Microsoft JhengHei" w:cs="Microsoft JhengHei" w:eastAsia="Microsoft JhengHei" w:hAnsi="Microsoft JhengHei"/>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3</w:t>
      </w:r>
    </w:p>
    <w:p w:rsidR="00000000" w:rsidDel="00000000" w:rsidP="00000000" w:rsidRDefault="00000000" w:rsidRPr="00000000" w14:paraId="0000002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1.2 Team Information</w:t>
      </w:r>
      <w:r w:rsidDel="00000000" w:rsidR="00000000" w:rsidRPr="00000000">
        <w:rPr>
          <w:rFonts w:ascii="Microsoft JhengHei" w:cs="Microsoft JhengHei" w:eastAsia="Microsoft JhengHei" w:hAnsi="Microsoft JhengHei"/>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3</w:t>
      </w:r>
    </w:p>
    <w:p w:rsidR="00000000" w:rsidDel="00000000" w:rsidP="00000000" w:rsidRDefault="00000000" w:rsidRPr="00000000" w14:paraId="00000022">
      <w:pPr>
        <w:spacing w:line="36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1.3 Project Description</w:t>
      </w:r>
      <w:r w:rsidDel="00000000" w:rsidR="00000000" w:rsidRPr="00000000">
        <w:rPr>
          <w:rFonts w:ascii="Times New Roman" w:cs="Times New Roman" w:eastAsia="Times New Roman" w:hAnsi="Times New Roman"/>
          <w:sz w:val="24"/>
          <w:szCs w:val="24"/>
          <w:u w:val="single"/>
          <w:rtl w:val="0"/>
        </w:rPr>
        <w:t xml:space="preserve">                                                                                                         3</w:t>
      </w:r>
    </w:p>
    <w:p w:rsidR="00000000" w:rsidDel="00000000" w:rsidP="00000000" w:rsidRDefault="00000000" w:rsidRPr="00000000" w14:paraId="00000023">
      <w:pPr>
        <w:spacing w:line="36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2. FEATURES LIST</w:t>
      </w:r>
      <w:r w:rsidDel="00000000" w:rsidR="00000000" w:rsidRPr="00000000">
        <w:rPr>
          <w:rFonts w:ascii="Times New Roman" w:cs="Times New Roman" w:eastAsia="Times New Roman" w:hAnsi="Times New Roman"/>
          <w:sz w:val="24"/>
          <w:szCs w:val="24"/>
          <w:u w:val="single"/>
          <w:rtl w:val="0"/>
        </w:rPr>
        <w:t xml:space="preserve">                                                                                                                      4</w:t>
      </w:r>
    </w:p>
    <w:p w:rsidR="00000000" w:rsidDel="00000000" w:rsidP="00000000" w:rsidRDefault="00000000" w:rsidRPr="00000000" w14:paraId="00000024">
      <w:pPr>
        <w:spacing w:line="36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2.1 Home Page</w:t>
      </w:r>
      <w:r w:rsidDel="00000000" w:rsidR="00000000" w:rsidRPr="00000000">
        <w:rPr>
          <w:rFonts w:ascii="Times New Roman" w:cs="Times New Roman" w:eastAsia="Times New Roman" w:hAnsi="Times New Roman"/>
          <w:sz w:val="24"/>
          <w:szCs w:val="24"/>
          <w:u w:val="single"/>
          <w:rtl w:val="0"/>
        </w:rPr>
        <w:t xml:space="preserve">                                                                                                                     4</w:t>
      </w:r>
    </w:p>
    <w:p w:rsidR="00000000" w:rsidDel="00000000" w:rsidP="00000000" w:rsidRDefault="00000000" w:rsidRPr="00000000" w14:paraId="0000002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2.2 Dashboard: Visitors</w:t>
      </w:r>
      <w:r w:rsidDel="00000000" w:rsidR="00000000" w:rsidRPr="00000000">
        <w:rPr>
          <w:rFonts w:ascii="Times New Roman" w:cs="Times New Roman" w:eastAsia="Times New Roman" w:hAnsi="Times New Roman"/>
          <w:sz w:val="24"/>
          <w:szCs w:val="24"/>
          <w:u w:val="single"/>
          <w:rtl w:val="0"/>
        </w:rPr>
        <w:t xml:space="preserve">                                                                                                        4</w:t>
      </w:r>
    </w:p>
    <w:p w:rsidR="00000000" w:rsidDel="00000000" w:rsidP="00000000" w:rsidRDefault="00000000" w:rsidRPr="00000000" w14:paraId="00000026">
      <w:pPr>
        <w:spacing w:line="360" w:lineRule="auto"/>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2.3 Dashboard: Employees</w:t>
      </w:r>
      <w:r w:rsidDel="00000000" w:rsidR="00000000" w:rsidRPr="00000000">
        <w:rPr>
          <w:rFonts w:ascii="Microsoft JhengHei" w:cs="Microsoft JhengHei" w:eastAsia="Microsoft JhengHei" w:hAnsi="Microsoft JhengHei"/>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4</w:t>
      </w:r>
    </w:p>
    <w:p w:rsidR="00000000" w:rsidDel="00000000" w:rsidP="00000000" w:rsidRDefault="00000000" w:rsidRPr="00000000" w14:paraId="0000002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2.4 Dashboard: Settings</w:t>
      </w:r>
      <w:r w:rsidDel="00000000" w:rsidR="00000000" w:rsidRPr="00000000">
        <w:rPr>
          <w:rFonts w:ascii="Times New Roman" w:cs="Times New Roman" w:eastAsia="Times New Roman" w:hAnsi="Times New Roman"/>
          <w:sz w:val="24"/>
          <w:szCs w:val="24"/>
          <w:u w:val="single"/>
          <w:rtl w:val="0"/>
        </w:rPr>
        <w:t xml:space="preserve">                                                                                                       5</w:t>
      </w:r>
    </w:p>
    <w:p w:rsidR="00000000" w:rsidDel="00000000" w:rsidP="00000000" w:rsidRDefault="00000000" w:rsidRPr="00000000" w14:paraId="0000002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2.5 Dashboard: Analytics</w:t>
      </w:r>
      <w:r w:rsidDel="00000000" w:rsidR="00000000" w:rsidRPr="00000000">
        <w:rPr>
          <w:rFonts w:ascii="Times New Roman" w:cs="Times New Roman" w:eastAsia="Times New Roman" w:hAnsi="Times New Roman"/>
          <w:sz w:val="24"/>
          <w:szCs w:val="24"/>
          <w:u w:val="single"/>
          <w:rtl w:val="0"/>
        </w:rPr>
        <w:t xml:space="preserve">                                                                                                     5</w:t>
      </w:r>
    </w:p>
    <w:p w:rsidR="00000000" w:rsidDel="00000000" w:rsidP="00000000" w:rsidRDefault="00000000" w:rsidRPr="00000000" w14:paraId="0000002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2.6 Sign In Device</w:t>
      </w:r>
      <w:r w:rsidDel="00000000" w:rsidR="00000000" w:rsidRPr="00000000">
        <w:rPr>
          <w:rFonts w:ascii="Microsoft JhengHei" w:cs="Microsoft JhengHei" w:eastAsia="Microsoft JhengHei" w:hAnsi="Microsoft JhengHei"/>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5</w:t>
      </w:r>
    </w:p>
    <w:p w:rsidR="00000000" w:rsidDel="00000000" w:rsidP="00000000" w:rsidRDefault="00000000" w:rsidRPr="00000000" w14:paraId="0000002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t xml:space="preserve">2.7 Extraneous</w:t>
      </w:r>
      <w:r w:rsidDel="00000000" w:rsidR="00000000" w:rsidRPr="00000000">
        <w:rPr>
          <w:rFonts w:ascii="Microsoft JhengHei" w:cs="Microsoft JhengHei" w:eastAsia="Microsoft JhengHei" w:hAnsi="Microsoft JhengHei"/>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5</w:t>
      </w:r>
    </w:p>
    <w:p w:rsidR="00000000" w:rsidDel="00000000" w:rsidP="00000000" w:rsidRDefault="00000000" w:rsidRPr="00000000" w14:paraId="0000002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The 3 C’s: Card, Conversation, Confirmation</w:t>
      </w:r>
      <w:r w:rsidDel="00000000" w:rsidR="00000000" w:rsidRPr="00000000">
        <w:rPr>
          <w:rFonts w:ascii="Times New Roman" w:cs="Times New Roman" w:eastAsia="Times New Roman" w:hAnsi="Times New Roman"/>
          <w:sz w:val="24"/>
          <w:szCs w:val="24"/>
          <w:u w:val="single"/>
          <w:rtl w:val="0"/>
        </w:rPr>
        <w:t xml:space="preserve">                                                       6</w:t>
      </w:r>
    </w:p>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sz w:val="24"/>
          <w:szCs w:val="24"/>
          <w:rtl w:val="0"/>
        </w:rPr>
        <w:t xml:space="preserve"> Product Backlog</w:t>
      </w:r>
      <w:r w:rsidDel="00000000" w:rsidR="00000000" w:rsidRPr="00000000">
        <w:rPr>
          <w:rFonts w:ascii="Microsoft JhengHei" w:cs="Microsoft JhengHei" w:eastAsia="Microsoft JhengHei" w:hAnsi="Microsoft JhengHei"/>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8</w:t>
      </w:r>
    </w:p>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INTRODUCTION.</w:t>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Client Information.</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Adam Waring</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CEO</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Cypress Information Services LLC</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45">
      <w:pPr>
        <w:ind w:left="720"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Adam@nuwavlegaldocuments.com</w:t>
        </w:r>
      </w:hyperlink>
      <w:r w:rsidDel="00000000" w:rsidR="00000000" w:rsidRPr="00000000">
        <w:rPr>
          <w:rtl w:val="0"/>
        </w:rPr>
      </w:r>
    </w:p>
    <w:p w:rsidR="00000000" w:rsidDel="00000000" w:rsidP="00000000" w:rsidRDefault="00000000" w:rsidRPr="00000000" w14:paraId="0000004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746-0117</w:t>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Team Information.</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Andrew Wright</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9">
        <w:r w:rsidDel="00000000" w:rsidR="00000000" w:rsidRPr="00000000">
          <w:rPr>
            <w:rFonts w:ascii="Times New Roman" w:cs="Times New Roman" w:eastAsia="Times New Roman" w:hAnsi="Times New Roman"/>
            <w:color w:val="1155cc"/>
            <w:sz w:val="24"/>
            <w:szCs w:val="24"/>
            <w:u w:val="single"/>
            <w:rtl w:val="0"/>
          </w:rPr>
          <w:t xml:space="preserve">andrewwright@csus.edu</w:t>
        </w:r>
      </w:hyperlink>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(916) 607-9949</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Jason Phillips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0">
        <w:r w:rsidDel="00000000" w:rsidR="00000000" w:rsidRPr="00000000">
          <w:rPr>
            <w:rFonts w:ascii="Times New Roman" w:cs="Times New Roman" w:eastAsia="Times New Roman" w:hAnsi="Times New Roman"/>
            <w:color w:val="1155cc"/>
            <w:sz w:val="24"/>
            <w:szCs w:val="24"/>
            <w:u w:val="single"/>
            <w:rtl w:val="0"/>
          </w:rPr>
          <w:t xml:space="preserve">JasonTPhillipsJr@gmail.com</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(209) 996-8040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Nathan Walker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1">
        <w:r w:rsidDel="00000000" w:rsidR="00000000" w:rsidRPr="00000000">
          <w:rPr>
            <w:rFonts w:ascii="Times New Roman" w:cs="Times New Roman" w:eastAsia="Times New Roman" w:hAnsi="Times New Roman"/>
            <w:color w:val="1155cc"/>
            <w:sz w:val="24"/>
            <w:szCs w:val="24"/>
            <w:u w:val="single"/>
            <w:rtl w:val="0"/>
          </w:rPr>
          <w:t xml:space="preserve">nathanwalker@csus.edu</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(541) 225-8265</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Roberto Ochoa-Sanchez</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2">
        <w:r w:rsidDel="00000000" w:rsidR="00000000" w:rsidRPr="00000000">
          <w:rPr>
            <w:rFonts w:ascii="Times New Roman" w:cs="Times New Roman" w:eastAsia="Times New Roman" w:hAnsi="Times New Roman"/>
            <w:color w:val="1155cc"/>
            <w:sz w:val="24"/>
            <w:szCs w:val="24"/>
            <w:u w:val="single"/>
            <w:rtl w:val="0"/>
          </w:rPr>
          <w:t xml:space="preserve">robertoochoa-sanche@csus.edu</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(510) 213-5721</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Steven Xiong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3">
        <w:r w:rsidDel="00000000" w:rsidR="00000000" w:rsidRPr="00000000">
          <w:rPr>
            <w:rFonts w:ascii="Times New Roman" w:cs="Times New Roman" w:eastAsia="Times New Roman" w:hAnsi="Times New Roman"/>
            <w:color w:val="1155cc"/>
            <w:sz w:val="24"/>
            <w:szCs w:val="24"/>
            <w:u w:val="single"/>
            <w:rtl w:val="0"/>
          </w:rPr>
          <w:t xml:space="preserve">SnXiong@hotmail.com</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(916) 430-7632</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Teresa Ramirez</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4">
        <w:r w:rsidDel="00000000" w:rsidR="00000000" w:rsidRPr="00000000">
          <w:rPr>
            <w:rFonts w:ascii="Times New Roman" w:cs="Times New Roman" w:eastAsia="Times New Roman" w:hAnsi="Times New Roman"/>
            <w:color w:val="1155cc"/>
            <w:sz w:val="24"/>
            <w:szCs w:val="24"/>
            <w:u w:val="single"/>
            <w:rtl w:val="0"/>
          </w:rPr>
          <w:t xml:space="preserve">teresa.ramirez8@gmail.com</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(916) 519-3452</w:t>
      </w:r>
    </w:p>
    <w:p w:rsidR="00000000" w:rsidDel="00000000" w:rsidP="00000000" w:rsidRDefault="00000000" w:rsidRPr="00000000" w14:paraId="000000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1.3 Project Description.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CypressXM Business Card Builder allows Cypress users to design, create business cards, and connect to a printing service for inexpensive production.</w:t>
      </w:r>
    </w:p>
    <w:p w:rsidR="00000000" w:rsidDel="00000000" w:rsidP="00000000" w:rsidRDefault="00000000" w:rsidRPr="00000000" w14:paraId="0000005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2.0 FEATURES LIST.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2.1 User Page</w:t>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Typical user is anyone with a library card to a library that has a subscription to cypressresume.com</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As a user, they will be able to select the “Business Card” button that will lead them to the Business card template webpage.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 Dashboard: Business Card templates</w:t>
      </w:r>
    </w:p>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As a user, they should be able to view and select from a variety of different business card templates.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As a user, they will be able to select from a variety of logos to add to the business card template that they selected.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As a user, they will be able to view a simple live preview of the current business card that they have selected from the business card selection and have the color scheme they also selected before apply to the live card preview.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2.3 Dashboard: Business Card color</w:t>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As a user, they will be able to select from the 7 color schemes (Monochromatic, Analogous, Triadic, Complementary, Split Complementary, Double complementary, and Custom).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 As a user, after they have selected their chosen color schemes then they will be able to further customise their color choices from the limited pool of colors available to them.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 As a user, they will be able to choose the limited color schemes based on the business card template they selected before.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 As a user, after selecting the color scheme, color choice, business card template, and employee or unemployed checkbox they may press the “submit” button to send that information to the next page.</w:t>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2.4 Dashboard: Business Card text editor.</w:t>
      </w:r>
    </w:p>
    <w:p w:rsidR="00000000" w:rsidDel="00000000" w:rsidP="00000000" w:rsidRDefault="00000000" w:rsidRPr="00000000" w14:paraId="0000008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As a user, if they have an existing resume then its information will autofill the form. If there is no existing resume, then the user may manually input their information or edit existing information.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 As a user, they will be able to select a checkbox to either be “Employed” or “Unemployed”, and that status will be sent to the next page.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As a user, they should be able to view the live preview of the business card with their information showing up on it live while they type it in.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As a user, the live preview should preview the color scheme, color choice, card template, and employment status  that the user selected from the previous page.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2.5 Business Card Exporting.</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 As a user, there should be a button that gives the user the option of exporting the business card to their desktop as a jpeg file.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As a user, there should be a button that gives the user the option to export their business card to their personal email as a jpeg file.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As a user, there should be a button that gives the user the option to send their business card jpeg or information to a third-party vendor that will physically print and send them the business card.</w:t>
      </w:r>
    </w:p>
    <w:p w:rsidR="00000000" w:rsidDel="00000000" w:rsidP="00000000" w:rsidRDefault="00000000" w:rsidRPr="00000000" w14:paraId="0000009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2.6. Mobile.</w:t>
      </w:r>
    </w:p>
    <w:p w:rsidR="00000000" w:rsidDel="00000000" w:rsidP="00000000" w:rsidRDefault="00000000" w:rsidRPr="00000000" w14:paraId="0000009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 As a user, they will be able to access the website from a desktop or mobile device.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2.7. Sign In Device.</w:t>
      </w:r>
    </w:p>
    <w:p w:rsidR="00000000" w:rsidDel="00000000" w:rsidP="00000000" w:rsidRDefault="00000000" w:rsidRPr="00000000" w14:paraId="0000009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As a user, they will be able to select options to aid in accessibility.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A: The 3 C’s (Card, Conversation and Confirmation).</w:t>
      </w:r>
    </w:p>
    <w:p w:rsidR="00000000" w:rsidDel="00000000" w:rsidP="00000000" w:rsidRDefault="00000000" w:rsidRPr="00000000" w14:paraId="0000009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applying Scrum, it is not necessary to start a project with a lengthy, upfront effort to document all requirements. Typically, a Scrum team and its Product Owner (the team’s client) begin by documenting the initial set of features and the expected interaction of users to each of the features.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collaboration between the Developers (the team) and the Product Owner (the team’s client) should provide what is necessary to create a software product that provides users with well-designed user access to each feature and provides the expected value to both the users and the client.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 one line statement for each story indicating the user type, the need and the reason for the need is typically not sufficient information to specify the detailed functionality needed to meet the users required “need”. Ron Jeffries describes User Stories as having three critical aspects.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C's of User Stories”</w:t>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Conversation and Confirmation</w:t>
      </w:r>
    </w:p>
    <w:p w:rsidR="00000000" w:rsidDel="00000000" w:rsidP="00000000" w:rsidRDefault="00000000" w:rsidRPr="00000000" w14:paraId="000000A7">
      <w:pPr>
        <w:rPr>
          <w:rFonts w:ascii="Times New Roman" w:cs="Times New Roman" w:eastAsia="Times New Roman" w:hAnsi="Times New Roman"/>
          <w:color w:val="1155cc"/>
          <w:sz w:val="24"/>
          <w:szCs w:val="24"/>
        </w:rPr>
      </w:pPr>
      <w:r w:rsidDel="00000000" w:rsidR="00000000" w:rsidRPr="00000000">
        <w:fldChar w:fldCharType="begin"/>
        <w:instrText xml:space="preserve"> HYPERLINK "http://www.agileadvisor.com/2008/01/three-cs-of-user-stories-just-card-is.html" </w:instrText>
        <w:fldChar w:fldCharType="separate"/>
      </w:r>
      <w:r w:rsidDel="00000000" w:rsidR="00000000" w:rsidRPr="00000000">
        <w:rPr>
          <w:rFonts w:ascii="Times New Roman" w:cs="Times New Roman" w:eastAsia="Times New Roman" w:hAnsi="Times New Roman"/>
          <w:color w:val="1155cc"/>
          <w:sz w:val="24"/>
          <w:szCs w:val="24"/>
          <w:rtl w:val="0"/>
        </w:rPr>
        <w:t xml:space="preserve">http://www.agileadvisor.com/2008/01/three-cs-of-user-stories-just-card-is.html</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w:t>
      </w:r>
      <w:r w:rsidDel="00000000" w:rsidR="00000000" w:rsidRPr="00000000">
        <w:rPr>
          <w:rFonts w:ascii="Times New Roman" w:cs="Times New Roman" w:eastAsia="Times New Roman" w:hAnsi="Times New Roman"/>
          <w:b w:val="1"/>
          <w:sz w:val="24"/>
          <w:szCs w:val="24"/>
          <w:rtl w:val="0"/>
        </w:rPr>
        <w:t xml:space="preserve">Card</w:t>
      </w:r>
      <w:r w:rsidDel="00000000" w:rsidR="00000000" w:rsidRPr="00000000">
        <w:rPr>
          <w:rFonts w:ascii="Times New Roman" w:cs="Times New Roman" w:eastAsia="Times New Roman" w:hAnsi="Times New Roman"/>
          <w:sz w:val="24"/>
          <w:szCs w:val="24"/>
          <w:rtl w:val="0"/>
        </w:rPr>
        <w:t xml:space="preserve"> can be a simple index card used for planning and prioritization.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The </w:t>
      </w:r>
      <w:r w:rsidDel="00000000" w:rsidR="00000000" w:rsidRPr="00000000">
        <w:rPr>
          <w:rFonts w:ascii="Times New Roman" w:cs="Times New Roman" w:eastAsia="Times New Roman" w:hAnsi="Times New Roman"/>
          <w:b w:val="1"/>
          <w:sz w:val="24"/>
          <w:szCs w:val="24"/>
          <w:rtl w:val="0"/>
        </w:rPr>
        <w:t xml:space="preserve">Conversation</w:t>
      </w:r>
      <w:r w:rsidDel="00000000" w:rsidR="00000000" w:rsidRPr="00000000">
        <w:rPr>
          <w:rFonts w:ascii="Times New Roman" w:cs="Times New Roman" w:eastAsia="Times New Roman" w:hAnsi="Times New Roman"/>
          <w:sz w:val="24"/>
          <w:szCs w:val="24"/>
          <w:rtl w:val="0"/>
        </w:rPr>
        <w:t xml:space="preserve"> with the Product Owner (client) is where the actual requirement is communicated. In most cases there is not one single conversation, it is an ongoing conversation, unfolding over time.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w:t>
      </w:r>
      <w:r w:rsidDel="00000000" w:rsidR="00000000" w:rsidRPr="00000000">
        <w:rPr>
          <w:rFonts w:ascii="Times New Roman" w:cs="Times New Roman" w:eastAsia="Times New Roman" w:hAnsi="Times New Roman"/>
          <w:b w:val="1"/>
          <w:sz w:val="24"/>
          <w:szCs w:val="24"/>
          <w:rtl w:val="0"/>
        </w:rPr>
        <w:t xml:space="preserve">Confirmation</w:t>
      </w:r>
      <w:r w:rsidDel="00000000" w:rsidR="00000000" w:rsidRPr="00000000">
        <w:rPr>
          <w:rFonts w:ascii="Times New Roman" w:cs="Times New Roman" w:eastAsia="Times New Roman" w:hAnsi="Times New Roman"/>
          <w:sz w:val="24"/>
          <w:szCs w:val="24"/>
          <w:rtl w:val="0"/>
        </w:rPr>
        <w:t xml:space="preserve"> aspect is the Customer Tests. It allows for confirmation (acceptance) that the requirement has been correctly been. The tests provide the detail of the story and much of the detailed documentation of the project.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Agile projects teams begin with only the brief information represented on the 3 by 5 cards. Fewer seem to handle the Customer and Developer conversation. Fewer still seem to be able to stretch to the confirmation aspect.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In large organizations, it seems the </w:t>
      </w:r>
      <w:r w:rsidDel="00000000" w:rsidR="00000000" w:rsidRPr="00000000">
        <w:rPr>
          <w:rFonts w:ascii="Times New Roman" w:cs="Times New Roman" w:eastAsia="Times New Roman" w:hAnsi="Times New Roman"/>
          <w:b w:val="1"/>
          <w:sz w:val="24"/>
          <w:szCs w:val="24"/>
          <w:rtl w:val="0"/>
        </w:rPr>
        <w:t xml:space="preserve">Conversation</w:t>
      </w:r>
      <w:r w:rsidDel="00000000" w:rsidR="00000000" w:rsidRPr="00000000">
        <w:rPr>
          <w:rFonts w:ascii="Times New Roman" w:cs="Times New Roman" w:eastAsia="Times New Roman" w:hAnsi="Times New Roman"/>
          <w:sz w:val="24"/>
          <w:szCs w:val="24"/>
          <w:rtl w:val="0"/>
        </w:rPr>
        <w:t xml:space="preserve"> aspect is less likely to happen. Perhaps this is because within many organizations, especially large organizations, there is still the feeling that Developers and Customers shouldn't really be talking to one another. They have invested in a whole range of stakeholders to ensure that this doesn't happen, including Information Modelers, Solution Architects, Business Architects, Business Analysts, and entire business transformation groups. With such a large set of stakeholders that they don't feel comfortable relying on a simple conversation to communicate requirements.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omit the </w:t>
      </w:r>
      <w:r w:rsidDel="00000000" w:rsidR="00000000" w:rsidRPr="00000000">
        <w:rPr>
          <w:rFonts w:ascii="Times New Roman" w:cs="Times New Roman" w:eastAsia="Times New Roman" w:hAnsi="Times New Roman"/>
          <w:b w:val="1"/>
          <w:sz w:val="24"/>
          <w:szCs w:val="24"/>
          <w:rtl w:val="0"/>
        </w:rPr>
        <w:t xml:space="preserve">Confirmation</w:t>
      </w:r>
      <w:r w:rsidDel="00000000" w:rsidR="00000000" w:rsidRPr="00000000">
        <w:rPr>
          <w:rFonts w:ascii="Times New Roman" w:cs="Times New Roman" w:eastAsia="Times New Roman" w:hAnsi="Times New Roman"/>
          <w:sz w:val="24"/>
          <w:szCs w:val="24"/>
          <w:rtl w:val="0"/>
        </w:rPr>
        <w:t xml:space="preserve"> aspect of Customer Tests? … Customer Testing is much harder than Developer Testing (especially if the Conversation is missed). It is hard to find an approach to customer testing that is consistently interesting to the customer over the duration of the project. …customers often don't want to go in to detail and "just want things to work". It is also far harder to establish a rhythm of customer tests across an iteration (sprint). Even though it's hard, doesn't mean it’s not essential. When working with User Stories, to be successful … collaboration in covering the 3 C's is essential: The Card, the Conversation and the Confirmation.”</w:t>
      </w:r>
    </w:p>
    <w:p w:rsidR="00000000" w:rsidDel="00000000" w:rsidP="00000000" w:rsidRDefault="00000000" w:rsidRPr="00000000" w14:paraId="000000B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B: Product Backlog.</w:t>
      </w:r>
    </w:p>
    <w:p w:rsidR="00000000" w:rsidDel="00000000" w:rsidP="00000000" w:rsidRDefault="00000000" w:rsidRPr="00000000" w14:paraId="000000D0">
      <w:pPr>
        <w:rPr>
          <w:rFonts w:ascii="Times New Roman" w:cs="Times New Roman" w:eastAsia="Times New Roman" w:hAnsi="Times New Roman"/>
          <w:b w:val="1"/>
          <w:u w:val="single"/>
        </w:rPr>
      </w:pPr>
      <w:r w:rsidDel="00000000" w:rsidR="00000000" w:rsidRPr="00000000">
        <w:rPr>
          <w:rtl w:val="0"/>
        </w:rPr>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230"/>
        <w:gridCol w:w="1185"/>
        <w:gridCol w:w="1320"/>
        <w:gridCol w:w="3030"/>
        <w:gridCol w:w="870"/>
        <w:tblGridChange w:id="0">
          <w:tblGrid>
            <w:gridCol w:w="1125"/>
            <w:gridCol w:w="1230"/>
            <w:gridCol w:w="1185"/>
            <w:gridCol w:w="1320"/>
            <w:gridCol w:w="3030"/>
            <w:gridCol w:w="870"/>
          </w:tblGrid>
        </w:tblGridChange>
      </w:tblGrid>
      <w:tr>
        <w:trPr>
          <w:trHeight w:val="100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10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Priority</w:t>
            </w:r>
          </w:p>
        </w:tc>
        <w:tc>
          <w:tcPr>
            <w:tcBorders>
              <w:top w:color="d9d9d9" w:space="0" w:sz="8" w:val="single"/>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10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Story Point Estimate</w:t>
            </w:r>
          </w:p>
        </w:tc>
        <w:tc>
          <w:tcPr>
            <w:tcBorders>
              <w:top w:color="d9d9d9" w:space="0" w:sz="8" w:val="single"/>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10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Sprint Number</w:t>
            </w:r>
          </w:p>
        </w:tc>
        <w:tc>
          <w:tcPr>
            <w:tcBorders>
              <w:top w:color="d9d9d9" w:space="0" w:sz="8" w:val="single"/>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10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w:t>
            </w:r>
          </w:p>
        </w:tc>
        <w:tc>
          <w:tcPr>
            <w:tcBorders>
              <w:top w:color="d9d9d9" w:space="0" w:sz="8" w:val="single"/>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10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Story</w:t>
            </w:r>
          </w:p>
        </w:tc>
        <w:tc>
          <w:tcPr>
            <w:tcBorders>
              <w:top w:color="d9d9d9" w:space="0" w:sz="8" w:val="single"/>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10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Done</w:t>
            </w:r>
          </w:p>
        </w:tc>
      </w:tr>
      <w:tr>
        <w:trPr>
          <w:trHeight w:val="96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 user is anyone with a library card to a library that has a subscription to cypressresume.com</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C">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234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they should be able to view and select from a variety of difference business card template.</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5">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6">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they will be able to select from a variety of logos to add to their business card template that they selected.</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B">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 a user, they will be able to select from the 7 color schemes (Monochromatic, Analogous, Triadic, Complementary, Split Complementary, Double complementary, and Custom). </w:t>
            </w: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1">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after they have selected their chosen color schemes then they will be able to further customise their color choices from the limited pool of colors that is available to them.</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4">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26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they will be able to view a simple live preview of the current business card that they have selected from the business card selection and have what color schemes they have also selected before apply to the live card preview.</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26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after selecting the color scheme, color choice, business card template, and employee or unemployed checkbox they may press the “submit” button to send those information to the next page(CardEditor.html)</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0">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72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if they have an existing resume then its information will auto fill the info inputs, if there is no existing resume then the user may manually input their information or if they wish to edit existing information they can.</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72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9">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they will be able to select a checkbox to either be “Employed” or “Unemployed”, and that status will be sent to the next page.</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they should be able to view the live preview of the business card with their information showing up on it live while they type it in.</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2">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54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 live preview should preview the color scheme, color choice, card template, and employment status  that the user selected from the previous page.</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26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there should be a button that gives the user the option of exporting the business card to their desktop as a jpeg file. </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1">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2">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there should be a button that gives the user the option to send their business card jpeg or information  to a third-party vendor that will physically print and send them the business card.</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4">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54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7">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8">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there should be a button that gives the user the option to export their business card to their personal email as a jpeg file.</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A">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D">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E">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they will be able to access the website from a desktop or mobile device.</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0">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r>
        <w:trPr>
          <w:trHeight w:val="100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3">
            <w:pPr>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4">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they will be able to select options to aid in accessibility.</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136">
            <w:pPr>
              <w:ind w:left="10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bl>
    <w:p w:rsidR="00000000" w:rsidDel="00000000" w:rsidP="00000000" w:rsidRDefault="00000000" w:rsidRPr="00000000" w14:paraId="00000137">
      <w:pPr>
        <w:rPr>
          <w:rFonts w:ascii="Times New Roman" w:cs="Times New Roman" w:eastAsia="Times New Roman" w:hAnsi="Times New Roman"/>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nathanwalker@csus.edu" TargetMode="External"/><Relationship Id="rId10" Type="http://schemas.openxmlformats.org/officeDocument/2006/relationships/hyperlink" Target="mailto:JasonTPhillipsJr@gmail.com" TargetMode="External"/><Relationship Id="rId13" Type="http://schemas.openxmlformats.org/officeDocument/2006/relationships/hyperlink" Target="mailto:SnXiong@hotmail.com" TargetMode="External"/><Relationship Id="rId12" Type="http://schemas.openxmlformats.org/officeDocument/2006/relationships/hyperlink" Target="mailto:robertoochoa-sanche@csus.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drewwright@csus.edu" TargetMode="External"/><Relationship Id="rId14" Type="http://schemas.openxmlformats.org/officeDocument/2006/relationships/hyperlink" Target="mailto:teresa.ramirez8@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Adam@nuwavlegaldocu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