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710a4a914a8adcf19cd9afbc267c7f8ecbc54ea"/>
    <w:p>
      <w:pPr>
        <w:pStyle w:val="Heading5"/>
      </w:pPr>
      <w:r>
        <w:t xml:space="preserve">AI-Fluent Frontend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CSS • Python • Markdown • Sass • Shell • JQuery</w:t>
            </w:r>
          </w:p>
        </w:tc>
      </w:tr>
      <w:tr>
        <w:tc>
          <w:tcPr/>
          <w:p>
            <w:pPr>
              <w:pStyle w:val="Compact"/>
            </w:pPr>
            <w:r>
              <w:rPr>
                <w:b/>
                <w:bCs/>
              </w:rPr>
              <w:t xml:space="preserve">Technologies</w:t>
            </w:r>
            <w:r>
              <w:t xml:space="preserve">:</w:t>
            </w:r>
          </w:p>
        </w:tc>
        <w:tc>
          <w:tcPr/>
          <w:p>
            <w:pPr>
              <w:pStyle w:val="Compact"/>
              <w:jc w:val="center"/>
            </w:pPr>
            <w:r>
              <w:t xml:space="preserve">NextJS • React • Tailwind • React-Native • Docker • Crew AI • MCP Servers • Git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4c1fb71b98b116c6de76e2f978a8e510f2360de"/>
    <w:p>
      <w:pPr>
        <w:pStyle w:val="Heading3"/>
      </w:pPr>
      <w:r>
        <w:t xml:space="preserve">Dfinity : Full Stack Engineer / October 2024 - July 2025 / San Francisco</w:t>
      </w:r>
    </w:p>
    <w:p>
      <w:pPr>
        <w:pStyle w:val="FirstParagraph"/>
      </w:pPr>
      <w:r>
        <w:t xml:space="preserve">DFINITY Foundation is a not-for-profit organization developing the</w:t>
      </w:r>
      <w:r>
        <w:t xml:space="preserve"> </w:t>
      </w:r>
      <w:r>
        <w:rPr>
          <w:b/>
          <w:bCs/>
        </w:rPr>
        <w:t xml:space="preserve">Internet Computer</w:t>
      </w:r>
      <w:r>
        <w:t xml:space="preserve">, a revolutionary</w:t>
      </w:r>
      <w:r>
        <w:t xml:space="preserve"> </w:t>
      </w:r>
      <w:r>
        <w:rPr>
          <w:i/>
          <w:iCs/>
        </w:rPr>
        <w:t xml:space="preserve">blockchain network</w:t>
      </w:r>
      <w:r>
        <w:t xml:space="preserve"> </w:t>
      </w:r>
      <w:r>
        <w:t xml:space="preserve">that transforms the internet into a</w:t>
      </w:r>
      <w:r>
        <w:t xml:space="preserve"> </w:t>
      </w:r>
      <w:r>
        <w:rPr>
          <w:i/>
          <w:iCs/>
        </w:rPr>
        <w:t xml:space="preserve">decentralized cloud</w:t>
      </w:r>
      <w:r>
        <w:t xml:space="preserve">. Home to</w:t>
      </w:r>
      <w:r>
        <w:t xml:space="preserve"> </w:t>
      </w:r>
      <w:r>
        <w:rPr>
          <w:b/>
          <w:bCs/>
        </w:rPr>
        <w:t xml:space="preserve">Caffeine AI</w:t>
      </w:r>
      <w:r>
        <w:t xml:space="preserve">, the world’s first</w:t>
      </w:r>
      <w:r>
        <w:t xml:space="preserve"> </w:t>
      </w:r>
      <w:r>
        <w:rPr>
          <w:i/>
          <w:iCs/>
        </w:rPr>
        <w:t xml:space="preserve">self-writing apps</w:t>
      </w:r>
      <w:r>
        <w:t xml:space="preserve"> </w:t>
      </w:r>
      <w:r>
        <w:t xml:space="preserve">platform that enables users to create fully decentralized applications using natural language conversations, deployed</w:t>
      </w:r>
      <w:r>
        <w:t xml:space="preserve"> </w:t>
      </w:r>
      <w:r>
        <w:rPr>
          <w:i/>
          <w:iCs/>
        </w:rPr>
        <w:t xml:space="preserve">directly on the blockchain</w:t>
      </w:r>
      <w:r>
        <w:t xml:space="preserve"> </w:t>
      </w:r>
      <w:r>
        <w:t xml:space="preserve">without traditional coding. Worked with</w:t>
      </w:r>
      <w:r>
        <w:t xml:space="preserve"> </w:t>
      </w:r>
      <w:r>
        <w:rPr>
          <w:i/>
          <w:iCs/>
        </w:rPr>
        <w:t xml:space="preserve">NextJS</w:t>
      </w:r>
      <w:r>
        <w:t xml:space="preserve">,</w:t>
      </w:r>
      <w:r>
        <w:t xml:space="preserve"> </w:t>
      </w:r>
      <w:r>
        <w:rPr>
          <w:i/>
          <w:iCs/>
        </w:rPr>
        <w:t xml:space="preserve">Typescript</w:t>
      </w:r>
      <w:r>
        <w:t xml:space="preserve"> </w:t>
      </w:r>
      <w:r>
        <w:t xml:space="preserve">and</w:t>
      </w:r>
      <w:r>
        <w:t xml:space="preserve"> </w:t>
      </w:r>
      <w:r>
        <w:rPr>
          <w:i/>
          <w:iCs/>
        </w:rPr>
        <w:t xml:space="preserve">Tailwind</w:t>
      </w:r>
      <w:r>
        <w:t xml:space="preserve"> </w:t>
      </w:r>
      <w:r>
        <w:t xml:space="preserve">on the Caffeine AI Team.</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NextJS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w:t>
      </w:r>
      <w:r>
        <w:t xml:space="preserve"> </w:t>
      </w:r>
      <w:r>
        <w:rPr>
          <w:b/>
          <w:bCs/>
        </w:rPr>
        <w:t xml:space="preserve">Nail Bar Appointment System</w:t>
      </w:r>
      <w:r>
        <w:t xml:space="preserve">,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w:t>
      </w:r>
      <w:r>
        <w:t xml:space="preserve"> </w:t>
      </w:r>
      <w:r>
        <w:rPr>
          <w:b/>
          <w:bCs/>
        </w:rPr>
        <w:t xml:space="preserve">financial operations platform</w:t>
      </w:r>
      <w:r>
        <w:t xml:space="preserve"> </w:t>
      </w:r>
      <w:r>
        <w:t xml:space="preserve">providing end-to-end bill payments, invoicing, and accounts payable/receivable management for</w:t>
      </w:r>
      <w:r>
        <w:t xml:space="preserve"> </w:t>
      </w:r>
      <w:r>
        <w:rPr>
          <w:i/>
          <w:iCs/>
        </w:rPr>
        <w:t xml:space="preserve">SMBs and midsize companies</w:t>
      </w:r>
      <w:r>
        <w:t xml:space="preserve">.</w:t>
      </w:r>
      <w:r>
        <w:t xml:space="preserve"> </w:t>
      </w:r>
      <w:r>
        <w:rPr>
          <w:b/>
          <w:bCs/>
        </w:rPr>
        <w:t xml:space="preserve">AI-enabled</w:t>
      </w:r>
      <w:r>
        <w:t xml:space="preserve"> </w:t>
      </w:r>
      <w:r>
        <w:t xml:space="preserve">platform that streamlines cash flow and</w:t>
      </w:r>
      <w:r>
        <w:t xml:space="preserve"> </w:t>
      </w:r>
      <w:r>
        <w:rPr>
          <w:i/>
          <w:iCs/>
        </w:rPr>
        <w:t xml:space="preserve">payment processes</w:t>
      </w:r>
      <w:r>
        <w:t xml:space="preserve">. Worked with Angular &amp; RxJS on the revenue-generating</w:t>
      </w:r>
      <w:r>
        <w:t xml:space="preserve"> </w:t>
      </w:r>
      <w:r>
        <w:rPr>
          <w:b/>
          <w:bCs/>
        </w:rPr>
        <w:t xml:space="preserve">International Payments Team</w:t>
      </w:r>
      <w:r>
        <w:t xml:space="preserve">.</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w:t>
      </w:r>
      <w:r>
        <w:t xml:space="preserve"> </w:t>
      </w:r>
      <w:r>
        <w:rPr>
          <w:b/>
          <w:bCs/>
        </w:rPr>
        <w:t xml:space="preserve">specialty retailer</w:t>
      </w:r>
      <w:r>
        <w:t xml:space="preserve"> </w:t>
      </w:r>
      <w:r>
        <w:t xml:space="preserve">of high-quality home furnishings and kitchenware, operating 625+ stores globally and distributing to 60+ countries. Portfolio includes Williams Sonoma, Pottery Barn, Pottery Barn Kids, PBteen, West Elm, Williams-Sonoma Home, Mark and Graham, and Rejuvenation brands. Worked on the</w:t>
      </w:r>
      <w:r>
        <w:t xml:space="preserve"> </w:t>
      </w:r>
      <w:r>
        <w:rPr>
          <w:b/>
          <w:bCs/>
        </w:rPr>
        <w:t xml:space="preserve">Micro Front End</w:t>
      </w:r>
      <w:r>
        <w:t xml:space="preserve"> </w:t>
      </w:r>
      <w:r>
        <w:t xml:space="preserve">team, transitioning Production pages from</w:t>
      </w:r>
      <w:r>
        <w:t xml:space="preserve"> </w:t>
      </w:r>
      <w:r>
        <w:rPr>
          <w:i/>
          <w:iCs/>
        </w:rPr>
        <w:t xml:space="preserve">6 brands</w:t>
      </w:r>
      <w:r>
        <w:t xml:space="preserve">, into a</w:t>
      </w:r>
      <w:r>
        <w:t xml:space="preserve"> </w:t>
      </w:r>
      <w:r>
        <w:rPr>
          <w:i/>
          <w:iCs/>
        </w:rPr>
        <w:t xml:space="preserve">unified Vue project</w:t>
      </w:r>
      <w:r>
        <w:t xml:space="preserve">.</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w:t>
      </w:r>
      <w:r>
        <w:t xml:space="preserve"> </w:t>
      </w:r>
      <w:r>
        <w:rPr>
          <w:b/>
          <w:bCs/>
        </w:rPr>
        <w:t xml:space="preserve">memory book platform</w:t>
      </w:r>
      <w:r>
        <w:t xml:space="preserve"> </w:t>
      </w:r>
      <w:r>
        <w:t xml:space="preserve">that enables users to collect letters, photos, and memories from friends, family, and coworkers for special occasions like retirements, birthdays, and anniversaries. Contributors submit content through customizable templates, which are then compiled into</w:t>
      </w:r>
      <w:r>
        <w:t xml:space="preserve"> </w:t>
      </w:r>
      <w:r>
        <w:rPr>
          <w:i/>
          <w:iCs/>
        </w:rPr>
        <w:t xml:space="preserve">professionally printed hardcover books</w:t>
      </w:r>
      <w:r>
        <w:t xml:space="preserve"> </w:t>
      </w:r>
      <w:r>
        <w:t xml:space="preserve">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rPr>
          <w:i/>
          <w:iCs/>
        </w:rPr>
        <w:t xml:space="preserve">Non-profit organization</w:t>
      </w:r>
      <w:r>
        <w:t xml:space="preserve"> </w:t>
      </w:r>
      <w:r>
        <w:t xml:space="preserve">serving to promote, perpetuate, and preserve</w:t>
      </w:r>
      <w:r>
        <w:t xml:space="preserve"> </w:t>
      </w:r>
      <w:r>
        <w:rPr>
          <w:b/>
          <w:bCs/>
        </w:rPr>
        <w:t xml:space="preserve">Okinawan culture in Hawaii</w:t>
      </w:r>
      <w:r>
        <w:t xml:space="preserve">. Represents 50 member clubs with combined membership exceeding 40,000, publishing the bi-monthly Uchinanchu Newsletter and commemorating 125 years of</w:t>
      </w:r>
      <w:r>
        <w:t xml:space="preserve"> </w:t>
      </w:r>
      <w:r>
        <w:rPr>
          <w:i/>
          <w:iCs/>
        </w:rPr>
        <w:t xml:space="preserve">Okinawan immigration to Hawaii</w:t>
      </w:r>
      <w:r>
        <w:t xml:space="preserve"> </w:t>
      </w:r>
      <w:r>
        <w:t xml:space="preserve">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w:t>
      </w:r>
      <w:r>
        <w:t xml:space="preserve"> </w:t>
      </w:r>
      <w:r>
        <w:rPr>
          <w:b/>
          <w:bCs/>
        </w:rPr>
        <w:t xml:space="preserve">programmatic advertising</w:t>
      </w:r>
      <w:r>
        <w:t xml:space="preserve"> </w:t>
      </w:r>
      <w:r>
        <w:t xml:space="preserve">and</w:t>
      </w:r>
      <w:r>
        <w:t xml:space="preserve"> </w:t>
      </w:r>
      <w:r>
        <w:rPr>
          <w:i/>
          <w:iCs/>
        </w:rPr>
        <w:t xml:space="preserve">user acquisition</w:t>
      </w:r>
      <w:r>
        <w:t xml:space="preserve"> </w:t>
      </w:r>
      <w:r>
        <w:t xml:space="preserve">for</w:t>
      </w:r>
      <w:r>
        <w:t xml:space="preserve"> </w:t>
      </w:r>
      <w:r>
        <w:rPr>
          <w:b/>
          <w:bCs/>
        </w:rPr>
        <w:t xml:space="preserve">mobile apps</w:t>
      </w:r>
      <w:r>
        <w:t xml:space="preserve"> </w:t>
      </w:r>
      <w:r>
        <w:t xml:space="preserve">and</w:t>
      </w:r>
      <w:r>
        <w:t xml:space="preserve"> </w:t>
      </w:r>
      <w:r>
        <w:rPr>
          <w:b/>
          <w:bCs/>
        </w:rPr>
        <w:t xml:space="preserve">websites</w:t>
      </w:r>
      <w:r>
        <w:t xml:space="preserve">.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rPr>
          <w:b/>
          <w:bCs/>
        </w:rPr>
        <w:t xml:space="preserve">Mobile ad network</w:t>
      </w:r>
      <w:r>
        <w:t xml:space="preserve">. Produced and</w:t>
      </w:r>
      <w:r>
        <w:t xml:space="preserve"> </w:t>
      </w:r>
      <w:r>
        <w:rPr>
          <w:b/>
          <w:bCs/>
        </w:rPr>
        <w:t xml:space="preserve">engineered</w:t>
      </w:r>
      <w:r>
        <w:t xml:space="preserve"> </w:t>
      </w:r>
      <w:r>
        <w:rPr>
          <w:i/>
          <w:iCs/>
        </w:rPr>
        <w:t xml:space="preserve">playable ads</w:t>
      </w:r>
      <w:r>
        <w:t xml:space="preserve">, while coordinating the production in JIRA, spanning three global regions,</w:t>
      </w:r>
      <w:r>
        <w:t xml:space="preserve"> </w:t>
      </w:r>
      <w:r>
        <w:rPr>
          <w:i/>
          <w:iCs/>
        </w:rPr>
        <w:t xml:space="preserve">four outsourced development studios</w:t>
      </w:r>
      <w:r>
        <w:t xml:space="preserve">,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rPr>
          <w:b/>
          <w:bCs/>
        </w:rPr>
        <w:t xml:space="preserve">React</w:t>
      </w:r>
      <w:r>
        <w:t xml:space="preserve"> </w:t>
      </w:r>
      <w:r>
        <w:t xml:space="preserve">&amp;</w:t>
      </w:r>
      <w:r>
        <w:t xml:space="preserve"> </w:t>
      </w:r>
      <w:r>
        <w:rPr>
          <w:b/>
          <w:bCs/>
        </w:rPr>
        <w:t xml:space="preserve">Next.js</w:t>
      </w:r>
      <w:r>
        <w:t xml:space="preserve"> </w:t>
      </w:r>
      <w:r>
        <w:rPr>
          <w:i/>
          <w:iCs/>
        </w:rPr>
        <w:t xml:space="preserve">headless CMS</w:t>
      </w:r>
      <w:r>
        <w:t xml:space="preserve"> </w:t>
      </w:r>
      <w:r>
        <w:t xml:space="preserve">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Javascript, Typescript, development, NextJS, React, AI, CrewAI, documentation</cp:keywords>
  <dcterms:created xsi:type="dcterms:W3CDTF">2025-09-19T23:30:13Z</dcterms:created>
  <dcterms:modified xsi:type="dcterms:W3CDTF">2025-09-19T23:30:13Z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AI-Fluent Frontend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