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C777" w14:textId="2AE6B898" w:rsidR="00D228BD" w:rsidRDefault="009E13E0" w:rsidP="00C741E8">
      <w:pPr>
        <w:rPr>
          <w:noProof/>
        </w:rPr>
      </w:pPr>
      <w:r w:rsidRPr="00977E89">
        <w:rPr>
          <w:rFonts w:ascii="Century Gothic" w:hAnsi="Century Gothic" w:cs="Arial"/>
          <w:b/>
          <w:noProof/>
          <w:color w:val="808080" w:themeColor="background1" w:themeShade="80"/>
          <w:sz w:val="36"/>
          <w:szCs w:val="36"/>
        </w:rPr>
        <w:t>PROJECT</w:t>
      </w:r>
      <w:r w:rsidR="00DB0DD5">
        <w:rPr>
          <w:rFonts w:ascii="Century Gothic" w:hAnsi="Century Gothic" w:cs="Arial"/>
          <w:b/>
          <w:noProof/>
          <w:color w:val="808080" w:themeColor="background1" w:themeShade="80"/>
          <w:sz w:val="36"/>
          <w:szCs w:val="36"/>
        </w:rPr>
        <w:t xml:space="preserve"> </w:t>
      </w:r>
      <w:r w:rsidR="00EE00E4">
        <w:rPr>
          <w:rFonts w:ascii="Century Gothic" w:hAnsi="Century Gothic" w:cs="Arial"/>
          <w:b/>
          <w:noProof/>
          <w:color w:val="808080" w:themeColor="background1" w:themeShade="80"/>
          <w:sz w:val="36"/>
          <w:szCs w:val="36"/>
        </w:rPr>
        <w:t>CHANGE ORDER</w:t>
      </w:r>
    </w:p>
    <w:p w14:paraId="63F70C80" w14:textId="77777777" w:rsidR="00D90B62" w:rsidRDefault="00D90B62" w:rsidP="00D90B62">
      <w:pPr>
        <w:rPr>
          <w:rFonts w:asciiTheme="majorHAnsi" w:hAnsiTheme="majorHAnsi"/>
          <w:b/>
          <w:color w:val="1F4E79" w:themeColor="accent5" w:themeShade="80"/>
        </w:rPr>
      </w:pPr>
    </w:p>
    <w:p w14:paraId="17A77666" w14:textId="77777777" w:rsidR="00D90B62" w:rsidRPr="0041650C" w:rsidRDefault="00D90B62" w:rsidP="00D90B62">
      <w:pPr>
        <w:rPr>
          <w:rFonts w:asciiTheme="majorHAnsi" w:hAnsiTheme="majorHAnsi"/>
          <w:b/>
          <w:color w:val="1F4E79" w:themeColor="accent5" w:themeShade="80"/>
        </w:rPr>
      </w:pPr>
      <w:r w:rsidRPr="0041650C">
        <w:rPr>
          <w:rFonts w:asciiTheme="majorHAnsi" w:hAnsiTheme="majorHAnsi"/>
          <w:b/>
          <w:color w:val="1F4E79" w:themeColor="accent5" w:themeShade="80"/>
        </w:rPr>
        <w:t>Change Log</w:t>
      </w:r>
    </w:p>
    <w:tbl>
      <w:tblPr>
        <w:tblW w:w="1061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20" w:firstRow="1" w:lastRow="0" w:firstColumn="0" w:lastColumn="0" w:noHBand="0" w:noVBand="0"/>
      </w:tblPr>
      <w:tblGrid>
        <w:gridCol w:w="325"/>
        <w:gridCol w:w="1190"/>
        <w:gridCol w:w="1440"/>
        <w:gridCol w:w="5230"/>
        <w:gridCol w:w="2430"/>
      </w:tblGrid>
      <w:tr w:rsidR="00D90B62" w:rsidRPr="0041650C" w14:paraId="506E69F7" w14:textId="77777777" w:rsidTr="00D90B62">
        <w:trPr>
          <w:trHeight w:val="432"/>
        </w:trPr>
        <w:tc>
          <w:tcPr>
            <w:tcW w:w="325" w:type="dxa"/>
            <w:shd w:val="clear" w:color="auto" w:fill="5B9BD5" w:themeFill="accent5"/>
            <w:vAlign w:val="center"/>
          </w:tcPr>
          <w:p w14:paraId="0E75F01D"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w:t>
            </w:r>
          </w:p>
        </w:tc>
        <w:tc>
          <w:tcPr>
            <w:tcW w:w="1190" w:type="dxa"/>
            <w:shd w:val="clear" w:color="auto" w:fill="5B9BD5" w:themeFill="accent5"/>
            <w:vAlign w:val="center"/>
          </w:tcPr>
          <w:p w14:paraId="5D893FD5"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Version No.</w:t>
            </w:r>
          </w:p>
        </w:tc>
        <w:tc>
          <w:tcPr>
            <w:tcW w:w="1440" w:type="dxa"/>
            <w:shd w:val="clear" w:color="auto" w:fill="5B9BD5" w:themeFill="accent5"/>
            <w:vAlign w:val="center"/>
          </w:tcPr>
          <w:p w14:paraId="7562AA2A"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Revision Date</w:t>
            </w:r>
          </w:p>
        </w:tc>
        <w:tc>
          <w:tcPr>
            <w:tcW w:w="5230" w:type="dxa"/>
            <w:shd w:val="clear" w:color="auto" w:fill="5B9BD5" w:themeFill="accent5"/>
            <w:vAlign w:val="center"/>
          </w:tcPr>
          <w:p w14:paraId="6526FAA7"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Summary of Changes</w:t>
            </w:r>
          </w:p>
        </w:tc>
        <w:tc>
          <w:tcPr>
            <w:tcW w:w="2430" w:type="dxa"/>
            <w:shd w:val="clear" w:color="auto" w:fill="5B9BD5" w:themeFill="accent5"/>
            <w:vAlign w:val="center"/>
          </w:tcPr>
          <w:p w14:paraId="236ABA00"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Updated By</w:t>
            </w:r>
          </w:p>
        </w:tc>
      </w:tr>
      <w:tr w:rsidR="00D90B62" w:rsidRPr="0041650C" w14:paraId="13E67C62" w14:textId="77777777" w:rsidTr="00D90B62">
        <w:trPr>
          <w:trHeight w:val="432"/>
        </w:trPr>
        <w:tc>
          <w:tcPr>
            <w:tcW w:w="325" w:type="dxa"/>
            <w:vAlign w:val="center"/>
          </w:tcPr>
          <w:p w14:paraId="36E40C03" w14:textId="77777777" w:rsidR="00D90B62" w:rsidRPr="0041650C" w:rsidRDefault="00D90B62" w:rsidP="001E4C76">
            <w:pPr>
              <w:spacing w:before="80" w:after="8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1</w:t>
            </w:r>
          </w:p>
        </w:tc>
        <w:tc>
          <w:tcPr>
            <w:tcW w:w="1190" w:type="dxa"/>
            <w:vAlign w:val="center"/>
          </w:tcPr>
          <w:p w14:paraId="65AD9C6A" w14:textId="77777777" w:rsidR="00D90B62" w:rsidRPr="0041650C" w:rsidRDefault="00D90B62" w:rsidP="001E4C76">
            <w:pPr>
              <w:spacing w:before="80" w:after="80"/>
              <w:rPr>
                <w:rFonts w:asciiTheme="majorHAnsi" w:hAnsiTheme="majorHAnsi" w:cs="Arial"/>
                <w:color w:val="1F4E79" w:themeColor="accent5" w:themeShade="80"/>
                <w:sz w:val="20"/>
                <w:szCs w:val="20"/>
              </w:rPr>
            </w:pPr>
            <w:r w:rsidRPr="0041650C">
              <w:rPr>
                <w:rFonts w:asciiTheme="majorHAnsi" w:hAnsiTheme="majorHAnsi" w:cs="Arial"/>
                <w:color w:val="1F4E79" w:themeColor="accent5" w:themeShade="80"/>
                <w:sz w:val="20"/>
                <w:szCs w:val="20"/>
              </w:rPr>
              <w:t>V1.0</w:t>
            </w:r>
          </w:p>
        </w:tc>
        <w:tc>
          <w:tcPr>
            <w:tcW w:w="1440" w:type="dxa"/>
            <w:vAlign w:val="center"/>
          </w:tcPr>
          <w:p w14:paraId="505679BB" w14:textId="110C0A6B" w:rsidR="00D90B62" w:rsidRPr="0041650C" w:rsidRDefault="005644C5"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02/27/2022</w:t>
            </w:r>
          </w:p>
        </w:tc>
        <w:tc>
          <w:tcPr>
            <w:tcW w:w="5230" w:type="dxa"/>
            <w:vAlign w:val="center"/>
          </w:tcPr>
          <w:p w14:paraId="2088D201" w14:textId="6B3EA1AF" w:rsidR="00D90B62" w:rsidRPr="0041650C" w:rsidRDefault="005644C5"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Populating template with initial data to create draft document</w:t>
            </w:r>
          </w:p>
        </w:tc>
        <w:tc>
          <w:tcPr>
            <w:tcW w:w="2430" w:type="dxa"/>
            <w:vAlign w:val="center"/>
          </w:tcPr>
          <w:p w14:paraId="3BED2663" w14:textId="620D689A" w:rsidR="00D90B62" w:rsidRPr="0041650C" w:rsidRDefault="005644C5"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Jason Wu</w:t>
            </w:r>
          </w:p>
        </w:tc>
      </w:tr>
      <w:tr w:rsidR="00D90B62" w:rsidRPr="0041650C" w14:paraId="45086E6E" w14:textId="77777777" w:rsidTr="00D90B62">
        <w:trPr>
          <w:trHeight w:val="432"/>
        </w:trPr>
        <w:tc>
          <w:tcPr>
            <w:tcW w:w="325" w:type="dxa"/>
            <w:vAlign w:val="center"/>
          </w:tcPr>
          <w:p w14:paraId="0C3E7BF8" w14:textId="40CF0ED2" w:rsidR="00D90B62" w:rsidRPr="0041650C" w:rsidRDefault="00EE00E4" w:rsidP="001E4C76">
            <w:pPr>
              <w:spacing w:before="80" w:after="80"/>
              <w:rPr>
                <w:rFonts w:asciiTheme="majorHAnsi" w:eastAsia="Arial" w:hAnsiTheme="majorHAnsi" w:cs="Arial"/>
                <w:bCs/>
                <w:color w:val="1F4E79" w:themeColor="accent5" w:themeShade="80"/>
                <w:sz w:val="20"/>
                <w:szCs w:val="20"/>
              </w:rPr>
            </w:pPr>
            <w:r>
              <w:rPr>
                <w:rFonts w:asciiTheme="majorHAnsi" w:eastAsia="Arial" w:hAnsiTheme="majorHAnsi" w:cs="Arial"/>
                <w:bCs/>
                <w:color w:val="1F4E79" w:themeColor="accent5" w:themeShade="80"/>
                <w:sz w:val="20"/>
                <w:szCs w:val="20"/>
              </w:rPr>
              <w:t>2</w:t>
            </w:r>
          </w:p>
        </w:tc>
        <w:tc>
          <w:tcPr>
            <w:tcW w:w="1190" w:type="dxa"/>
            <w:vAlign w:val="center"/>
          </w:tcPr>
          <w:p w14:paraId="54268DB1" w14:textId="0485E2DA" w:rsidR="00D90B62" w:rsidRPr="0041650C" w:rsidRDefault="00EE00E4"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V2.0</w:t>
            </w:r>
          </w:p>
        </w:tc>
        <w:tc>
          <w:tcPr>
            <w:tcW w:w="1440" w:type="dxa"/>
            <w:vAlign w:val="center"/>
          </w:tcPr>
          <w:p w14:paraId="6616ACC5" w14:textId="4630C234" w:rsidR="00D90B62" w:rsidRPr="0041650C" w:rsidRDefault="00EE00E4"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05/03/2022</w:t>
            </w:r>
          </w:p>
        </w:tc>
        <w:tc>
          <w:tcPr>
            <w:tcW w:w="5230" w:type="dxa"/>
            <w:vAlign w:val="center"/>
          </w:tcPr>
          <w:p w14:paraId="0EEEE9DF" w14:textId="18D90982" w:rsidR="00D90B62" w:rsidRPr="0041650C" w:rsidRDefault="00EE00E4"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Change order</w:t>
            </w:r>
          </w:p>
        </w:tc>
        <w:tc>
          <w:tcPr>
            <w:tcW w:w="2430" w:type="dxa"/>
            <w:vAlign w:val="center"/>
          </w:tcPr>
          <w:p w14:paraId="7E8EBD7D" w14:textId="353EBD56" w:rsidR="00D90B62" w:rsidRPr="0041650C" w:rsidRDefault="00EE00E4"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Jason Wu</w:t>
            </w:r>
          </w:p>
        </w:tc>
      </w:tr>
    </w:tbl>
    <w:p w14:paraId="4BE46490"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52"/>
        <w:gridCol w:w="5253"/>
      </w:tblGrid>
      <w:tr w:rsidR="00216F01" w14:paraId="25DD259E" w14:textId="77777777" w:rsidTr="00EE00E4">
        <w:trPr>
          <w:trHeight w:val="428"/>
        </w:trPr>
        <w:tc>
          <w:tcPr>
            <w:tcW w:w="5252" w:type="dxa"/>
            <w:shd w:val="clear" w:color="auto" w:fill="D5DCE4" w:themeFill="text2" w:themeFillTint="33"/>
            <w:vAlign w:val="center"/>
          </w:tcPr>
          <w:p w14:paraId="13F2B92A"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252" w:type="dxa"/>
            <w:shd w:val="clear" w:color="auto" w:fill="D5DCE4" w:themeFill="text2" w:themeFillTint="33"/>
            <w:vAlign w:val="center"/>
          </w:tcPr>
          <w:p w14:paraId="61B6335B"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0940FA57" w14:textId="77777777" w:rsidTr="00EE00E4">
        <w:trPr>
          <w:trHeight w:val="525"/>
        </w:trPr>
        <w:tc>
          <w:tcPr>
            <w:tcW w:w="5252" w:type="dxa"/>
            <w:vAlign w:val="center"/>
          </w:tcPr>
          <w:p w14:paraId="2FF8E608" w14:textId="77777777" w:rsidR="00216F01" w:rsidRPr="00493A50" w:rsidRDefault="00332E9D" w:rsidP="00977E89">
            <w:pPr>
              <w:rPr>
                <w:rFonts w:ascii="Century Gothic" w:hAnsi="Century Gothic"/>
                <w:sz w:val="20"/>
              </w:rPr>
            </w:pPr>
            <w:r>
              <w:rPr>
                <w:rFonts w:ascii="Century Gothic" w:hAnsi="Century Gothic"/>
                <w:sz w:val="20"/>
              </w:rPr>
              <w:t>1</w:t>
            </w:r>
          </w:p>
        </w:tc>
        <w:tc>
          <w:tcPr>
            <w:tcW w:w="5252" w:type="dxa"/>
            <w:vAlign w:val="center"/>
          </w:tcPr>
          <w:p w14:paraId="7A9D8D41" w14:textId="60127B87" w:rsidR="00216F01" w:rsidRPr="00493A50" w:rsidRDefault="005644C5" w:rsidP="00977E89">
            <w:pPr>
              <w:rPr>
                <w:rFonts w:ascii="Century Gothic" w:hAnsi="Century Gothic"/>
                <w:sz w:val="20"/>
              </w:rPr>
            </w:pPr>
            <w:r>
              <w:rPr>
                <w:rFonts w:ascii="Century Gothic" w:hAnsi="Century Gothic"/>
                <w:sz w:val="20"/>
              </w:rPr>
              <w:t>0</w:t>
            </w:r>
            <w:r w:rsidR="00BE0040">
              <w:rPr>
                <w:rFonts w:ascii="Century Gothic" w:hAnsi="Century Gothic"/>
                <w:sz w:val="20"/>
              </w:rPr>
              <w:t>3/01/2022</w:t>
            </w:r>
          </w:p>
        </w:tc>
      </w:tr>
      <w:tr w:rsidR="00216F01" w:rsidRPr="00977E89" w14:paraId="09F0D494" w14:textId="77777777" w:rsidTr="00EE00E4">
        <w:trPr>
          <w:trHeight w:val="428"/>
        </w:trPr>
        <w:tc>
          <w:tcPr>
            <w:tcW w:w="10505" w:type="dxa"/>
            <w:gridSpan w:val="2"/>
            <w:shd w:val="clear" w:color="auto" w:fill="D5DCE4" w:themeFill="text2" w:themeFillTint="33"/>
            <w:vAlign w:val="center"/>
          </w:tcPr>
          <w:p w14:paraId="1CD09BAC" w14:textId="77777777" w:rsidR="00216F01" w:rsidRPr="00977E89" w:rsidRDefault="00384308" w:rsidP="00333DA4">
            <w:pPr>
              <w:rPr>
                <w:rFonts w:ascii="Century Gothic" w:hAnsi="Century Gothic"/>
                <w:b/>
                <w:color w:val="000000" w:themeColor="text1"/>
                <w:sz w:val="18"/>
              </w:rPr>
            </w:pPr>
            <w:r>
              <w:rPr>
                <w:rFonts w:ascii="Century Gothic" w:hAnsi="Century Gothic"/>
                <w:b/>
                <w:color w:val="000000" w:themeColor="text1"/>
                <w:sz w:val="18"/>
              </w:rPr>
              <w:t xml:space="preserve">Business Case and Project Description and </w:t>
            </w:r>
            <w:r w:rsidR="00216F01" w:rsidRPr="00977E89">
              <w:rPr>
                <w:rFonts w:ascii="Century Gothic" w:hAnsi="Century Gothic"/>
                <w:b/>
                <w:color w:val="000000" w:themeColor="text1"/>
                <w:sz w:val="18"/>
              </w:rPr>
              <w:t>PROJECT OBJECTIVES</w:t>
            </w:r>
            <w:r w:rsidR="00216F01">
              <w:rPr>
                <w:rFonts w:ascii="Century Gothic" w:hAnsi="Century Gothic"/>
                <w:b/>
                <w:color w:val="000000" w:themeColor="text1"/>
                <w:sz w:val="18"/>
              </w:rPr>
              <w:t xml:space="preserve">  </w:t>
            </w:r>
          </w:p>
        </w:tc>
      </w:tr>
      <w:tr w:rsidR="00216F01" w:rsidRPr="00493A50" w14:paraId="5729527B" w14:textId="77777777" w:rsidTr="00EE00E4">
        <w:trPr>
          <w:trHeight w:val="856"/>
        </w:trPr>
        <w:tc>
          <w:tcPr>
            <w:tcW w:w="10505" w:type="dxa"/>
            <w:gridSpan w:val="2"/>
            <w:vAlign w:val="center"/>
          </w:tcPr>
          <w:p w14:paraId="7717E2FE" w14:textId="77777777" w:rsidR="00384308" w:rsidRDefault="00384308" w:rsidP="00333DA4">
            <w:pPr>
              <w:rPr>
                <w:rFonts w:ascii="Century Gothic" w:hAnsi="Century Gothic"/>
                <w:bCs/>
                <w:color w:val="000000" w:themeColor="text1"/>
                <w:sz w:val="20"/>
                <w:szCs w:val="28"/>
              </w:rPr>
            </w:pPr>
          </w:p>
          <w:p w14:paraId="5ECE0C0D" w14:textId="77777777" w:rsidR="009C7AF1" w:rsidRDefault="009C7AF1" w:rsidP="00333DA4">
            <w:pPr>
              <w:rPr>
                <w:rFonts w:ascii="Century Gothic" w:hAnsi="Century Gothic"/>
                <w:bCs/>
                <w:color w:val="000000" w:themeColor="text1"/>
                <w:sz w:val="20"/>
                <w:szCs w:val="28"/>
              </w:rPr>
            </w:pPr>
            <w:r w:rsidRPr="009C7AF1">
              <w:rPr>
                <w:rFonts w:ascii="Century Gothic" w:hAnsi="Century Gothic"/>
                <w:bCs/>
                <w:color w:val="000000" w:themeColor="text1"/>
                <w:sz w:val="20"/>
                <w:szCs w:val="28"/>
              </w:rPr>
              <w:t>The current Access database that DOT Traffic Operations uses to keep track of streetlight information makes use of several large and redundant files, requires regular, manual, and dedicated maintenance, has a user-unfriendly interface, and is slow to respond to user input due to the size of the files.</w:t>
            </w:r>
            <w:r>
              <w:rPr>
                <w:rFonts w:ascii="Century Gothic" w:hAnsi="Century Gothic"/>
                <w:bCs/>
                <w:color w:val="000000" w:themeColor="text1"/>
                <w:sz w:val="20"/>
                <w:szCs w:val="28"/>
              </w:rPr>
              <w:t xml:space="preserve"> </w:t>
            </w:r>
          </w:p>
          <w:p w14:paraId="2722AED2" w14:textId="77777777" w:rsidR="009C7AF1" w:rsidRDefault="009C7AF1" w:rsidP="00333DA4">
            <w:pPr>
              <w:rPr>
                <w:rFonts w:ascii="Century Gothic" w:hAnsi="Century Gothic"/>
                <w:bCs/>
                <w:color w:val="000000" w:themeColor="text1"/>
                <w:sz w:val="20"/>
                <w:szCs w:val="28"/>
              </w:rPr>
            </w:pPr>
          </w:p>
          <w:p w14:paraId="0A61A6A4" w14:textId="655A7CD9" w:rsidR="009C7AF1" w:rsidRDefault="009C7AF1" w:rsidP="00333DA4">
            <w:pPr>
              <w:rPr>
                <w:rFonts w:ascii="Century Gothic" w:hAnsi="Century Gothic"/>
                <w:bCs/>
                <w:color w:val="000000" w:themeColor="text1"/>
                <w:sz w:val="20"/>
                <w:szCs w:val="28"/>
              </w:rPr>
            </w:pPr>
            <w:r w:rsidRPr="009C7AF1">
              <w:rPr>
                <w:rFonts w:ascii="Century Gothic" w:hAnsi="Century Gothic"/>
                <w:bCs/>
                <w:color w:val="000000" w:themeColor="text1"/>
                <w:sz w:val="20"/>
                <w:szCs w:val="28"/>
              </w:rPr>
              <w:t>The project intends to migrate the contents of the Access database to a more centralized SharePoint database. The new SharePoint database will have superior response times to user input, require less maintenance, and provide for a more user-friendly interface.</w:t>
            </w:r>
            <w:r>
              <w:rPr>
                <w:rFonts w:ascii="Century Gothic" w:hAnsi="Century Gothic"/>
                <w:bCs/>
                <w:color w:val="000000" w:themeColor="text1"/>
                <w:sz w:val="20"/>
                <w:szCs w:val="28"/>
              </w:rPr>
              <w:t xml:space="preserve"> </w:t>
            </w:r>
            <w:r w:rsidRPr="009C7AF1">
              <w:rPr>
                <w:rFonts w:ascii="Century Gothic" w:hAnsi="Century Gothic"/>
                <w:bCs/>
                <w:color w:val="000000" w:themeColor="text1"/>
                <w:sz w:val="20"/>
                <w:szCs w:val="28"/>
              </w:rPr>
              <w:t>The project will streamline existing Traffic Operations tasks, allow Traffic Ops employees to track assets more efficiently, and allow employees to make policies based on more readily accessible information on these assets.</w:t>
            </w:r>
          </w:p>
          <w:p w14:paraId="49A54BEE" w14:textId="77777777" w:rsidR="00EE00E4" w:rsidRDefault="00EE00E4" w:rsidP="00EE00E4">
            <w:pPr>
              <w:rPr>
                <w:rStyle w:val="PlaceholderText"/>
                <w:rFonts w:ascii="Century Gothic" w:hAnsi="Century Gothic" w:cstheme="minorBidi"/>
                <w:bCs/>
                <w:color w:val="000000" w:themeColor="text1"/>
                <w:sz w:val="20"/>
                <w:szCs w:val="28"/>
              </w:rPr>
            </w:pPr>
          </w:p>
          <w:p w14:paraId="0AC01FD6" w14:textId="3C1DE008" w:rsidR="00EE00E4" w:rsidRDefault="00EE00E4" w:rsidP="00EE00E4">
            <w:pPr>
              <w:rPr>
                <w:rStyle w:val="PlaceholderText"/>
                <w:rFonts w:ascii="Century Gothic" w:hAnsi="Century Gothic" w:cstheme="minorBidi"/>
                <w:bCs/>
                <w:color w:val="FF0000"/>
                <w:sz w:val="20"/>
                <w:szCs w:val="28"/>
              </w:rPr>
            </w:pPr>
            <w:r w:rsidRPr="00EE00E4">
              <w:rPr>
                <w:rStyle w:val="PlaceholderText"/>
                <w:rFonts w:ascii="Century Gothic" w:hAnsi="Century Gothic" w:cstheme="minorBidi"/>
                <w:bCs/>
                <w:color w:val="FF0000"/>
                <w:sz w:val="20"/>
                <w:szCs w:val="28"/>
              </w:rPr>
              <w:t>Changes:</w:t>
            </w:r>
          </w:p>
          <w:p w14:paraId="0CBF8F6F" w14:textId="77777777" w:rsidR="00C97E53" w:rsidRDefault="00EB7F0E" w:rsidP="00EE00E4">
            <w:pPr>
              <w:rPr>
                <w:rStyle w:val="PlaceholderText"/>
                <w:rFonts w:ascii="Century Gothic" w:hAnsi="Century Gothic" w:cstheme="minorBidi"/>
                <w:bCs/>
                <w:color w:val="FF0000"/>
                <w:sz w:val="20"/>
                <w:szCs w:val="28"/>
              </w:rPr>
            </w:pPr>
            <w:r>
              <w:rPr>
                <w:rStyle w:val="PlaceholderText"/>
                <w:rFonts w:ascii="Century Gothic" w:hAnsi="Century Gothic" w:cstheme="minorBidi"/>
                <w:bCs/>
                <w:color w:val="FF0000"/>
                <w:sz w:val="20"/>
                <w:szCs w:val="28"/>
              </w:rPr>
              <w:t xml:space="preserve">Due to (unspecified issue or delay), the project team is </w:t>
            </w:r>
            <w:r w:rsidR="00981B63">
              <w:rPr>
                <w:rStyle w:val="PlaceholderText"/>
                <w:rFonts w:ascii="Century Gothic" w:hAnsi="Century Gothic" w:cstheme="minorBidi"/>
                <w:bCs/>
                <w:color w:val="FF0000"/>
                <w:sz w:val="20"/>
                <w:szCs w:val="28"/>
              </w:rPr>
              <w:t xml:space="preserve">updating this file with </w:t>
            </w:r>
            <w:r w:rsidR="004A027D">
              <w:rPr>
                <w:rStyle w:val="PlaceholderText"/>
                <w:rFonts w:ascii="Century Gothic" w:hAnsi="Century Gothic" w:cstheme="minorBidi"/>
                <w:bCs/>
                <w:color w:val="FF0000"/>
                <w:sz w:val="20"/>
                <w:szCs w:val="28"/>
              </w:rPr>
              <w:t xml:space="preserve">requests for necessary or desired changes to account for this </w:t>
            </w:r>
            <w:r w:rsidR="004A027D" w:rsidRPr="004A027D">
              <w:rPr>
                <w:rStyle w:val="PlaceholderText"/>
                <w:rFonts w:ascii="Century Gothic" w:hAnsi="Century Gothic" w:cstheme="minorBidi"/>
                <w:bCs/>
                <w:color w:val="FF0000"/>
                <w:sz w:val="20"/>
                <w:szCs w:val="28"/>
              </w:rPr>
              <w:t xml:space="preserve">issue. </w:t>
            </w:r>
            <w:r w:rsidR="004A027D">
              <w:rPr>
                <w:rStyle w:val="PlaceholderText"/>
                <w:rFonts w:ascii="Century Gothic" w:hAnsi="Century Gothic" w:cstheme="minorBidi"/>
                <w:bCs/>
                <w:color w:val="FF0000"/>
                <w:sz w:val="20"/>
                <w:szCs w:val="28"/>
              </w:rPr>
              <w:t>All such changes in the remainder of the file are denoted in red.</w:t>
            </w:r>
          </w:p>
          <w:p w14:paraId="3FCDD9CD" w14:textId="07F2E81F" w:rsidR="003321E8" w:rsidRPr="00C97E53" w:rsidRDefault="003321E8" w:rsidP="00EE00E4">
            <w:pPr>
              <w:rPr>
                <w:rStyle w:val="PlaceholderText"/>
                <w:rFonts w:ascii="Century Gothic" w:hAnsi="Century Gothic" w:cstheme="minorBidi"/>
                <w:bCs/>
                <w:color w:val="FF0000"/>
                <w:sz w:val="20"/>
                <w:szCs w:val="28"/>
              </w:rPr>
            </w:pPr>
          </w:p>
        </w:tc>
      </w:tr>
    </w:tbl>
    <w:p w14:paraId="674E1DAF" w14:textId="77777777" w:rsidR="00493A50" w:rsidRPr="00493A50" w:rsidRDefault="00493A50" w:rsidP="00493A50">
      <w:pPr>
        <w:rPr>
          <w:rFonts w:ascii="Century Gothic" w:hAnsi="Century Gothic"/>
          <w:sz w:val="20"/>
        </w:rPr>
      </w:pPr>
    </w:p>
    <w:p w14:paraId="3AD5BD15"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34C3A7CB"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16D6741F" w14:textId="77777777" w:rsidTr="0026483D">
        <w:trPr>
          <w:trHeight w:val="432"/>
        </w:trPr>
        <w:tc>
          <w:tcPr>
            <w:tcW w:w="803" w:type="pct"/>
            <w:shd w:val="clear" w:color="auto" w:fill="D5DCE4" w:themeFill="text2" w:themeFillTint="33"/>
            <w:vAlign w:val="center"/>
          </w:tcPr>
          <w:p w14:paraId="5108F66E"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5FE2B213"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1E6D3A94" w14:textId="77777777" w:rsidTr="0026483D">
        <w:trPr>
          <w:trHeight w:val="432"/>
        </w:trPr>
        <w:tc>
          <w:tcPr>
            <w:tcW w:w="803" w:type="pct"/>
            <w:shd w:val="clear" w:color="auto" w:fill="auto"/>
            <w:vAlign w:val="center"/>
          </w:tcPr>
          <w:p w14:paraId="3C318E59" w14:textId="77777777" w:rsidR="00493A50" w:rsidRPr="00493A50" w:rsidRDefault="00493A50" w:rsidP="00977E89">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542EB1F1" w14:textId="78822B40" w:rsidR="00493A50" w:rsidRPr="007214BD" w:rsidRDefault="0097360D" w:rsidP="00977E89">
            <w:pPr>
              <w:rPr>
                <w:rFonts w:ascii="Century Gothic" w:hAnsi="Century Gothic" w:cs="Times New Roman"/>
                <w:color w:val="000000" w:themeColor="text1"/>
                <w:sz w:val="20"/>
              </w:rPr>
            </w:pPr>
            <w:r>
              <w:rPr>
                <w:rStyle w:val="PlaceholderText"/>
                <w:rFonts w:ascii="Century Gothic" w:hAnsi="Century Gothic"/>
                <w:color w:val="000000" w:themeColor="text1"/>
                <w:sz w:val="20"/>
              </w:rPr>
              <w:t xml:space="preserve">The project team will deliver a weekly presentation updating stakeholders on the state of the project. This deliverable will be produced once a week until the end of the project. </w:t>
            </w:r>
          </w:p>
        </w:tc>
      </w:tr>
      <w:tr w:rsidR="0026483D" w:rsidRPr="00493A50" w14:paraId="1A6458B6" w14:textId="77777777" w:rsidTr="0026483D">
        <w:trPr>
          <w:trHeight w:val="432"/>
        </w:trPr>
        <w:tc>
          <w:tcPr>
            <w:tcW w:w="803" w:type="pct"/>
            <w:shd w:val="clear" w:color="auto" w:fill="auto"/>
            <w:vAlign w:val="center"/>
          </w:tcPr>
          <w:p w14:paraId="5F6CF2F1"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4197" w:type="pct"/>
            <w:shd w:val="clear" w:color="auto" w:fill="auto"/>
            <w:vAlign w:val="center"/>
          </w:tcPr>
          <w:p w14:paraId="283F2B14" w14:textId="679F7896" w:rsidR="00333A1E" w:rsidRPr="005F5D1D" w:rsidRDefault="0097360D" w:rsidP="0026483D">
            <w:pPr>
              <w:rPr>
                <w:rFonts w:ascii="Century Gothic" w:hAnsi="Century Gothic"/>
                <w:color w:val="000000" w:themeColor="text1"/>
                <w:sz w:val="20"/>
                <w:szCs w:val="20"/>
              </w:rPr>
            </w:pPr>
            <w:r>
              <w:rPr>
                <w:rFonts w:ascii="Century Gothic" w:hAnsi="Century Gothic"/>
                <w:color w:val="000000" w:themeColor="text1"/>
                <w:sz w:val="20"/>
                <w:szCs w:val="20"/>
              </w:rPr>
              <w:t>The project team will deliver a front-end User Interface that will be part of the database migration. This deliverable will be finalized and delivered by at latest the project deadline.</w:t>
            </w:r>
          </w:p>
        </w:tc>
      </w:tr>
      <w:tr w:rsidR="0026483D" w:rsidRPr="00493A50" w14:paraId="3452672B" w14:textId="77777777" w:rsidTr="0026483D">
        <w:trPr>
          <w:trHeight w:val="432"/>
        </w:trPr>
        <w:tc>
          <w:tcPr>
            <w:tcW w:w="803" w:type="pct"/>
            <w:shd w:val="clear" w:color="auto" w:fill="auto"/>
            <w:vAlign w:val="center"/>
          </w:tcPr>
          <w:p w14:paraId="16AC0BAC"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4197" w:type="pct"/>
            <w:shd w:val="clear" w:color="auto" w:fill="auto"/>
            <w:vAlign w:val="center"/>
          </w:tcPr>
          <w:p w14:paraId="614878E2" w14:textId="5B1686C8" w:rsidR="0026483D" w:rsidRPr="0026483D" w:rsidRDefault="00042951" w:rsidP="0026483D">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The project team will deliver a back-end database, presumably written in SharePoint, that will contain the data migrated over from the old database. This deliverable will be finalized and delivered by at latest the project deadline.</w:t>
            </w:r>
          </w:p>
        </w:tc>
      </w:tr>
      <w:tr w:rsidR="00D90A4B" w:rsidRPr="00493A50" w14:paraId="358ABE46" w14:textId="77777777" w:rsidTr="0026483D">
        <w:trPr>
          <w:trHeight w:val="432"/>
        </w:trPr>
        <w:tc>
          <w:tcPr>
            <w:tcW w:w="803" w:type="pct"/>
            <w:shd w:val="clear" w:color="auto" w:fill="auto"/>
            <w:vAlign w:val="center"/>
          </w:tcPr>
          <w:p w14:paraId="503C4649" w14:textId="26B25182" w:rsidR="00D90A4B" w:rsidRPr="00493A50" w:rsidRDefault="00D90A4B" w:rsidP="0026483D">
            <w:pPr>
              <w:rPr>
                <w:rStyle w:val="PlaceholderText"/>
                <w:rFonts w:ascii="Century Gothic" w:hAnsi="Century Gothic"/>
                <w:sz w:val="18"/>
                <w:szCs w:val="18"/>
              </w:rPr>
            </w:pPr>
            <w:r>
              <w:rPr>
                <w:rStyle w:val="PlaceholderText"/>
                <w:rFonts w:ascii="Century Gothic" w:hAnsi="Century Gothic"/>
                <w:sz w:val="18"/>
                <w:szCs w:val="18"/>
              </w:rPr>
              <w:t>4</w:t>
            </w:r>
          </w:p>
        </w:tc>
        <w:tc>
          <w:tcPr>
            <w:tcW w:w="4197" w:type="pct"/>
            <w:shd w:val="clear" w:color="auto" w:fill="auto"/>
            <w:vAlign w:val="center"/>
          </w:tcPr>
          <w:p w14:paraId="3361446C" w14:textId="016621D0" w:rsidR="00D90A4B" w:rsidRDefault="00D90A4B" w:rsidP="0026483D">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The project team will deliver a GitHub repository containing the raw code for the previous deliverables, this scope document, and other project related documents. This GitHub repository will serve</w:t>
            </w:r>
          </w:p>
        </w:tc>
      </w:tr>
    </w:tbl>
    <w:p w14:paraId="584CBA21" w14:textId="77777777" w:rsidR="00493A50" w:rsidRPr="00493A50" w:rsidRDefault="00493A50" w:rsidP="00493A50">
      <w:pPr>
        <w:rPr>
          <w:rFonts w:ascii="Century Gothic" w:hAnsi="Century Gothic"/>
        </w:rPr>
      </w:pPr>
    </w:p>
    <w:p w14:paraId="128D7835"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2. List of Project Tasks</w:t>
      </w:r>
    </w:p>
    <w:p w14:paraId="5849322A" w14:textId="77777777" w:rsidR="0048649F" w:rsidRDefault="0026483D" w:rsidP="00493A50">
      <w:pPr>
        <w:rPr>
          <w:rStyle w:val="PlaceholderText"/>
          <w:rFonts w:ascii="Century Gothic" w:hAnsi="Century Gothic"/>
          <w:sz w:val="20"/>
        </w:rPr>
      </w:pPr>
      <w:r>
        <w:rPr>
          <w:rStyle w:val="PlaceholderText"/>
          <w:rFonts w:ascii="Century Gothic" w:hAnsi="Century Gothic"/>
          <w:sz w:val="20"/>
        </w:rPr>
        <w:t>List</w:t>
      </w:r>
      <w:r w:rsidR="00493A50" w:rsidRPr="00493A50">
        <w:rPr>
          <w:rStyle w:val="PlaceholderText"/>
          <w:rFonts w:ascii="Century Gothic" w:hAnsi="Century Gothic"/>
          <w:sz w:val="20"/>
        </w:rPr>
        <w:t xml:space="preserve"> all project tasks to be completed, based on the deliverables listed in the previous section. Do not list dates. Add more rows as necessary. </w:t>
      </w:r>
    </w:p>
    <w:p w14:paraId="0B1655D8" w14:textId="77777777" w:rsidR="0048649F" w:rsidRPr="0048649F" w:rsidRDefault="0048649F" w:rsidP="00493A50">
      <w:pPr>
        <w:rPr>
          <w:rStyle w:val="PlaceholderText"/>
          <w:rFonts w:ascii="Century Gothic" w:hAnsi="Century Gothic"/>
          <w:sz w:val="10"/>
          <w:szCs w:val="10"/>
        </w:rPr>
      </w:pPr>
    </w:p>
    <w:p w14:paraId="72E7F81D" w14:textId="77777777" w:rsidR="00493A50" w:rsidRPr="0048649F" w:rsidRDefault="00493A50" w:rsidP="00493A50">
      <w:pPr>
        <w:rPr>
          <w:rStyle w:val="PlaceholderText"/>
          <w:rFonts w:ascii="Century Gothic" w:hAnsi="Century Gothic"/>
          <w:i/>
          <w:iCs/>
          <w:color w:val="000000" w:themeColor="text1"/>
          <w:sz w:val="20"/>
        </w:rPr>
      </w:pPr>
      <w:r w:rsidRPr="0048649F">
        <w:rPr>
          <w:rStyle w:val="PlaceholderText"/>
          <w:rFonts w:ascii="Century Gothic" w:hAnsi="Century Gothic"/>
          <w:i/>
          <w:iCs/>
          <w:color w:val="000000" w:themeColor="text1"/>
          <w:sz w:val="20"/>
        </w:rPr>
        <w:t xml:space="preserve">Alternatively, you can attach your work breakdown structure (WBS) to the scope statement. </w:t>
      </w:r>
    </w:p>
    <w:p w14:paraId="482656AA" w14:textId="77777777" w:rsidR="00493A50" w:rsidRPr="00216F01"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BF6229" w14:paraId="5800AFCB" w14:textId="77777777" w:rsidTr="00977E89">
        <w:trPr>
          <w:trHeight w:val="432"/>
        </w:trPr>
        <w:tc>
          <w:tcPr>
            <w:tcW w:w="4405" w:type="dxa"/>
            <w:gridSpan w:val="2"/>
            <w:shd w:val="clear" w:color="auto" w:fill="D5DCE4" w:themeFill="text2" w:themeFillTint="33"/>
            <w:vAlign w:val="center"/>
          </w:tcPr>
          <w:p w14:paraId="01D7816B" w14:textId="77777777" w:rsidR="00BF6229" w:rsidRPr="00977E89" w:rsidRDefault="001E0D3A" w:rsidP="00BF6229">
            <w:pPr>
              <w:rPr>
                <w:rFonts w:ascii="Century Gothic" w:hAnsi="Century Gothic"/>
                <w:b/>
                <w:color w:val="000000" w:themeColor="text1"/>
                <w:sz w:val="18"/>
              </w:rPr>
            </w:pPr>
            <w:r>
              <w:rPr>
                <w:rFonts w:ascii="Century Gothic" w:hAnsi="Century Gothic"/>
                <w:b/>
                <w:color w:val="000000" w:themeColor="text1"/>
                <w:sz w:val="18"/>
              </w:rPr>
              <w:t>Work breakdown s</w:t>
            </w:r>
            <w:r w:rsidR="00BF6229" w:rsidRPr="00977E89">
              <w:rPr>
                <w:rFonts w:ascii="Century Gothic" w:hAnsi="Century Gothic"/>
                <w:b/>
                <w:color w:val="000000" w:themeColor="text1"/>
                <w:sz w:val="18"/>
              </w:rPr>
              <w:t>tructure (WBS) attached</w:t>
            </w:r>
          </w:p>
        </w:tc>
        <w:tc>
          <w:tcPr>
            <w:tcW w:w="1551" w:type="dxa"/>
            <w:shd w:val="clear" w:color="auto" w:fill="EAEEF3"/>
            <w:vAlign w:val="center"/>
          </w:tcPr>
          <w:p w14:paraId="438C8830"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NO</w:t>
            </w:r>
          </w:p>
        </w:tc>
        <w:tc>
          <w:tcPr>
            <w:tcW w:w="1551" w:type="dxa"/>
            <w:vAlign w:val="center"/>
          </w:tcPr>
          <w:p w14:paraId="01517AA0" w14:textId="77777777" w:rsidR="00BF6229" w:rsidRPr="00BF6229" w:rsidRDefault="0026483D" w:rsidP="00BF6229">
            <w:pPr>
              <w:rPr>
                <w:rFonts w:ascii="Century Gothic" w:hAnsi="Century Gothic"/>
                <w:b/>
                <w:sz w:val="18"/>
              </w:rPr>
            </w:pPr>
            <w:r>
              <w:rPr>
                <w:rFonts w:ascii="Century Gothic" w:hAnsi="Century Gothic"/>
                <w:b/>
                <w:sz w:val="18"/>
              </w:rPr>
              <w:t>X</w:t>
            </w:r>
          </w:p>
        </w:tc>
        <w:tc>
          <w:tcPr>
            <w:tcW w:w="1551" w:type="dxa"/>
            <w:shd w:val="clear" w:color="auto" w:fill="EAEEF3"/>
            <w:vAlign w:val="center"/>
          </w:tcPr>
          <w:p w14:paraId="2DDA06CC"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YES</w:t>
            </w:r>
          </w:p>
        </w:tc>
        <w:tc>
          <w:tcPr>
            <w:tcW w:w="1552" w:type="dxa"/>
            <w:vAlign w:val="center"/>
          </w:tcPr>
          <w:p w14:paraId="20437C35" w14:textId="77777777" w:rsidR="00BF6229" w:rsidRPr="00BF6229" w:rsidRDefault="00BF6229" w:rsidP="00BF6229">
            <w:pPr>
              <w:rPr>
                <w:rFonts w:ascii="Century Gothic" w:hAnsi="Century Gothic"/>
                <w:b/>
                <w:sz w:val="18"/>
              </w:rPr>
            </w:pPr>
          </w:p>
        </w:tc>
      </w:tr>
      <w:tr w:rsidR="00BF6229" w:rsidRPr="00BF6229" w14:paraId="1D286CC9" w14:textId="77777777" w:rsidTr="00216F01">
        <w:trPr>
          <w:trHeight w:val="432"/>
        </w:trPr>
        <w:tc>
          <w:tcPr>
            <w:tcW w:w="2515" w:type="dxa"/>
            <w:shd w:val="clear" w:color="auto" w:fill="EAEEF3"/>
            <w:vAlign w:val="center"/>
          </w:tcPr>
          <w:p w14:paraId="2D64D939" w14:textId="77777777" w:rsidR="00BF6229" w:rsidRPr="00216F01" w:rsidRDefault="00BF6229" w:rsidP="00BF6229">
            <w:pPr>
              <w:rPr>
                <w:rFonts w:ascii="Century Gothic" w:hAnsi="Century Gothic"/>
                <w:i/>
                <w:color w:val="000000" w:themeColor="text1"/>
                <w:sz w:val="18"/>
              </w:rPr>
            </w:pPr>
            <w:r w:rsidRPr="00216F01">
              <w:rPr>
                <w:rFonts w:ascii="Century Gothic" w:hAnsi="Century Gothic"/>
                <w:i/>
                <w:color w:val="000000" w:themeColor="text1"/>
                <w:sz w:val="18"/>
              </w:rPr>
              <w:lastRenderedPageBreak/>
              <w:t>Provide link, if applicable</w:t>
            </w:r>
            <w:r w:rsidR="001E0D3A">
              <w:rPr>
                <w:rFonts w:ascii="Century Gothic" w:hAnsi="Century Gothic"/>
                <w:i/>
                <w:color w:val="000000" w:themeColor="text1"/>
                <w:sz w:val="18"/>
              </w:rPr>
              <w:t>.</w:t>
            </w:r>
          </w:p>
        </w:tc>
        <w:tc>
          <w:tcPr>
            <w:tcW w:w="8095" w:type="dxa"/>
            <w:gridSpan w:val="5"/>
            <w:vAlign w:val="center"/>
          </w:tcPr>
          <w:p w14:paraId="10EE3308" w14:textId="77777777" w:rsidR="00BF6229" w:rsidRPr="00BF6229" w:rsidRDefault="0026483D" w:rsidP="00BF6229">
            <w:pPr>
              <w:rPr>
                <w:rFonts w:ascii="Century Gothic" w:hAnsi="Century Gothic"/>
                <w:b/>
                <w:sz w:val="18"/>
              </w:rPr>
            </w:pPr>
            <w:r>
              <w:rPr>
                <w:rFonts w:ascii="Century Gothic" w:hAnsi="Century Gothic"/>
                <w:b/>
                <w:sz w:val="18"/>
              </w:rPr>
              <w:t>N/A</w:t>
            </w:r>
          </w:p>
        </w:tc>
      </w:tr>
    </w:tbl>
    <w:p w14:paraId="32E21B4F" w14:textId="77777777" w:rsidR="00493A50" w:rsidRPr="00493A5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BF6229" w14:paraId="70E95594" w14:textId="77777777" w:rsidTr="00216F01">
        <w:trPr>
          <w:trHeight w:val="602"/>
        </w:trPr>
        <w:tc>
          <w:tcPr>
            <w:tcW w:w="803" w:type="pct"/>
            <w:shd w:val="clear" w:color="auto" w:fill="D5DCE4" w:themeFill="text2" w:themeFillTint="33"/>
            <w:vAlign w:val="center"/>
          </w:tcPr>
          <w:p w14:paraId="273E79B2"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22CF6CE5"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0A914EC2" w14:textId="77777777" w:rsidR="00BF6229"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 …</w:t>
            </w:r>
          </w:p>
          <w:p w14:paraId="0387197C"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ENTER TASK #</w:t>
            </w:r>
          </w:p>
        </w:tc>
      </w:tr>
      <w:tr w:rsidR="00BF6229" w:rsidRPr="00BF6229" w14:paraId="78A165FB" w14:textId="77777777" w:rsidTr="00977E89">
        <w:trPr>
          <w:trHeight w:val="432"/>
        </w:trPr>
        <w:tc>
          <w:tcPr>
            <w:tcW w:w="803" w:type="pct"/>
            <w:shd w:val="clear" w:color="auto" w:fill="FFFFFF" w:themeFill="background1"/>
            <w:vAlign w:val="center"/>
          </w:tcPr>
          <w:p w14:paraId="4284FD0F"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02ED10AE" w14:textId="3E26225E" w:rsidR="00493A50" w:rsidRPr="0026483D" w:rsidRDefault="00463679" w:rsidP="00977E89">
            <w:pPr>
              <w:rPr>
                <w:rFonts w:ascii="Century Gothic" w:hAnsi="Century Gothic"/>
                <w:sz w:val="20"/>
                <w:szCs w:val="20"/>
              </w:rPr>
            </w:pPr>
            <w:r>
              <w:rPr>
                <w:rFonts w:ascii="Century Gothic" w:hAnsi="Century Gothic"/>
                <w:sz w:val="20"/>
                <w:szCs w:val="20"/>
              </w:rPr>
              <w:t xml:space="preserve">(recurring) Provide a weekly presentation </w:t>
            </w:r>
            <w:r w:rsidR="00075201">
              <w:rPr>
                <w:rFonts w:ascii="Century Gothic" w:hAnsi="Century Gothic"/>
                <w:sz w:val="20"/>
                <w:szCs w:val="20"/>
              </w:rPr>
              <w:t xml:space="preserve">of project progress </w:t>
            </w:r>
            <w:r>
              <w:rPr>
                <w:rFonts w:ascii="Century Gothic" w:hAnsi="Century Gothic"/>
                <w:sz w:val="20"/>
                <w:szCs w:val="20"/>
              </w:rPr>
              <w:t>during every SDG meeting, from 3/4/2022 until the end of the project.</w:t>
            </w:r>
          </w:p>
        </w:tc>
        <w:tc>
          <w:tcPr>
            <w:tcW w:w="1100" w:type="pct"/>
            <w:shd w:val="clear" w:color="auto" w:fill="FFFFFF" w:themeFill="background1"/>
            <w:vAlign w:val="center"/>
          </w:tcPr>
          <w:p w14:paraId="5BA589B9" w14:textId="0F2EABC6" w:rsidR="00493A50" w:rsidRPr="0026483D" w:rsidRDefault="00463679" w:rsidP="00977E89">
            <w:pPr>
              <w:rPr>
                <w:rFonts w:ascii="Century Gothic" w:hAnsi="Century Gothic"/>
                <w:sz w:val="20"/>
                <w:szCs w:val="20"/>
              </w:rPr>
            </w:pPr>
            <w:r>
              <w:rPr>
                <w:rFonts w:ascii="Century Gothic" w:hAnsi="Century Gothic"/>
                <w:sz w:val="20"/>
                <w:szCs w:val="20"/>
              </w:rPr>
              <w:t>1</w:t>
            </w:r>
          </w:p>
        </w:tc>
      </w:tr>
      <w:tr w:rsidR="00BF6229" w:rsidRPr="00BF6229" w14:paraId="61A11744" w14:textId="77777777" w:rsidTr="00977E89">
        <w:trPr>
          <w:trHeight w:val="432"/>
        </w:trPr>
        <w:tc>
          <w:tcPr>
            <w:tcW w:w="803" w:type="pct"/>
            <w:shd w:val="clear" w:color="auto" w:fill="FFFFFF" w:themeFill="background1"/>
            <w:vAlign w:val="center"/>
          </w:tcPr>
          <w:p w14:paraId="62D254FA"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3A12F255" w14:textId="610A354D" w:rsidR="00493A50" w:rsidRPr="0026483D" w:rsidRDefault="00F916CA" w:rsidP="00977E89">
            <w:pPr>
              <w:rPr>
                <w:rFonts w:ascii="Century Gothic" w:hAnsi="Century Gothic"/>
                <w:sz w:val="20"/>
                <w:szCs w:val="20"/>
              </w:rPr>
            </w:pPr>
            <w:r>
              <w:rPr>
                <w:rFonts w:ascii="Century Gothic" w:hAnsi="Century Gothic"/>
                <w:sz w:val="20"/>
                <w:szCs w:val="20"/>
              </w:rPr>
              <w:t>(milestone) Provide a functional User Interface that prospective users will use to interact with the database</w:t>
            </w:r>
            <w:r w:rsidR="00863BFC">
              <w:rPr>
                <w:rFonts w:ascii="Century Gothic" w:hAnsi="Century Gothic"/>
                <w:sz w:val="20"/>
                <w:szCs w:val="20"/>
              </w:rPr>
              <w:t>.</w:t>
            </w:r>
          </w:p>
        </w:tc>
        <w:tc>
          <w:tcPr>
            <w:tcW w:w="1100" w:type="pct"/>
            <w:shd w:val="clear" w:color="auto" w:fill="FFFFFF" w:themeFill="background1"/>
            <w:vAlign w:val="center"/>
          </w:tcPr>
          <w:p w14:paraId="03E775DB" w14:textId="497A7DE8" w:rsidR="00493A50" w:rsidRPr="0026483D" w:rsidRDefault="00F916CA" w:rsidP="00977E89">
            <w:pPr>
              <w:rPr>
                <w:rFonts w:ascii="Century Gothic" w:hAnsi="Century Gothic"/>
                <w:sz w:val="20"/>
                <w:szCs w:val="20"/>
              </w:rPr>
            </w:pPr>
            <w:r>
              <w:rPr>
                <w:rFonts w:ascii="Century Gothic" w:hAnsi="Century Gothic"/>
                <w:sz w:val="20"/>
                <w:szCs w:val="20"/>
              </w:rPr>
              <w:t>2</w:t>
            </w:r>
          </w:p>
        </w:tc>
      </w:tr>
      <w:tr w:rsidR="00BF6229" w:rsidRPr="00BF6229" w14:paraId="305C39C9" w14:textId="77777777" w:rsidTr="00977E89">
        <w:trPr>
          <w:trHeight w:val="432"/>
        </w:trPr>
        <w:tc>
          <w:tcPr>
            <w:tcW w:w="803" w:type="pct"/>
            <w:shd w:val="clear" w:color="auto" w:fill="FFFFFF" w:themeFill="background1"/>
            <w:vAlign w:val="center"/>
          </w:tcPr>
          <w:p w14:paraId="7C067B31"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1FB111CC" w14:textId="5FABAFF9" w:rsidR="00493A50" w:rsidRPr="0026483D" w:rsidRDefault="00F916CA" w:rsidP="00977E89">
            <w:pPr>
              <w:rPr>
                <w:rFonts w:ascii="Century Gothic" w:hAnsi="Century Gothic"/>
                <w:sz w:val="20"/>
                <w:szCs w:val="20"/>
              </w:rPr>
            </w:pPr>
            <w:r>
              <w:rPr>
                <w:rFonts w:ascii="Century Gothic" w:hAnsi="Century Gothic"/>
                <w:sz w:val="20"/>
                <w:szCs w:val="20"/>
              </w:rPr>
              <w:t>(milestone) Provide a functional SharePoint database connected to the UI that will store relevant Traffic Operations data</w:t>
            </w:r>
            <w:r w:rsidR="00863BFC">
              <w:rPr>
                <w:rFonts w:ascii="Century Gothic" w:hAnsi="Century Gothic"/>
                <w:sz w:val="20"/>
                <w:szCs w:val="20"/>
              </w:rPr>
              <w:t>.</w:t>
            </w:r>
          </w:p>
        </w:tc>
        <w:tc>
          <w:tcPr>
            <w:tcW w:w="1100" w:type="pct"/>
            <w:shd w:val="clear" w:color="auto" w:fill="FFFFFF" w:themeFill="background1"/>
            <w:vAlign w:val="center"/>
          </w:tcPr>
          <w:p w14:paraId="6704707C" w14:textId="7B3CFB6E" w:rsidR="00493A50" w:rsidRPr="0026483D" w:rsidRDefault="00F916CA" w:rsidP="00977E89">
            <w:pPr>
              <w:rPr>
                <w:rFonts w:ascii="Century Gothic" w:hAnsi="Century Gothic"/>
                <w:sz w:val="20"/>
                <w:szCs w:val="20"/>
              </w:rPr>
            </w:pPr>
            <w:r>
              <w:rPr>
                <w:rFonts w:ascii="Century Gothic" w:hAnsi="Century Gothic"/>
                <w:sz w:val="20"/>
                <w:szCs w:val="20"/>
              </w:rPr>
              <w:t>3</w:t>
            </w:r>
          </w:p>
        </w:tc>
      </w:tr>
      <w:tr w:rsidR="00920D19" w:rsidRPr="00BF6229" w14:paraId="04473F89" w14:textId="77777777" w:rsidTr="00977E89">
        <w:trPr>
          <w:trHeight w:val="432"/>
        </w:trPr>
        <w:tc>
          <w:tcPr>
            <w:tcW w:w="803" w:type="pct"/>
            <w:shd w:val="clear" w:color="auto" w:fill="FFFFFF" w:themeFill="background1"/>
            <w:vAlign w:val="center"/>
          </w:tcPr>
          <w:p w14:paraId="7D1EEAD2" w14:textId="3C5D1EFF" w:rsidR="00920D19" w:rsidRPr="00BF6229" w:rsidRDefault="00920D19" w:rsidP="00977E89">
            <w:pPr>
              <w:rPr>
                <w:rStyle w:val="PlaceholderText"/>
                <w:rFonts w:ascii="Century Gothic" w:hAnsi="Century Gothic"/>
                <w:sz w:val="18"/>
                <w:szCs w:val="18"/>
              </w:rPr>
            </w:pPr>
            <w:r>
              <w:rPr>
                <w:rStyle w:val="PlaceholderText"/>
                <w:rFonts w:ascii="Century Gothic" w:hAnsi="Century Gothic"/>
                <w:sz w:val="18"/>
                <w:szCs w:val="18"/>
              </w:rPr>
              <w:t>4</w:t>
            </w:r>
          </w:p>
        </w:tc>
        <w:tc>
          <w:tcPr>
            <w:tcW w:w="3097" w:type="pct"/>
            <w:shd w:val="clear" w:color="auto" w:fill="FFFFFF" w:themeFill="background1"/>
            <w:vAlign w:val="center"/>
          </w:tcPr>
          <w:p w14:paraId="26237E9D" w14:textId="38478602" w:rsidR="00920D19" w:rsidRDefault="00920D19" w:rsidP="00977E89">
            <w:pPr>
              <w:rPr>
                <w:rFonts w:ascii="Century Gothic" w:hAnsi="Century Gothic"/>
                <w:sz w:val="20"/>
                <w:szCs w:val="20"/>
              </w:rPr>
            </w:pPr>
            <w:r>
              <w:rPr>
                <w:rFonts w:ascii="Century Gothic" w:hAnsi="Century Gothic"/>
                <w:sz w:val="20"/>
                <w:szCs w:val="20"/>
              </w:rPr>
              <w:t>(milestone) Provide a</w:t>
            </w:r>
            <w:r w:rsidR="00BD433C">
              <w:rPr>
                <w:rFonts w:ascii="Century Gothic" w:hAnsi="Century Gothic"/>
                <w:sz w:val="20"/>
                <w:szCs w:val="20"/>
              </w:rPr>
              <w:t xml:space="preserve"> GitHub repository containing raw code and documentation of the project.</w:t>
            </w:r>
          </w:p>
        </w:tc>
        <w:tc>
          <w:tcPr>
            <w:tcW w:w="1100" w:type="pct"/>
            <w:shd w:val="clear" w:color="auto" w:fill="FFFFFF" w:themeFill="background1"/>
            <w:vAlign w:val="center"/>
          </w:tcPr>
          <w:p w14:paraId="3ABD1E7C" w14:textId="5B7AE744" w:rsidR="00920D19" w:rsidRDefault="00920D19" w:rsidP="00977E89">
            <w:pPr>
              <w:rPr>
                <w:rFonts w:ascii="Century Gothic" w:hAnsi="Century Gothic"/>
                <w:sz w:val="20"/>
                <w:szCs w:val="20"/>
              </w:rPr>
            </w:pPr>
            <w:r>
              <w:rPr>
                <w:rFonts w:ascii="Century Gothic" w:hAnsi="Century Gothic"/>
                <w:sz w:val="20"/>
                <w:szCs w:val="20"/>
              </w:rPr>
              <w:t>4</w:t>
            </w:r>
          </w:p>
        </w:tc>
      </w:tr>
    </w:tbl>
    <w:p w14:paraId="5BABD8DA" w14:textId="77777777" w:rsidR="006563BE" w:rsidRDefault="006563BE" w:rsidP="00700BC7">
      <w:pPr>
        <w:rPr>
          <w:rFonts w:asciiTheme="majorHAnsi" w:hAnsiTheme="majorHAnsi"/>
          <w:b/>
          <w:color w:val="1F4E79" w:themeColor="accent5" w:themeShade="80"/>
        </w:rPr>
      </w:pPr>
    </w:p>
    <w:p w14:paraId="5D21ADB5" w14:textId="37A8A417" w:rsidR="00700BC7" w:rsidRPr="0041650C" w:rsidRDefault="00700BC7" w:rsidP="00700BC7">
      <w:pPr>
        <w:rPr>
          <w:rFonts w:asciiTheme="majorHAnsi" w:hAnsiTheme="majorHAnsi"/>
          <w:b/>
          <w:color w:val="1F4E79" w:themeColor="accent5" w:themeShade="80"/>
        </w:rPr>
      </w:pPr>
      <w:r w:rsidRPr="0041650C">
        <w:rPr>
          <w:rFonts w:asciiTheme="majorHAnsi" w:hAnsiTheme="majorHAnsi"/>
          <w:b/>
          <w:color w:val="1F4E79" w:themeColor="accent5" w:themeShade="80"/>
        </w:rPr>
        <w:t>5. Task list</w:t>
      </w:r>
    </w:p>
    <w:p w14:paraId="2CF9EA62" w14:textId="77777777" w:rsidR="00FB5C1E" w:rsidRDefault="00FB5C1E" w:rsidP="00700BC7">
      <w:pPr>
        <w:rPr>
          <w:rFonts w:asciiTheme="majorHAnsi" w:hAnsiTheme="majorHAnsi"/>
          <w:color w:val="1F4E79" w:themeColor="accent5" w:themeShade="80"/>
        </w:rPr>
      </w:pPr>
    </w:p>
    <w:p w14:paraId="72A8BD22" w14:textId="16E8958B" w:rsidR="00FB5C1E" w:rsidRDefault="00874DD7" w:rsidP="00700BC7">
      <w:pPr>
        <w:rPr>
          <w:rFonts w:asciiTheme="majorHAnsi" w:hAnsiTheme="majorHAnsi"/>
          <w:color w:val="1F4E79" w:themeColor="accent5" w:themeShade="80"/>
        </w:rPr>
      </w:pPr>
      <w:r>
        <w:rPr>
          <w:rFonts w:asciiTheme="majorHAnsi" w:hAnsiTheme="majorHAnsi"/>
          <w:color w:val="1F4E79" w:themeColor="accent5" w:themeShade="80"/>
        </w:rPr>
        <w:t>Task 1: Design the front-end User Interface</w:t>
      </w:r>
    </w:p>
    <w:p w14:paraId="73BDB076" w14:textId="1F820960" w:rsidR="00E270E3" w:rsidRDefault="00E270E3"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The UI must allow users to add, modify, and delete data points.</w:t>
      </w:r>
    </w:p>
    <w:p w14:paraId="5AAE7640" w14:textId="6E907A60" w:rsidR="00E270E3" w:rsidRDefault="00E270E3"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 xml:space="preserve">The UI must contain an interactive map with clickable </w:t>
      </w:r>
      <w:r w:rsidR="00212916">
        <w:rPr>
          <w:rFonts w:asciiTheme="majorHAnsi" w:hAnsiTheme="majorHAnsi"/>
          <w:color w:val="1F4E79" w:themeColor="accent5" w:themeShade="80"/>
        </w:rPr>
        <w:t xml:space="preserve">and searchable </w:t>
      </w:r>
      <w:r>
        <w:rPr>
          <w:rFonts w:asciiTheme="majorHAnsi" w:hAnsiTheme="majorHAnsi"/>
          <w:color w:val="1F4E79" w:themeColor="accent5" w:themeShade="80"/>
        </w:rPr>
        <w:t>data points.</w:t>
      </w:r>
    </w:p>
    <w:p w14:paraId="0FBEEBC3" w14:textId="4134F76B" w:rsidR="00E270E3" w:rsidRDefault="00E270E3"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The UI must allow the user to create reports, queries, and views based on available data.</w:t>
      </w:r>
    </w:p>
    <w:p w14:paraId="28049ED6" w14:textId="63A0AB7F" w:rsidR="00042951" w:rsidRPr="00E270E3" w:rsidRDefault="009753B0"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We, t</w:t>
      </w:r>
      <w:r w:rsidR="00042951">
        <w:rPr>
          <w:rFonts w:asciiTheme="majorHAnsi" w:hAnsiTheme="majorHAnsi"/>
          <w:color w:val="1F4E79" w:themeColor="accent5" w:themeShade="80"/>
        </w:rPr>
        <w:t>he project team</w:t>
      </w:r>
      <w:r>
        <w:rPr>
          <w:rFonts w:asciiTheme="majorHAnsi" w:hAnsiTheme="majorHAnsi"/>
          <w:color w:val="1F4E79" w:themeColor="accent5" w:themeShade="80"/>
        </w:rPr>
        <w:t>,</w:t>
      </w:r>
      <w:r w:rsidR="00042951">
        <w:rPr>
          <w:rFonts w:asciiTheme="majorHAnsi" w:hAnsiTheme="majorHAnsi"/>
          <w:color w:val="1F4E79" w:themeColor="accent5" w:themeShade="80"/>
        </w:rPr>
        <w:t xml:space="preserve"> </w:t>
      </w:r>
      <w:r>
        <w:rPr>
          <w:rFonts w:asciiTheme="majorHAnsi" w:hAnsiTheme="majorHAnsi"/>
          <w:color w:val="1F4E79" w:themeColor="accent5" w:themeShade="80"/>
        </w:rPr>
        <w:t>expect</w:t>
      </w:r>
      <w:r w:rsidR="00042951">
        <w:rPr>
          <w:rFonts w:asciiTheme="majorHAnsi" w:hAnsiTheme="majorHAnsi"/>
          <w:color w:val="1F4E79" w:themeColor="accent5" w:themeShade="80"/>
        </w:rPr>
        <w:t xml:space="preserve"> to create</w:t>
      </w:r>
      <w:r>
        <w:rPr>
          <w:rFonts w:asciiTheme="majorHAnsi" w:hAnsiTheme="majorHAnsi"/>
          <w:color w:val="1F4E79" w:themeColor="accent5" w:themeShade="80"/>
        </w:rPr>
        <w:t xml:space="preserve"> this interface using HTML and JavaScript. This may change in the future.</w:t>
      </w:r>
    </w:p>
    <w:p w14:paraId="31DECF3B" w14:textId="4BC0EA0B" w:rsidR="00874DD7" w:rsidRDefault="00874DD7" w:rsidP="00700BC7">
      <w:pPr>
        <w:rPr>
          <w:rFonts w:asciiTheme="majorHAnsi" w:hAnsiTheme="majorHAnsi"/>
          <w:color w:val="1F4E79" w:themeColor="accent5" w:themeShade="80"/>
        </w:rPr>
      </w:pPr>
    </w:p>
    <w:p w14:paraId="42DF7925" w14:textId="4C2776CA" w:rsidR="00874DD7" w:rsidRDefault="00874DD7" w:rsidP="00700BC7">
      <w:pPr>
        <w:rPr>
          <w:rFonts w:asciiTheme="majorHAnsi" w:hAnsiTheme="majorHAnsi"/>
          <w:color w:val="1F4E79" w:themeColor="accent5" w:themeShade="80"/>
        </w:rPr>
      </w:pPr>
      <w:r>
        <w:rPr>
          <w:rFonts w:asciiTheme="majorHAnsi" w:hAnsiTheme="majorHAnsi"/>
          <w:color w:val="1F4E79" w:themeColor="accent5" w:themeShade="80"/>
        </w:rPr>
        <w:t>Task 2: Design the back-end SharePoint database</w:t>
      </w:r>
    </w:p>
    <w:p w14:paraId="4A9B4E1D" w14:textId="5B69CD1E" w:rsidR="00874DD7" w:rsidRDefault="009753B0" w:rsidP="00700BC7">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We expect to establish more specific details on the SharePoint database once we speak to Bill Harrison regarding the technical specifics that we are expected to implement.</w:t>
      </w:r>
    </w:p>
    <w:p w14:paraId="04EEE932" w14:textId="63373C59" w:rsidR="00D90A4B" w:rsidRPr="00D90A4B" w:rsidRDefault="00D90A4B" w:rsidP="00700BC7">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The database will be accompanied by net-code connecting it to the front-end UI to allow users to interact with the contents of the database.</w:t>
      </w:r>
    </w:p>
    <w:p w14:paraId="6382B6B4" w14:textId="28A80011" w:rsidR="00874DD7" w:rsidRDefault="00874DD7" w:rsidP="00700BC7">
      <w:pPr>
        <w:rPr>
          <w:rFonts w:asciiTheme="majorHAnsi" w:hAnsiTheme="majorHAnsi"/>
          <w:color w:val="1F4E79" w:themeColor="accent5" w:themeShade="80"/>
        </w:rPr>
      </w:pPr>
    </w:p>
    <w:p w14:paraId="50175C80" w14:textId="248347E4" w:rsidR="00874DD7" w:rsidRDefault="00874DD7" w:rsidP="00700BC7">
      <w:pPr>
        <w:rPr>
          <w:rFonts w:asciiTheme="majorHAnsi" w:hAnsiTheme="majorHAnsi"/>
          <w:color w:val="1F4E79" w:themeColor="accent5" w:themeShade="80"/>
        </w:rPr>
      </w:pPr>
      <w:r>
        <w:rPr>
          <w:rFonts w:asciiTheme="majorHAnsi" w:hAnsiTheme="majorHAnsi"/>
          <w:color w:val="1F4E79" w:themeColor="accent5" w:themeShade="80"/>
        </w:rPr>
        <w:t xml:space="preserve">Task </w:t>
      </w:r>
      <w:r w:rsidR="00D90A4B">
        <w:rPr>
          <w:rFonts w:asciiTheme="majorHAnsi" w:hAnsiTheme="majorHAnsi"/>
          <w:color w:val="1F4E79" w:themeColor="accent5" w:themeShade="80"/>
        </w:rPr>
        <w:t>3</w:t>
      </w:r>
      <w:r>
        <w:rPr>
          <w:rFonts w:asciiTheme="majorHAnsi" w:hAnsiTheme="majorHAnsi"/>
          <w:color w:val="1F4E79" w:themeColor="accent5" w:themeShade="80"/>
        </w:rPr>
        <w:t>: Migrate data from the old Access database to the new SharePoint database</w:t>
      </w:r>
    </w:p>
    <w:p w14:paraId="1B648C72" w14:textId="4BC231D1" w:rsidR="00E270E3" w:rsidRDefault="00E270E3"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This task relies on the prerequisite of the project team receiving access to the current database.</w:t>
      </w:r>
    </w:p>
    <w:p w14:paraId="73FDEE32" w14:textId="53D9E753" w:rsidR="00F825FB" w:rsidRPr="00E270E3" w:rsidRDefault="00F825FB"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We expect to parse through the old database and copy each data point onto the new database, cleaning up the data in the process.</w:t>
      </w:r>
    </w:p>
    <w:p w14:paraId="3C5E80F0" w14:textId="4C3064C8" w:rsidR="00FB5C1E" w:rsidRDefault="00FB5C1E" w:rsidP="00700BC7">
      <w:pPr>
        <w:rPr>
          <w:rFonts w:asciiTheme="majorHAnsi" w:hAnsiTheme="majorHAnsi"/>
          <w:color w:val="1F4E79" w:themeColor="accent5" w:themeShade="80"/>
        </w:rPr>
      </w:pPr>
    </w:p>
    <w:p w14:paraId="77972D63" w14:textId="599365F7" w:rsidR="000F12B5" w:rsidRDefault="000F12B5" w:rsidP="00700BC7">
      <w:pPr>
        <w:rPr>
          <w:rFonts w:asciiTheme="majorHAnsi" w:hAnsiTheme="majorHAnsi"/>
          <w:color w:val="1F4E79" w:themeColor="accent5" w:themeShade="80"/>
        </w:rPr>
      </w:pPr>
      <w:r>
        <w:rPr>
          <w:rFonts w:asciiTheme="majorHAnsi" w:hAnsiTheme="majorHAnsi"/>
          <w:color w:val="1F4E79" w:themeColor="accent5" w:themeShade="80"/>
        </w:rPr>
        <w:t>Task 4: Document the project</w:t>
      </w:r>
    </w:p>
    <w:p w14:paraId="06BBAA39" w14:textId="70982E5D" w:rsidR="000F12B5" w:rsidRDefault="000F12B5" w:rsidP="000F12B5">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This task will be carried out alongside the other tasks as the project progresses.</w:t>
      </w:r>
    </w:p>
    <w:p w14:paraId="19378D30" w14:textId="7436938F" w:rsidR="000F12B5" w:rsidRPr="000F12B5" w:rsidRDefault="000F12B5" w:rsidP="000F12B5">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The documentation will be in the form of a GitHub repository that will contain the raw code of the front and back ends and all project documents (including this project scope document).</w:t>
      </w:r>
    </w:p>
    <w:p w14:paraId="27FC97AE" w14:textId="77777777" w:rsidR="000F12B5" w:rsidRDefault="000F12B5" w:rsidP="00700BC7">
      <w:pPr>
        <w:rPr>
          <w:rFonts w:asciiTheme="majorHAnsi" w:hAnsiTheme="majorHAnsi"/>
          <w:color w:val="1F4E79" w:themeColor="accent5" w:themeShade="80"/>
        </w:rPr>
      </w:pPr>
    </w:p>
    <w:p w14:paraId="0B223348" w14:textId="77777777" w:rsidR="00BF6229" w:rsidRDefault="00493A50" w:rsidP="00BF6229">
      <w:pPr>
        <w:pStyle w:val="Heading2"/>
        <w:rPr>
          <w:rFonts w:ascii="Century Gothic" w:hAnsi="Century Gothic"/>
          <w:sz w:val="22"/>
        </w:rPr>
      </w:pPr>
      <w:r w:rsidRPr="00BF6229">
        <w:rPr>
          <w:rFonts w:ascii="Century Gothic" w:eastAsia="Calibri" w:hAnsi="Century Gothic"/>
          <w:sz w:val="22"/>
        </w:rPr>
        <w:t xml:space="preserve">Step 3. </w:t>
      </w:r>
      <w:r w:rsidRPr="00BF6229">
        <w:rPr>
          <w:rFonts w:ascii="Century Gothic" w:hAnsi="Century Gothic"/>
          <w:sz w:val="22"/>
        </w:rPr>
        <w:t>Out of Scope</w:t>
      </w:r>
    </w:p>
    <w:p w14:paraId="3A15F57F" w14:textId="77777777" w:rsidR="00356C18" w:rsidRPr="0026483D"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493A50" w14:paraId="7B8899E1" w14:textId="77777777" w:rsidTr="00356C18">
        <w:trPr>
          <w:trHeight w:val="1728"/>
        </w:trPr>
        <w:tc>
          <w:tcPr>
            <w:tcW w:w="1705" w:type="dxa"/>
            <w:shd w:val="clear" w:color="auto" w:fill="EAEEF3"/>
            <w:vAlign w:val="center"/>
          </w:tcPr>
          <w:p w14:paraId="7777E6A5" w14:textId="77777777" w:rsidR="00356C18" w:rsidRPr="00BF6229" w:rsidRDefault="00356C18" w:rsidP="00BF6229">
            <w:pPr>
              <w:rPr>
                <w:rFonts w:ascii="Century Gothic" w:hAnsi="Century Gothic"/>
                <w:sz w:val="18"/>
              </w:rPr>
            </w:pPr>
            <w:r w:rsidRPr="00BF6229">
              <w:rPr>
                <w:rFonts w:ascii="Century Gothic" w:hAnsi="Century Gothic"/>
                <w:sz w:val="18"/>
              </w:rPr>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905" w:type="dxa"/>
            <w:vAlign w:val="center"/>
          </w:tcPr>
          <w:p w14:paraId="4DD83C28" w14:textId="4572C31D" w:rsidR="00356C18" w:rsidRPr="004A027D" w:rsidRDefault="004A027D" w:rsidP="00216F01">
            <w:pPr>
              <w:rPr>
                <w:rFonts w:ascii="Century Gothic" w:hAnsi="Century Gothic"/>
                <w:color w:val="FF0000"/>
                <w:sz w:val="18"/>
              </w:rPr>
            </w:pPr>
            <w:r>
              <w:rPr>
                <w:rFonts w:ascii="Century Gothic" w:hAnsi="Century Gothic"/>
                <w:color w:val="FF0000"/>
                <w:sz w:val="18"/>
              </w:rPr>
              <w:t>Include out of scope functionalities here.</w:t>
            </w:r>
          </w:p>
        </w:tc>
      </w:tr>
    </w:tbl>
    <w:p w14:paraId="4284344A" w14:textId="77777777" w:rsidR="001E0C62" w:rsidRDefault="001E0C62" w:rsidP="001E0C62">
      <w:pPr>
        <w:pStyle w:val="Heading2"/>
        <w:rPr>
          <w:rFonts w:ascii="Century Gothic" w:hAnsi="Century Gothic"/>
          <w:sz w:val="22"/>
        </w:rPr>
      </w:pPr>
      <w:r w:rsidRPr="00BF6229">
        <w:rPr>
          <w:rFonts w:ascii="Century Gothic" w:hAnsi="Century Gothic"/>
          <w:sz w:val="22"/>
        </w:rPr>
        <w:lastRenderedPageBreak/>
        <w:t xml:space="preserve">Step 4. Project </w:t>
      </w:r>
      <w:r>
        <w:rPr>
          <w:rFonts w:ascii="Century Gothic" w:hAnsi="Century Gothic"/>
          <w:sz w:val="22"/>
        </w:rPr>
        <w:t>Risks</w:t>
      </w:r>
    </w:p>
    <w:p w14:paraId="64D6D5EB" w14:textId="77777777" w:rsidR="001E0C62" w:rsidRDefault="001E0C62" w:rsidP="001E0C62"/>
    <w:tbl>
      <w:tblPr>
        <w:tblW w:w="10612"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CellMar>
          <w:top w:w="15" w:type="dxa"/>
          <w:left w:w="15" w:type="dxa"/>
          <w:bottom w:w="15" w:type="dxa"/>
          <w:right w:w="15" w:type="dxa"/>
        </w:tblCellMar>
        <w:tblLook w:val="04A0" w:firstRow="1" w:lastRow="0" w:firstColumn="1" w:lastColumn="0" w:noHBand="0" w:noVBand="1"/>
      </w:tblPr>
      <w:tblGrid>
        <w:gridCol w:w="1612"/>
        <w:gridCol w:w="1170"/>
        <w:gridCol w:w="1080"/>
        <w:gridCol w:w="6750"/>
      </w:tblGrid>
      <w:tr w:rsidR="001E0C62" w:rsidRPr="0041650C" w14:paraId="1198EEC8" w14:textId="77777777" w:rsidTr="001E0C62">
        <w:trPr>
          <w:trHeight w:val="528"/>
          <w:tblHeader/>
        </w:trPr>
        <w:tc>
          <w:tcPr>
            <w:tcW w:w="1612" w:type="dxa"/>
            <w:shd w:val="clear" w:color="auto" w:fill="5B9BD5" w:themeFill="accent5"/>
            <w:vAlign w:val="center"/>
            <w:hideMark/>
          </w:tcPr>
          <w:p w14:paraId="20D98CD0"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bCs/>
                <w:color w:val="1F4E79" w:themeColor="accent5" w:themeShade="80"/>
              </w:rPr>
              <w:t>Issue/Risk</w:t>
            </w:r>
          </w:p>
        </w:tc>
        <w:tc>
          <w:tcPr>
            <w:tcW w:w="1170" w:type="dxa"/>
            <w:shd w:val="clear" w:color="auto" w:fill="5B9BD5" w:themeFill="accent5"/>
            <w:vAlign w:val="center"/>
          </w:tcPr>
          <w:p w14:paraId="54FBC561"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bCs/>
                <w:color w:val="1F4E79" w:themeColor="accent5" w:themeShade="80"/>
              </w:rPr>
            </w:pPr>
            <w:r w:rsidRPr="0041650C">
              <w:rPr>
                <w:rFonts w:asciiTheme="majorHAnsi" w:eastAsia="Times New Roman" w:hAnsiTheme="majorHAnsi" w:cs="Times New Roman"/>
                <w:bCs/>
                <w:color w:val="1F4E79" w:themeColor="accent5" w:themeShade="80"/>
              </w:rPr>
              <w:t>Likelihood</w:t>
            </w:r>
          </w:p>
        </w:tc>
        <w:tc>
          <w:tcPr>
            <w:tcW w:w="1080" w:type="dxa"/>
            <w:shd w:val="clear" w:color="auto" w:fill="5B9BD5" w:themeFill="accent5"/>
            <w:vAlign w:val="center"/>
          </w:tcPr>
          <w:p w14:paraId="59CFEE75"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bCs/>
                <w:color w:val="1F4E79" w:themeColor="accent5" w:themeShade="80"/>
              </w:rPr>
            </w:pPr>
            <w:r w:rsidRPr="0041650C">
              <w:rPr>
                <w:rFonts w:asciiTheme="majorHAnsi" w:eastAsia="Times New Roman" w:hAnsiTheme="majorHAnsi" w:cs="Times New Roman"/>
                <w:bCs/>
                <w:color w:val="1F4E79" w:themeColor="accent5" w:themeShade="80"/>
              </w:rPr>
              <w:t>Impact</w:t>
            </w:r>
          </w:p>
        </w:tc>
        <w:tc>
          <w:tcPr>
            <w:tcW w:w="6750" w:type="dxa"/>
            <w:shd w:val="clear" w:color="auto" w:fill="5B9BD5" w:themeFill="accent5"/>
            <w:tcMar>
              <w:left w:w="72" w:type="dxa"/>
              <w:right w:w="72" w:type="dxa"/>
            </w:tcMar>
            <w:vAlign w:val="center"/>
            <w:hideMark/>
          </w:tcPr>
          <w:p w14:paraId="18FBDEA4"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bCs/>
                <w:color w:val="1F4E79" w:themeColor="accent5" w:themeShade="80"/>
              </w:rPr>
              <w:t>Mitigation/Contingency</w:t>
            </w:r>
          </w:p>
        </w:tc>
      </w:tr>
      <w:tr w:rsidR="001E0C62" w:rsidRPr="0041650C" w14:paraId="24B9B5F7" w14:textId="77777777" w:rsidTr="001E0C62">
        <w:trPr>
          <w:trHeight w:val="456"/>
        </w:trPr>
        <w:tc>
          <w:tcPr>
            <w:tcW w:w="1612" w:type="dxa"/>
            <w:shd w:val="clear" w:color="auto" w:fill="auto"/>
            <w:vAlign w:val="center"/>
          </w:tcPr>
          <w:p w14:paraId="330D20C9" w14:textId="77777777" w:rsidR="001E0C62" w:rsidRPr="0041650C" w:rsidRDefault="001E0C62"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color w:val="1F4E79" w:themeColor="accent5" w:themeShade="80"/>
              </w:rPr>
              <w:t>Scope Change</w:t>
            </w:r>
          </w:p>
        </w:tc>
        <w:tc>
          <w:tcPr>
            <w:tcW w:w="1170" w:type="dxa"/>
            <w:vAlign w:val="center"/>
          </w:tcPr>
          <w:p w14:paraId="19AF865B"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sidRPr="0041650C">
              <w:rPr>
                <w:rFonts w:asciiTheme="majorHAnsi" w:eastAsia="Times New Roman" w:hAnsiTheme="majorHAnsi" w:cs="Arial"/>
                <w:color w:val="1F4E79" w:themeColor="accent5" w:themeShade="80"/>
              </w:rPr>
              <w:t>Medium</w:t>
            </w:r>
          </w:p>
        </w:tc>
        <w:tc>
          <w:tcPr>
            <w:tcW w:w="1080" w:type="dxa"/>
            <w:vAlign w:val="center"/>
          </w:tcPr>
          <w:p w14:paraId="7DC20189"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sidRPr="0041650C">
              <w:rPr>
                <w:rFonts w:asciiTheme="majorHAnsi" w:eastAsia="Times New Roman" w:hAnsiTheme="majorHAnsi" w:cs="Arial"/>
                <w:color w:val="1F4E79" w:themeColor="accent5" w:themeShade="80"/>
              </w:rPr>
              <w:t>High</w:t>
            </w:r>
          </w:p>
        </w:tc>
        <w:tc>
          <w:tcPr>
            <w:tcW w:w="6750" w:type="dxa"/>
            <w:shd w:val="clear" w:color="auto" w:fill="auto"/>
            <w:tcMar>
              <w:left w:w="72" w:type="dxa"/>
              <w:right w:w="72" w:type="dxa"/>
            </w:tcMar>
            <w:vAlign w:val="center"/>
          </w:tcPr>
          <w:p w14:paraId="16C1D29E" w14:textId="7A252313" w:rsidR="001E0C62" w:rsidRPr="0041650C" w:rsidRDefault="00FB2350" w:rsidP="001E4C76">
            <w:pPr>
              <w:spacing w:before="100" w:beforeAutospacing="1" w:after="100" w:afterAutospacing="1"/>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In the event of a scope change, we</w:t>
            </w:r>
            <w:r w:rsidR="00075201">
              <w:rPr>
                <w:rFonts w:asciiTheme="majorHAnsi" w:eastAsia="Times New Roman" w:hAnsiTheme="majorHAnsi" w:cs="Arial"/>
                <w:color w:val="1F4E79" w:themeColor="accent5" w:themeShade="80"/>
              </w:rPr>
              <w:t xml:space="preserve"> (the project team)</w:t>
            </w:r>
            <w:r>
              <w:rPr>
                <w:rFonts w:asciiTheme="majorHAnsi" w:eastAsia="Times New Roman" w:hAnsiTheme="majorHAnsi" w:cs="Arial"/>
                <w:color w:val="1F4E79" w:themeColor="accent5" w:themeShade="80"/>
              </w:rPr>
              <w:t xml:space="preserve"> will</w:t>
            </w:r>
            <w:r w:rsidR="00075201">
              <w:rPr>
                <w:rFonts w:asciiTheme="majorHAnsi" w:eastAsia="Times New Roman" w:hAnsiTheme="majorHAnsi" w:cs="Arial"/>
                <w:color w:val="1F4E79" w:themeColor="accent5" w:themeShade="80"/>
              </w:rPr>
              <w:t xml:space="preserve"> submit a scope change document with the appropriate content.</w:t>
            </w:r>
          </w:p>
        </w:tc>
      </w:tr>
      <w:tr w:rsidR="001E0C62" w:rsidRPr="0041650C" w14:paraId="161A5489" w14:textId="77777777" w:rsidTr="001E0C62">
        <w:trPr>
          <w:trHeight w:val="573"/>
        </w:trPr>
        <w:tc>
          <w:tcPr>
            <w:tcW w:w="1612" w:type="dxa"/>
            <w:shd w:val="clear" w:color="auto" w:fill="auto"/>
            <w:vAlign w:val="center"/>
            <w:hideMark/>
          </w:tcPr>
          <w:p w14:paraId="038691E9" w14:textId="77777777" w:rsidR="001E0C62" w:rsidRPr="0041650C" w:rsidRDefault="001E0C62"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color w:val="1F4E79" w:themeColor="accent5" w:themeShade="80"/>
              </w:rPr>
              <w:t>Project delays</w:t>
            </w:r>
          </w:p>
        </w:tc>
        <w:tc>
          <w:tcPr>
            <w:tcW w:w="1170" w:type="dxa"/>
            <w:vAlign w:val="center"/>
          </w:tcPr>
          <w:p w14:paraId="5C984E91" w14:textId="042CE59F" w:rsidR="001E0C62" w:rsidRPr="0041650C" w:rsidRDefault="002261F0"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Medium</w:t>
            </w:r>
          </w:p>
        </w:tc>
        <w:tc>
          <w:tcPr>
            <w:tcW w:w="1080" w:type="dxa"/>
            <w:vAlign w:val="center"/>
          </w:tcPr>
          <w:p w14:paraId="5A0AEFFC"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High</w:t>
            </w:r>
          </w:p>
        </w:tc>
        <w:tc>
          <w:tcPr>
            <w:tcW w:w="6750" w:type="dxa"/>
            <w:shd w:val="clear" w:color="auto" w:fill="auto"/>
            <w:tcMar>
              <w:left w:w="72" w:type="dxa"/>
              <w:right w:w="72" w:type="dxa"/>
            </w:tcMar>
            <w:vAlign w:val="center"/>
            <w:hideMark/>
          </w:tcPr>
          <w:p w14:paraId="70A5722E" w14:textId="55DE642F" w:rsidR="001E0C62" w:rsidRPr="00EE00E4" w:rsidRDefault="00FB2350" w:rsidP="001E4C76">
            <w:pPr>
              <w:spacing w:before="100" w:beforeAutospacing="1" w:after="100" w:afterAutospacing="1"/>
              <w:textAlignment w:val="baseline"/>
              <w:rPr>
                <w:rFonts w:asciiTheme="majorHAnsi" w:eastAsia="Times New Roman" w:hAnsiTheme="majorHAnsi" w:cs="Times New Roman"/>
                <w:color w:val="FF0000"/>
              </w:rPr>
            </w:pPr>
            <w:r>
              <w:rPr>
                <w:rFonts w:asciiTheme="majorHAnsi" w:eastAsia="Times New Roman" w:hAnsiTheme="majorHAnsi" w:cs="Arial"/>
                <w:color w:val="1F4E79" w:themeColor="accent5" w:themeShade="80"/>
              </w:rPr>
              <w:t>In the event of delays, we will</w:t>
            </w:r>
            <w:r w:rsidR="00075201">
              <w:rPr>
                <w:rFonts w:asciiTheme="majorHAnsi" w:eastAsia="Times New Roman" w:hAnsiTheme="majorHAnsi" w:cs="Arial"/>
                <w:color w:val="1F4E79" w:themeColor="accent5" w:themeShade="80"/>
              </w:rPr>
              <w:t xml:space="preserve"> make attempts to compact remaining work into a smaller number of workdays in order to reduce the magnitude of the delay.</w:t>
            </w:r>
            <w:r w:rsidR="00EE00E4">
              <w:rPr>
                <w:rFonts w:asciiTheme="majorHAnsi" w:eastAsia="Times New Roman" w:hAnsiTheme="majorHAnsi" w:cs="Arial"/>
                <w:color w:val="1F4E79" w:themeColor="accent5" w:themeShade="80"/>
              </w:rPr>
              <w:t xml:space="preserve"> </w:t>
            </w:r>
            <w:r w:rsidR="00EB7F0E">
              <w:rPr>
                <w:rFonts w:asciiTheme="majorHAnsi" w:eastAsia="Times New Roman" w:hAnsiTheme="majorHAnsi" w:cs="Arial"/>
                <w:color w:val="FF0000"/>
              </w:rPr>
              <w:t>If</w:t>
            </w:r>
            <w:r w:rsidR="00EE00E4">
              <w:rPr>
                <w:rFonts w:asciiTheme="majorHAnsi" w:eastAsia="Times New Roman" w:hAnsiTheme="majorHAnsi" w:cs="Arial"/>
                <w:color w:val="FF0000"/>
              </w:rPr>
              <w:t xml:space="preserve"> one or both managers are unavailable </w:t>
            </w:r>
            <w:r w:rsidR="00EB7F0E">
              <w:rPr>
                <w:rFonts w:asciiTheme="majorHAnsi" w:eastAsia="Times New Roman" w:hAnsiTheme="majorHAnsi" w:cs="Arial"/>
                <w:color w:val="FF0000"/>
              </w:rPr>
              <w:t xml:space="preserve">during a portion of the project </w:t>
            </w:r>
            <w:r w:rsidR="00EE00E4">
              <w:rPr>
                <w:rFonts w:asciiTheme="majorHAnsi" w:eastAsia="Times New Roman" w:hAnsiTheme="majorHAnsi" w:cs="Arial"/>
                <w:color w:val="FF0000"/>
              </w:rPr>
              <w:t xml:space="preserve">due to workload from </w:t>
            </w:r>
            <w:r w:rsidR="00EB7F0E">
              <w:rPr>
                <w:rFonts w:asciiTheme="majorHAnsi" w:eastAsia="Times New Roman" w:hAnsiTheme="majorHAnsi" w:cs="Arial"/>
                <w:color w:val="FF0000"/>
              </w:rPr>
              <w:t>unrelated projects, and if this leads to a delay, we will submit a change order requesting additional time or a change to the scope.</w:t>
            </w:r>
          </w:p>
        </w:tc>
      </w:tr>
      <w:tr w:rsidR="001E0C62" w:rsidRPr="0041650C" w14:paraId="75EE245B" w14:textId="77777777" w:rsidTr="001E0C62">
        <w:trPr>
          <w:trHeight w:val="771"/>
        </w:trPr>
        <w:tc>
          <w:tcPr>
            <w:tcW w:w="1612" w:type="dxa"/>
            <w:shd w:val="clear" w:color="auto" w:fill="auto"/>
            <w:vAlign w:val="center"/>
          </w:tcPr>
          <w:p w14:paraId="0B29CF22" w14:textId="74C972BA" w:rsidR="001E0C62" w:rsidRPr="0041650C" w:rsidRDefault="002261F0"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Times New Roman"/>
                <w:color w:val="1F4E79" w:themeColor="accent5" w:themeShade="80"/>
              </w:rPr>
              <w:t>Access database unavailable</w:t>
            </w:r>
          </w:p>
        </w:tc>
        <w:tc>
          <w:tcPr>
            <w:tcW w:w="1170" w:type="dxa"/>
            <w:vAlign w:val="center"/>
          </w:tcPr>
          <w:p w14:paraId="5DFC0A24" w14:textId="4BAB4F68" w:rsidR="001E0C62" w:rsidRPr="0041650C" w:rsidRDefault="002261F0"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Low</w:t>
            </w:r>
          </w:p>
        </w:tc>
        <w:tc>
          <w:tcPr>
            <w:tcW w:w="1080" w:type="dxa"/>
            <w:vAlign w:val="center"/>
          </w:tcPr>
          <w:p w14:paraId="291DE929" w14:textId="771DD34A" w:rsidR="001E0C62" w:rsidRDefault="002261F0"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Very High</w:t>
            </w:r>
          </w:p>
        </w:tc>
        <w:tc>
          <w:tcPr>
            <w:tcW w:w="6750" w:type="dxa"/>
            <w:shd w:val="clear" w:color="auto" w:fill="auto"/>
            <w:tcMar>
              <w:left w:w="72" w:type="dxa"/>
              <w:right w:w="72" w:type="dxa"/>
            </w:tcMar>
            <w:vAlign w:val="center"/>
          </w:tcPr>
          <w:p w14:paraId="7B869AD0" w14:textId="09108298" w:rsidR="001E0C62" w:rsidRPr="0041650C" w:rsidRDefault="002261F0"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Times New Roman"/>
                <w:color w:val="1F4E79" w:themeColor="accent5" w:themeShade="80"/>
              </w:rPr>
              <w:t xml:space="preserve">Without access to the original database, we </w:t>
            </w:r>
            <w:r w:rsidR="00075201">
              <w:rPr>
                <w:rFonts w:asciiTheme="majorHAnsi" w:eastAsia="Times New Roman" w:hAnsiTheme="majorHAnsi" w:cs="Times New Roman"/>
                <w:color w:val="1F4E79" w:themeColor="accent5" w:themeShade="80"/>
              </w:rPr>
              <w:t>will be unable to</w:t>
            </w:r>
            <w:r>
              <w:rPr>
                <w:rFonts w:asciiTheme="majorHAnsi" w:eastAsia="Times New Roman" w:hAnsiTheme="majorHAnsi" w:cs="Times New Roman"/>
                <w:color w:val="1F4E79" w:themeColor="accent5" w:themeShade="80"/>
              </w:rPr>
              <w:t xml:space="preserve"> complete the project goal. </w:t>
            </w:r>
          </w:p>
        </w:tc>
      </w:tr>
      <w:tr w:rsidR="00075201" w:rsidRPr="0041650C" w14:paraId="64BA6A58" w14:textId="77777777" w:rsidTr="001E0C62">
        <w:trPr>
          <w:trHeight w:val="771"/>
        </w:trPr>
        <w:tc>
          <w:tcPr>
            <w:tcW w:w="1612" w:type="dxa"/>
            <w:shd w:val="clear" w:color="auto" w:fill="auto"/>
            <w:vAlign w:val="center"/>
          </w:tcPr>
          <w:p w14:paraId="1EC876EC" w14:textId="0CB9BE62" w:rsidR="00075201" w:rsidRDefault="00075201"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Times New Roman"/>
                <w:color w:val="1F4E79" w:themeColor="accent5" w:themeShade="80"/>
              </w:rPr>
              <w:t>SharePoint unavailable</w:t>
            </w:r>
          </w:p>
        </w:tc>
        <w:tc>
          <w:tcPr>
            <w:tcW w:w="1170" w:type="dxa"/>
            <w:vAlign w:val="center"/>
          </w:tcPr>
          <w:p w14:paraId="0B8701F2" w14:textId="5548947F" w:rsidR="00075201" w:rsidRDefault="00075201"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Medium</w:t>
            </w:r>
          </w:p>
        </w:tc>
        <w:tc>
          <w:tcPr>
            <w:tcW w:w="1080" w:type="dxa"/>
            <w:vAlign w:val="center"/>
          </w:tcPr>
          <w:p w14:paraId="55625BF5" w14:textId="352A3A1A" w:rsidR="00075201" w:rsidRDefault="00075201"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Medium</w:t>
            </w:r>
          </w:p>
        </w:tc>
        <w:tc>
          <w:tcPr>
            <w:tcW w:w="6750" w:type="dxa"/>
            <w:shd w:val="clear" w:color="auto" w:fill="auto"/>
            <w:tcMar>
              <w:left w:w="72" w:type="dxa"/>
              <w:right w:w="72" w:type="dxa"/>
            </w:tcMar>
            <w:vAlign w:val="center"/>
          </w:tcPr>
          <w:p w14:paraId="396EA4F0" w14:textId="55E4A96D" w:rsidR="00075201" w:rsidRDefault="00075201"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Times New Roman"/>
                <w:color w:val="1F4E79" w:themeColor="accent5" w:themeShade="80"/>
              </w:rPr>
              <w:t>Without access to SharePoint Online, we will have to create the database out of a different language.</w:t>
            </w:r>
          </w:p>
        </w:tc>
      </w:tr>
    </w:tbl>
    <w:p w14:paraId="4BF5AE92" w14:textId="77777777" w:rsidR="001E0C62" w:rsidRPr="0048649F" w:rsidRDefault="001E0C62" w:rsidP="001E0C62">
      <w:pPr>
        <w:rPr>
          <w:rFonts w:ascii="Century Gothic" w:hAnsi="Century Gothic"/>
          <w:sz w:val="10"/>
          <w:szCs w:val="10"/>
        </w:rPr>
      </w:pPr>
    </w:p>
    <w:p w14:paraId="2B36E617" w14:textId="77777777" w:rsidR="00493A50" w:rsidRPr="00BF6229" w:rsidRDefault="001E0C62" w:rsidP="00493A50">
      <w:pPr>
        <w:pStyle w:val="Heading2"/>
        <w:rPr>
          <w:rFonts w:ascii="Century Gothic" w:hAnsi="Century Gothic"/>
          <w:sz w:val="22"/>
        </w:rPr>
      </w:pPr>
      <w:r>
        <w:rPr>
          <w:rFonts w:ascii="Century Gothic" w:hAnsi="Century Gothic"/>
          <w:sz w:val="22"/>
        </w:rPr>
        <w:t>Step 5</w:t>
      </w:r>
      <w:r w:rsidR="00493A50" w:rsidRPr="00BF6229">
        <w:rPr>
          <w:rFonts w:ascii="Century Gothic" w:hAnsi="Century Gothic"/>
          <w:sz w:val="22"/>
        </w:rPr>
        <w:t>. Project Assumptions</w:t>
      </w:r>
    </w:p>
    <w:p w14:paraId="7425CC08"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493A50" w14:paraId="6D43381F" w14:textId="77777777" w:rsidTr="00216F01">
        <w:trPr>
          <w:trHeight w:val="432"/>
        </w:trPr>
        <w:tc>
          <w:tcPr>
            <w:tcW w:w="212" w:type="pct"/>
            <w:shd w:val="clear" w:color="auto" w:fill="D5DCE4" w:themeFill="text2" w:themeFillTint="33"/>
            <w:vAlign w:val="center"/>
          </w:tcPr>
          <w:p w14:paraId="69113A47"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88" w:type="pct"/>
            <w:shd w:val="clear" w:color="auto" w:fill="D5DCE4" w:themeFill="text2" w:themeFillTint="33"/>
            <w:vAlign w:val="center"/>
          </w:tcPr>
          <w:p w14:paraId="54F59ADF"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2119D12E" w14:textId="77777777" w:rsidTr="00977E89">
        <w:trPr>
          <w:trHeight w:val="432"/>
        </w:trPr>
        <w:tc>
          <w:tcPr>
            <w:tcW w:w="212" w:type="pct"/>
            <w:shd w:val="clear" w:color="auto" w:fill="FFFFFF" w:themeFill="background1"/>
            <w:vAlign w:val="center"/>
          </w:tcPr>
          <w:p w14:paraId="46CCF8AB"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88" w:type="pct"/>
            <w:shd w:val="clear" w:color="auto" w:fill="FFFFFF" w:themeFill="background1"/>
            <w:vAlign w:val="center"/>
          </w:tcPr>
          <w:p w14:paraId="406C9841" w14:textId="47ABF9D3" w:rsidR="00493A50" w:rsidRPr="0048649F" w:rsidRDefault="00305ED3" w:rsidP="00977E89">
            <w:pPr>
              <w:rPr>
                <w:rFonts w:ascii="Century Gothic" w:hAnsi="Century Gothic"/>
                <w:color w:val="000000" w:themeColor="text1"/>
                <w:sz w:val="20"/>
                <w:szCs w:val="20"/>
              </w:rPr>
            </w:pPr>
            <w:r>
              <w:rPr>
                <w:rStyle w:val="PlaceholderText"/>
                <w:rFonts w:ascii="Century Gothic" w:hAnsi="Century Gothic"/>
                <w:color w:val="000000" w:themeColor="text1"/>
                <w:sz w:val="20"/>
                <w:szCs w:val="20"/>
              </w:rPr>
              <w:t>The project team assumes access to SharePoint Online, the tool with which we are expected to create the back-end server. If this assumption proves to</w:t>
            </w:r>
            <w:r w:rsidR="00075201">
              <w:rPr>
                <w:rStyle w:val="PlaceholderText"/>
                <w:rFonts w:ascii="Century Gothic" w:hAnsi="Century Gothic"/>
                <w:color w:val="000000" w:themeColor="text1"/>
                <w:sz w:val="20"/>
                <w:szCs w:val="20"/>
              </w:rPr>
              <w:t xml:space="preserve"> be false</w:t>
            </w:r>
            <w:r>
              <w:rPr>
                <w:rStyle w:val="PlaceholderText"/>
                <w:rFonts w:ascii="Century Gothic" w:hAnsi="Century Gothic"/>
                <w:color w:val="000000" w:themeColor="text1"/>
                <w:sz w:val="20"/>
                <w:szCs w:val="20"/>
              </w:rPr>
              <w:t xml:space="preserve">, the project team </w:t>
            </w:r>
            <w:r w:rsidR="00075201">
              <w:rPr>
                <w:rStyle w:val="PlaceholderText"/>
                <w:rFonts w:ascii="Century Gothic" w:hAnsi="Century Gothic"/>
                <w:color w:val="000000" w:themeColor="text1"/>
                <w:sz w:val="20"/>
                <w:szCs w:val="20"/>
              </w:rPr>
              <w:t>will have to</w:t>
            </w:r>
            <w:r>
              <w:rPr>
                <w:rStyle w:val="PlaceholderText"/>
                <w:rFonts w:ascii="Century Gothic" w:hAnsi="Century Gothic"/>
                <w:color w:val="000000" w:themeColor="text1"/>
                <w:sz w:val="20"/>
                <w:szCs w:val="20"/>
              </w:rPr>
              <w:t xml:space="preserve"> </w:t>
            </w:r>
            <w:r w:rsidR="00075201">
              <w:rPr>
                <w:rStyle w:val="PlaceholderText"/>
                <w:rFonts w:ascii="Century Gothic" w:hAnsi="Century Gothic"/>
                <w:color w:val="000000" w:themeColor="text1"/>
                <w:sz w:val="20"/>
                <w:szCs w:val="20"/>
              </w:rPr>
              <w:t>create</w:t>
            </w:r>
            <w:r>
              <w:rPr>
                <w:rStyle w:val="PlaceholderText"/>
                <w:rFonts w:ascii="Century Gothic" w:hAnsi="Century Gothic"/>
                <w:color w:val="000000" w:themeColor="text1"/>
                <w:sz w:val="20"/>
                <w:szCs w:val="20"/>
              </w:rPr>
              <w:t xml:space="preserve"> the server </w:t>
            </w:r>
            <w:r w:rsidR="00075201">
              <w:rPr>
                <w:rStyle w:val="PlaceholderText"/>
                <w:rFonts w:ascii="Century Gothic" w:hAnsi="Century Gothic"/>
                <w:color w:val="000000" w:themeColor="text1"/>
                <w:sz w:val="20"/>
                <w:szCs w:val="20"/>
              </w:rPr>
              <w:t>using another language</w:t>
            </w:r>
          </w:p>
        </w:tc>
      </w:tr>
      <w:tr w:rsidR="00493A50" w:rsidRPr="00493A50" w14:paraId="5E381D87" w14:textId="77777777" w:rsidTr="00977E89">
        <w:trPr>
          <w:trHeight w:val="432"/>
        </w:trPr>
        <w:tc>
          <w:tcPr>
            <w:tcW w:w="212" w:type="pct"/>
            <w:shd w:val="clear" w:color="auto" w:fill="FFFFFF" w:themeFill="background1"/>
            <w:vAlign w:val="center"/>
          </w:tcPr>
          <w:p w14:paraId="767A83D6"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88" w:type="pct"/>
            <w:shd w:val="clear" w:color="auto" w:fill="FFFFFF" w:themeFill="background1"/>
            <w:vAlign w:val="center"/>
          </w:tcPr>
          <w:p w14:paraId="55209670" w14:textId="783CE0FA" w:rsidR="00493A50" w:rsidRPr="0048649F" w:rsidRDefault="00305ED3" w:rsidP="00977E89">
            <w:pPr>
              <w:rPr>
                <w:rFonts w:ascii="Century Gothic" w:hAnsi="Century Gothic"/>
                <w:color w:val="000000" w:themeColor="text1"/>
                <w:sz w:val="20"/>
                <w:szCs w:val="20"/>
              </w:rPr>
            </w:pPr>
            <w:r>
              <w:rPr>
                <w:rFonts w:ascii="Century Gothic" w:hAnsi="Century Gothic"/>
                <w:color w:val="000000" w:themeColor="text1"/>
                <w:sz w:val="20"/>
                <w:szCs w:val="20"/>
              </w:rPr>
              <w:t>The project assumes access to the original Access database, whose data we must migrate to the new SharePoint server. If this assumption proves to be false, we will not be able to port the data over and the new server will not be viable.</w:t>
            </w:r>
          </w:p>
        </w:tc>
      </w:tr>
      <w:tr w:rsidR="00493A50" w:rsidRPr="00493A50" w14:paraId="2607CE21" w14:textId="77777777" w:rsidTr="00977E89">
        <w:trPr>
          <w:trHeight w:val="432"/>
        </w:trPr>
        <w:tc>
          <w:tcPr>
            <w:tcW w:w="212" w:type="pct"/>
            <w:shd w:val="clear" w:color="auto" w:fill="FFFFFF" w:themeFill="background1"/>
            <w:vAlign w:val="center"/>
          </w:tcPr>
          <w:p w14:paraId="29D1B1E4"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88" w:type="pct"/>
            <w:shd w:val="clear" w:color="auto" w:fill="FFFFFF" w:themeFill="background1"/>
            <w:vAlign w:val="center"/>
          </w:tcPr>
          <w:p w14:paraId="6CA2363E" w14:textId="77777777" w:rsidR="00493A50" w:rsidRPr="0048649F" w:rsidRDefault="0048649F" w:rsidP="00977E89">
            <w:pPr>
              <w:rPr>
                <w:rFonts w:ascii="Century Gothic" w:hAnsi="Century Gothic"/>
                <w:color w:val="000000" w:themeColor="text1"/>
                <w:sz w:val="20"/>
                <w:szCs w:val="20"/>
              </w:rPr>
            </w:pPr>
            <w:r w:rsidRPr="0048649F">
              <w:rPr>
                <w:rFonts w:ascii="Century Gothic" w:hAnsi="Century Gothic"/>
                <w:color w:val="000000" w:themeColor="text1"/>
                <w:sz w:val="20"/>
                <w:szCs w:val="20"/>
              </w:rPr>
              <w:t xml:space="preserve">Describe </w:t>
            </w:r>
            <w:r w:rsidR="001E0D3A">
              <w:rPr>
                <w:rFonts w:ascii="Century Gothic" w:hAnsi="Century Gothic"/>
                <w:color w:val="000000" w:themeColor="text1"/>
                <w:sz w:val="20"/>
                <w:szCs w:val="20"/>
              </w:rPr>
              <w:t xml:space="preserve">the </w:t>
            </w:r>
            <w:r w:rsidRPr="0048649F">
              <w:rPr>
                <w:rFonts w:ascii="Century Gothic" w:hAnsi="Century Gothic"/>
                <w:color w:val="000000" w:themeColor="text1"/>
                <w:sz w:val="20"/>
                <w:szCs w:val="20"/>
              </w:rPr>
              <w:t>potential impact of assumptions should they prove to be false.</w:t>
            </w:r>
          </w:p>
        </w:tc>
      </w:tr>
    </w:tbl>
    <w:p w14:paraId="147B8728" w14:textId="77777777" w:rsidR="00493A50" w:rsidRPr="00BF6229" w:rsidRDefault="001E0C62" w:rsidP="00493A50">
      <w:pPr>
        <w:pStyle w:val="Heading2"/>
        <w:rPr>
          <w:rFonts w:ascii="Century Gothic" w:hAnsi="Century Gothic"/>
          <w:sz w:val="22"/>
        </w:rPr>
      </w:pPr>
      <w:r>
        <w:rPr>
          <w:rFonts w:ascii="Century Gothic" w:hAnsi="Century Gothic"/>
          <w:sz w:val="22"/>
        </w:rPr>
        <w:t>Step 6</w:t>
      </w:r>
      <w:r w:rsidR="00493A50" w:rsidRPr="00BF6229">
        <w:rPr>
          <w:rFonts w:ascii="Century Gothic" w:hAnsi="Century Gothic"/>
          <w:sz w:val="22"/>
        </w:rPr>
        <w:t>.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0EA17C8F" w14:textId="77777777" w:rsidTr="00216F01">
        <w:trPr>
          <w:cantSplit/>
          <w:trHeight w:val="432"/>
        </w:trPr>
        <w:tc>
          <w:tcPr>
            <w:tcW w:w="2605" w:type="dxa"/>
            <w:shd w:val="clear" w:color="auto" w:fill="D5DCE4" w:themeFill="text2" w:themeFillTint="33"/>
            <w:vAlign w:val="center"/>
          </w:tcPr>
          <w:p w14:paraId="61FCC1BA"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38A0DF40" w14:textId="1328952D" w:rsidR="00493A50" w:rsidRPr="00BF6229" w:rsidRDefault="00305ED3" w:rsidP="00BF6229">
            <w:pPr>
              <w:rPr>
                <w:rFonts w:ascii="Century Gothic" w:hAnsi="Century Gothic"/>
                <w:sz w:val="18"/>
              </w:rPr>
            </w:pPr>
            <w:r>
              <w:rPr>
                <w:rFonts w:ascii="Century Gothic" w:hAnsi="Century Gothic"/>
                <w:sz w:val="18"/>
              </w:rPr>
              <w:t>02/11/2022</w:t>
            </w:r>
          </w:p>
        </w:tc>
      </w:tr>
      <w:tr w:rsidR="00BF6229" w:rsidRPr="00493A50" w14:paraId="79AADEF5" w14:textId="77777777" w:rsidTr="00216F01">
        <w:trPr>
          <w:cantSplit/>
          <w:trHeight w:val="432"/>
        </w:trPr>
        <w:tc>
          <w:tcPr>
            <w:tcW w:w="2605" w:type="dxa"/>
            <w:shd w:val="clear" w:color="auto" w:fill="D5DCE4" w:themeFill="text2" w:themeFillTint="33"/>
            <w:vAlign w:val="center"/>
          </w:tcPr>
          <w:p w14:paraId="64343969"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428B6B94" w14:textId="15C80568" w:rsidR="00493A50" w:rsidRPr="00BF6229" w:rsidRDefault="00075201" w:rsidP="00BF6229">
            <w:pPr>
              <w:rPr>
                <w:rFonts w:ascii="Century Gothic" w:hAnsi="Century Gothic"/>
                <w:sz w:val="18"/>
              </w:rPr>
            </w:pPr>
            <w:r>
              <w:rPr>
                <w:rFonts w:ascii="Century Gothic" w:hAnsi="Century Gothic"/>
                <w:sz w:val="18"/>
              </w:rPr>
              <w:t>-</w:t>
            </w:r>
          </w:p>
        </w:tc>
      </w:tr>
      <w:tr w:rsidR="00BF6229" w:rsidRPr="00493A50" w14:paraId="4005DFF2" w14:textId="77777777" w:rsidTr="00216F01">
        <w:trPr>
          <w:cantSplit/>
          <w:trHeight w:val="432"/>
        </w:trPr>
        <w:tc>
          <w:tcPr>
            <w:tcW w:w="2605" w:type="dxa"/>
            <w:shd w:val="clear" w:color="auto" w:fill="D5DCE4" w:themeFill="text2" w:themeFillTint="33"/>
            <w:vAlign w:val="center"/>
          </w:tcPr>
          <w:p w14:paraId="2B38672C"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2DDADABA" w14:textId="667841C1" w:rsidR="00493A50" w:rsidRPr="00BF6229" w:rsidRDefault="00305ED3" w:rsidP="00BF6229">
            <w:pPr>
              <w:rPr>
                <w:rFonts w:ascii="Century Gothic" w:hAnsi="Century Gothic"/>
                <w:sz w:val="18"/>
              </w:rPr>
            </w:pPr>
            <w:r>
              <w:rPr>
                <w:rFonts w:ascii="Century Gothic" w:hAnsi="Century Gothic"/>
                <w:sz w:val="18"/>
              </w:rPr>
              <w:t>05/24/2022</w:t>
            </w:r>
          </w:p>
        </w:tc>
      </w:tr>
      <w:tr w:rsidR="00BF6229" w:rsidRPr="00493A50" w14:paraId="3123EDA1" w14:textId="77777777" w:rsidTr="00216F01">
        <w:trPr>
          <w:cantSplit/>
          <w:trHeight w:val="432"/>
        </w:trPr>
        <w:tc>
          <w:tcPr>
            <w:tcW w:w="2605" w:type="dxa"/>
            <w:shd w:val="clear" w:color="auto" w:fill="D5DCE4" w:themeFill="text2" w:themeFillTint="33"/>
            <w:vAlign w:val="center"/>
          </w:tcPr>
          <w:p w14:paraId="3C6D209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41889E0B" w14:textId="48E68BE6" w:rsidR="00493A50" w:rsidRPr="00BF6229" w:rsidRDefault="00305ED3" w:rsidP="00BF6229">
            <w:pPr>
              <w:rPr>
                <w:rFonts w:ascii="Century Gothic" w:hAnsi="Century Gothic"/>
                <w:sz w:val="18"/>
              </w:rPr>
            </w:pPr>
            <w:r>
              <w:rPr>
                <w:rFonts w:ascii="Century Gothic" w:hAnsi="Century Gothic"/>
                <w:sz w:val="18"/>
              </w:rPr>
              <w:t>05/24/2022</w:t>
            </w:r>
          </w:p>
        </w:tc>
      </w:tr>
      <w:tr w:rsidR="00BF6229" w:rsidRPr="00493A50" w14:paraId="25D27DDF" w14:textId="77777777" w:rsidTr="00216F01">
        <w:trPr>
          <w:cantSplit/>
          <w:trHeight w:val="953"/>
        </w:trPr>
        <w:tc>
          <w:tcPr>
            <w:tcW w:w="2605" w:type="dxa"/>
            <w:shd w:val="clear" w:color="auto" w:fill="D5DCE4" w:themeFill="text2" w:themeFillTint="33"/>
            <w:vAlign w:val="center"/>
          </w:tcPr>
          <w:p w14:paraId="4A6006F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60F80486" w14:textId="77777777" w:rsidR="00493A50" w:rsidRPr="00BF6229" w:rsidRDefault="00493A50" w:rsidP="00BF6229">
            <w:pPr>
              <w:rPr>
                <w:rFonts w:ascii="Century Gothic" w:hAnsi="Century Gothic"/>
                <w:sz w:val="18"/>
              </w:rPr>
            </w:pPr>
          </w:p>
        </w:tc>
      </w:tr>
      <w:tr w:rsidR="00BF6229" w:rsidRPr="00493A50" w14:paraId="13AE6A36" w14:textId="77777777" w:rsidTr="00356C18">
        <w:trPr>
          <w:cantSplit/>
          <w:trHeight w:val="1728"/>
        </w:trPr>
        <w:tc>
          <w:tcPr>
            <w:tcW w:w="2605" w:type="dxa"/>
            <w:shd w:val="clear" w:color="auto" w:fill="EAEEF3"/>
            <w:vAlign w:val="center"/>
          </w:tcPr>
          <w:p w14:paraId="17338ACA"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2F601265" w14:textId="7C7D3BE4" w:rsidR="00493A50" w:rsidRPr="00305ED3" w:rsidRDefault="005644C5" w:rsidP="00BF6229">
            <w:pPr>
              <w:rPr>
                <w:rFonts w:ascii="Century Gothic" w:hAnsi="Century Gothic"/>
                <w:sz w:val="20"/>
                <w:szCs w:val="20"/>
              </w:rPr>
            </w:pPr>
            <w:r w:rsidRPr="00305ED3">
              <w:rPr>
                <w:rStyle w:val="PlaceholderText"/>
                <w:rFonts w:ascii="Century Gothic" w:hAnsi="Century Gothic"/>
                <w:color w:val="000000" w:themeColor="text1"/>
                <w:sz w:val="20"/>
                <w:szCs w:val="20"/>
              </w:rPr>
              <w:t>None – this project does not have a budget.</w:t>
            </w:r>
          </w:p>
        </w:tc>
      </w:tr>
      <w:tr w:rsidR="00BF6229" w:rsidRPr="00493A50" w14:paraId="7519AF9C" w14:textId="77777777" w:rsidTr="00356C18">
        <w:trPr>
          <w:cantSplit/>
          <w:trHeight w:val="1728"/>
        </w:trPr>
        <w:tc>
          <w:tcPr>
            <w:tcW w:w="2605" w:type="dxa"/>
            <w:shd w:val="clear" w:color="auto" w:fill="EAEEF3"/>
            <w:vAlign w:val="center"/>
          </w:tcPr>
          <w:p w14:paraId="252D51F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lastRenderedPageBreak/>
              <w:t>QUALITY OR PERFORMANCE CONSTRAINTS</w:t>
            </w:r>
          </w:p>
        </w:tc>
        <w:tc>
          <w:tcPr>
            <w:tcW w:w="8005" w:type="dxa"/>
            <w:vAlign w:val="center"/>
          </w:tcPr>
          <w:p w14:paraId="56AE3AFC" w14:textId="701FA837" w:rsidR="00493A50" w:rsidRPr="0048649F" w:rsidRDefault="00305ED3" w:rsidP="00BF6229">
            <w:pPr>
              <w:rPr>
                <w:rStyle w:val="PlaceholderText"/>
                <w:rFonts w:ascii="Century Gothic" w:hAnsi="Century Gothic"/>
                <w:sz w:val="20"/>
                <w:szCs w:val="28"/>
              </w:rPr>
            </w:pPr>
            <w:r>
              <w:rPr>
                <w:rStyle w:val="PlaceholderText"/>
                <w:rFonts w:ascii="Century Gothic" w:hAnsi="Century Gothic"/>
                <w:color w:val="000000" w:themeColor="text1"/>
                <w:sz w:val="20"/>
                <w:szCs w:val="28"/>
              </w:rPr>
              <w:t>The new database must have a faster response time compared to the original database. The new UI should be more user-friendly compared to the existing UI.</w:t>
            </w:r>
          </w:p>
        </w:tc>
      </w:tr>
      <w:tr w:rsidR="00BF6229" w:rsidRPr="00493A50" w14:paraId="6D33D116" w14:textId="77777777" w:rsidTr="00356C18">
        <w:trPr>
          <w:cantSplit/>
          <w:trHeight w:val="1728"/>
        </w:trPr>
        <w:tc>
          <w:tcPr>
            <w:tcW w:w="2605" w:type="dxa"/>
            <w:shd w:val="clear" w:color="auto" w:fill="EAEEF3"/>
            <w:vAlign w:val="center"/>
          </w:tcPr>
          <w:p w14:paraId="7572DA3F"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522B965A" w14:textId="00F705B3" w:rsidR="00493A50" w:rsidRPr="0048649F" w:rsidRDefault="00075201" w:rsidP="00BF6229">
            <w:pPr>
              <w:rPr>
                <w:rFonts w:ascii="Century Gothic" w:hAnsi="Century Gothic"/>
                <w:sz w:val="20"/>
                <w:szCs w:val="28"/>
              </w:rPr>
            </w:pPr>
            <w:r>
              <w:rPr>
                <w:rFonts w:ascii="Century Gothic" w:hAnsi="Century Gothic"/>
                <w:sz w:val="20"/>
                <w:szCs w:val="28"/>
              </w:rPr>
              <w:t>The project team must have access to the existing Access database.</w:t>
            </w:r>
          </w:p>
        </w:tc>
      </w:tr>
      <w:tr w:rsidR="00BF6229" w:rsidRPr="00493A50" w14:paraId="77700105" w14:textId="77777777" w:rsidTr="00356C18">
        <w:trPr>
          <w:cantSplit/>
          <w:trHeight w:val="1728"/>
        </w:trPr>
        <w:tc>
          <w:tcPr>
            <w:tcW w:w="2605" w:type="dxa"/>
            <w:shd w:val="clear" w:color="auto" w:fill="EAEEF3"/>
            <w:vAlign w:val="center"/>
          </w:tcPr>
          <w:p w14:paraId="77E92363" w14:textId="77777777"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REGULATORY CONSTRAINTS</w:t>
            </w:r>
          </w:p>
        </w:tc>
        <w:tc>
          <w:tcPr>
            <w:tcW w:w="8005" w:type="dxa"/>
            <w:vAlign w:val="center"/>
          </w:tcPr>
          <w:p w14:paraId="45FF8A78" w14:textId="2DCB96F2" w:rsidR="00493A50" w:rsidRPr="0048649F" w:rsidRDefault="005644C5" w:rsidP="00BF6229">
            <w:pPr>
              <w:rPr>
                <w:rStyle w:val="PlaceholderText"/>
                <w:rFonts w:ascii="Century Gothic" w:hAnsi="Century Gothic"/>
                <w:sz w:val="20"/>
                <w:szCs w:val="28"/>
              </w:rPr>
            </w:pPr>
            <w:r>
              <w:rPr>
                <w:rStyle w:val="PlaceholderText"/>
                <w:rFonts w:ascii="Century Gothic" w:hAnsi="Century Gothic"/>
                <w:color w:val="000000" w:themeColor="text1"/>
                <w:sz w:val="20"/>
                <w:szCs w:val="28"/>
              </w:rPr>
              <w:t>None – no such regulatory constraints are known.</w:t>
            </w:r>
          </w:p>
        </w:tc>
      </w:tr>
    </w:tbl>
    <w:p w14:paraId="1EE41E72" w14:textId="77777777" w:rsidR="00493A50" w:rsidRPr="00493A50" w:rsidRDefault="00493A50" w:rsidP="00493A50">
      <w:pPr>
        <w:rPr>
          <w:rFonts w:ascii="Century Gothic" w:hAnsi="Century Gothic"/>
        </w:rPr>
      </w:pPr>
    </w:p>
    <w:p w14:paraId="3070B82F" w14:textId="77777777" w:rsidR="00493A50" w:rsidRPr="00E1125D" w:rsidRDefault="001E0C62" w:rsidP="00AD4E53">
      <w:pPr>
        <w:pStyle w:val="Heading2"/>
        <w:rPr>
          <w:rFonts w:ascii="Century Gothic" w:hAnsi="Century Gothic"/>
        </w:rPr>
      </w:pPr>
      <w:r>
        <w:rPr>
          <w:rFonts w:ascii="Century Gothic" w:hAnsi="Century Gothic"/>
          <w:sz w:val="22"/>
        </w:rPr>
        <w:t>Step 7</w:t>
      </w:r>
      <w:r w:rsidR="00493A50" w:rsidRPr="00E1125D">
        <w:rPr>
          <w:rFonts w:ascii="Century Gothic" w:hAnsi="Century Gothic"/>
          <w:sz w:val="22"/>
        </w:rPr>
        <w:t>.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3FE59F46" w14:textId="77777777" w:rsidTr="00356C18">
        <w:trPr>
          <w:trHeight w:val="673"/>
        </w:trPr>
        <w:tc>
          <w:tcPr>
            <w:tcW w:w="4225" w:type="dxa"/>
            <w:shd w:val="clear" w:color="auto" w:fill="EAEEF3"/>
            <w:vAlign w:val="center"/>
          </w:tcPr>
          <w:p w14:paraId="6F56A276"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69A37C54" w14:textId="2BEE4235" w:rsidR="00493A50" w:rsidRPr="0048649F" w:rsidRDefault="00493A50" w:rsidP="00BF6229">
            <w:pPr>
              <w:rPr>
                <w:rFonts w:ascii="Century Gothic" w:hAnsi="Century Gothic"/>
                <w:color w:val="000000" w:themeColor="text1"/>
                <w:sz w:val="20"/>
                <w:szCs w:val="28"/>
              </w:rPr>
            </w:pPr>
          </w:p>
        </w:tc>
      </w:tr>
    </w:tbl>
    <w:p w14:paraId="671C0476" w14:textId="77777777" w:rsidR="00493A50" w:rsidRPr="00493A50" w:rsidRDefault="00493A50" w:rsidP="00493A50">
      <w:pPr>
        <w:rPr>
          <w:rFonts w:ascii="Century Gothic" w:hAnsi="Century Gothic"/>
        </w:rPr>
      </w:pPr>
    </w:p>
    <w:p w14:paraId="38E4205F" w14:textId="1C741EBA" w:rsidR="00333A1E" w:rsidRPr="00493A50" w:rsidRDefault="001E0C62" w:rsidP="00333A1E">
      <w:pPr>
        <w:pStyle w:val="Heading2"/>
        <w:rPr>
          <w:rFonts w:ascii="Century Gothic" w:hAnsi="Century Gothic"/>
          <w:sz w:val="22"/>
        </w:rPr>
      </w:pPr>
      <w:r>
        <w:rPr>
          <w:rFonts w:ascii="Century Gothic" w:hAnsi="Century Gothic"/>
          <w:sz w:val="22"/>
        </w:rPr>
        <w:t>Step 8</w:t>
      </w:r>
      <w:r w:rsidR="00333A1E" w:rsidRPr="00493A50">
        <w:rPr>
          <w:rFonts w:ascii="Century Gothic" w:hAnsi="Century Gothic"/>
          <w:sz w:val="22"/>
        </w:rPr>
        <w:t xml:space="preserve">. Project </w:t>
      </w:r>
      <w:r w:rsidR="00333A1E">
        <w:rPr>
          <w:rFonts w:ascii="Century Gothic" w:hAnsi="Century Gothic"/>
          <w:sz w:val="22"/>
        </w:rPr>
        <w:t>Milestone Sche</w:t>
      </w:r>
      <w:r w:rsidR="005644C5">
        <w:rPr>
          <w:rFonts w:ascii="Century Gothic" w:hAnsi="Century Gothic"/>
          <w:sz w:val="22"/>
        </w:rPr>
        <w:t>d</w:t>
      </w:r>
      <w:r w:rsidR="00333A1E">
        <w:rPr>
          <w:rFonts w:ascii="Century Gothic" w:hAnsi="Century Gothic"/>
          <w:sz w:val="22"/>
        </w:rPr>
        <w:t>ule</w:t>
      </w:r>
    </w:p>
    <w:p w14:paraId="22BABFDE" w14:textId="77777777" w:rsidR="00333A1E" w:rsidRPr="00216F01" w:rsidRDefault="00333A1E" w:rsidP="00333A1E">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01"/>
        <w:gridCol w:w="6975"/>
        <w:gridCol w:w="2334"/>
      </w:tblGrid>
      <w:tr w:rsidR="00333A1E" w:rsidRPr="00493A50" w14:paraId="4C2C3C1D" w14:textId="77777777" w:rsidTr="00333A1E">
        <w:trPr>
          <w:trHeight w:val="432"/>
        </w:trPr>
        <w:tc>
          <w:tcPr>
            <w:tcW w:w="613" w:type="pct"/>
            <w:shd w:val="clear" w:color="auto" w:fill="D5DCE4" w:themeFill="text2" w:themeFillTint="33"/>
            <w:vAlign w:val="center"/>
          </w:tcPr>
          <w:p w14:paraId="715F7BF1" w14:textId="77777777" w:rsidR="00333A1E" w:rsidRPr="00977E89" w:rsidRDefault="00333A1E" w:rsidP="001E4C76">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3287" w:type="pct"/>
            <w:shd w:val="clear" w:color="auto" w:fill="D5DCE4" w:themeFill="text2" w:themeFillTint="33"/>
            <w:vAlign w:val="center"/>
          </w:tcPr>
          <w:p w14:paraId="7722B3A6" w14:textId="77777777" w:rsidR="00333A1E" w:rsidRPr="00977E89" w:rsidRDefault="00333A1E" w:rsidP="001E4C76">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c>
          <w:tcPr>
            <w:tcW w:w="1100" w:type="pct"/>
            <w:shd w:val="clear" w:color="auto" w:fill="D5DCE4" w:themeFill="text2" w:themeFillTint="33"/>
          </w:tcPr>
          <w:p w14:paraId="0952E51D" w14:textId="77777777" w:rsidR="00333A1E" w:rsidRPr="00977E89" w:rsidRDefault="00333A1E" w:rsidP="001E4C76">
            <w:pPr>
              <w:rPr>
                <w:rFonts w:ascii="Century Gothic" w:hAnsi="Century Gothic"/>
                <w:b/>
                <w:color w:val="000000" w:themeColor="text1"/>
                <w:sz w:val="18"/>
                <w:szCs w:val="18"/>
              </w:rPr>
            </w:pPr>
            <w:r>
              <w:rPr>
                <w:rFonts w:ascii="Century Gothic" w:hAnsi="Century Gothic"/>
                <w:b/>
                <w:color w:val="000000" w:themeColor="text1"/>
                <w:sz w:val="18"/>
                <w:szCs w:val="18"/>
              </w:rPr>
              <w:t>Dates</w:t>
            </w:r>
          </w:p>
        </w:tc>
      </w:tr>
      <w:tr w:rsidR="00333A1E" w:rsidRPr="00493A50" w14:paraId="37543AB8" w14:textId="77777777" w:rsidTr="00333A1E">
        <w:trPr>
          <w:trHeight w:val="432"/>
        </w:trPr>
        <w:tc>
          <w:tcPr>
            <w:tcW w:w="613" w:type="pct"/>
            <w:shd w:val="clear" w:color="auto" w:fill="auto"/>
            <w:vAlign w:val="center"/>
          </w:tcPr>
          <w:p w14:paraId="580AEF50" w14:textId="77777777" w:rsidR="00333A1E" w:rsidRPr="00493A50" w:rsidRDefault="00333A1E" w:rsidP="001E4C76">
            <w:pPr>
              <w:rPr>
                <w:rFonts w:ascii="Century Gothic" w:hAnsi="Century Gothic"/>
                <w:sz w:val="18"/>
                <w:szCs w:val="18"/>
              </w:rPr>
            </w:pPr>
            <w:r w:rsidRPr="00493A50">
              <w:rPr>
                <w:rStyle w:val="PlaceholderText"/>
                <w:rFonts w:ascii="Century Gothic" w:hAnsi="Century Gothic"/>
                <w:sz w:val="18"/>
                <w:szCs w:val="18"/>
              </w:rPr>
              <w:t>1</w:t>
            </w:r>
          </w:p>
        </w:tc>
        <w:tc>
          <w:tcPr>
            <w:tcW w:w="3287" w:type="pct"/>
            <w:shd w:val="clear" w:color="auto" w:fill="auto"/>
            <w:vAlign w:val="center"/>
          </w:tcPr>
          <w:p w14:paraId="368BB48B" w14:textId="45F03FBA" w:rsidR="00333A1E" w:rsidRPr="00241092" w:rsidRDefault="00075201" w:rsidP="00333A1E">
            <w:pPr>
              <w:rPr>
                <w:rFonts w:ascii="Century Gothic" w:hAnsi="Century Gothic" w:cs="Times New Roman"/>
                <w:color w:val="000000" w:themeColor="text1"/>
                <w:sz w:val="20"/>
              </w:rPr>
            </w:pPr>
            <w:r>
              <w:rPr>
                <w:rStyle w:val="PlaceholderText"/>
                <w:rFonts w:ascii="Century Gothic" w:hAnsi="Century Gothic"/>
                <w:color w:val="000000" w:themeColor="text1"/>
                <w:sz w:val="20"/>
              </w:rPr>
              <w:t>Weekly progress presentation</w:t>
            </w:r>
            <w:r w:rsidR="00241092">
              <w:rPr>
                <w:rStyle w:val="PlaceholderText"/>
                <w:rFonts w:ascii="Century Gothic" w:hAnsi="Century Gothic"/>
                <w:color w:val="000000" w:themeColor="text1"/>
                <w:sz w:val="20"/>
              </w:rPr>
              <w:t xml:space="preserve"> on the state of the project, to be provided to stakeholders</w:t>
            </w:r>
          </w:p>
        </w:tc>
        <w:tc>
          <w:tcPr>
            <w:tcW w:w="1100" w:type="pct"/>
          </w:tcPr>
          <w:p w14:paraId="289A023A" w14:textId="0F245A42" w:rsidR="00333A1E" w:rsidRPr="0026483D" w:rsidRDefault="00075201" w:rsidP="001E4C76">
            <w:pPr>
              <w:rPr>
                <w:rStyle w:val="PlaceholderText"/>
                <w:rFonts w:ascii="Century Gothic" w:hAnsi="Century Gothic"/>
                <w:color w:val="000000" w:themeColor="text1"/>
                <w:sz w:val="20"/>
              </w:rPr>
            </w:pPr>
            <w:r>
              <w:rPr>
                <w:rStyle w:val="PlaceholderText"/>
                <w:rFonts w:ascii="Century Gothic" w:hAnsi="Century Gothic"/>
                <w:color w:val="000000" w:themeColor="text1"/>
                <w:sz w:val="20"/>
              </w:rPr>
              <w:t>Every Wednesday from 3/4/2022 until project end</w:t>
            </w:r>
          </w:p>
        </w:tc>
      </w:tr>
      <w:tr w:rsidR="00333A1E" w:rsidRPr="00493A50" w14:paraId="1807E5BD" w14:textId="77777777" w:rsidTr="00333A1E">
        <w:trPr>
          <w:trHeight w:val="432"/>
        </w:trPr>
        <w:tc>
          <w:tcPr>
            <w:tcW w:w="613" w:type="pct"/>
            <w:shd w:val="clear" w:color="auto" w:fill="auto"/>
            <w:vAlign w:val="center"/>
          </w:tcPr>
          <w:p w14:paraId="355D81E8" w14:textId="77777777" w:rsidR="00333A1E" w:rsidRPr="00493A50" w:rsidRDefault="00333A1E" w:rsidP="001E4C76">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3287" w:type="pct"/>
            <w:shd w:val="clear" w:color="auto" w:fill="auto"/>
            <w:vAlign w:val="center"/>
          </w:tcPr>
          <w:p w14:paraId="5F4D6BAF" w14:textId="6A56D169" w:rsidR="00333A1E" w:rsidRPr="005F5D1D" w:rsidRDefault="00241092" w:rsidP="001E4C76">
            <w:pPr>
              <w:rPr>
                <w:rFonts w:ascii="Century Gothic" w:hAnsi="Century Gothic"/>
                <w:color w:val="000000" w:themeColor="text1"/>
                <w:sz w:val="20"/>
                <w:szCs w:val="20"/>
              </w:rPr>
            </w:pPr>
            <w:r>
              <w:rPr>
                <w:rFonts w:ascii="Century Gothic" w:hAnsi="Century Gothic"/>
                <w:color w:val="000000" w:themeColor="text1"/>
                <w:sz w:val="20"/>
                <w:szCs w:val="20"/>
              </w:rPr>
              <w:t xml:space="preserve">Front end: User Interface with interactive map, ability to add, modify, delete data points, ability to generate reports, queries, and views, etc. </w:t>
            </w:r>
          </w:p>
        </w:tc>
        <w:tc>
          <w:tcPr>
            <w:tcW w:w="1100" w:type="pct"/>
          </w:tcPr>
          <w:p w14:paraId="38290093" w14:textId="4F1EE207" w:rsidR="00333A1E" w:rsidRPr="005F5D1D" w:rsidRDefault="00BE0040" w:rsidP="001E4C76">
            <w:pPr>
              <w:rPr>
                <w:rFonts w:ascii="Century Gothic" w:hAnsi="Century Gothic"/>
                <w:color w:val="000000" w:themeColor="text1"/>
                <w:sz w:val="20"/>
                <w:szCs w:val="20"/>
              </w:rPr>
            </w:pPr>
            <w:r>
              <w:rPr>
                <w:rFonts w:ascii="Century Gothic" w:hAnsi="Century Gothic"/>
                <w:color w:val="000000" w:themeColor="text1"/>
                <w:sz w:val="20"/>
                <w:szCs w:val="20"/>
              </w:rPr>
              <w:t>End of the project (05/24/2022)</w:t>
            </w:r>
          </w:p>
        </w:tc>
      </w:tr>
      <w:tr w:rsidR="00333A1E" w:rsidRPr="00493A50" w14:paraId="0ED5B576" w14:textId="77777777" w:rsidTr="00333A1E">
        <w:trPr>
          <w:trHeight w:val="432"/>
        </w:trPr>
        <w:tc>
          <w:tcPr>
            <w:tcW w:w="613" w:type="pct"/>
            <w:shd w:val="clear" w:color="auto" w:fill="auto"/>
            <w:vAlign w:val="center"/>
          </w:tcPr>
          <w:p w14:paraId="02055171" w14:textId="77777777" w:rsidR="00333A1E" w:rsidRPr="00493A50" w:rsidRDefault="00333A1E" w:rsidP="001E4C76">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3287" w:type="pct"/>
            <w:shd w:val="clear" w:color="auto" w:fill="auto"/>
            <w:vAlign w:val="center"/>
          </w:tcPr>
          <w:p w14:paraId="2111FDFF" w14:textId="51BBE364" w:rsidR="00333A1E" w:rsidRPr="0026483D" w:rsidRDefault="00241092" w:rsidP="001E4C76">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Back end: SharePoint database and net-code</w:t>
            </w:r>
            <w:r w:rsidR="00BE0040">
              <w:rPr>
                <w:rStyle w:val="PlaceholderText"/>
                <w:rFonts w:ascii="Century Gothic" w:hAnsi="Century Gothic"/>
                <w:color w:val="000000" w:themeColor="text1"/>
                <w:sz w:val="20"/>
                <w:szCs w:val="20"/>
              </w:rPr>
              <w:t xml:space="preserve"> connecting it to the front-end UI</w:t>
            </w:r>
          </w:p>
        </w:tc>
        <w:tc>
          <w:tcPr>
            <w:tcW w:w="1100" w:type="pct"/>
          </w:tcPr>
          <w:p w14:paraId="4A49DDFB" w14:textId="46CB8E97" w:rsidR="00333A1E" w:rsidRPr="0026483D" w:rsidRDefault="00BE0040" w:rsidP="001E4C76">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End of the project (05/24/2022)</w:t>
            </w:r>
          </w:p>
        </w:tc>
      </w:tr>
      <w:tr w:rsidR="00241092" w:rsidRPr="00493A50" w14:paraId="7FE1ED99" w14:textId="77777777" w:rsidTr="00333A1E">
        <w:trPr>
          <w:trHeight w:val="432"/>
        </w:trPr>
        <w:tc>
          <w:tcPr>
            <w:tcW w:w="613" w:type="pct"/>
            <w:shd w:val="clear" w:color="auto" w:fill="auto"/>
            <w:vAlign w:val="center"/>
          </w:tcPr>
          <w:p w14:paraId="2734FFC9" w14:textId="57A3D1C1" w:rsidR="00241092" w:rsidRPr="00493A50" w:rsidRDefault="00241092" w:rsidP="001E4C76">
            <w:pPr>
              <w:rPr>
                <w:rStyle w:val="PlaceholderText"/>
                <w:rFonts w:ascii="Century Gothic" w:hAnsi="Century Gothic"/>
                <w:sz w:val="18"/>
                <w:szCs w:val="18"/>
              </w:rPr>
            </w:pPr>
            <w:r>
              <w:rPr>
                <w:rStyle w:val="PlaceholderText"/>
                <w:rFonts w:ascii="Century Gothic" w:hAnsi="Century Gothic"/>
                <w:sz w:val="18"/>
                <w:szCs w:val="18"/>
              </w:rPr>
              <w:t>4</w:t>
            </w:r>
          </w:p>
        </w:tc>
        <w:tc>
          <w:tcPr>
            <w:tcW w:w="3287" w:type="pct"/>
            <w:shd w:val="clear" w:color="auto" w:fill="auto"/>
            <w:vAlign w:val="center"/>
          </w:tcPr>
          <w:p w14:paraId="37458D79" w14:textId="425B1D8A" w:rsidR="00241092" w:rsidRDefault="00241092" w:rsidP="001E4C76">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GitHub repo</w:t>
            </w:r>
            <w:r w:rsidR="00BE0040">
              <w:rPr>
                <w:rStyle w:val="PlaceholderText"/>
                <w:rFonts w:ascii="Century Gothic" w:hAnsi="Century Gothic"/>
                <w:color w:val="000000" w:themeColor="text1"/>
                <w:sz w:val="20"/>
                <w:szCs w:val="20"/>
              </w:rPr>
              <w:t>sitor</w:t>
            </w:r>
            <w:r w:rsidR="00EE00E4">
              <w:rPr>
                <w:rStyle w:val="PlaceholderText"/>
                <w:rFonts w:ascii="Century Gothic" w:hAnsi="Century Gothic"/>
                <w:color w:val="000000" w:themeColor="text1"/>
                <w:sz w:val="20"/>
                <w:szCs w:val="20"/>
              </w:rPr>
              <w:t>i</w:t>
            </w:r>
            <w:r w:rsidR="00EE00E4">
              <w:rPr>
                <w:rStyle w:val="PlaceholderText"/>
                <w:color w:val="000000" w:themeColor="text1"/>
                <w:sz w:val="20"/>
                <w:szCs w:val="20"/>
              </w:rPr>
              <w:t>es</w:t>
            </w:r>
            <w:r w:rsidR="00BE0040">
              <w:rPr>
                <w:rStyle w:val="PlaceholderText"/>
                <w:rFonts w:ascii="Century Gothic" w:hAnsi="Century Gothic"/>
                <w:color w:val="000000" w:themeColor="text1"/>
                <w:sz w:val="20"/>
                <w:szCs w:val="20"/>
              </w:rPr>
              <w:t xml:space="preserve"> documenting the project</w:t>
            </w:r>
          </w:p>
        </w:tc>
        <w:tc>
          <w:tcPr>
            <w:tcW w:w="1100" w:type="pct"/>
          </w:tcPr>
          <w:p w14:paraId="0251316E" w14:textId="47FAAB37" w:rsidR="00241092" w:rsidRPr="0026483D" w:rsidRDefault="00BE0040" w:rsidP="001E4C76">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End of the project (05/24/2022)</w:t>
            </w:r>
          </w:p>
        </w:tc>
      </w:tr>
    </w:tbl>
    <w:p w14:paraId="379F2A16" w14:textId="77777777" w:rsidR="00493A50" w:rsidRPr="00E1125D" w:rsidRDefault="00493A50" w:rsidP="00493A50">
      <w:pPr>
        <w:pStyle w:val="Heading2"/>
        <w:rPr>
          <w:rFonts w:ascii="Century Gothic" w:hAnsi="Century Gothic"/>
          <w:sz w:val="22"/>
        </w:rPr>
      </w:pPr>
      <w:r w:rsidRPr="00E1125D">
        <w:rPr>
          <w:rFonts w:ascii="Century Gothic" w:hAnsi="Century Gothic"/>
          <w:sz w:val="22"/>
        </w:rPr>
        <w:t>Step</w:t>
      </w:r>
      <w:r w:rsidR="00643828">
        <w:rPr>
          <w:rFonts w:ascii="Century Gothic" w:hAnsi="Century Gothic"/>
          <w:sz w:val="22"/>
        </w:rPr>
        <w:t xml:space="preserve"> </w:t>
      </w:r>
      <w:r w:rsidR="001E0C62">
        <w:rPr>
          <w:rFonts w:ascii="Century Gothic" w:hAnsi="Century Gothic"/>
          <w:sz w:val="22"/>
        </w:rPr>
        <w:t>9</w:t>
      </w:r>
      <w:r w:rsidRPr="00E1125D">
        <w:rPr>
          <w:rFonts w:ascii="Century Gothic" w:hAnsi="Century Gothic"/>
          <w:sz w:val="22"/>
        </w:rPr>
        <w:t xml:space="preserve">. </w:t>
      </w:r>
      <w:r w:rsidR="00D90B62">
        <w:rPr>
          <w:rFonts w:ascii="Century Gothic" w:hAnsi="Century Gothic"/>
          <w:sz w:val="22"/>
        </w:rPr>
        <w:t>Contact List</w:t>
      </w:r>
    </w:p>
    <w:tbl>
      <w:tblPr>
        <w:tblStyle w:val="TableGrid"/>
        <w:tblW w:w="0" w:type="auto"/>
        <w:tblLook w:val="04A0" w:firstRow="1" w:lastRow="0" w:firstColumn="1" w:lastColumn="0" w:noHBand="0" w:noVBand="1"/>
      </w:tblPr>
      <w:tblGrid>
        <w:gridCol w:w="2515"/>
        <w:gridCol w:w="1980"/>
        <w:gridCol w:w="3339"/>
        <w:gridCol w:w="1615"/>
      </w:tblGrid>
      <w:tr w:rsidR="00D90B62" w:rsidRPr="0041650C" w14:paraId="79AE3CF1" w14:textId="77777777" w:rsidTr="003321E8">
        <w:tc>
          <w:tcPr>
            <w:tcW w:w="2515" w:type="dxa"/>
          </w:tcPr>
          <w:p w14:paraId="701E6D00"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Name</w:t>
            </w:r>
          </w:p>
        </w:tc>
        <w:tc>
          <w:tcPr>
            <w:tcW w:w="1980" w:type="dxa"/>
          </w:tcPr>
          <w:p w14:paraId="5A487F20"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Role</w:t>
            </w:r>
          </w:p>
        </w:tc>
        <w:tc>
          <w:tcPr>
            <w:tcW w:w="3339" w:type="dxa"/>
          </w:tcPr>
          <w:p w14:paraId="2A41DEA5"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Email</w:t>
            </w:r>
          </w:p>
        </w:tc>
        <w:tc>
          <w:tcPr>
            <w:tcW w:w="1615" w:type="dxa"/>
          </w:tcPr>
          <w:p w14:paraId="3C07289F"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Phone</w:t>
            </w:r>
          </w:p>
        </w:tc>
      </w:tr>
      <w:tr w:rsidR="00D90B62" w:rsidRPr="0041650C" w14:paraId="32D2497B" w14:textId="77777777" w:rsidTr="003321E8">
        <w:tc>
          <w:tcPr>
            <w:tcW w:w="2515" w:type="dxa"/>
          </w:tcPr>
          <w:p w14:paraId="2C64D9F2" w14:textId="5E27A1A3"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Jason Wu</w:t>
            </w:r>
          </w:p>
        </w:tc>
        <w:tc>
          <w:tcPr>
            <w:tcW w:w="1980" w:type="dxa"/>
          </w:tcPr>
          <w:p w14:paraId="3409DE13" w14:textId="322B6196"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Project Manager, Programmer</w:t>
            </w:r>
          </w:p>
        </w:tc>
        <w:tc>
          <w:tcPr>
            <w:tcW w:w="3339" w:type="dxa"/>
          </w:tcPr>
          <w:p w14:paraId="79994B7A" w14:textId="4437D5BF" w:rsidR="00D90B62" w:rsidRPr="0041650C" w:rsidRDefault="007A5F4E" w:rsidP="001E4C76">
            <w:pPr>
              <w:rPr>
                <w:rFonts w:asciiTheme="majorHAnsi" w:hAnsiTheme="majorHAnsi"/>
                <w:color w:val="1F4E79" w:themeColor="accent5" w:themeShade="80"/>
              </w:rPr>
            </w:pPr>
            <w:r>
              <w:rPr>
                <w:rFonts w:asciiTheme="majorHAnsi" w:hAnsiTheme="majorHAnsi"/>
                <w:color w:val="1F4E79" w:themeColor="accent5" w:themeShade="80"/>
              </w:rPr>
              <w:t>z</w:t>
            </w:r>
            <w:r w:rsidR="00305ED3">
              <w:rPr>
                <w:rFonts w:asciiTheme="majorHAnsi" w:hAnsiTheme="majorHAnsi"/>
                <w:color w:val="1F4E79" w:themeColor="accent5" w:themeShade="80"/>
              </w:rPr>
              <w:t>ehong.wu@macaulay.cuny.edu</w:t>
            </w:r>
          </w:p>
        </w:tc>
        <w:tc>
          <w:tcPr>
            <w:tcW w:w="1615" w:type="dxa"/>
          </w:tcPr>
          <w:p w14:paraId="08F17997" w14:textId="6BF680DA"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347-274-4302</w:t>
            </w:r>
          </w:p>
        </w:tc>
      </w:tr>
      <w:tr w:rsidR="00D90B62" w:rsidRPr="0041650C" w14:paraId="5576CA82" w14:textId="77777777" w:rsidTr="003321E8">
        <w:tc>
          <w:tcPr>
            <w:tcW w:w="2515" w:type="dxa"/>
          </w:tcPr>
          <w:p w14:paraId="4859D34B" w14:textId="0764ED4B"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Hyun Soo Lee</w:t>
            </w:r>
          </w:p>
        </w:tc>
        <w:tc>
          <w:tcPr>
            <w:tcW w:w="1980" w:type="dxa"/>
          </w:tcPr>
          <w:p w14:paraId="390BB565" w14:textId="010B06F8"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Project Manager, Programmer</w:t>
            </w:r>
          </w:p>
        </w:tc>
        <w:tc>
          <w:tcPr>
            <w:tcW w:w="3339" w:type="dxa"/>
          </w:tcPr>
          <w:p w14:paraId="113AB2AB" w14:textId="50EB098C" w:rsidR="00D90B62" w:rsidRPr="0041650C" w:rsidRDefault="007A5F4E" w:rsidP="001E4C76">
            <w:pPr>
              <w:rPr>
                <w:rFonts w:asciiTheme="majorHAnsi" w:hAnsiTheme="majorHAnsi"/>
                <w:color w:val="1F4E79" w:themeColor="accent5" w:themeShade="80"/>
              </w:rPr>
            </w:pPr>
            <w:r>
              <w:rPr>
                <w:rFonts w:asciiTheme="majorHAnsi" w:hAnsiTheme="majorHAnsi"/>
                <w:color w:val="1F4E79" w:themeColor="accent5" w:themeShade="80"/>
              </w:rPr>
              <w:t>hsleenet@gmail.com</w:t>
            </w:r>
          </w:p>
        </w:tc>
        <w:tc>
          <w:tcPr>
            <w:tcW w:w="1615" w:type="dxa"/>
          </w:tcPr>
          <w:p w14:paraId="13E50ED5" w14:textId="77777777" w:rsidR="00D90B62" w:rsidRPr="0041650C" w:rsidRDefault="00D90B62" w:rsidP="001E4C76">
            <w:pPr>
              <w:rPr>
                <w:rFonts w:asciiTheme="majorHAnsi" w:hAnsiTheme="majorHAnsi"/>
                <w:color w:val="1F4E79" w:themeColor="accent5" w:themeShade="80"/>
              </w:rPr>
            </w:pPr>
          </w:p>
        </w:tc>
      </w:tr>
      <w:tr w:rsidR="00D90B62" w:rsidRPr="0041650C" w14:paraId="68742169" w14:textId="77777777" w:rsidTr="003321E8">
        <w:tc>
          <w:tcPr>
            <w:tcW w:w="2515" w:type="dxa"/>
          </w:tcPr>
          <w:p w14:paraId="2AB0A934" w14:textId="77777777" w:rsidR="00D90B62" w:rsidRPr="0041650C" w:rsidRDefault="00D90B62" w:rsidP="001E4C76">
            <w:pPr>
              <w:rPr>
                <w:rFonts w:asciiTheme="majorHAnsi" w:hAnsiTheme="majorHAnsi"/>
                <w:color w:val="1F4E79" w:themeColor="accent5" w:themeShade="80"/>
              </w:rPr>
            </w:pPr>
          </w:p>
        </w:tc>
        <w:tc>
          <w:tcPr>
            <w:tcW w:w="1980" w:type="dxa"/>
          </w:tcPr>
          <w:p w14:paraId="565808AE" w14:textId="77777777" w:rsidR="00D90B62" w:rsidRPr="0041650C" w:rsidRDefault="00D90B62" w:rsidP="001E4C76">
            <w:pPr>
              <w:rPr>
                <w:rFonts w:asciiTheme="majorHAnsi" w:hAnsiTheme="majorHAnsi"/>
                <w:color w:val="1F4E79" w:themeColor="accent5" w:themeShade="80"/>
              </w:rPr>
            </w:pPr>
          </w:p>
        </w:tc>
        <w:tc>
          <w:tcPr>
            <w:tcW w:w="3339" w:type="dxa"/>
          </w:tcPr>
          <w:p w14:paraId="0A51DE6B" w14:textId="77777777" w:rsidR="00D90B62" w:rsidRPr="0041650C" w:rsidRDefault="00D90B62" w:rsidP="001E4C76">
            <w:pPr>
              <w:rPr>
                <w:rFonts w:asciiTheme="majorHAnsi" w:hAnsiTheme="majorHAnsi"/>
                <w:color w:val="1F4E79" w:themeColor="accent5" w:themeShade="80"/>
              </w:rPr>
            </w:pPr>
          </w:p>
        </w:tc>
        <w:tc>
          <w:tcPr>
            <w:tcW w:w="1615" w:type="dxa"/>
          </w:tcPr>
          <w:p w14:paraId="01CE753C" w14:textId="77777777" w:rsidR="00D90B62" w:rsidRPr="0041650C" w:rsidRDefault="00D90B62" w:rsidP="001E4C76">
            <w:pPr>
              <w:rPr>
                <w:rFonts w:asciiTheme="majorHAnsi" w:hAnsiTheme="majorHAnsi"/>
                <w:color w:val="1F4E79" w:themeColor="accent5" w:themeShade="80"/>
              </w:rPr>
            </w:pPr>
          </w:p>
        </w:tc>
      </w:tr>
    </w:tbl>
    <w:p w14:paraId="4A32B634" w14:textId="77777777" w:rsidR="00D90B62" w:rsidRPr="00E1125D" w:rsidRDefault="00D90B62" w:rsidP="00D90B62">
      <w:pPr>
        <w:pStyle w:val="Heading2"/>
        <w:rPr>
          <w:rFonts w:ascii="Century Gothic" w:hAnsi="Century Gothic"/>
          <w:sz w:val="22"/>
        </w:rPr>
      </w:pPr>
      <w:r w:rsidRPr="00E1125D">
        <w:rPr>
          <w:rFonts w:ascii="Century Gothic" w:hAnsi="Century Gothic"/>
          <w:sz w:val="22"/>
        </w:rPr>
        <w:t>Step</w:t>
      </w:r>
      <w:r>
        <w:rPr>
          <w:rFonts w:ascii="Century Gothic" w:hAnsi="Century Gothic"/>
          <w:sz w:val="22"/>
        </w:rPr>
        <w:t xml:space="preserve"> </w:t>
      </w:r>
      <w:r w:rsidR="001E0C62">
        <w:rPr>
          <w:rFonts w:ascii="Century Gothic" w:hAnsi="Century Gothic"/>
          <w:sz w:val="22"/>
        </w:rPr>
        <w:t>10</w:t>
      </w:r>
      <w:r w:rsidRPr="00E1125D">
        <w:rPr>
          <w:rFonts w:ascii="Century Gothic" w:hAnsi="Century Gothic"/>
          <w:sz w:val="22"/>
        </w:rPr>
        <w:t xml:space="preserve">. </w:t>
      </w:r>
      <w:r>
        <w:rPr>
          <w:rFonts w:ascii="Century Gothic" w:hAnsi="Century Gothic"/>
          <w:sz w:val="22"/>
        </w:rPr>
        <w:t>Comments</w:t>
      </w:r>
    </w:p>
    <w:p w14:paraId="1684B971" w14:textId="77777777" w:rsidR="00D90B62" w:rsidRDefault="00D90B62" w:rsidP="00D90B62">
      <w:pPr>
        <w:rPr>
          <w:rFonts w:asciiTheme="majorHAnsi" w:hAnsiTheme="majorHAnsi"/>
          <w:color w:val="1F4E79" w:themeColor="accent5" w:themeShade="80"/>
        </w:rPr>
      </w:pPr>
      <w:r w:rsidRPr="0041650C">
        <w:rPr>
          <w:rFonts w:asciiTheme="majorHAnsi" w:hAnsiTheme="majorHAnsi"/>
          <w:b/>
          <w:color w:val="1F4E79" w:themeColor="accent5" w:themeShade="80"/>
        </w:rPr>
        <w:t xml:space="preserve"> </w:t>
      </w:r>
    </w:p>
    <w:p w14:paraId="7CCAE1A3" w14:textId="77777777" w:rsidR="00D90B62" w:rsidRDefault="00D90B62" w:rsidP="00D90B62">
      <w:pPr>
        <w:rPr>
          <w:rFonts w:asciiTheme="majorHAnsi" w:hAnsiTheme="majorHAnsi"/>
          <w:color w:val="1F4E79" w:themeColor="accent5" w:themeShade="80"/>
        </w:rPr>
      </w:pPr>
    </w:p>
    <w:p w14:paraId="0E3F3642" w14:textId="77777777" w:rsidR="00D90B62" w:rsidRDefault="00D90B62" w:rsidP="00D90B62">
      <w:pPr>
        <w:rPr>
          <w:rFonts w:asciiTheme="majorHAnsi" w:hAnsiTheme="majorHAnsi"/>
          <w:color w:val="1F4E79" w:themeColor="accent5" w:themeShade="80"/>
        </w:rPr>
      </w:pPr>
    </w:p>
    <w:p w14:paraId="2A114830" w14:textId="77777777" w:rsidR="00D90B62" w:rsidRPr="0041650C" w:rsidRDefault="00D90B62" w:rsidP="00D90B62">
      <w:pPr>
        <w:rPr>
          <w:rFonts w:asciiTheme="majorHAnsi" w:hAnsiTheme="majorHAnsi"/>
          <w:color w:val="1F4E79" w:themeColor="accent5" w:themeShade="80"/>
        </w:rPr>
      </w:pPr>
    </w:p>
    <w:p w14:paraId="740B147A" w14:textId="77777777" w:rsidR="00D90B62" w:rsidRPr="00E1125D" w:rsidRDefault="00D90B62" w:rsidP="00D90B62">
      <w:pPr>
        <w:pStyle w:val="Heading2"/>
        <w:rPr>
          <w:rFonts w:ascii="Century Gothic" w:hAnsi="Century Gothic"/>
          <w:sz w:val="22"/>
        </w:rPr>
      </w:pPr>
      <w:r w:rsidRPr="00E1125D">
        <w:rPr>
          <w:rFonts w:ascii="Century Gothic" w:hAnsi="Century Gothic"/>
          <w:sz w:val="22"/>
        </w:rPr>
        <w:t>Step</w:t>
      </w:r>
      <w:r>
        <w:rPr>
          <w:rFonts w:ascii="Century Gothic" w:hAnsi="Century Gothic"/>
          <w:sz w:val="22"/>
        </w:rPr>
        <w:t xml:space="preserve"> </w:t>
      </w:r>
      <w:r w:rsidR="001E0C62">
        <w:rPr>
          <w:rFonts w:ascii="Century Gothic" w:hAnsi="Century Gothic"/>
          <w:sz w:val="22"/>
        </w:rPr>
        <w:t>11</w:t>
      </w:r>
      <w:r w:rsidRPr="00E1125D">
        <w:rPr>
          <w:rFonts w:ascii="Century Gothic" w:hAnsi="Century Gothic"/>
          <w:sz w:val="22"/>
        </w:rPr>
        <w:t>. Approvals</w:t>
      </w:r>
    </w:p>
    <w:p w14:paraId="681D919E" w14:textId="77777777" w:rsidR="00D90B62" w:rsidRPr="0041650C" w:rsidRDefault="00D90B62" w:rsidP="00D90B62">
      <w:pPr>
        <w:rPr>
          <w:rFonts w:asciiTheme="majorHAnsi" w:hAnsiTheme="majorHAnsi"/>
          <w:color w:val="1F4E79" w:themeColor="accent5" w:themeShade="80"/>
        </w:rPr>
      </w:pPr>
    </w:p>
    <w:p w14:paraId="516839A2"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NYC DOT</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Pr>
          <w:rFonts w:asciiTheme="majorHAnsi" w:hAnsiTheme="majorHAnsi"/>
          <w:color w:val="1F4E79" w:themeColor="accent5" w:themeShade="80"/>
        </w:rPr>
        <w:t>Hunter Interns</w:t>
      </w:r>
    </w:p>
    <w:p w14:paraId="2677D086" w14:textId="77777777" w:rsidR="00D90B62" w:rsidRPr="0041650C" w:rsidRDefault="00D90B62" w:rsidP="00D90B62">
      <w:pPr>
        <w:rPr>
          <w:rFonts w:asciiTheme="majorHAnsi" w:hAnsiTheme="majorHAnsi"/>
          <w:color w:val="1F4E79" w:themeColor="accent5" w:themeShade="80"/>
        </w:rPr>
      </w:pPr>
    </w:p>
    <w:p w14:paraId="5D8761E5" w14:textId="77777777" w:rsidR="00D90B62" w:rsidRPr="0041650C" w:rsidRDefault="00D90B62" w:rsidP="00D90B62">
      <w:pPr>
        <w:rPr>
          <w:rFonts w:asciiTheme="majorHAnsi" w:hAnsiTheme="majorHAnsi"/>
          <w:color w:val="1F4E79" w:themeColor="accent5" w:themeShade="80"/>
        </w:rPr>
      </w:pPr>
    </w:p>
    <w:p w14:paraId="2DC37764"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__________________________________</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____________________________________</w:t>
      </w:r>
    </w:p>
    <w:p w14:paraId="3EC81211"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Please sign name</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Please sign name</w:t>
      </w:r>
    </w:p>
    <w:p w14:paraId="1C69EEBE" w14:textId="77777777" w:rsidR="00D90B62" w:rsidRPr="0041650C" w:rsidRDefault="00D90B62" w:rsidP="00D90B62">
      <w:pPr>
        <w:rPr>
          <w:rFonts w:asciiTheme="majorHAnsi" w:hAnsiTheme="majorHAnsi"/>
          <w:color w:val="1F4E79" w:themeColor="accent5" w:themeShade="80"/>
        </w:rPr>
      </w:pPr>
    </w:p>
    <w:p w14:paraId="26F8BD53" w14:textId="77777777" w:rsidR="00D90B62" w:rsidRPr="0041650C" w:rsidRDefault="00D90B62" w:rsidP="00D90B62">
      <w:pPr>
        <w:rPr>
          <w:rFonts w:asciiTheme="majorHAnsi" w:hAnsiTheme="majorHAnsi"/>
          <w:color w:val="1F4E79" w:themeColor="accent5" w:themeShade="80"/>
        </w:rPr>
      </w:pPr>
    </w:p>
    <w:p w14:paraId="2F83EBE0"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__________________________________</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____________________________________</w:t>
      </w:r>
    </w:p>
    <w:p w14:paraId="72FCB83A"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Please print name</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Please print name</w:t>
      </w:r>
    </w:p>
    <w:p w14:paraId="643490B0" w14:textId="77777777" w:rsidR="00D90B62" w:rsidRPr="0041650C" w:rsidRDefault="00D90B62" w:rsidP="00D90B62">
      <w:pPr>
        <w:rPr>
          <w:rFonts w:asciiTheme="majorHAnsi" w:hAnsiTheme="majorHAnsi"/>
          <w:color w:val="1F4E79" w:themeColor="accent5" w:themeShade="80"/>
        </w:rPr>
      </w:pPr>
    </w:p>
    <w:p w14:paraId="4F9FA773" w14:textId="77777777" w:rsidR="00D90B62" w:rsidRPr="0041650C" w:rsidRDefault="00D90B62" w:rsidP="00D90B62">
      <w:pPr>
        <w:rPr>
          <w:rFonts w:asciiTheme="majorHAnsi" w:hAnsiTheme="majorHAnsi"/>
          <w:color w:val="1F4E79" w:themeColor="accent5" w:themeShade="80"/>
        </w:rPr>
      </w:pPr>
    </w:p>
    <w:p w14:paraId="3AE7B5C1"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__________________________________</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____________________________________</w:t>
      </w:r>
    </w:p>
    <w:p w14:paraId="663471D2" w14:textId="12081C6D"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Date</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proofErr w:type="spellStart"/>
      <w:r w:rsidR="003321E8">
        <w:rPr>
          <w:rFonts w:asciiTheme="majorHAnsi" w:hAnsiTheme="majorHAnsi"/>
          <w:color w:val="1F4E79" w:themeColor="accent5" w:themeShade="80"/>
        </w:rPr>
        <w:t>Date</w:t>
      </w:r>
      <w:proofErr w:type="spellEnd"/>
    </w:p>
    <w:p w14:paraId="04FF74C9" w14:textId="77777777" w:rsidR="00C741E8" w:rsidRPr="001E0C62" w:rsidRDefault="00D90B62" w:rsidP="00E1125D">
      <w:pPr>
        <w:rPr>
          <w:rFonts w:asciiTheme="majorHAnsi" w:hAnsiTheme="majorHAnsi"/>
          <w:b/>
          <w:color w:val="1F4E79" w:themeColor="accent5" w:themeShade="80"/>
          <w:highlight w:val="yellow"/>
        </w:rPr>
      </w:pPr>
      <w:r w:rsidRPr="0041650C">
        <w:rPr>
          <w:rFonts w:asciiTheme="majorHAnsi" w:hAnsiTheme="majorHAnsi"/>
          <w:b/>
          <w:color w:val="1F4E79" w:themeColor="accent5" w:themeShade="80"/>
          <w:highlight w:val="yellow"/>
        </w:rPr>
        <w:br w:type="page"/>
      </w:r>
    </w:p>
    <w:p w14:paraId="57300149"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50A00F2E" w14:textId="77777777" w:rsidTr="00356C18">
        <w:trPr>
          <w:trHeight w:val="3402"/>
        </w:trPr>
        <w:tc>
          <w:tcPr>
            <w:tcW w:w="10084" w:type="dxa"/>
          </w:tcPr>
          <w:p w14:paraId="67AE252F" w14:textId="77777777" w:rsidR="00356C18" w:rsidRDefault="00356C18" w:rsidP="00AB645D">
            <w:pPr>
              <w:jc w:val="center"/>
              <w:rPr>
                <w:rFonts w:ascii="Century Gothic" w:hAnsi="Century Gothic" w:cs="Arial"/>
                <w:b/>
                <w:sz w:val="20"/>
                <w:szCs w:val="20"/>
              </w:rPr>
            </w:pPr>
          </w:p>
          <w:p w14:paraId="1ED569D9"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7C4A6147" w14:textId="77777777" w:rsidR="00C741E8" w:rsidRPr="00FF18F5" w:rsidRDefault="00C741E8" w:rsidP="00AB645D">
            <w:pPr>
              <w:rPr>
                <w:rFonts w:ascii="Century Gothic" w:hAnsi="Century Gothic" w:cs="Arial"/>
                <w:szCs w:val="20"/>
              </w:rPr>
            </w:pPr>
          </w:p>
          <w:p w14:paraId="4C82CA84"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77340C3" w14:textId="77777777" w:rsidR="00C741E8" w:rsidRPr="00CC174F" w:rsidRDefault="00C741E8" w:rsidP="00C741E8">
      <w:pPr>
        <w:rPr>
          <w:rFonts w:ascii="Century Gothic" w:hAnsi="Century Gothic"/>
        </w:rPr>
      </w:pPr>
    </w:p>
    <w:p w14:paraId="0B8845A5" w14:textId="77777777" w:rsidR="00C741E8" w:rsidRDefault="00C741E8" w:rsidP="00C741E8">
      <w:pPr>
        <w:rPr>
          <w:rFonts w:ascii="Century Gothic" w:hAnsi="Century Gothic"/>
        </w:rPr>
      </w:pPr>
    </w:p>
    <w:p w14:paraId="05E48564" w14:textId="77777777" w:rsidR="00C741E8" w:rsidRDefault="00C741E8" w:rsidP="00C741E8">
      <w:pPr>
        <w:rPr>
          <w:rFonts w:ascii="Century Gothic" w:hAnsi="Century Gothic"/>
        </w:rPr>
      </w:pPr>
    </w:p>
    <w:p w14:paraId="2ADDF484" w14:textId="77777777" w:rsidR="00C741E8" w:rsidRDefault="00C741E8" w:rsidP="00C741E8">
      <w:pPr>
        <w:tabs>
          <w:tab w:val="left" w:pos="1732"/>
        </w:tabs>
        <w:rPr>
          <w:rFonts w:ascii="Century Gothic" w:hAnsi="Century Gothic"/>
        </w:rPr>
      </w:pPr>
      <w:r>
        <w:rPr>
          <w:rFonts w:ascii="Century Gothic" w:hAnsi="Century Gothic"/>
        </w:rPr>
        <w:tab/>
      </w:r>
    </w:p>
    <w:p w14:paraId="1FFA45B8"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9C61" w14:textId="77777777" w:rsidR="0071436A" w:rsidRDefault="0071436A" w:rsidP="005D354E">
      <w:r>
        <w:separator/>
      </w:r>
    </w:p>
  </w:endnote>
  <w:endnote w:type="continuationSeparator" w:id="0">
    <w:p w14:paraId="754126DA" w14:textId="77777777" w:rsidR="0071436A" w:rsidRDefault="0071436A"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432A"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C3993F"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58F9"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DF54" w14:textId="77777777" w:rsidR="0071436A" w:rsidRDefault="0071436A" w:rsidP="005D354E">
      <w:r>
        <w:separator/>
      </w:r>
    </w:p>
  </w:footnote>
  <w:footnote w:type="continuationSeparator" w:id="0">
    <w:p w14:paraId="190DB3DC" w14:textId="77777777" w:rsidR="0071436A" w:rsidRDefault="0071436A"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8F72388"/>
    <w:multiLevelType w:val="hybridMultilevel"/>
    <w:tmpl w:val="993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26818"/>
    <w:multiLevelType w:val="hybridMultilevel"/>
    <w:tmpl w:val="12DE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60706"/>
    <w:multiLevelType w:val="hybridMultilevel"/>
    <w:tmpl w:val="37A8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255F7"/>
    <w:multiLevelType w:val="hybridMultilevel"/>
    <w:tmpl w:val="676A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9FB05AA"/>
    <w:multiLevelType w:val="hybridMultilevel"/>
    <w:tmpl w:val="DFE020D6"/>
    <w:lvl w:ilvl="0" w:tplc="88DA7264">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6145A"/>
    <w:multiLevelType w:val="hybridMultilevel"/>
    <w:tmpl w:val="005E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1"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12" w15:restartNumberingAfterBreak="0">
    <w:nsid w:val="73321113"/>
    <w:multiLevelType w:val="hybridMultilevel"/>
    <w:tmpl w:val="320414AC"/>
    <w:lvl w:ilvl="0" w:tplc="F6908B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857347">
    <w:abstractNumId w:val="0"/>
  </w:num>
  <w:num w:numId="2" w16cid:durableId="1490095693">
    <w:abstractNumId w:val="6"/>
  </w:num>
  <w:num w:numId="3" w16cid:durableId="16085134">
    <w:abstractNumId w:val="10"/>
  </w:num>
  <w:num w:numId="4" w16cid:durableId="378015966">
    <w:abstractNumId w:val="9"/>
  </w:num>
  <w:num w:numId="5" w16cid:durableId="672029483">
    <w:abstractNumId w:val="11"/>
  </w:num>
  <w:num w:numId="6" w16cid:durableId="1989631986">
    <w:abstractNumId w:val="3"/>
  </w:num>
  <w:num w:numId="7" w16cid:durableId="1966739220">
    <w:abstractNumId w:val="4"/>
  </w:num>
  <w:num w:numId="8" w16cid:durableId="1306159524">
    <w:abstractNumId w:val="2"/>
  </w:num>
  <w:num w:numId="9" w16cid:durableId="2098817866">
    <w:abstractNumId w:val="1"/>
  </w:num>
  <w:num w:numId="10" w16cid:durableId="433944272">
    <w:abstractNumId w:val="5"/>
  </w:num>
  <w:num w:numId="11" w16cid:durableId="482745095">
    <w:abstractNumId w:val="8"/>
  </w:num>
  <w:num w:numId="12" w16cid:durableId="2095735067">
    <w:abstractNumId w:val="12"/>
  </w:num>
  <w:num w:numId="13" w16cid:durableId="1936016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93A"/>
    <w:rsid w:val="00023194"/>
    <w:rsid w:val="00025BD5"/>
    <w:rsid w:val="00042951"/>
    <w:rsid w:val="00075201"/>
    <w:rsid w:val="000A6C53"/>
    <w:rsid w:val="000D7C65"/>
    <w:rsid w:val="000E4EEC"/>
    <w:rsid w:val="000E7964"/>
    <w:rsid w:val="000F12B5"/>
    <w:rsid w:val="000F2A72"/>
    <w:rsid w:val="000F3F3A"/>
    <w:rsid w:val="00107576"/>
    <w:rsid w:val="00131CA2"/>
    <w:rsid w:val="00133620"/>
    <w:rsid w:val="00141D30"/>
    <w:rsid w:val="001740D8"/>
    <w:rsid w:val="0017489C"/>
    <w:rsid w:val="001E0C62"/>
    <w:rsid w:val="001E0D3A"/>
    <w:rsid w:val="00212916"/>
    <w:rsid w:val="00216F01"/>
    <w:rsid w:val="00224CAD"/>
    <w:rsid w:val="002261F0"/>
    <w:rsid w:val="00241092"/>
    <w:rsid w:val="0026483D"/>
    <w:rsid w:val="002C7867"/>
    <w:rsid w:val="002F1B4E"/>
    <w:rsid w:val="00305ED3"/>
    <w:rsid w:val="00315337"/>
    <w:rsid w:val="0032070E"/>
    <w:rsid w:val="00330152"/>
    <w:rsid w:val="003321E8"/>
    <w:rsid w:val="00332E9D"/>
    <w:rsid w:val="00333A1E"/>
    <w:rsid w:val="00356C18"/>
    <w:rsid w:val="00384308"/>
    <w:rsid w:val="003910D4"/>
    <w:rsid w:val="0041265B"/>
    <w:rsid w:val="00430FAF"/>
    <w:rsid w:val="00463679"/>
    <w:rsid w:val="00472089"/>
    <w:rsid w:val="0048649F"/>
    <w:rsid w:val="00493A50"/>
    <w:rsid w:val="004A027D"/>
    <w:rsid w:val="004B3008"/>
    <w:rsid w:val="00561AA8"/>
    <w:rsid w:val="005644C5"/>
    <w:rsid w:val="005938A1"/>
    <w:rsid w:val="005B54C8"/>
    <w:rsid w:val="005C5EF8"/>
    <w:rsid w:val="005D354E"/>
    <w:rsid w:val="005F5D1D"/>
    <w:rsid w:val="00622572"/>
    <w:rsid w:val="00643828"/>
    <w:rsid w:val="00645871"/>
    <w:rsid w:val="006505F7"/>
    <w:rsid w:val="006563BE"/>
    <w:rsid w:val="006660AF"/>
    <w:rsid w:val="006B39BC"/>
    <w:rsid w:val="006D0069"/>
    <w:rsid w:val="00700BC7"/>
    <w:rsid w:val="00711857"/>
    <w:rsid w:val="0071436A"/>
    <w:rsid w:val="007214BD"/>
    <w:rsid w:val="00784AF2"/>
    <w:rsid w:val="00784F6A"/>
    <w:rsid w:val="007A5F4E"/>
    <w:rsid w:val="007B10DF"/>
    <w:rsid w:val="00824AA2"/>
    <w:rsid w:val="008367E7"/>
    <w:rsid w:val="00856830"/>
    <w:rsid w:val="00863BFC"/>
    <w:rsid w:val="00874884"/>
    <w:rsid w:val="00874DD7"/>
    <w:rsid w:val="00910A1F"/>
    <w:rsid w:val="00920D19"/>
    <w:rsid w:val="00945F8D"/>
    <w:rsid w:val="00963C93"/>
    <w:rsid w:val="0097360D"/>
    <w:rsid w:val="009753B0"/>
    <w:rsid w:val="00977E89"/>
    <w:rsid w:val="00981B63"/>
    <w:rsid w:val="0099725F"/>
    <w:rsid w:val="009C7AF1"/>
    <w:rsid w:val="009E0257"/>
    <w:rsid w:val="009E13E0"/>
    <w:rsid w:val="009F493A"/>
    <w:rsid w:val="00A14ABE"/>
    <w:rsid w:val="00A25FD5"/>
    <w:rsid w:val="00A37D6F"/>
    <w:rsid w:val="00A71C2C"/>
    <w:rsid w:val="00A8470F"/>
    <w:rsid w:val="00A94C66"/>
    <w:rsid w:val="00AE6DEA"/>
    <w:rsid w:val="00AF3259"/>
    <w:rsid w:val="00B24297"/>
    <w:rsid w:val="00B40985"/>
    <w:rsid w:val="00BC3497"/>
    <w:rsid w:val="00BD433C"/>
    <w:rsid w:val="00BD568E"/>
    <w:rsid w:val="00BD7713"/>
    <w:rsid w:val="00BE0040"/>
    <w:rsid w:val="00BF6229"/>
    <w:rsid w:val="00C741E8"/>
    <w:rsid w:val="00C97E53"/>
    <w:rsid w:val="00CC174F"/>
    <w:rsid w:val="00D16014"/>
    <w:rsid w:val="00D228BD"/>
    <w:rsid w:val="00D90A4B"/>
    <w:rsid w:val="00D90B62"/>
    <w:rsid w:val="00D92A67"/>
    <w:rsid w:val="00DB0DD5"/>
    <w:rsid w:val="00DE0678"/>
    <w:rsid w:val="00DE48AE"/>
    <w:rsid w:val="00E05DE7"/>
    <w:rsid w:val="00E1125D"/>
    <w:rsid w:val="00E270E3"/>
    <w:rsid w:val="00E90D2A"/>
    <w:rsid w:val="00E91061"/>
    <w:rsid w:val="00EA68A7"/>
    <w:rsid w:val="00EB7F0E"/>
    <w:rsid w:val="00ED6B01"/>
    <w:rsid w:val="00EE00E4"/>
    <w:rsid w:val="00F825FB"/>
    <w:rsid w:val="00F868B6"/>
    <w:rsid w:val="00F916CA"/>
    <w:rsid w:val="00FB2350"/>
    <w:rsid w:val="00FB5C1E"/>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C132C"/>
  <w14:defaultImageDpi w14:val="32767"/>
  <w15:docId w15:val="{388EC2D8-B586-44F0-AB4D-507EAE69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 w:type="paragraph" w:styleId="ListParagraph">
    <w:name w:val="List Paragraph"/>
    <w:basedOn w:val="Normal"/>
    <w:uiPriority w:val="34"/>
    <w:qFormat/>
    <w:rsid w:val="00700BC7"/>
    <w:pPr>
      <w:ind w:left="720"/>
      <w:contextualSpacing/>
      <w:jc w:val="both"/>
    </w:pPr>
    <w:rPr>
      <w:rFonts w:ascii="Calibri Light" w:hAnsi="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omano1\AppData\Local\Temp\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5638DE-350B-4EB4-A312-C949C001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IC-Project-Plan-Scope-Example-10632_WORD.dotx</Template>
  <TotalTime>565</TotalTime>
  <Pages>6</Pages>
  <Words>1273</Words>
  <Characters>7261</Characters>
  <Application>Microsoft Office Word</Application>
  <DocSecurity>0</DocSecurity>
  <Lines>60</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Maddalena</dc:creator>
  <cp:lastModifiedBy>Ze Hong Wu</cp:lastModifiedBy>
  <cp:revision>17</cp:revision>
  <dcterms:created xsi:type="dcterms:W3CDTF">2022-02-28T00:39:00Z</dcterms:created>
  <dcterms:modified xsi:type="dcterms:W3CDTF">2022-05-03T18:40:00Z</dcterms:modified>
</cp:coreProperties>
</file>