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988" w:rsidRPr="001116CD" w:rsidRDefault="001116CD" w:rsidP="00805988">
      <w:pPr>
        <w:jc w:val="center"/>
        <w:rPr>
          <w:rFonts w:ascii="微軟正黑體" w:eastAsia="微軟正黑體" w:hAnsi="微軟正黑體" w:cs="標楷體"/>
          <w:b/>
          <w:bCs/>
          <w:sz w:val="40"/>
          <w:szCs w:val="34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mc:AlternateContent>
          <mc:Choice Requires="wps">
            <w:drawing>
              <wp:anchor distT="0" distB="0" distL="114300" distR="114300" simplePos="0" relativeHeight="251571712" behindDoc="1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52705</wp:posOffset>
                </wp:positionV>
                <wp:extent cx="4352925" cy="304800"/>
                <wp:effectExtent l="57150" t="38100" r="28575" b="95250"/>
                <wp:wrapNone/>
                <wp:docPr id="1" name="流程圖: 決策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3048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B3C0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" o:spid="_x0000_s1026" type="#_x0000_t110" style="position:absolute;margin-left:86.25pt;margin-top:4.15pt;width:342.75pt;height:24pt;z-index:-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805988" w:rsidRPr="001116CD">
        <w:rPr>
          <w:rFonts w:ascii="微軟正黑體" w:eastAsia="微軟正黑體" w:hAnsi="微軟正黑體" w:cs="標楷體" w:hint="eastAsia"/>
          <w:b/>
          <w:bCs/>
          <w:sz w:val="40"/>
          <w:szCs w:val="34"/>
        </w:rPr>
        <w:t>2017淡江大學資工</w:t>
      </w:r>
      <w:proofErr w:type="gramStart"/>
      <w:r w:rsidR="00805988" w:rsidRPr="001116CD">
        <w:rPr>
          <w:rFonts w:ascii="微軟正黑體" w:eastAsia="微軟正黑體" w:hAnsi="微軟正黑體" w:cs="標楷體" w:hint="eastAsia"/>
          <w:b/>
          <w:bCs/>
          <w:sz w:val="40"/>
          <w:szCs w:val="34"/>
        </w:rPr>
        <w:t>週</w:t>
      </w:r>
      <w:proofErr w:type="gramEnd"/>
      <w:r w:rsidR="00805988" w:rsidRPr="001116CD">
        <w:rPr>
          <w:rFonts w:ascii="微軟正黑體" w:eastAsia="微軟正黑體" w:hAnsi="微軟正黑體" w:cs="標楷體" w:hint="eastAsia"/>
          <w:b/>
          <w:bCs/>
          <w:sz w:val="40"/>
          <w:szCs w:val="34"/>
        </w:rPr>
        <w:t>專題說明書</w:t>
      </w:r>
    </w:p>
    <w:p w:rsidR="00805988" w:rsidRPr="00C9407B" w:rsidRDefault="00805988" w:rsidP="00805988">
      <w:pPr>
        <w:tabs>
          <w:tab w:val="left" w:pos="5400"/>
        </w:tabs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一、專題名稱：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 xml:space="preserve"> 建網大師 </w:t>
      </w:r>
      <w:proofErr w:type="gramStart"/>
      <w:r w:rsidR="004F2D6A" w:rsidRPr="00C9407B">
        <w:rPr>
          <w:rFonts w:ascii="微軟正黑體" w:eastAsia="微軟正黑體" w:hAnsi="微軟正黑體"/>
          <w:sz w:val="28"/>
          <w:szCs w:val="28"/>
        </w:rPr>
        <w:t>–</w:t>
      </w:r>
      <w:proofErr w:type="gramEnd"/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 xml:space="preserve"> 快速建構專屬個人網站</w:t>
      </w:r>
    </w:p>
    <w:p w:rsidR="00805988" w:rsidRPr="00C9407B" w:rsidRDefault="00805988" w:rsidP="00805988">
      <w:pPr>
        <w:tabs>
          <w:tab w:val="left" w:pos="5400"/>
        </w:tabs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二、指導教授：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>潘孟鉉</w:t>
      </w:r>
      <w:r w:rsidRPr="00C9407B">
        <w:rPr>
          <w:rFonts w:ascii="微軟正黑體" w:eastAsia="微軟正黑體" w:hAnsi="微軟正黑體" w:hint="eastAsia"/>
          <w:sz w:val="28"/>
          <w:szCs w:val="28"/>
        </w:rPr>
        <w:t xml:space="preserve">                               </w:t>
      </w:r>
    </w:p>
    <w:p w:rsidR="001116CD" w:rsidRPr="00C9407B" w:rsidRDefault="00805988" w:rsidP="00805988">
      <w:pPr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三、專題</w:t>
      </w:r>
      <w:r w:rsidR="000D4F63" w:rsidRPr="00C9407B">
        <w:rPr>
          <w:rFonts w:ascii="微軟正黑體" w:eastAsia="微軟正黑體" w:hAnsi="微軟正黑體" w:hint="eastAsia"/>
          <w:sz w:val="28"/>
          <w:szCs w:val="28"/>
        </w:rPr>
        <w:t>負責人</w:t>
      </w:r>
      <w:r w:rsidRPr="00C9407B">
        <w:rPr>
          <w:rFonts w:ascii="微軟正黑體" w:eastAsia="微軟正黑體" w:hAnsi="微軟正黑體" w:hint="eastAsia"/>
          <w:sz w:val="28"/>
          <w:szCs w:val="28"/>
        </w:rPr>
        <w:t>(姓名/系級)：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>劉冠林 403410623</w:t>
      </w:r>
    </w:p>
    <w:p w:rsidR="00805988" w:rsidRPr="00C9407B" w:rsidRDefault="00CC7776" w:rsidP="00805988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1147445</wp:posOffset>
            </wp:positionH>
            <wp:positionV relativeFrom="page">
              <wp:posOffset>7029450</wp:posOffset>
            </wp:positionV>
            <wp:extent cx="4366309" cy="216000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0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3371850</wp:posOffset>
            </wp:positionH>
            <wp:positionV relativeFrom="page">
              <wp:posOffset>5034280</wp:posOffset>
            </wp:positionV>
            <wp:extent cx="3281155" cy="162000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l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1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5052695</wp:posOffset>
            </wp:positionV>
            <wp:extent cx="3274531" cy="1620000"/>
            <wp:effectExtent l="0" t="0" r="254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3369310</wp:posOffset>
            </wp:positionH>
            <wp:positionV relativeFrom="page">
              <wp:posOffset>3072130</wp:posOffset>
            </wp:positionV>
            <wp:extent cx="3267504" cy="16200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-2540</wp:posOffset>
            </wp:positionH>
            <wp:positionV relativeFrom="page">
              <wp:posOffset>3061970</wp:posOffset>
            </wp:positionV>
            <wp:extent cx="3288722" cy="1620000"/>
            <wp:effectExtent l="0" t="0" r="698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72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988" w:rsidRPr="00C9407B">
        <w:rPr>
          <w:rFonts w:ascii="微軟正黑體" w:eastAsia="微軟正黑體" w:hAnsi="微軟正黑體" w:hint="eastAsia"/>
          <w:sz w:val="28"/>
          <w:szCs w:val="28"/>
        </w:rPr>
        <w:t>四、作品圖像呈現：</w:t>
      </w:r>
    </w:p>
    <w:p w:rsidR="00805988" w:rsidRPr="00C9407B" w:rsidRDefault="00805988" w:rsidP="00805988">
      <w:pPr>
        <w:rPr>
          <w:rFonts w:ascii="微軟正黑體" w:eastAsia="微軟正黑體" w:hAnsi="微軟正黑體"/>
          <w:sz w:val="28"/>
          <w:szCs w:val="28"/>
        </w:rPr>
      </w:pPr>
    </w:p>
    <w:p w:rsidR="00805988" w:rsidRPr="00C9407B" w:rsidRDefault="00805988" w:rsidP="00805988">
      <w:pPr>
        <w:rPr>
          <w:rFonts w:ascii="微軟正黑體" w:eastAsia="微軟正黑體" w:hAnsi="微軟正黑體" w:hint="eastAsia"/>
          <w:sz w:val="28"/>
          <w:szCs w:val="28"/>
        </w:rPr>
      </w:pPr>
    </w:p>
    <w:p w:rsidR="00805988" w:rsidRPr="00C9407B" w:rsidRDefault="00805988" w:rsidP="00805988">
      <w:pPr>
        <w:spacing w:line="360" w:lineRule="auto"/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lastRenderedPageBreak/>
        <w:t>五、專題內容描述(使用技術、功能描述、成果畫面說明等)</w:t>
      </w:r>
    </w:p>
    <w:p w:rsidR="001E370B" w:rsidRDefault="004F2D6A" w:rsidP="004F2D6A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技術:</w:t>
      </w:r>
      <w:r w:rsidR="001E370B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proofErr w:type="gramStart"/>
      <w:r w:rsidR="00911542">
        <w:rPr>
          <w:rFonts w:ascii="微軟正黑體" w:eastAsia="微軟正黑體" w:hAnsi="微軟正黑體" w:hint="eastAsia"/>
          <w:sz w:val="28"/>
          <w:szCs w:val="28"/>
        </w:rPr>
        <w:t>前端</w:t>
      </w:r>
      <w:r w:rsidRPr="00C9407B">
        <w:rPr>
          <w:rFonts w:ascii="微軟正黑體" w:eastAsia="微軟正黑體" w:hAnsi="微軟正黑體" w:hint="eastAsia"/>
          <w:sz w:val="28"/>
          <w:szCs w:val="28"/>
        </w:rPr>
        <w:t>實作</w:t>
      </w:r>
      <w:proofErr w:type="gramEnd"/>
      <w:r w:rsidRPr="00C9407B">
        <w:rPr>
          <w:rFonts w:ascii="微軟正黑體" w:eastAsia="微軟正黑體" w:hAnsi="微軟正黑體" w:hint="eastAsia"/>
          <w:sz w:val="28"/>
          <w:szCs w:val="28"/>
        </w:rPr>
        <w:t>SPA網頁應用程式 (Angular 2)</w:t>
      </w:r>
    </w:p>
    <w:p w:rsidR="00911542" w:rsidRDefault="00904129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減少每次切換頁面而串接後端的</w:t>
      </w:r>
      <w:r w:rsidR="001E370B" w:rsidRPr="00911542">
        <w:rPr>
          <w:rFonts w:ascii="微軟正黑體" w:eastAsia="微軟正黑體" w:hAnsi="微軟正黑體" w:hint="eastAsia"/>
          <w:sz w:val="28"/>
          <w:szCs w:val="28"/>
        </w:rPr>
        <w:t>等待時間</w:t>
      </w:r>
      <w:r w:rsidR="00911542">
        <w:rPr>
          <w:rFonts w:ascii="微軟正黑體" w:eastAsia="微軟正黑體" w:hAnsi="微軟正黑體" w:hint="eastAsia"/>
          <w:sz w:val="28"/>
          <w:szCs w:val="28"/>
        </w:rPr>
        <w:t>，只需要首次載入之後，便可以順暢使用功能</w:t>
      </w:r>
      <w:r w:rsidR="001E370B" w:rsidRPr="00911542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1E370B" w:rsidRDefault="001E370B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並且可以透過前端MVC架構來處理大部分使用者操作的邏輯，使得後端處理資料功能減少，簡化成只需存取資料庫功能。</w:t>
      </w:r>
    </w:p>
    <w:p w:rsidR="00911542" w:rsidRDefault="00911542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使用MVC架構，可以讓畫面上View與參數的Data綁定，也就是說可以使用者的輸入可以直接看見成果，即時預覽的功能。</w:t>
      </w:r>
    </w:p>
    <w:p w:rsidR="00911542" w:rsidRDefault="005D5363" w:rsidP="00911542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39648" behindDoc="0" locked="0" layoutInCell="1" allowOverlap="1" wp14:anchorId="146ABEC2" wp14:editId="5E24E487">
            <wp:simplePos x="0" y="0"/>
            <wp:positionH relativeFrom="column">
              <wp:posOffset>635</wp:posOffset>
            </wp:positionH>
            <wp:positionV relativeFrom="page">
              <wp:posOffset>3736340</wp:posOffset>
            </wp:positionV>
            <wp:extent cx="3274732" cy="1620000"/>
            <wp:effectExtent l="0" t="0" r="190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47840" behindDoc="0" locked="0" layoutInCell="1" allowOverlap="1" wp14:anchorId="1F4327B8" wp14:editId="6E5786F9">
            <wp:simplePos x="0" y="0"/>
            <wp:positionH relativeFrom="column">
              <wp:posOffset>3371850</wp:posOffset>
            </wp:positionH>
            <wp:positionV relativeFrom="page">
              <wp:posOffset>3752850</wp:posOffset>
            </wp:positionV>
            <wp:extent cx="3274531" cy="1620000"/>
            <wp:effectExtent l="0" t="0" r="254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42">
        <w:rPr>
          <w:rFonts w:ascii="微軟正黑體" w:eastAsia="微軟正黑體" w:hAnsi="微軟正黑體" w:hint="eastAsia"/>
          <w:sz w:val="28"/>
          <w:szCs w:val="28"/>
        </w:rPr>
        <w:t>功能描述:</w:t>
      </w:r>
    </w:p>
    <w:p w:rsidR="0056050A" w:rsidRDefault="0056050A" w:rsidP="0056050A">
      <w:pPr>
        <w:pStyle w:val="a7"/>
        <w:spacing w:afterLines="50" w:after="180" w:line="400" w:lineRule="exact"/>
        <w:ind w:leftChars="0" w:left="840"/>
        <w:rPr>
          <w:rFonts w:ascii="微軟正黑體" w:eastAsia="微軟正黑體" w:hAnsi="微軟正黑體" w:hint="eastAsia"/>
          <w:sz w:val="28"/>
          <w:szCs w:val="28"/>
        </w:rPr>
      </w:pPr>
    </w:p>
    <w:p w:rsidR="00911542" w:rsidRDefault="00911542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使用者只需要透過輸入內容寫進</w:t>
      </w:r>
      <w:r>
        <w:rPr>
          <w:rFonts w:ascii="微軟正黑體" w:eastAsia="微軟正黑體" w:hAnsi="微軟正黑體" w:hint="eastAsia"/>
          <w:sz w:val="28"/>
          <w:szCs w:val="28"/>
        </w:rPr>
        <w:t>我們制定好的版型，便可以產生出相對應的網</w:t>
      </w:r>
      <w:r w:rsidR="00F81FE3">
        <w:rPr>
          <w:rFonts w:ascii="微軟正黑體" w:eastAsia="微軟正黑體" w:hAnsi="微軟正黑體" w:hint="eastAsia"/>
          <w:sz w:val="28"/>
          <w:szCs w:val="28"/>
        </w:rPr>
        <w:t>頁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911542" w:rsidRDefault="00911542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輸入內容</w:t>
      </w:r>
      <w:r w:rsidR="00F81FE3">
        <w:rPr>
          <w:rFonts w:ascii="微軟正黑體" w:eastAsia="微軟正黑體" w:hAnsi="微軟正黑體" w:hint="eastAsia"/>
          <w:sz w:val="28"/>
          <w:szCs w:val="28"/>
        </w:rPr>
        <w:t>擁有即時預覽功能，使用者可以依照自己的喜好來更改內容。</w:t>
      </w:r>
    </w:p>
    <w:p w:rsidR="00F81FE3" w:rsidRDefault="00F81FE3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修訂過後使用者可以產出自己的網頁，可以直接架設出自己的網站來使用。</w:t>
      </w:r>
    </w:p>
    <w:p w:rsidR="00F81FE3" w:rsidRDefault="00F81FE3" w:rsidP="00F81FE3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</w:p>
    <w:p w:rsidR="00F81FE3" w:rsidRDefault="00F81FE3" w:rsidP="00F81FE3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未來發展與宗旨:</w:t>
      </w:r>
    </w:p>
    <w:p w:rsidR="00F81FE3" w:rsidRDefault="00F81FE3" w:rsidP="00F81FE3">
      <w:pPr>
        <w:pStyle w:val="a7"/>
        <w:numPr>
          <w:ilvl w:val="0"/>
          <w:numId w:val="5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這大幅降低人們架設網站的基本門檻，能透過選擇喜好的版型進行編輯，即能產出想要的網站</w:t>
      </w:r>
      <w:r w:rsidR="00247B38">
        <w:rPr>
          <w:rFonts w:ascii="微軟正黑體" w:eastAsia="微軟正黑體" w:hAnsi="微軟正黑體" w:hint="eastAsia"/>
          <w:sz w:val="28"/>
          <w:szCs w:val="28"/>
        </w:rPr>
        <w:t>，而不用花更多時間去學習程式語言，或是而外的人事支出，人人都能建造屬於自己的網站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F81FE3" w:rsidRPr="00F81FE3" w:rsidRDefault="00247B38" w:rsidP="00F81FE3">
      <w:pPr>
        <w:pStyle w:val="a7"/>
        <w:numPr>
          <w:ilvl w:val="0"/>
          <w:numId w:val="5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這次專題是一個最基本的雛形，未來可以提供更多的版型與可控制項，讓操作更加靈活。更遠觀的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可以</w:t>
      </w:r>
      <w:r w:rsidR="00F81FE3">
        <w:rPr>
          <w:rFonts w:ascii="微軟正黑體" w:eastAsia="微軟正黑體" w:hAnsi="微軟正黑體" w:hint="eastAsia"/>
          <w:sz w:val="28"/>
          <w:szCs w:val="28"/>
        </w:rPr>
        <w:t>從向動態</w:t>
      </w:r>
      <w:proofErr w:type="gramEnd"/>
      <w:r w:rsidR="00F81FE3">
        <w:rPr>
          <w:rFonts w:ascii="微軟正黑體" w:eastAsia="微軟正黑體" w:hAnsi="微軟正黑體" w:hint="eastAsia"/>
          <w:sz w:val="28"/>
          <w:szCs w:val="28"/>
        </w:rPr>
        <w:t>網站發展，並且能提供架設伺服器的管理，</w:t>
      </w:r>
      <w:r>
        <w:rPr>
          <w:rFonts w:ascii="微軟正黑體" w:eastAsia="微軟正黑體" w:hAnsi="微軟正黑體" w:hint="eastAsia"/>
          <w:sz w:val="28"/>
          <w:szCs w:val="28"/>
        </w:rPr>
        <w:t>讓本系統更加完善好用。</w:t>
      </w:r>
    </w:p>
    <w:p w:rsidR="00E55985" w:rsidRPr="00805988" w:rsidRDefault="00805988" w:rsidP="00805988">
      <w:pPr>
        <w:ind w:leftChars="-129" w:hangingChars="129" w:hanging="310"/>
        <w:jc w:val="center"/>
        <w:rPr>
          <w:rFonts w:eastAsia="標楷體" w:hAnsi="標楷體"/>
          <w:b/>
        </w:rPr>
      </w:pPr>
      <w:bookmarkStart w:id="0" w:name="_GoBack"/>
      <w:bookmarkEnd w:id="0"/>
      <w:r w:rsidRPr="00146CC4">
        <w:rPr>
          <w:rFonts w:eastAsia="標楷體" w:hint="eastAsia"/>
          <w:b/>
        </w:rPr>
        <w:t xml:space="preserve"> (</w:t>
      </w:r>
      <w:r w:rsidRPr="00146CC4">
        <w:rPr>
          <w:rFonts w:eastAsia="標楷體" w:hAnsi="標楷體" w:hint="eastAsia"/>
          <w:b/>
        </w:rPr>
        <w:t>請</w:t>
      </w:r>
      <w:r w:rsidRPr="00146CC4">
        <w:rPr>
          <w:rFonts w:ascii="標楷體" w:eastAsia="標楷體" w:hAnsi="標楷體" w:hint="eastAsia"/>
          <w:b/>
        </w:rPr>
        <w:t>將專題說明書之電子檔</w:t>
      </w:r>
      <w:r w:rsidRPr="00146CC4">
        <w:rPr>
          <w:rFonts w:eastAsia="標楷體" w:hAnsi="標楷體" w:hint="eastAsia"/>
          <w:b/>
        </w:rPr>
        <w:t>於</w:t>
      </w:r>
      <w:r w:rsidRPr="000B50B6">
        <w:rPr>
          <w:rFonts w:eastAsia="標楷體" w:hAnsi="標楷體" w:hint="eastAsia"/>
          <w:b/>
          <w:color w:val="FF0000"/>
        </w:rPr>
        <w:t>5</w:t>
      </w:r>
      <w:r w:rsidRPr="000B50B6">
        <w:rPr>
          <w:rFonts w:eastAsia="標楷體" w:hAnsi="標楷體" w:hint="eastAsia"/>
          <w:b/>
          <w:color w:val="FF0000"/>
        </w:rPr>
        <w:t>月</w:t>
      </w:r>
      <w:r>
        <w:rPr>
          <w:rFonts w:eastAsia="標楷體" w:hAnsi="標楷體" w:hint="eastAsia"/>
          <w:b/>
          <w:color w:val="FF0000"/>
        </w:rPr>
        <w:t>4</w:t>
      </w:r>
      <w:r w:rsidRPr="000B50B6">
        <w:rPr>
          <w:rFonts w:eastAsia="標楷體" w:hAnsi="標楷體" w:hint="eastAsia"/>
          <w:b/>
          <w:color w:val="FF0000"/>
        </w:rPr>
        <w:t>日</w:t>
      </w:r>
      <w:r w:rsidRPr="00146CC4">
        <w:rPr>
          <w:rFonts w:eastAsia="標楷體" w:hAnsi="標楷體" w:hint="eastAsia"/>
          <w:b/>
        </w:rPr>
        <w:t>中午前交至</w:t>
      </w:r>
      <w:r w:rsidRPr="003F3F5A">
        <w:rPr>
          <w:rFonts w:eastAsia="標楷體" w:hAnsi="標楷體"/>
          <w:b/>
          <w:u w:val="single"/>
        </w:rPr>
        <w:t>149654@mail.tku.edu.tw</w:t>
      </w:r>
      <w:r w:rsidRPr="003F3F5A">
        <w:rPr>
          <w:rFonts w:eastAsia="標楷體" w:hAnsi="標楷體"/>
          <w:b/>
        </w:rPr>
        <w:t>)</w:t>
      </w:r>
    </w:p>
    <w:sectPr w:rsidR="00E55985" w:rsidRPr="00805988" w:rsidSect="001116CD">
      <w:headerReference w:type="default" r:id="rId13"/>
      <w:footerReference w:type="default" r:id="rId14"/>
      <w:pgSz w:w="11906" w:h="16838"/>
      <w:pgMar w:top="720" w:right="720" w:bottom="720" w:left="720" w:header="737" w:footer="7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474" w:rsidRDefault="00FE0474" w:rsidP="00805988">
      <w:r>
        <w:separator/>
      </w:r>
    </w:p>
  </w:endnote>
  <w:endnote w:type="continuationSeparator" w:id="0">
    <w:p w:rsidR="00FE0474" w:rsidRDefault="00FE0474" w:rsidP="00805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F5A" w:rsidRDefault="001E493E" w:rsidP="0065409D">
    <w:pPr>
      <w:pStyle w:val="a5"/>
      <w:jc w:val="center"/>
    </w:pPr>
    <w:r w:rsidRPr="00465EA1">
      <w:rPr>
        <w:rFonts w:hint="eastAsia"/>
      </w:rPr>
      <w:t>逾期恕不受理，寄信後也</w:t>
    </w:r>
    <w:proofErr w:type="gramStart"/>
    <w:r w:rsidRPr="00465EA1">
      <w:rPr>
        <w:rFonts w:hint="eastAsia"/>
      </w:rPr>
      <w:t>請至系辦</w:t>
    </w:r>
    <w:proofErr w:type="gramEnd"/>
    <w:r>
      <w:rPr>
        <w:rFonts w:hint="eastAsia"/>
      </w:rPr>
      <w:t>(E646)</w:t>
    </w:r>
    <w:r w:rsidRPr="00465EA1">
      <w:rPr>
        <w:rFonts w:hint="eastAsia"/>
      </w:rPr>
      <w:t>再次確認主辦單位是否收到</w:t>
    </w:r>
    <w:r>
      <w:rPr>
        <w:rFonts w:hint="eastAsia"/>
      </w:rPr>
      <w:t>信件，謝謝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474" w:rsidRDefault="00FE0474" w:rsidP="00805988">
      <w:r>
        <w:separator/>
      </w:r>
    </w:p>
  </w:footnote>
  <w:footnote w:type="continuationSeparator" w:id="0">
    <w:p w:rsidR="00FE0474" w:rsidRDefault="00FE0474" w:rsidP="008059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F5A" w:rsidRPr="00465EA1" w:rsidRDefault="001E493E" w:rsidP="00465EA1">
    <w:pPr>
      <w:pStyle w:val="a3"/>
    </w:pPr>
    <w:r>
      <w:rPr>
        <w:rFonts w:hint="eastAsia"/>
      </w:rPr>
      <w:t xml:space="preserve">                                                                  </w:t>
    </w:r>
    <w:r w:rsidR="001116CD">
      <w:rPr>
        <w:rFonts w:hint="eastAsia"/>
      </w:rPr>
      <w:t xml:space="preserve">             </w:t>
    </w:r>
    <w:r>
      <w:rPr>
        <w:rFonts w:hint="eastAsia"/>
      </w:rPr>
      <w:t xml:space="preserve"> </w:t>
    </w:r>
    <w:r w:rsidR="001116CD">
      <w:rPr>
        <w:rFonts w:hint="eastAsia"/>
      </w:rPr>
      <w:t xml:space="preserve">    </w:t>
    </w:r>
    <w:r>
      <w:rPr>
        <w:rFonts w:hint="eastAsia"/>
      </w:rPr>
      <w:t>編號</w:t>
    </w:r>
    <w:r>
      <w:rPr>
        <w:rFonts w:hint="eastAsia"/>
      </w:rPr>
      <w:t>(</w:t>
    </w:r>
    <w:proofErr w:type="gramStart"/>
    <w:r>
      <w:rPr>
        <w:rFonts w:hint="eastAsia"/>
      </w:rPr>
      <w:t>免填</w:t>
    </w:r>
    <w:proofErr w:type="gramEnd"/>
    <w:r>
      <w:rPr>
        <w:rFonts w:hint="eastAsia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AF7EBF"/>
    <w:multiLevelType w:val="hybridMultilevel"/>
    <w:tmpl w:val="6BE4678A"/>
    <w:lvl w:ilvl="0" w:tplc="6AE43BB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E842821"/>
    <w:multiLevelType w:val="hybridMultilevel"/>
    <w:tmpl w:val="6B562FCE"/>
    <w:lvl w:ilvl="0" w:tplc="A0F4488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05B550C"/>
    <w:multiLevelType w:val="hybridMultilevel"/>
    <w:tmpl w:val="C62AF222"/>
    <w:lvl w:ilvl="0" w:tplc="C7C6A9A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9855BE6"/>
    <w:multiLevelType w:val="hybridMultilevel"/>
    <w:tmpl w:val="9FEEDF2C"/>
    <w:lvl w:ilvl="0" w:tplc="4A5E5E14">
      <w:start w:val="5"/>
      <w:numFmt w:val="bullet"/>
      <w:lvlText w:val="-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DDD5A29"/>
    <w:multiLevelType w:val="hybridMultilevel"/>
    <w:tmpl w:val="35E05688"/>
    <w:lvl w:ilvl="0" w:tplc="B48A87F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988"/>
    <w:rsid w:val="000D4F63"/>
    <w:rsid w:val="001116CD"/>
    <w:rsid w:val="001E370B"/>
    <w:rsid w:val="001E493E"/>
    <w:rsid w:val="00247B38"/>
    <w:rsid w:val="004F2D6A"/>
    <w:rsid w:val="0056050A"/>
    <w:rsid w:val="005D5363"/>
    <w:rsid w:val="00605BA4"/>
    <w:rsid w:val="007868A5"/>
    <w:rsid w:val="007B08E8"/>
    <w:rsid w:val="007B6043"/>
    <w:rsid w:val="00805988"/>
    <w:rsid w:val="00904129"/>
    <w:rsid w:val="00911542"/>
    <w:rsid w:val="009A7207"/>
    <w:rsid w:val="00A76A69"/>
    <w:rsid w:val="00B65B2D"/>
    <w:rsid w:val="00BF10B9"/>
    <w:rsid w:val="00C9407B"/>
    <w:rsid w:val="00CC7776"/>
    <w:rsid w:val="00E0668F"/>
    <w:rsid w:val="00E55985"/>
    <w:rsid w:val="00F81FE3"/>
    <w:rsid w:val="00FE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6460F6-DE57-450E-B6E8-D33D614E2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5988"/>
    <w:rPr>
      <w:rFonts w:ascii="Times New Roman" w:eastAsia="新細明體" w:hAnsi="Times New Roman" w:cs="Times New Roman"/>
      <w:kern w:val="0"/>
      <w:szCs w:val="24"/>
    </w:rPr>
  </w:style>
  <w:style w:type="paragraph" w:styleId="1">
    <w:name w:val="heading 1"/>
    <w:basedOn w:val="a"/>
    <w:next w:val="a"/>
    <w:link w:val="10"/>
    <w:rsid w:val="00805988"/>
    <w:pPr>
      <w:keepNext/>
      <w:keepLines/>
      <w:spacing w:before="400" w:after="120" w:line="276" w:lineRule="auto"/>
      <w:contextualSpacing/>
      <w:outlineLvl w:val="0"/>
    </w:pPr>
    <w:rPr>
      <w:rFonts w:ascii="Arial" w:eastAsiaTheme="minorEastAsia" w:hAnsi="Arial" w:cs="Arial"/>
      <w:color w:val="000000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805988"/>
    <w:rPr>
      <w:rFonts w:ascii="Arial" w:hAnsi="Arial" w:cs="Arial"/>
      <w:color w:val="000000"/>
      <w:kern w:val="0"/>
      <w:sz w:val="40"/>
      <w:szCs w:val="40"/>
    </w:rPr>
  </w:style>
  <w:style w:type="paragraph" w:styleId="a3">
    <w:name w:val="header"/>
    <w:basedOn w:val="a"/>
    <w:link w:val="a4"/>
    <w:uiPriority w:val="99"/>
    <w:rsid w:val="008059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5988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5">
    <w:name w:val="footer"/>
    <w:basedOn w:val="a"/>
    <w:link w:val="a6"/>
    <w:uiPriority w:val="99"/>
    <w:rsid w:val="008059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5988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4F2D6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2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Shirleyw</dc:creator>
  <cp:lastModifiedBy>罐罐JasonXDDD</cp:lastModifiedBy>
  <cp:revision>9</cp:revision>
  <dcterms:created xsi:type="dcterms:W3CDTF">2017-03-16T09:05:00Z</dcterms:created>
  <dcterms:modified xsi:type="dcterms:W3CDTF">2017-05-03T05:45:00Z</dcterms:modified>
</cp:coreProperties>
</file>