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83BE" w14:textId="1E9662DD" w:rsidR="009F372E" w:rsidRDefault="000026AB" w:rsidP="000026AB">
      <w:pPr>
        <w:pStyle w:val="Heading1"/>
        <w:spacing w:line="480" w:lineRule="auto"/>
      </w:pPr>
      <w:r w:rsidRPr="000026AB">
        <w:t>Part One</w:t>
      </w:r>
    </w:p>
    <w:p w14:paraId="70224AEF" w14:textId="3C49EC6F" w:rsidR="000026AB" w:rsidRDefault="000026AB" w:rsidP="000026AB">
      <w:pPr>
        <w:pStyle w:val="Heading2"/>
        <w:spacing w:line="480" w:lineRule="auto"/>
      </w:pPr>
      <w:r w:rsidRPr="000026AB">
        <w:t>How might you use an ePortfolio for the benefit of self-promotion?</w:t>
      </w:r>
    </w:p>
    <w:p w14:paraId="21533492" w14:textId="3C6AAD29" w:rsidR="000026AB" w:rsidRDefault="000026AB" w:rsidP="000026AB">
      <w:pPr>
        <w:spacing w:line="480" w:lineRule="auto"/>
        <w:ind w:firstLine="720"/>
      </w:pPr>
      <w:r w:rsidRPr="000026AB">
        <w:t>An academic ePortfolio serves as a picture into a student’s learning journey and includes artifacts such as previous work, projects and more (University of Waterloo, 2024). Given this, it serves the benefit of self-promotion predominantly in creating a brand identity for myself on the Internet. An ePortfolio in the form of a personal website would ideally contain a personalized link which I can place in e-mail signatures or on any public platform. In addition, it also enables people who discover my work to contact me for career-related opportunities from all over the world.</w:t>
      </w:r>
    </w:p>
    <w:p w14:paraId="08EA65B4" w14:textId="584BAF1C" w:rsidR="000026AB" w:rsidRDefault="000026AB" w:rsidP="000026AB">
      <w:pPr>
        <w:pStyle w:val="Heading2"/>
        <w:spacing w:line="480" w:lineRule="auto"/>
      </w:pPr>
      <w:r w:rsidRPr="000026AB">
        <w:t>How would you mitigate risks while maximizing the potential of an ePortfolio? (Risks and Mitigation – point 2 and 3).</w:t>
      </w:r>
    </w:p>
    <w:p w14:paraId="216BFDD7" w14:textId="32C0325D" w:rsidR="000026AB" w:rsidRDefault="000026AB" w:rsidP="000026AB">
      <w:pPr>
        <w:spacing w:line="480" w:lineRule="auto"/>
        <w:ind w:firstLine="720"/>
      </w:pPr>
      <w:r w:rsidRPr="000026AB">
        <w:t>Risks are an inevitable part of any undertaking. However, when it comes to an ePortfolio, the risks I am particularly concerned about include that people would copy my work, present it as their own or use the information on the website for their own benefit. I would try to mitigate this risk by not sharing too much information – especially as employers would potentially tend to form biased opinions if I did so. When it comes to putting work from my employment online, another risk would be that I would be in violation of any contract terms set by clients or my employer – the easiest way to mitigate this is to make sure that I have any agreements and permissions signed off in writing.</w:t>
      </w:r>
    </w:p>
    <w:p w14:paraId="78A9BCC0" w14:textId="2AB38674" w:rsidR="000026AB" w:rsidRDefault="000026AB" w:rsidP="000026AB">
      <w:pPr>
        <w:spacing w:line="480" w:lineRule="auto"/>
        <w:ind w:firstLine="720"/>
      </w:pPr>
      <w:r w:rsidRPr="000026AB">
        <w:lastRenderedPageBreak/>
        <w:t>Despite these risks, I feel that I could maximize the potential of my ePortfolio by treating it like a resumé, with keywords and proper search engine optimization. In addition, I could also take part in popular networking activities, leaving my portfolio link as appropriate, and allowing people to contact me through it.</w:t>
      </w:r>
    </w:p>
    <w:p w14:paraId="67CC340B" w14:textId="4C65DD3B" w:rsidR="000026AB" w:rsidRDefault="00144593" w:rsidP="000026AB">
      <w:pPr>
        <w:pStyle w:val="Heading2"/>
        <w:spacing w:line="480" w:lineRule="auto"/>
      </w:pPr>
      <w:r w:rsidRPr="00144593">
        <w:t>Which course outcomes have you achieved so far, and which ones remain?</w:t>
      </w:r>
    </w:p>
    <w:p w14:paraId="6407FFDF" w14:textId="77777777" w:rsidR="000026AB" w:rsidRDefault="000026AB" w:rsidP="000026AB">
      <w:pPr>
        <w:spacing w:line="480" w:lineRule="auto"/>
      </w:pPr>
      <w:r>
        <w:t>This week, I focused on completing Enhancement One, although I did make a start on some of the other enhancements as well. I have met the following course outcomes:</w:t>
      </w:r>
    </w:p>
    <w:p w14:paraId="21EFFB56" w14:textId="4AD7A2F2" w:rsidR="000026AB" w:rsidRDefault="000026AB" w:rsidP="000026AB">
      <w:pPr>
        <w:pStyle w:val="ListParagraph"/>
        <w:numPr>
          <w:ilvl w:val="0"/>
          <w:numId w:val="2"/>
        </w:numPr>
        <w:spacing w:line="480" w:lineRule="auto"/>
      </w:pPr>
      <w:r>
        <w:t>(1) Employ strategies for building collaborative environments that enable diverse audiences to support organizational decision making in the field of computer science.</w:t>
      </w:r>
    </w:p>
    <w:p w14:paraId="0E89C63F" w14:textId="55B995DD" w:rsidR="000026AB" w:rsidRDefault="000026AB" w:rsidP="000026AB">
      <w:pPr>
        <w:pStyle w:val="ListParagraph"/>
        <w:numPr>
          <w:ilvl w:val="0"/>
          <w:numId w:val="2"/>
        </w:numPr>
        <w:spacing w:line="480" w:lineRule="auto"/>
      </w:pPr>
      <w:r>
        <w:t>(4) Demonstrate an ability to use well-founded and innovative techniques, skills, and tools in computing practices for the purpose of implementing computer solutions that deliver value and accomplish industry- specific goals.</w:t>
      </w:r>
    </w:p>
    <w:p w14:paraId="5687149C" w14:textId="77777777" w:rsidR="000026AB" w:rsidRDefault="000026AB" w:rsidP="000026AB">
      <w:pPr>
        <w:spacing w:line="480" w:lineRule="auto"/>
      </w:pPr>
      <w:r>
        <w:t>I have the following course outcomes left to meet in my next enhancements:</w:t>
      </w:r>
    </w:p>
    <w:p w14:paraId="172E8794" w14:textId="545692C8" w:rsidR="000026AB" w:rsidRDefault="000026AB" w:rsidP="000026AB">
      <w:pPr>
        <w:pStyle w:val="ListParagraph"/>
        <w:numPr>
          <w:ilvl w:val="0"/>
          <w:numId w:val="4"/>
        </w:numPr>
        <w:spacing w:line="480" w:lineRule="auto"/>
      </w:pPr>
      <w:r>
        <w:t>(2) Design, develop, and deliver professional-quality oral, written, and visual communications that are coherent, technically sound, and appropriately adapted to specific audiences and contexts.</w:t>
      </w:r>
    </w:p>
    <w:p w14:paraId="6F14099C" w14:textId="778D60DC" w:rsidR="000026AB" w:rsidRDefault="000026AB" w:rsidP="000026AB">
      <w:pPr>
        <w:pStyle w:val="ListParagraph"/>
        <w:numPr>
          <w:ilvl w:val="0"/>
          <w:numId w:val="4"/>
        </w:numPr>
        <w:spacing w:line="480" w:lineRule="auto"/>
      </w:pPr>
      <w:r>
        <w:t>(3) Design and evaluate computing solutions that solve a given problem using algorithmic principles and computer science practices and standards appropriate to its solution, while managing the trade-offs involved in design choices.</w:t>
      </w:r>
    </w:p>
    <w:p w14:paraId="31B0D1CB" w14:textId="295C5398" w:rsidR="000026AB" w:rsidRDefault="000026AB" w:rsidP="000026AB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(5) Develop a security mindset that anticipates adversarial exploits in software architecture and designs to expose potential vulnerabilities, mitigate design flaws, and ensure privacy and enhanced security of data and resources.</w:t>
      </w:r>
    </w:p>
    <w:p w14:paraId="11C4F928" w14:textId="2616BD03" w:rsidR="000026AB" w:rsidRDefault="000026AB" w:rsidP="00144593">
      <w:pPr>
        <w:pStyle w:val="Heading1"/>
      </w:pPr>
      <w:r w:rsidRPr="000026AB">
        <w:t>Part 2: Enhancement Update</w:t>
      </w:r>
    </w:p>
    <w:p w14:paraId="300818EF" w14:textId="77777777" w:rsidR="00144593" w:rsidRPr="00144593" w:rsidRDefault="00144593" w:rsidP="00144593"/>
    <w:tbl>
      <w:tblPr>
        <w:tblW w:w="9960" w:type="dxa"/>
        <w:tblInd w:w="-335" w:type="dxa"/>
        <w:tblLook w:val="04A0" w:firstRow="1" w:lastRow="0" w:firstColumn="1" w:lastColumn="0" w:noHBand="0" w:noVBand="1"/>
      </w:tblPr>
      <w:tblGrid>
        <w:gridCol w:w="2132"/>
        <w:gridCol w:w="2612"/>
        <w:gridCol w:w="2776"/>
        <w:gridCol w:w="2440"/>
      </w:tblGrid>
      <w:tr w:rsidR="000026AB" w:rsidRPr="00D3286E" w14:paraId="291426BC" w14:textId="77777777" w:rsidTr="003E4727">
        <w:trPr>
          <w:trHeight w:val="188"/>
        </w:trPr>
        <w:tc>
          <w:tcPr>
            <w:tcW w:w="9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C06F" w14:textId="77777777" w:rsidR="000026AB" w:rsidRPr="00D3286E" w:rsidRDefault="000026AB" w:rsidP="000026A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Checkpoint Status Update</w:t>
            </w:r>
          </w:p>
        </w:tc>
      </w:tr>
      <w:tr w:rsidR="000026AB" w:rsidRPr="00D3286E" w14:paraId="6D93C0A5" w14:textId="77777777" w:rsidTr="003E4727">
        <w:trPr>
          <w:trHeight w:val="3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CDEC" w14:textId="77777777" w:rsidR="000026AB" w:rsidRPr="00D3286E" w:rsidRDefault="000026AB" w:rsidP="000026A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Checkpoint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7F20" w14:textId="77777777" w:rsidR="000026AB" w:rsidRPr="00D3286E" w:rsidRDefault="000026AB" w:rsidP="000026A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Software Engineering </w:t>
            </w: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&amp; Design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9E6E" w14:textId="77777777" w:rsidR="000026AB" w:rsidRPr="00D3286E" w:rsidRDefault="000026AB" w:rsidP="000026A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Strucutres</w:t>
            </w: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 xml:space="preserve"> &amp; Algorithms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B774" w14:textId="77777777" w:rsidR="000026AB" w:rsidRPr="00D3286E" w:rsidRDefault="000026AB" w:rsidP="000026A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Databases</w:t>
            </w:r>
          </w:p>
        </w:tc>
      </w:tr>
      <w:tr w:rsidR="000026AB" w:rsidRPr="00D3286E" w14:paraId="61EAB682" w14:textId="77777777" w:rsidTr="003E4727">
        <w:trPr>
          <w:trHeight w:val="1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5C2C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 of artifact used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E2EB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Global Traveller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3088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Global Traveller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9F1C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Global Traveller</w:t>
            </w:r>
          </w:p>
        </w:tc>
      </w:tr>
      <w:tr w:rsidR="000026AB" w:rsidRPr="00D3286E" w14:paraId="702E5860" w14:textId="77777777" w:rsidTr="003E4727">
        <w:trPr>
          <w:trHeight w:val="943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820E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Initial enhancement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20AFC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Enhancements complete:</w:t>
            </w: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From HTML/CSS/JavaScript,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transfer the web development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framework to Next JS 14, Tailwind CSS and TypeScript.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C2C5B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Enhancement to be completed: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1. Quick sort algorithm for the countries by name (1), price by ascending/descending order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.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6B7C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Enhancement to be completed:</w:t>
            </w: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Adding database (MongoDB) to update content on the website dynamically.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This has been completed.</w:t>
            </w:r>
          </w:p>
        </w:tc>
      </w:tr>
      <w:tr w:rsidR="000026AB" w:rsidRPr="00D3286E" w14:paraId="64A35B0F" w14:textId="77777777" w:rsidTr="003E4727">
        <w:trPr>
          <w:trHeight w:val="151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3D08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Submission status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33CB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Submitted by Sunday 7/21. There are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no issues thus far. I am happy to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continue this enhancement to the final submission.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F56B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Has not been formally submitted. 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The presence of my database and and any sorting may be included as part of the Enhancement One submission, but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>this will be external to Enhancement One requirements.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E01AE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 not been formally submitted.</w:t>
            </w: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br/>
              <w:t xml:space="preserve">The MongoDB database may be included as part of the Enhancement One submission, but this will be external to Enhancement One's requirements. </w:t>
            </w:r>
          </w:p>
        </w:tc>
      </w:tr>
      <w:tr w:rsidR="000026AB" w:rsidRPr="00D3286E" w14:paraId="476C62CD" w14:textId="77777777" w:rsidTr="003E4727">
        <w:trPr>
          <w:trHeight w:val="1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2909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 enhancement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D82F43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9F3E1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2DF712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026AB" w:rsidRPr="00D3286E" w14:paraId="2826EDA4" w14:textId="77777777" w:rsidTr="003E4727">
        <w:trPr>
          <w:trHeight w:val="1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3694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Uploaded to ePortfolio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959905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1C12B4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684F1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026AB" w:rsidRPr="00D3286E" w14:paraId="6A7B91AA" w14:textId="77777777" w:rsidTr="003E4727">
        <w:trPr>
          <w:trHeight w:val="1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691E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Finalized ePortfolio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089B1D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335AB7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2BD447" w14:textId="77777777" w:rsidR="000026AB" w:rsidRPr="00D3286E" w:rsidRDefault="000026AB" w:rsidP="000026A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28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FF263A6" w14:textId="3BFA9A14" w:rsidR="000026AB" w:rsidRDefault="000026AB" w:rsidP="000026AB">
      <w:pPr>
        <w:spacing w:line="480" w:lineRule="auto"/>
      </w:pPr>
    </w:p>
    <w:p w14:paraId="17F5CC88" w14:textId="77777777" w:rsidR="000026AB" w:rsidRDefault="000026AB" w:rsidP="000026AB">
      <w:pPr>
        <w:spacing w:line="480" w:lineRule="auto"/>
      </w:pPr>
      <w:r>
        <w:br w:type="page"/>
      </w:r>
    </w:p>
    <w:p w14:paraId="14131ADF" w14:textId="4E15D507" w:rsidR="000026AB" w:rsidRDefault="000026AB" w:rsidP="000026AB">
      <w:pPr>
        <w:pStyle w:val="Heading1"/>
        <w:spacing w:line="480" w:lineRule="auto"/>
      </w:pPr>
      <w:r>
        <w:lastRenderedPageBreak/>
        <w:t>References</w:t>
      </w:r>
    </w:p>
    <w:p w14:paraId="57D3CAB8" w14:textId="30ABC39E" w:rsidR="000026AB" w:rsidRDefault="000026AB" w:rsidP="002B137D">
      <w:pPr>
        <w:spacing w:line="276" w:lineRule="auto"/>
        <w:ind w:left="720" w:hanging="720"/>
      </w:pPr>
      <w:r w:rsidRPr="000026AB">
        <w:t xml:space="preserve">University of Waterloo. (2024). ePortfolios Explained: Theory and Practice. </w:t>
      </w:r>
      <w:hyperlink r:id="rId7" w:history="1">
        <w:r w:rsidRPr="007C49F3">
          <w:rPr>
            <w:rStyle w:val="Hyperlink"/>
          </w:rPr>
          <w:t>https://uwaterloo.ca/centre-for-teaching-excellence/catalogs/tip-sheets/eportfolios-explained-theory-and-practice</w:t>
        </w:r>
      </w:hyperlink>
      <w:r>
        <w:t xml:space="preserve"> </w:t>
      </w:r>
    </w:p>
    <w:p w14:paraId="704C7A5D" w14:textId="77777777" w:rsidR="00653A79" w:rsidRPr="000026AB" w:rsidRDefault="00653A79" w:rsidP="002B137D">
      <w:pPr>
        <w:spacing w:line="276" w:lineRule="auto"/>
        <w:ind w:left="720" w:hanging="720"/>
      </w:pPr>
    </w:p>
    <w:sectPr w:rsidR="00653A79" w:rsidRPr="000026A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FF0E8" w14:textId="77777777" w:rsidR="009E5675" w:rsidRDefault="009E5675" w:rsidP="000026AB">
      <w:r>
        <w:separator/>
      </w:r>
    </w:p>
  </w:endnote>
  <w:endnote w:type="continuationSeparator" w:id="0">
    <w:p w14:paraId="59048E6A" w14:textId="77777777" w:rsidR="009E5675" w:rsidRDefault="009E5675" w:rsidP="0000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6919606"/>
      <w:docPartObj>
        <w:docPartGallery w:val="Page Numbers (Bottom of Page)"/>
        <w:docPartUnique/>
      </w:docPartObj>
    </w:sdtPr>
    <w:sdtContent>
      <w:p w14:paraId="1994C191" w14:textId="7AB562E3" w:rsidR="003E21A8" w:rsidRDefault="003E21A8" w:rsidP="007C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1959BE" w14:textId="77777777" w:rsidR="003E21A8" w:rsidRDefault="003E21A8" w:rsidP="003E21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85335628"/>
      <w:docPartObj>
        <w:docPartGallery w:val="Page Numbers (Bottom of Page)"/>
        <w:docPartUnique/>
      </w:docPartObj>
    </w:sdtPr>
    <w:sdtContent>
      <w:p w14:paraId="3BBC2670" w14:textId="76730D1F" w:rsidR="003E21A8" w:rsidRDefault="003E21A8" w:rsidP="007C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9FDBB3" w14:textId="77777777" w:rsidR="003E21A8" w:rsidRDefault="003E21A8" w:rsidP="003E21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E2514" w14:textId="77777777" w:rsidR="009E5675" w:rsidRDefault="009E5675" w:rsidP="000026AB">
      <w:r>
        <w:separator/>
      </w:r>
    </w:p>
  </w:footnote>
  <w:footnote w:type="continuationSeparator" w:id="0">
    <w:p w14:paraId="78443472" w14:textId="77777777" w:rsidR="009E5675" w:rsidRDefault="009E5675" w:rsidP="0000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08816" w14:textId="702F36A2" w:rsidR="000026AB" w:rsidRDefault="000026AB">
    <w:pPr>
      <w:pStyle w:val="Header"/>
    </w:pPr>
    <w:r w:rsidRPr="000026AB">
      <w:t>Journal: ePortfolio for Marketing</w:t>
    </w:r>
    <w:r>
      <w:tab/>
    </w:r>
    <w:r>
      <w:tab/>
      <w:t>Jason Yukhnyuk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6769"/>
    <w:multiLevelType w:val="hybridMultilevel"/>
    <w:tmpl w:val="DBE21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3E21"/>
    <w:multiLevelType w:val="hybridMultilevel"/>
    <w:tmpl w:val="355C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A5AAE"/>
    <w:multiLevelType w:val="hybridMultilevel"/>
    <w:tmpl w:val="EF4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7DB"/>
    <w:multiLevelType w:val="hybridMultilevel"/>
    <w:tmpl w:val="2080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1351">
    <w:abstractNumId w:val="0"/>
  </w:num>
  <w:num w:numId="2" w16cid:durableId="818229114">
    <w:abstractNumId w:val="1"/>
  </w:num>
  <w:num w:numId="3" w16cid:durableId="1243567684">
    <w:abstractNumId w:val="3"/>
  </w:num>
  <w:num w:numId="4" w16cid:durableId="6345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0"/>
    <w:rsid w:val="000026AB"/>
    <w:rsid w:val="000A7690"/>
    <w:rsid w:val="00144593"/>
    <w:rsid w:val="002B137D"/>
    <w:rsid w:val="002D3164"/>
    <w:rsid w:val="003B2DC6"/>
    <w:rsid w:val="003E21A8"/>
    <w:rsid w:val="003E4727"/>
    <w:rsid w:val="00653A79"/>
    <w:rsid w:val="008B7345"/>
    <w:rsid w:val="009353FA"/>
    <w:rsid w:val="009E5675"/>
    <w:rsid w:val="009F372E"/>
    <w:rsid w:val="00B42628"/>
    <w:rsid w:val="00B81F5C"/>
    <w:rsid w:val="00CA68F5"/>
    <w:rsid w:val="00CE318D"/>
    <w:rsid w:val="00E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05EE1"/>
  <w15:chartTrackingRefBased/>
  <w15:docId w15:val="{9F667081-7746-0549-915E-BFF4B313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6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6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AB"/>
  </w:style>
  <w:style w:type="paragraph" w:styleId="Footer">
    <w:name w:val="footer"/>
    <w:basedOn w:val="Normal"/>
    <w:link w:val="FooterChar"/>
    <w:uiPriority w:val="99"/>
    <w:unhideWhenUsed/>
    <w:rsid w:val="00002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AB"/>
  </w:style>
  <w:style w:type="character" w:styleId="Hyperlink">
    <w:name w:val="Hyperlink"/>
    <w:basedOn w:val="DefaultParagraphFont"/>
    <w:uiPriority w:val="99"/>
    <w:unhideWhenUsed/>
    <w:rsid w:val="00002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6AB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E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waterloo.ca/centre-for-teaching-excellence/catalogs/tip-sheets/eportfolios-explained-theory-and-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Yukhnyuk, Vyacheslav</dc:creator>
  <cp:keywords/>
  <dc:description/>
  <cp:lastModifiedBy>Yukhnyuk, Vyacheslav</cp:lastModifiedBy>
  <cp:revision>9</cp:revision>
  <dcterms:created xsi:type="dcterms:W3CDTF">2024-07-21T18:47:00Z</dcterms:created>
  <dcterms:modified xsi:type="dcterms:W3CDTF">2024-07-21T19:00:00Z</dcterms:modified>
</cp:coreProperties>
</file>