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C29A291" w14:textId="41D7E02F" w:rsidR="00252D7F" w:rsidRPr="007F5F15" w:rsidRDefault="00BD6195">
      <w:pPr>
        <w:pStyle w:val="normal0"/>
        <w:spacing w:after="240"/>
        <w:jc w:val="center"/>
        <w:rPr>
          <w:sz w:val="24"/>
          <w:szCs w:val="24"/>
        </w:rPr>
      </w:pPr>
      <w:r w:rsidRPr="007F5F15">
        <w:rPr>
          <w:sz w:val="24"/>
          <w:szCs w:val="24"/>
        </w:rPr>
        <w:t>Lab 11</w:t>
      </w:r>
      <w:r w:rsidR="00FC47D1" w:rsidRPr="007F5F15">
        <w:rPr>
          <w:sz w:val="24"/>
          <w:szCs w:val="24"/>
        </w:rPr>
        <w:t xml:space="preserve">: </w:t>
      </w:r>
      <w:r w:rsidRPr="007F5F15">
        <w:rPr>
          <w:sz w:val="24"/>
          <w:szCs w:val="24"/>
        </w:rPr>
        <w:t>Heat Transfer &amp; Thermal Insulation</w:t>
      </w:r>
    </w:p>
    <w:p w14:paraId="744E6D77" w14:textId="11C04AD6" w:rsidR="00252D7F" w:rsidRPr="007F5F15" w:rsidRDefault="00FC47D1">
      <w:pPr>
        <w:pStyle w:val="normal0"/>
        <w:spacing w:after="240"/>
        <w:jc w:val="center"/>
        <w:rPr>
          <w:sz w:val="24"/>
          <w:szCs w:val="24"/>
        </w:rPr>
      </w:pPr>
      <w:r w:rsidRPr="007F5F15">
        <w:rPr>
          <w:sz w:val="24"/>
          <w:szCs w:val="24"/>
        </w:rPr>
        <w:t xml:space="preserve">EG1003 Section </w:t>
      </w:r>
      <w:r w:rsidR="00BD6195" w:rsidRPr="007F5F15">
        <w:rPr>
          <w:sz w:val="24"/>
          <w:szCs w:val="24"/>
        </w:rPr>
        <w:t>B</w:t>
      </w:r>
      <w:r w:rsidRPr="007F5F15">
        <w:rPr>
          <w:sz w:val="24"/>
          <w:szCs w:val="24"/>
        </w:rPr>
        <w:t>Y1</w:t>
      </w:r>
    </w:p>
    <w:p w14:paraId="7FCA516F" w14:textId="750E8874" w:rsidR="00252D7F" w:rsidRPr="007F5F15" w:rsidRDefault="00FC47D1">
      <w:pPr>
        <w:pStyle w:val="normal0"/>
        <w:spacing w:after="240" w:line="240" w:lineRule="auto"/>
        <w:jc w:val="center"/>
        <w:rPr>
          <w:sz w:val="24"/>
          <w:szCs w:val="24"/>
        </w:rPr>
      </w:pPr>
      <w:r w:rsidRPr="007F5F15">
        <w:rPr>
          <w:sz w:val="24"/>
          <w:szCs w:val="24"/>
        </w:rPr>
        <w:t>Jason Yao</w:t>
      </w:r>
    </w:p>
    <w:p w14:paraId="0FA2FC0C" w14:textId="42091CCE" w:rsidR="00252D7F" w:rsidRPr="007F5F15" w:rsidRDefault="00BD6195">
      <w:pPr>
        <w:pStyle w:val="normal0"/>
        <w:spacing w:after="240"/>
        <w:jc w:val="center"/>
        <w:rPr>
          <w:sz w:val="24"/>
          <w:szCs w:val="24"/>
        </w:rPr>
      </w:pPr>
      <w:r w:rsidRPr="007F5F15">
        <w:rPr>
          <w:sz w:val="24"/>
          <w:szCs w:val="24"/>
        </w:rPr>
        <w:t>Date of Experiment: 10</w:t>
      </w:r>
      <w:r w:rsidR="0026300D" w:rsidRPr="007F5F15">
        <w:rPr>
          <w:sz w:val="24"/>
          <w:szCs w:val="24"/>
        </w:rPr>
        <w:t xml:space="preserve"> August </w:t>
      </w:r>
      <w:r w:rsidR="00FC47D1" w:rsidRPr="007F5F15">
        <w:rPr>
          <w:sz w:val="24"/>
          <w:szCs w:val="24"/>
        </w:rPr>
        <w:t>2015</w:t>
      </w:r>
    </w:p>
    <w:p w14:paraId="7AAC2169" w14:textId="6EEC29DA" w:rsidR="00252D7F" w:rsidRPr="007F5F15" w:rsidRDefault="00BD6195">
      <w:pPr>
        <w:pStyle w:val="normal0"/>
        <w:spacing w:after="240"/>
        <w:jc w:val="center"/>
        <w:rPr>
          <w:sz w:val="24"/>
          <w:szCs w:val="24"/>
        </w:rPr>
      </w:pPr>
      <w:r w:rsidRPr="007F5F15">
        <w:rPr>
          <w:sz w:val="24"/>
          <w:szCs w:val="24"/>
        </w:rPr>
        <w:t>Due Date: 12</w:t>
      </w:r>
      <w:r w:rsidR="0026300D" w:rsidRPr="007F5F15">
        <w:rPr>
          <w:sz w:val="24"/>
          <w:szCs w:val="24"/>
        </w:rPr>
        <w:t xml:space="preserve"> August</w:t>
      </w:r>
      <w:r w:rsidR="00FC47D1" w:rsidRPr="007F5F15">
        <w:rPr>
          <w:sz w:val="24"/>
          <w:szCs w:val="24"/>
        </w:rPr>
        <w:t xml:space="preserve"> 2015</w:t>
      </w:r>
    </w:p>
    <w:p w14:paraId="388ABD2B" w14:textId="77777777" w:rsidR="00252D7F" w:rsidRPr="007F5F15" w:rsidRDefault="00252D7F">
      <w:pPr>
        <w:pStyle w:val="normal0"/>
        <w:rPr>
          <w:sz w:val="24"/>
          <w:szCs w:val="24"/>
        </w:rPr>
      </w:pPr>
    </w:p>
    <w:p w14:paraId="3D87F68F" w14:textId="77777777" w:rsidR="00252D7F" w:rsidRPr="007F5F15" w:rsidRDefault="00FC47D1">
      <w:pPr>
        <w:pStyle w:val="normal0"/>
        <w:rPr>
          <w:sz w:val="24"/>
          <w:szCs w:val="24"/>
        </w:rPr>
      </w:pPr>
      <w:r w:rsidRPr="007F5F15">
        <w:rPr>
          <w:sz w:val="24"/>
          <w:szCs w:val="24"/>
        </w:rPr>
        <w:br w:type="page"/>
      </w:r>
    </w:p>
    <w:p w14:paraId="240AA0EC" w14:textId="77777777" w:rsidR="00252D7F" w:rsidRPr="007F5F15" w:rsidRDefault="00252D7F">
      <w:pPr>
        <w:pStyle w:val="normal0"/>
        <w:rPr>
          <w:sz w:val="24"/>
          <w:szCs w:val="24"/>
        </w:rPr>
      </w:pPr>
    </w:p>
    <w:p w14:paraId="46CC3076" w14:textId="77777777" w:rsidR="00252D7F" w:rsidRPr="007F5F15" w:rsidRDefault="00252D7F">
      <w:pPr>
        <w:pStyle w:val="normal0"/>
        <w:rPr>
          <w:sz w:val="24"/>
          <w:szCs w:val="24"/>
        </w:rPr>
      </w:pPr>
    </w:p>
    <w:p w14:paraId="226BF796" w14:textId="77777777" w:rsidR="00252D7F" w:rsidRPr="007F5F15" w:rsidRDefault="00FC47D1">
      <w:pPr>
        <w:pStyle w:val="normal0"/>
        <w:spacing w:after="240"/>
        <w:rPr>
          <w:sz w:val="24"/>
          <w:szCs w:val="24"/>
        </w:rPr>
      </w:pPr>
      <w:r w:rsidRPr="007F5F15">
        <w:rPr>
          <w:b/>
          <w:sz w:val="24"/>
          <w:szCs w:val="24"/>
        </w:rPr>
        <w:t>Abstract</w:t>
      </w:r>
    </w:p>
    <w:p w14:paraId="3CD06787" w14:textId="1828D1AA" w:rsidR="00E91792" w:rsidRPr="007F5F15" w:rsidRDefault="00E91792" w:rsidP="009264F9">
      <w:pPr>
        <w:pStyle w:val="normal0"/>
        <w:spacing w:after="240" w:line="480" w:lineRule="auto"/>
        <w:ind w:firstLine="720"/>
        <w:rPr>
          <w:sz w:val="24"/>
          <w:szCs w:val="24"/>
        </w:rPr>
      </w:pPr>
      <w:r w:rsidRPr="007F5F15">
        <w:rPr>
          <w:sz w:val="24"/>
          <w:szCs w:val="24"/>
        </w:rPr>
        <w:t>The objective of this lab was to design and build a thermally insulated container. A secondary objective was to win the competition between other EG 1003 teams. The container was successfully designed and built, and placed third in the EG 1003 competition. This lab is significant because it represents the need in civil engineering professions for thermally insulated building materials.</w:t>
      </w:r>
    </w:p>
    <w:p w14:paraId="35233FA1" w14:textId="77777777" w:rsidR="00252D7F" w:rsidRPr="007F5F15" w:rsidRDefault="00FC47D1">
      <w:pPr>
        <w:pStyle w:val="normal0"/>
        <w:spacing w:after="240" w:line="360" w:lineRule="auto"/>
        <w:rPr>
          <w:sz w:val="24"/>
          <w:szCs w:val="24"/>
        </w:rPr>
      </w:pPr>
      <w:r w:rsidRPr="007F5F15">
        <w:rPr>
          <w:b/>
          <w:sz w:val="24"/>
          <w:szCs w:val="24"/>
        </w:rPr>
        <w:t>Introduction</w:t>
      </w:r>
    </w:p>
    <w:p w14:paraId="426FADF7" w14:textId="716C5C46" w:rsidR="0006455C" w:rsidRPr="007F5F15" w:rsidRDefault="009264F9" w:rsidP="00F5273F">
      <w:pPr>
        <w:pStyle w:val="normal0"/>
        <w:spacing w:after="240" w:line="480" w:lineRule="auto"/>
        <w:rPr>
          <w:rFonts w:eastAsia="Times New Roman"/>
          <w:sz w:val="24"/>
          <w:szCs w:val="24"/>
        </w:rPr>
      </w:pPr>
      <w:r w:rsidRPr="007F5F15">
        <w:rPr>
          <w:rFonts w:eastAsia="Times New Roman"/>
          <w:sz w:val="24"/>
          <w:szCs w:val="24"/>
        </w:rPr>
        <w:tab/>
        <w:t xml:space="preserve">Heat is a form of energy, and the transfer of heat occurs when there is a temperature difference between </w:t>
      </w:r>
      <w:r w:rsidR="005B1165" w:rsidRPr="007F5F15">
        <w:rPr>
          <w:rFonts w:eastAsia="Times New Roman"/>
          <w:sz w:val="24"/>
          <w:szCs w:val="24"/>
        </w:rPr>
        <w:t>two sources. This transferal takes one of three forms, namely conduc</w:t>
      </w:r>
      <w:r w:rsidR="0006455C" w:rsidRPr="007F5F15">
        <w:rPr>
          <w:rFonts w:eastAsia="Times New Roman"/>
          <w:sz w:val="24"/>
          <w:szCs w:val="24"/>
        </w:rPr>
        <w:t>tion, convection and radiation.</w:t>
      </w:r>
    </w:p>
    <w:p w14:paraId="0A05DE37" w14:textId="559D7926" w:rsidR="0006455C" w:rsidRPr="007F5F15" w:rsidRDefault="004677C8" w:rsidP="0006455C">
      <w:pPr>
        <w:pStyle w:val="normal0"/>
        <w:spacing w:after="240" w:line="480" w:lineRule="auto"/>
        <w:ind w:firstLine="720"/>
        <w:rPr>
          <w:rFonts w:eastAsia="Times New Roman"/>
          <w:sz w:val="24"/>
          <w:szCs w:val="24"/>
        </w:rPr>
      </w:pPr>
      <w:r w:rsidRPr="007F5F15">
        <w:rPr>
          <w:rFonts w:eastAsia="Times New Roman"/>
          <w:noProof/>
          <w:sz w:val="24"/>
          <w:szCs w:val="24"/>
          <w:lang w:val="en-US"/>
        </w:rPr>
        <w:drawing>
          <wp:anchor distT="0" distB="0" distL="114300" distR="114300" simplePos="0" relativeHeight="251658240" behindDoc="0" locked="0" layoutInCell="1" allowOverlap="1" wp14:anchorId="557EC52D" wp14:editId="0388DFDA">
            <wp:simplePos x="0" y="0"/>
            <wp:positionH relativeFrom="column">
              <wp:posOffset>1854200</wp:posOffset>
            </wp:positionH>
            <wp:positionV relativeFrom="paragraph">
              <wp:posOffset>2119630</wp:posOffset>
            </wp:positionV>
            <wp:extent cx="2374900" cy="571500"/>
            <wp:effectExtent l="0" t="0" r="12700" b="12700"/>
            <wp:wrapSquare wrapText="bothSides"/>
            <wp:docPr id="12" name="Picture 2" descr="frac{Q}{t} = k \frac{A \left ( T_{hot} - T_{cold} \right )}{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ac{Q}{t} = k \frac{A \left ( T_{hot} - T_{cold} \right )}{d}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1165" w:rsidRPr="007F5F15">
        <w:rPr>
          <w:rFonts w:eastAsia="Times New Roman"/>
          <w:sz w:val="24"/>
          <w:szCs w:val="24"/>
        </w:rPr>
        <w:t>Conduction transfers heat between solids in contact with each other</w:t>
      </w:r>
      <w:r w:rsidR="0006455C" w:rsidRPr="007F5F15">
        <w:rPr>
          <w:rFonts w:eastAsia="Times New Roman"/>
          <w:sz w:val="24"/>
          <w:szCs w:val="24"/>
        </w:rPr>
        <w:t>, flowing from the higher temperature solid to the lower temperature solid</w:t>
      </w:r>
      <w:r w:rsidR="00807C27" w:rsidRPr="007F5F15">
        <w:rPr>
          <w:rFonts w:eastAsia="Times New Roman"/>
          <w:sz w:val="24"/>
          <w:szCs w:val="24"/>
        </w:rPr>
        <w:t xml:space="preserve"> until both are at the same temperature, called the state of equilibrium</w:t>
      </w:r>
      <w:r w:rsidR="005B1165" w:rsidRPr="007F5F15">
        <w:rPr>
          <w:rFonts w:eastAsia="Times New Roman"/>
          <w:sz w:val="24"/>
          <w:szCs w:val="24"/>
        </w:rPr>
        <w:t xml:space="preserve">. </w:t>
      </w:r>
      <w:r w:rsidR="0006455C" w:rsidRPr="007F5F15">
        <w:rPr>
          <w:rFonts w:eastAsia="Times New Roman"/>
          <w:sz w:val="24"/>
          <w:szCs w:val="24"/>
        </w:rPr>
        <w:t>This heat flow rate is called conductivity, and is described in Fig. 1</w:t>
      </w:r>
      <w:r w:rsidR="00807C27" w:rsidRPr="007F5F15">
        <w:rPr>
          <w:rFonts w:eastAsia="Times New Roman"/>
          <w:sz w:val="24"/>
          <w:szCs w:val="24"/>
        </w:rPr>
        <w:t xml:space="preserve"> for conduction</w:t>
      </w:r>
      <w:r w:rsidR="0006455C" w:rsidRPr="007F5F15">
        <w:rPr>
          <w:rFonts w:eastAsia="Times New Roman"/>
          <w:sz w:val="24"/>
          <w:szCs w:val="24"/>
        </w:rPr>
        <w:t>, where Q is the amount of heat in m*°C*s,</w:t>
      </w:r>
      <w:r w:rsidRPr="007F5F15">
        <w:rPr>
          <w:rFonts w:eastAsia="Times New Roman"/>
          <w:sz w:val="24"/>
          <w:szCs w:val="24"/>
        </w:rPr>
        <w:t xml:space="preserve"> t is the amount of time in seconds,</w:t>
      </w:r>
      <w:r w:rsidR="0006455C" w:rsidRPr="007F5F15">
        <w:rPr>
          <w:rFonts w:eastAsia="Times New Roman"/>
          <w:sz w:val="24"/>
          <w:szCs w:val="24"/>
        </w:rPr>
        <w:t xml:space="preserve"> k is a thermal conductivity constant, A is the area of the contact interface of the solids in m</w:t>
      </w:r>
      <w:r w:rsidR="0006455C" w:rsidRPr="007F5F15">
        <w:rPr>
          <w:rFonts w:eastAsia="Times New Roman"/>
          <w:sz w:val="24"/>
          <w:szCs w:val="24"/>
          <w:vertAlign w:val="superscript"/>
        </w:rPr>
        <w:t>2</w:t>
      </w:r>
      <w:r w:rsidR="0006455C" w:rsidRPr="007F5F15">
        <w:rPr>
          <w:rFonts w:eastAsia="Times New Roman"/>
          <w:sz w:val="24"/>
          <w:szCs w:val="24"/>
        </w:rPr>
        <w:t>, T is the temperature in Celcius, and d the thickness of the barrier in metres.</w:t>
      </w:r>
    </w:p>
    <w:p w14:paraId="47E3C06D" w14:textId="5EEBFCAA" w:rsidR="0006455C" w:rsidRPr="007F5F15" w:rsidRDefault="007F5F15" w:rsidP="00F5273F">
      <w:pPr>
        <w:pStyle w:val="normal0"/>
        <w:spacing w:after="240" w:line="480" w:lineRule="auto"/>
        <w:rPr>
          <w:rFonts w:eastAsia="Times New Roman"/>
          <w:sz w:val="24"/>
          <w:szCs w:val="24"/>
        </w:rPr>
      </w:pPr>
      <w:r w:rsidRPr="007F5F15">
        <w:rPr>
          <w:noProof/>
          <w:sz w:val="24"/>
          <w:szCs w:val="24"/>
          <w:lang w:val="en-US"/>
        </w:rPr>
        <mc:AlternateContent>
          <mc:Choice Requires="wps">
            <w:drawing>
              <wp:anchor distT="0" distB="0" distL="114300" distR="114300" simplePos="0" relativeHeight="251660288" behindDoc="0" locked="0" layoutInCell="1" allowOverlap="1" wp14:anchorId="5517E2C2" wp14:editId="5FB2D48F">
                <wp:simplePos x="0" y="0"/>
                <wp:positionH relativeFrom="column">
                  <wp:posOffset>1854200</wp:posOffset>
                </wp:positionH>
                <wp:positionV relativeFrom="paragraph">
                  <wp:posOffset>200025</wp:posOffset>
                </wp:positionV>
                <wp:extent cx="2374900" cy="258445"/>
                <wp:effectExtent l="0" t="0" r="12700" b="0"/>
                <wp:wrapSquare wrapText="bothSides"/>
                <wp:docPr id="13" name="Text Box 13"/>
                <wp:cNvGraphicFramePr/>
                <a:graphic xmlns:a="http://schemas.openxmlformats.org/drawingml/2006/main">
                  <a:graphicData uri="http://schemas.microsoft.com/office/word/2010/wordprocessingShape">
                    <wps:wsp>
                      <wps:cNvSpPr txBox="1"/>
                      <wps:spPr>
                        <a:xfrm>
                          <a:off x="0" y="0"/>
                          <a:ext cx="23749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06AB41" w14:textId="05DF4F29" w:rsidR="007F5F15" w:rsidRPr="00EC6F26" w:rsidRDefault="007F5F15" w:rsidP="0006455C">
                            <w:pPr>
                              <w:pStyle w:val="Caption"/>
                              <w:rPr>
                                <w:rFonts w:eastAsia="Times New Roman" w:cs="Times New Roman"/>
                                <w:noProof/>
                                <w:color w:val="000000"/>
                                <w:sz w:val="22"/>
                                <w:szCs w:val="22"/>
                                <w:lang w:val="en-US"/>
                              </w:rPr>
                            </w:pPr>
                            <w:r>
                              <w:t xml:space="preserve">Fig. </w:t>
                            </w:r>
                            <w:fldSimple w:instr=" SEQ Figure \* ARABIC ">
                              <w:r>
                                <w:rPr>
                                  <w:noProof/>
                                </w:rPr>
                                <w:t>1</w:t>
                              </w:r>
                            </w:fldSimple>
                            <w:r>
                              <w:t>: Conductivity equation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3" o:spid="_x0000_s1026" type="#_x0000_t202" style="position:absolute;margin-left:146pt;margin-top:15.75pt;width:187pt;height:20.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FpKo0CAAAlBQAADgAAAGRycy9lMm9Eb2MueG1srFRNb9swDL0P2H8QdE9tp04/jDqFmyLDgKIt&#10;0A49K7IcG7AlTVJid8P++57kuF27HYZhF4kiKYp8fNTF5dC1ZC+MbZTMaXIUUyIkV2Ujtzn98rie&#10;nVFiHZMla5UUOX0Wll4uP3646HUm5qpWbSkMQRBps17ntHZOZ1FkeS06Zo+UFhLGSpmOORzNNioN&#10;6xG9a6N5HJ9EvTKlNooLa6G9Ho10GeJXleDurqqscKTNKXJzYTVh3fg1Wl6wbGuYrht+SIP9QxYd&#10;ayQefQl1zRwjO9P8FqpruFFWVe6Iqy5SVdVwEWpANUn8rpqHmmkRagE4Vr/AZP9fWH67vzekKdG7&#10;Y0ok69CjRzE4cqUGAhXw6bXN4Pag4egG6OE76S2UvuyhMp3fURCBHUg/v6Dro3Eo58en6XkME4dt&#10;vjhL04UPE73e1sa6T0J1xAs5NeheAJXtb6wbXScX/5hVbVOum7b1B29YtYbsGTrd140Th+BvvFrp&#10;faXyt8aAo0YEqoyvsAwZQ/SePvfQxu+rxem8OF2cz06KRTJLk/hsVhTxfHa9LuIiTter8/TqB7Lt&#10;WJJmPQilQUePJABbt2x7aJ43/133OsbfcD1JosCyMW0EDtBNqUa+S2M3vOSGzQBHL25U+YzOGTVy&#10;32q+boDVDbPunhmQHR3BALs7LFWr+pyqg0RJrcy3P+m9P6qAlRJfa07t1x0zgpL2swQ7/aRNgpmE&#10;zSTIXbdS6FKCr0HzIOKCce0kVkZ1T5jrwr8CE5Mcb+XUTeLKjSOMf4GLoghOmCfN3I180NyHnjjx&#10;ODwxow+McoDrVk1jxbJ3xBp9/U2ri50DSwLrXlEE5P6AWQzgH/4NP+y/noPX6++2/AkAAP//AwBQ&#10;SwMEFAAGAAgAAAAhAHBpQh3hAAAACQEAAA8AAABkcnMvZG93bnJldi54bWxMj8FOwzAQRO9I/IO1&#10;SFwQdeoWAyGbqqrgQC8VoRdubuzGgdiOYqcNf89yguPsjGbfFKvJdexkhtgGjzCfZcCMr4NufYOw&#10;f3+5fQAWk/JadcEbhG8TYVVeXhQq1+Hs38ypSg2jEh9zhWBT6nPOY22NU3EWeuPJO4bBqURyaLge&#10;1JnKXcdFlknuVOvpg1W92VhTf1WjQ9gtP3b2Zjw+b9fLxfC6Hzfys6kQr6+m9ROwZKb0F4ZffEKH&#10;kpgOYfQ6sg5BPArakhAW8ztgFJBS0uGAcC8E8LLg/xeUPwAAAP//AwBQSwECLQAUAAYACAAAACEA&#10;5JnDwPsAAADhAQAAEwAAAAAAAAAAAAAAAAAAAAAAW0NvbnRlbnRfVHlwZXNdLnhtbFBLAQItABQA&#10;BgAIAAAAIQAjsmrh1wAAAJQBAAALAAAAAAAAAAAAAAAAACwBAABfcmVscy8ucmVsc1BLAQItABQA&#10;BgAIAAAAIQDnkWkqjQIAACUFAAAOAAAAAAAAAAAAAAAAACwCAABkcnMvZTJvRG9jLnhtbFBLAQIt&#10;ABQABgAIAAAAIQBwaUId4QAAAAkBAAAPAAAAAAAAAAAAAAAAAOUEAABkcnMvZG93bnJldi54bWxQ&#10;SwUGAAAAAAQABADzAAAA8wUAAAAA&#10;" stroked="f">
                <v:textbox style="mso-fit-shape-to-text:t" inset="0,0,0,0">
                  <w:txbxContent>
                    <w:p w14:paraId="5306AB41" w14:textId="05DF4F29" w:rsidR="007F5F15" w:rsidRPr="00EC6F26" w:rsidRDefault="007F5F15" w:rsidP="0006455C">
                      <w:pPr>
                        <w:pStyle w:val="Caption"/>
                        <w:rPr>
                          <w:rFonts w:eastAsia="Times New Roman" w:cs="Times New Roman"/>
                          <w:noProof/>
                          <w:color w:val="000000"/>
                          <w:sz w:val="22"/>
                          <w:szCs w:val="22"/>
                          <w:lang w:val="en-US"/>
                        </w:rPr>
                      </w:pPr>
                      <w:r>
                        <w:t xml:space="preserve">Fig. </w:t>
                      </w:r>
                      <w:fldSimple w:instr=" SEQ Figure \* ARABIC ">
                        <w:r>
                          <w:rPr>
                            <w:noProof/>
                          </w:rPr>
                          <w:t>1</w:t>
                        </w:r>
                      </w:fldSimple>
                      <w:r>
                        <w:t>: Conductivity equation</w:t>
                      </w:r>
                    </w:p>
                  </w:txbxContent>
                </v:textbox>
                <w10:wrap type="square"/>
              </v:shape>
            </w:pict>
          </mc:Fallback>
        </mc:AlternateContent>
      </w:r>
    </w:p>
    <w:p w14:paraId="04628A12" w14:textId="7D952CFE" w:rsidR="0006455C" w:rsidRPr="007F5F15" w:rsidRDefault="0006455C" w:rsidP="00F5273F">
      <w:pPr>
        <w:pStyle w:val="normal0"/>
        <w:spacing w:after="240" w:line="480" w:lineRule="auto"/>
        <w:rPr>
          <w:rFonts w:eastAsia="Times New Roman"/>
          <w:sz w:val="24"/>
          <w:szCs w:val="24"/>
        </w:rPr>
      </w:pPr>
    </w:p>
    <w:p w14:paraId="00ABE592" w14:textId="2D813873" w:rsidR="00F5273F" w:rsidRPr="007F5F15" w:rsidRDefault="005B1165" w:rsidP="0006455C">
      <w:pPr>
        <w:pStyle w:val="normal0"/>
        <w:spacing w:after="240" w:line="480" w:lineRule="auto"/>
        <w:ind w:firstLine="720"/>
        <w:rPr>
          <w:rFonts w:eastAsia="Times New Roman"/>
          <w:sz w:val="24"/>
          <w:szCs w:val="24"/>
          <w:lang w:val="el-GR"/>
        </w:rPr>
      </w:pPr>
      <w:r w:rsidRPr="007F5F15">
        <w:rPr>
          <w:rFonts w:eastAsia="Times New Roman"/>
          <w:sz w:val="24"/>
          <w:szCs w:val="24"/>
        </w:rPr>
        <w:lastRenderedPageBreak/>
        <w:t>Convection transfers heat in a fluid medium</w:t>
      </w:r>
      <w:r w:rsidR="0006455C" w:rsidRPr="007F5F15">
        <w:rPr>
          <w:rFonts w:eastAsia="Times New Roman"/>
          <w:sz w:val="24"/>
          <w:szCs w:val="24"/>
        </w:rPr>
        <w:t xml:space="preserve">, and occurs in two ways: forced convection and natural convection. Natural convection occurs where there is a temperature difference in the fluid medium itself, resulting in </w:t>
      </w:r>
      <w:r w:rsidR="004677C8" w:rsidRPr="007F5F15">
        <w:rPr>
          <w:rFonts w:eastAsia="Times New Roman"/>
          <w:sz w:val="24"/>
          <w:szCs w:val="24"/>
        </w:rPr>
        <w:t>the higher temperature fluid cooling while the cooler fluid heating from heat transfer. Forced convection occurs when the fluid is forced to flow in a predetermined fashion, allowing for things such as radiators and computer coolers. The conductivity of convection is described in Fig. 2, where Q is again the heat transferred, t is the time in seconds, A is the surface area in m</w:t>
      </w:r>
      <w:r w:rsidR="004677C8" w:rsidRPr="007F5F15">
        <w:rPr>
          <w:rFonts w:eastAsia="Times New Roman"/>
          <w:sz w:val="24"/>
          <w:szCs w:val="24"/>
          <w:vertAlign w:val="superscript"/>
        </w:rPr>
        <w:t>2</w:t>
      </w:r>
      <w:r w:rsidR="004677C8" w:rsidRPr="007F5F15">
        <w:rPr>
          <w:rFonts w:eastAsia="Times New Roman"/>
          <w:sz w:val="24"/>
          <w:szCs w:val="24"/>
        </w:rPr>
        <w:t xml:space="preserve">, h is the convection coefficient, and </w:t>
      </w:r>
      <w:r w:rsidR="004677C8" w:rsidRPr="007F5F15">
        <w:rPr>
          <w:rFonts w:eastAsia="Times New Roman"/>
          <w:sz w:val="24"/>
          <w:szCs w:val="24"/>
          <w:lang w:val="el-GR"/>
        </w:rPr>
        <w:t>ΔT is the temperature difference in Celcius.</w:t>
      </w:r>
    </w:p>
    <w:p w14:paraId="23903944" w14:textId="515F56D6" w:rsidR="004677C8" w:rsidRPr="007F5F15" w:rsidRDefault="007F5F15" w:rsidP="004677C8">
      <w:pPr>
        <w:spacing w:before="100" w:beforeAutospacing="1" w:after="100" w:afterAutospacing="1" w:line="240" w:lineRule="auto"/>
        <w:rPr>
          <w:rFonts w:eastAsiaTheme="minorEastAsia"/>
          <w:color w:val="auto"/>
          <w:sz w:val="24"/>
          <w:szCs w:val="24"/>
        </w:rPr>
      </w:pPr>
      <w:r w:rsidRPr="007F5F15">
        <w:rPr>
          <w:rFonts w:eastAsiaTheme="minorEastAsia"/>
          <w:noProof/>
          <w:color w:val="auto"/>
          <w:sz w:val="24"/>
          <w:szCs w:val="24"/>
          <w:lang w:val="en-US"/>
        </w:rPr>
        <w:drawing>
          <wp:anchor distT="0" distB="0" distL="114300" distR="114300" simplePos="0" relativeHeight="251661312" behindDoc="0" locked="0" layoutInCell="1" allowOverlap="1" wp14:anchorId="3CEB9132" wp14:editId="51933F62">
            <wp:simplePos x="0" y="0"/>
            <wp:positionH relativeFrom="column">
              <wp:posOffset>2171700</wp:posOffset>
            </wp:positionH>
            <wp:positionV relativeFrom="paragraph">
              <wp:posOffset>15240</wp:posOffset>
            </wp:positionV>
            <wp:extent cx="1333500" cy="546100"/>
            <wp:effectExtent l="0" t="0" r="12700" b="12700"/>
            <wp:wrapSquare wrapText="bothSides"/>
            <wp:docPr id="14" name="Picture 4" descr="frac{Q}{t} = hA \Delt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ac{Q}{t} = hA \Delta 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54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59E3F5" w14:textId="000E595B" w:rsidR="004677C8" w:rsidRPr="007F5F15" w:rsidRDefault="004677C8" w:rsidP="0006455C">
      <w:pPr>
        <w:pStyle w:val="normal0"/>
        <w:spacing w:after="240" w:line="480" w:lineRule="auto"/>
        <w:ind w:firstLine="720"/>
        <w:rPr>
          <w:rFonts w:eastAsia="Times New Roman"/>
          <w:sz w:val="24"/>
          <w:szCs w:val="24"/>
        </w:rPr>
      </w:pPr>
      <w:r w:rsidRPr="007F5F15">
        <w:rPr>
          <w:noProof/>
          <w:sz w:val="24"/>
          <w:szCs w:val="24"/>
          <w:lang w:val="en-US"/>
        </w:rPr>
        <mc:AlternateContent>
          <mc:Choice Requires="wps">
            <w:drawing>
              <wp:anchor distT="0" distB="0" distL="114300" distR="114300" simplePos="0" relativeHeight="251663360" behindDoc="0" locked="0" layoutInCell="1" allowOverlap="1" wp14:anchorId="32637D8F" wp14:editId="051B298B">
                <wp:simplePos x="0" y="0"/>
                <wp:positionH relativeFrom="column">
                  <wp:posOffset>1828800</wp:posOffset>
                </wp:positionH>
                <wp:positionV relativeFrom="paragraph">
                  <wp:posOffset>269875</wp:posOffset>
                </wp:positionV>
                <wp:extent cx="2057400" cy="25844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0574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1FBF2B0" w14:textId="425BFC25" w:rsidR="007F5F15" w:rsidRPr="00BD3FA4" w:rsidRDefault="007F5F15" w:rsidP="00807C27">
                            <w:pPr>
                              <w:pStyle w:val="Caption"/>
                              <w:jc w:val="center"/>
                              <w:rPr>
                                <w:rFonts w:ascii="Times" w:hAnsi="Times" w:cs="Times New Roman"/>
                                <w:noProof/>
                                <w:sz w:val="20"/>
                                <w:szCs w:val="20"/>
                                <w:lang w:val="en-US"/>
                              </w:rPr>
                            </w:pPr>
                            <w:r>
                              <w:t xml:space="preserve">Fig.  </w:t>
                            </w:r>
                            <w:fldSimple w:instr=" SEQ Figure \* ARABIC ">
                              <w:r>
                                <w:rPr>
                                  <w:noProof/>
                                </w:rPr>
                                <w:t>2</w:t>
                              </w:r>
                            </w:fldSimple>
                            <w:r>
                              <w:t>: Conductivity of convection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27" type="#_x0000_t202" style="position:absolute;left:0;text-align:left;margin-left:2in;margin-top:21.25pt;width:162pt;height:20.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2d5ECAAAsBQAADgAAAGRycy9lMm9Eb2MueG1srFRNb9swDL0P2H8QdE9tB04/jDqFmyLDgKIt&#10;kA49K7IcG7AlTVJid8P++57kuF27HYZhF4kiKYp8j9Tl1dC15CCMbZTMaXISUyIkV2Ujdzn98rie&#10;nVNiHZMla5UUOX0Wll4tP3647HUm5qpWbSkMQRBps17ntHZOZ1FkeS06Zk+UFhLGSpmOORzNLioN&#10;6xG9a6N5HJ9GvTKlNooLa6G9GY10GeJXleDuvqqscKTNKXJzYTVh3fo1Wl6ybGeYrht+TIP9QxYd&#10;ayQefQl1wxwje9P8FqpruFFWVe6Eqy5SVdVwEWpANUn8rppNzbQItQAcq19gsv8vLL87PBjSlOBu&#10;QYlkHTh6FIMj12ogUAGfXtsMbhsNRzdAD99Jb6H0ZQ+V6fyOggjsQPr5BV0fjUM5jxdnaQwTh22+&#10;OE/TED56va2NdZ+E6ogXcmrAXgCVHW6tQyZwnVz8Y1a1Tblu2tYfvGHVGnJgYLqvGyd8jrjxxquV&#10;3lcqf2s0jxoRWmV8hWXIGKL39LkHGr+vFmfz4mxxMTstFsksTeLzWVHE89nNuoiLOF2vLtLrH8i2&#10;Y0ma9WgojXb0SAKwdct2R/K8+e/Y6xh/0+tJEoUuG9NG4FDdlGrkWRrZ8JIbtsPI6sTUVpXPINCo&#10;cQSs5usGkN0y6x6YQc+DGMyxu8dStarPqTpKlNTKfPuT3vujGFgp8SXn1H7dMyMoaT9LNKkfuEkw&#10;k7CdBLnvVgpkJfghNA8iLhjXTmJlVPeE8S78KzAxyfFWTt0krtw4yfgeuCiK4ISx0szdyo3mPvTU&#10;Go/DEzP62FgOqN2pabpY9q6/Rl9/0+pi79Asofk8riOKQN4fMJKBg+P34Wf+13Pwev3klj8BAAD/&#10;/wMAUEsDBBQABgAIAAAAIQBwfspz4QAAAAkBAAAPAAAAZHJzL2Rvd25yZXYueG1sTI/BTsMwEETv&#10;SPyDtUhcEHWahigK2VRVBQd6qQi9cHNjNw7E68h22vD3uCc4zs5o9k21ns3Azsr53hLCcpEAU9Ra&#10;2VOHcPh4fSyA+SBIisGSQvhRHtb17U0lSmkv9K7OTehYLCFfCgQdwlhy7lutjPALOyqK3sk6I0KU&#10;ruPSiUssNwNPkyTnRvQUP2gxqq1W7XczGYR99rnXD9PpZbfJVu7tMG3zr65BvL+bN8/AgprDXxiu&#10;+BEd6sh0tBNJzwaEtCjiloCQpU/AYiBfpvFwRChWKfC64v8X1L8AAAD//wMAUEsBAi0AFAAGAAgA&#10;AAAhAOSZw8D7AAAA4QEAABMAAAAAAAAAAAAAAAAAAAAAAFtDb250ZW50X1R5cGVzXS54bWxQSwEC&#10;LQAUAAYACAAAACEAI7Jq4dcAAACUAQAACwAAAAAAAAAAAAAAAAAsAQAAX3JlbHMvLnJlbHNQSwEC&#10;LQAUAAYACAAAACEAi/t2d5ECAAAsBQAADgAAAAAAAAAAAAAAAAAsAgAAZHJzL2Uyb0RvYy54bWxQ&#10;SwECLQAUAAYACAAAACEAcH7Kc+EAAAAJAQAADwAAAAAAAAAAAAAAAADpBAAAZHJzL2Rvd25yZXYu&#10;eG1sUEsFBgAAAAAEAAQA8wAAAPcFAAAAAA==&#10;" stroked="f">
                <v:textbox style="mso-fit-shape-to-text:t" inset="0,0,0,0">
                  <w:txbxContent>
                    <w:p w14:paraId="61FBF2B0" w14:textId="425BFC25" w:rsidR="007F5F15" w:rsidRPr="00BD3FA4" w:rsidRDefault="007F5F15" w:rsidP="00807C27">
                      <w:pPr>
                        <w:pStyle w:val="Caption"/>
                        <w:jc w:val="center"/>
                        <w:rPr>
                          <w:rFonts w:ascii="Times" w:hAnsi="Times" w:cs="Times New Roman"/>
                          <w:noProof/>
                          <w:sz w:val="20"/>
                          <w:szCs w:val="20"/>
                          <w:lang w:val="en-US"/>
                        </w:rPr>
                      </w:pPr>
                      <w:r>
                        <w:t xml:space="preserve">Fig.  </w:t>
                      </w:r>
                      <w:fldSimple w:instr=" SEQ Figure \* ARABIC ">
                        <w:r>
                          <w:rPr>
                            <w:noProof/>
                          </w:rPr>
                          <w:t>2</w:t>
                        </w:r>
                      </w:fldSimple>
                      <w:r>
                        <w:t>: Conductivity of convection</w:t>
                      </w:r>
                    </w:p>
                  </w:txbxContent>
                </v:textbox>
                <w10:wrap type="square"/>
              </v:shape>
            </w:pict>
          </mc:Fallback>
        </mc:AlternateContent>
      </w:r>
    </w:p>
    <w:p w14:paraId="0D8AFAA9" w14:textId="4BD7CDD5" w:rsidR="004677C8" w:rsidRPr="007F5F15" w:rsidRDefault="007F5F15" w:rsidP="004677C8">
      <w:pPr>
        <w:pStyle w:val="normal0"/>
        <w:spacing w:after="240" w:line="480" w:lineRule="auto"/>
        <w:rPr>
          <w:rStyle w:val="st"/>
          <w:rFonts w:eastAsia="Times New Roman"/>
          <w:sz w:val="24"/>
          <w:szCs w:val="24"/>
        </w:rPr>
      </w:pPr>
      <w:r w:rsidRPr="007F5F15">
        <w:rPr>
          <w:rFonts w:eastAsia="Times New Roman"/>
          <w:noProof/>
          <w:sz w:val="24"/>
          <w:szCs w:val="24"/>
          <w:lang w:val="en-US"/>
        </w:rPr>
        <w:drawing>
          <wp:anchor distT="0" distB="0" distL="114300" distR="114300" simplePos="0" relativeHeight="251664384" behindDoc="0" locked="0" layoutInCell="1" allowOverlap="1" wp14:anchorId="3415B154" wp14:editId="203CF189">
            <wp:simplePos x="0" y="0"/>
            <wp:positionH relativeFrom="column">
              <wp:posOffset>1943100</wp:posOffset>
            </wp:positionH>
            <wp:positionV relativeFrom="paragraph">
              <wp:posOffset>2824480</wp:posOffset>
            </wp:positionV>
            <wp:extent cx="2374900" cy="546100"/>
            <wp:effectExtent l="0" t="0" r="12700" b="12700"/>
            <wp:wrapSquare wrapText="bothSides"/>
            <wp:docPr id="16" name="Picture 6" descr="frac{Q}{t} = \varepsilon \sigma A \left ( T_s^4 - T_{sur}^4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ac{Q}{t} = \varepsilon \sigma A \left ( T_s^4 - T_{sur}^4 \righ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4900" cy="54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77C8" w:rsidRPr="007F5F15">
        <w:rPr>
          <w:rFonts w:eastAsia="Times New Roman"/>
          <w:sz w:val="24"/>
          <w:szCs w:val="24"/>
        </w:rPr>
        <w:tab/>
        <w:t>Radiation is the heat transferral process from which electromagnetic energy is emitted by a heated surface source in all directions. Due to the nature of electromagnetic energy, this allows for the radiation process to not require any medium, allowing energy transferral through vacuum environments. An example of this process is the sun heating up the earth via its electromagnetic waves. The conductivity of radiation is described in Fig. 3, where Q is the heat transferred, t is the time in seconds, T</w:t>
      </w:r>
      <w:r w:rsidR="004677C8" w:rsidRPr="007F5F15">
        <w:rPr>
          <w:rFonts w:eastAsia="Times New Roman"/>
          <w:sz w:val="24"/>
          <w:szCs w:val="24"/>
          <w:vertAlign w:val="subscript"/>
        </w:rPr>
        <w:t>s</w:t>
      </w:r>
      <w:r w:rsidR="00807C27" w:rsidRPr="007F5F15">
        <w:rPr>
          <w:rFonts w:eastAsia="Times New Roman"/>
          <w:sz w:val="24"/>
          <w:szCs w:val="24"/>
        </w:rPr>
        <w:t xml:space="preserve"> is the surface</w:t>
      </w:r>
      <w:r w:rsidR="004677C8" w:rsidRPr="007F5F15">
        <w:rPr>
          <w:rFonts w:eastAsia="Times New Roman"/>
          <w:sz w:val="24"/>
          <w:szCs w:val="24"/>
        </w:rPr>
        <w:t xml:space="preserve"> temperature</w:t>
      </w:r>
      <w:r w:rsidR="00807C27" w:rsidRPr="007F5F15">
        <w:rPr>
          <w:rFonts w:eastAsia="Times New Roman"/>
          <w:sz w:val="24"/>
          <w:szCs w:val="24"/>
        </w:rPr>
        <w:t xml:space="preserve"> in Kelvin</w:t>
      </w:r>
      <w:r w:rsidR="004677C8" w:rsidRPr="007F5F15">
        <w:rPr>
          <w:rFonts w:eastAsia="Times New Roman"/>
          <w:sz w:val="24"/>
          <w:szCs w:val="24"/>
        </w:rPr>
        <w:t xml:space="preserve">, </w:t>
      </w:r>
      <w:r w:rsidR="00807C27" w:rsidRPr="007F5F15">
        <w:rPr>
          <w:rFonts w:eastAsia="Times New Roman"/>
          <w:sz w:val="24"/>
          <w:szCs w:val="24"/>
          <w:lang w:val="uz-Cyrl-UZ"/>
        </w:rPr>
        <w:t>ε is the emissivity constant, T</w:t>
      </w:r>
      <w:r w:rsidR="00807C27" w:rsidRPr="007F5F15">
        <w:rPr>
          <w:rFonts w:eastAsia="Times New Roman"/>
          <w:sz w:val="24"/>
          <w:szCs w:val="24"/>
          <w:vertAlign w:val="subscript"/>
          <w:lang w:val="uz-Cyrl-UZ"/>
        </w:rPr>
        <w:t>sur</w:t>
      </w:r>
      <w:r w:rsidR="00807C27" w:rsidRPr="007F5F15">
        <w:rPr>
          <w:rFonts w:eastAsia="Times New Roman"/>
          <w:sz w:val="24"/>
          <w:szCs w:val="24"/>
          <w:lang w:val="uz-Cyrl-UZ"/>
        </w:rPr>
        <w:t xml:space="preserve"> is the surrounding temperature in Kelvin, A is the surface area in m</w:t>
      </w:r>
      <w:r w:rsidR="00807C27" w:rsidRPr="007F5F15">
        <w:rPr>
          <w:rFonts w:eastAsia="Times New Roman"/>
          <w:sz w:val="24"/>
          <w:szCs w:val="24"/>
          <w:vertAlign w:val="superscript"/>
          <w:lang w:val="uz-Cyrl-UZ"/>
        </w:rPr>
        <w:t>2</w:t>
      </w:r>
      <w:r w:rsidR="00807C27" w:rsidRPr="007F5F15">
        <w:rPr>
          <w:rFonts w:eastAsia="Times New Roman"/>
          <w:sz w:val="24"/>
          <w:szCs w:val="24"/>
          <w:lang w:val="uz-Cyrl-UZ"/>
        </w:rPr>
        <w:t xml:space="preserve">, and </w:t>
      </w:r>
      <w:r w:rsidR="00807C27" w:rsidRPr="007F5F15">
        <w:rPr>
          <w:rStyle w:val="st"/>
          <w:rFonts w:eastAsia="Times New Roman"/>
          <w:sz w:val="24"/>
          <w:szCs w:val="24"/>
        </w:rPr>
        <w:t>σ is the Stefan-Boltzmann constant.</w:t>
      </w:r>
    </w:p>
    <w:p w14:paraId="7ABAD8DE" w14:textId="5C5DDD2B" w:rsidR="004677C8" w:rsidRPr="007F5F15" w:rsidRDefault="007F5F15" w:rsidP="007F5F15">
      <w:pPr>
        <w:pStyle w:val="normal0"/>
        <w:spacing w:after="240" w:line="480" w:lineRule="auto"/>
        <w:rPr>
          <w:rFonts w:eastAsia="Times New Roman"/>
          <w:sz w:val="24"/>
          <w:szCs w:val="24"/>
        </w:rPr>
      </w:pPr>
      <w:r w:rsidRPr="007F5F15">
        <w:rPr>
          <w:noProof/>
          <w:sz w:val="24"/>
          <w:szCs w:val="24"/>
          <w:lang w:val="en-US"/>
        </w:rPr>
        <mc:AlternateContent>
          <mc:Choice Requires="wps">
            <w:drawing>
              <wp:anchor distT="0" distB="0" distL="114300" distR="114300" simplePos="0" relativeHeight="251666432" behindDoc="0" locked="0" layoutInCell="1" allowOverlap="1" wp14:anchorId="795EBE5A" wp14:editId="02D33D80">
                <wp:simplePos x="0" y="0"/>
                <wp:positionH relativeFrom="column">
                  <wp:posOffset>1943100</wp:posOffset>
                </wp:positionH>
                <wp:positionV relativeFrom="paragraph">
                  <wp:posOffset>59055</wp:posOffset>
                </wp:positionV>
                <wp:extent cx="2374900" cy="258445"/>
                <wp:effectExtent l="0" t="0" r="12700" b="0"/>
                <wp:wrapSquare wrapText="bothSides"/>
                <wp:docPr id="17" name="Text Box 17"/>
                <wp:cNvGraphicFramePr/>
                <a:graphic xmlns:a="http://schemas.openxmlformats.org/drawingml/2006/main">
                  <a:graphicData uri="http://schemas.microsoft.com/office/word/2010/wordprocessingShape">
                    <wps:wsp>
                      <wps:cNvSpPr txBox="1"/>
                      <wps:spPr>
                        <a:xfrm>
                          <a:off x="0" y="0"/>
                          <a:ext cx="23749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F7BF008" w14:textId="12DF6CB6" w:rsidR="007F5F15" w:rsidRPr="00A6569E" w:rsidRDefault="007F5F15" w:rsidP="00807C27">
                            <w:pPr>
                              <w:pStyle w:val="Caption"/>
                              <w:jc w:val="center"/>
                              <w:rPr>
                                <w:rFonts w:eastAsia="Times New Roman" w:cs="Times New Roman"/>
                                <w:noProof/>
                                <w:color w:val="000000"/>
                                <w:sz w:val="22"/>
                                <w:szCs w:val="22"/>
                                <w:lang w:val="en-US"/>
                              </w:rPr>
                            </w:pPr>
                            <w:r>
                              <w:t xml:space="preserve">Fig. </w:t>
                            </w:r>
                            <w:fldSimple w:instr=" SEQ Figure \* ARABIC ">
                              <w:r>
                                <w:rPr>
                                  <w:noProof/>
                                </w:rPr>
                                <w:t>3</w:t>
                              </w:r>
                            </w:fldSimple>
                            <w:r>
                              <w:t>: Conductivity of radiation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28" type="#_x0000_t202" style="position:absolute;margin-left:153pt;margin-top:4.65pt;width:187pt;height:20.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1FL5ACAAAsBQAADgAAAGRycy9lMm9Eb2MueG1srFRLb9swDL4P2H8QdE/9WNK0Rp3CTZFhQLEW&#10;aIeeFVmODeg1SYndDfvvI+W4XbsdhmEXiSIpivw+UheXg5LkIJzvjC5pdpJSIjQ3dad3Jf3ysJmd&#10;UeID0zWTRouSPglPL1fv3130thC5aY2shSMQRPuityVtQ7BFknjeCsX8ibFCg7ExTrEAR7dLasd6&#10;iK5kkqfpadIbV1tnuPAetNejka5i/KYRPNw2jReByJJCbiGuLq5bXJPVBSt2jtm248c02D9koVin&#10;4dHnUNcsMLJ33W+hVMed8aYJJ9yoxDRNx0WsAarJ0jfV3LfMilgLgOPtM0z+/4Xlnw93jnQ1cLek&#10;RDMFHD2IIZArMxBQAT699QW43VtwDAPowXfSe1Bi2UPjFO5QEAE7IP30jC5G46DMPyzn5ymYONjy&#10;xdl8vsAwyctt63z4KIwiKJTUAXsRVHa48WF0nVzwMW9kV286KfGAhrV05MCA6b7tgjgGf+UlNfpq&#10;g7fGgKNGxFYZX2EFZAwiemLukcbv68Uyr5aL89lptchm8yw9m1VVms+uN1VapfPN+nx+9QOyVSyb&#10;Fz00lIV2RCQBsI1kuyN5aP479hTjr3o9y5LYZWPaEDhCN6WaIEsjGyiFYTtEVvOJqa2pn4BAZ8YR&#10;8JZvOoDshvlwxxz0PBADcxxuYWmk6UtqjhIlrXHf/qRHfygGrJRgySX1X/fMCUrkJw1NigM3CW4S&#10;tpOg92ptgKwMfgjLowgXXJCT2DijHmG8K3wFTExzeKukYRLXYZxk+B64qKroBGNlWbjR95Zj6Kk1&#10;HoZH5uyxsQKg9tlM08WKN/01+uJNb6t9gGaJzYe4jigC8niAkYwcHL8PnPlfz9Hr5ZNb/QQAAP//&#10;AwBQSwMEFAAGAAgAAAAhANUQax/fAAAACAEAAA8AAABkcnMvZG93bnJldi54bWxMj8FOwzAQRO9I&#10;/IO1SFwQtSElakM2VVXBAS4VoZfe3NiNA7Ed2U4b/p7lVE6r0Yxm35SryfbspEPsvEN4mAlg2jVe&#10;da5F2H2+3i+AxSSdkr13GuFHR1hV11elLJQ/uw99qlPLqMTFQiKYlIaC89gYbWWc+UE78o4+WJlI&#10;hparIM9Ubnv+KETOrewcfTBy0Bujm+96tAjb+X5r7sbjy/t6noW33bjJv9oa8fZmWj8DS3pKlzD8&#10;4RM6VMR08KNTkfUImchpS0JYZsDIzxeC9AHhiS6vSv5/QPULAAD//wMAUEsBAi0AFAAGAAgAAAAh&#10;AOSZw8D7AAAA4QEAABMAAAAAAAAAAAAAAAAAAAAAAFtDb250ZW50X1R5cGVzXS54bWxQSwECLQAU&#10;AAYACAAAACEAI7Jq4dcAAACUAQAACwAAAAAAAAAAAAAAAAAsAQAAX3JlbHMvLnJlbHNQSwECLQAU&#10;AAYACAAAACEAz31FL5ACAAAsBQAADgAAAAAAAAAAAAAAAAAsAgAAZHJzL2Uyb0RvYy54bWxQSwEC&#10;LQAUAAYACAAAACEA1RBrH98AAAAIAQAADwAAAAAAAAAAAAAAAADoBAAAZHJzL2Rvd25yZXYueG1s&#10;UEsFBgAAAAAEAAQA8wAAAPQFAAAAAA==&#10;" stroked="f">
                <v:textbox style="mso-fit-shape-to-text:t" inset="0,0,0,0">
                  <w:txbxContent>
                    <w:p w14:paraId="4F7BF008" w14:textId="12DF6CB6" w:rsidR="007F5F15" w:rsidRPr="00A6569E" w:rsidRDefault="007F5F15" w:rsidP="00807C27">
                      <w:pPr>
                        <w:pStyle w:val="Caption"/>
                        <w:jc w:val="center"/>
                        <w:rPr>
                          <w:rFonts w:eastAsia="Times New Roman" w:cs="Times New Roman"/>
                          <w:noProof/>
                          <w:color w:val="000000"/>
                          <w:sz w:val="22"/>
                          <w:szCs w:val="22"/>
                          <w:lang w:val="en-US"/>
                        </w:rPr>
                      </w:pPr>
                      <w:r>
                        <w:t xml:space="preserve">Fig. </w:t>
                      </w:r>
                      <w:fldSimple w:instr=" SEQ Figure \* ARABIC ">
                        <w:r>
                          <w:rPr>
                            <w:noProof/>
                          </w:rPr>
                          <w:t>3</w:t>
                        </w:r>
                      </w:fldSimple>
                      <w:r>
                        <w:t>: Conductivity of radiation</w:t>
                      </w:r>
                    </w:p>
                  </w:txbxContent>
                </v:textbox>
                <w10:wrap type="square"/>
              </v:shape>
            </w:pict>
          </mc:Fallback>
        </mc:AlternateContent>
      </w:r>
    </w:p>
    <w:p w14:paraId="4A2F15DA" w14:textId="2181CFA6" w:rsidR="00807C27" w:rsidRPr="007F5F15" w:rsidRDefault="00807C27">
      <w:pPr>
        <w:pStyle w:val="normal0"/>
        <w:spacing w:after="240" w:line="480" w:lineRule="auto"/>
        <w:ind w:firstLine="720"/>
        <w:rPr>
          <w:rFonts w:eastAsia="Times New Roman"/>
          <w:sz w:val="24"/>
          <w:szCs w:val="24"/>
        </w:rPr>
      </w:pPr>
      <w:r w:rsidRPr="007F5F15">
        <w:rPr>
          <w:rFonts w:eastAsia="Times New Roman"/>
          <w:sz w:val="24"/>
          <w:szCs w:val="24"/>
        </w:rPr>
        <w:lastRenderedPageBreak/>
        <w:t>These heat transferrals occur in thermodynamic systems, which can be described as one of three possible states: open, closed, and isolated.</w:t>
      </w:r>
    </w:p>
    <w:p w14:paraId="0B662105" w14:textId="1F36449C" w:rsidR="00807C27" w:rsidRPr="007F5F15" w:rsidRDefault="00807C27">
      <w:pPr>
        <w:pStyle w:val="normal0"/>
        <w:spacing w:after="240" w:line="480" w:lineRule="auto"/>
        <w:ind w:firstLine="720"/>
        <w:rPr>
          <w:rFonts w:eastAsia="Times New Roman"/>
          <w:sz w:val="24"/>
          <w:szCs w:val="24"/>
        </w:rPr>
      </w:pPr>
      <w:r w:rsidRPr="007F5F15">
        <w:rPr>
          <w:rFonts w:eastAsia="Times New Roman"/>
          <w:sz w:val="24"/>
          <w:szCs w:val="24"/>
        </w:rPr>
        <w:t>Open thermodynamic systems are defined by the allowance of transfer of energy and mass, an example being an open pot of heated water. Since energy and mass from the heated water leaves in the form of steam, it is thus an open system.</w:t>
      </w:r>
    </w:p>
    <w:p w14:paraId="698E9D52" w14:textId="393123B5" w:rsidR="00807C27" w:rsidRPr="007F5F15" w:rsidRDefault="00807C27">
      <w:pPr>
        <w:pStyle w:val="normal0"/>
        <w:spacing w:after="240" w:line="480" w:lineRule="auto"/>
        <w:ind w:firstLine="720"/>
        <w:rPr>
          <w:rFonts w:eastAsia="Times New Roman"/>
          <w:sz w:val="24"/>
          <w:szCs w:val="24"/>
        </w:rPr>
      </w:pPr>
      <w:r w:rsidRPr="007F5F15">
        <w:rPr>
          <w:rFonts w:eastAsia="Times New Roman"/>
          <w:sz w:val="24"/>
          <w:szCs w:val="24"/>
        </w:rPr>
        <w:t>Closed thermodynamic systems are defined by the allowance of only energy between the system and the surroundings, an example being a solar panel that absorbs energy from its surroundings, but does not exchange mass while doing so.</w:t>
      </w:r>
    </w:p>
    <w:p w14:paraId="1F73D14C" w14:textId="14E08461" w:rsidR="00807C27" w:rsidRPr="007F5F15" w:rsidRDefault="00807C27">
      <w:pPr>
        <w:pStyle w:val="normal0"/>
        <w:spacing w:after="240" w:line="480" w:lineRule="auto"/>
        <w:ind w:firstLine="720"/>
        <w:rPr>
          <w:rFonts w:eastAsia="Times New Roman"/>
          <w:sz w:val="24"/>
          <w:szCs w:val="24"/>
        </w:rPr>
      </w:pPr>
      <w:r w:rsidRPr="007F5F15">
        <w:rPr>
          <w:rFonts w:eastAsia="Times New Roman"/>
          <w:sz w:val="24"/>
          <w:szCs w:val="24"/>
        </w:rPr>
        <w:t>Isolated thermodynamic systems are only theoretically possible, and are systems in which no energy nor mass is exchanged between the system and the surroundings. An example of a system that attempts to be an isolated thermodynamic system is a Thermos cup, which tries to hermetically seal the heat inside.</w:t>
      </w:r>
    </w:p>
    <w:p w14:paraId="1BFAB4E2" w14:textId="04432FE5" w:rsidR="00D026E7" w:rsidRPr="007F5F15" w:rsidRDefault="00807C27">
      <w:pPr>
        <w:pStyle w:val="normal0"/>
        <w:spacing w:after="240" w:line="480" w:lineRule="auto"/>
        <w:ind w:firstLine="720"/>
        <w:rPr>
          <w:rFonts w:eastAsia="Times New Roman"/>
          <w:sz w:val="24"/>
          <w:szCs w:val="24"/>
        </w:rPr>
      </w:pPr>
      <w:r w:rsidRPr="007F5F15">
        <w:rPr>
          <w:rFonts w:eastAsia="Times New Roman"/>
          <w:sz w:val="24"/>
          <w:szCs w:val="24"/>
        </w:rPr>
        <w:t>This lab was a competition, and the competition rules are as follows: a container must be purchased, all materials must be inside the container, the container itself may not be larger than the largest cup provided, the egg may not be returned to the water, the container may not be held or covered during temperature readings, external heat sources are prohibited, and the egg must be inside the container within 30 seconds upon recieval.</w:t>
      </w:r>
    </w:p>
    <w:p w14:paraId="20910F94" w14:textId="24CAA4C3" w:rsidR="00807C27" w:rsidRPr="007F5F15" w:rsidRDefault="00807C27">
      <w:pPr>
        <w:pStyle w:val="normal0"/>
        <w:spacing w:after="240" w:line="480" w:lineRule="auto"/>
        <w:ind w:firstLine="720"/>
        <w:rPr>
          <w:rFonts w:eastAsia="Times New Roman"/>
          <w:sz w:val="24"/>
          <w:szCs w:val="24"/>
        </w:rPr>
      </w:pPr>
      <w:r w:rsidRPr="007F5F15">
        <w:rPr>
          <w:rFonts w:eastAsia="Times New Roman"/>
          <w:sz w:val="24"/>
          <w:szCs w:val="24"/>
        </w:rPr>
        <w:t>As a consequence of these</w:t>
      </w:r>
      <w:r w:rsidR="0019753E" w:rsidRPr="007F5F15">
        <w:rPr>
          <w:rFonts w:eastAsia="Times New Roman"/>
          <w:sz w:val="24"/>
          <w:szCs w:val="24"/>
        </w:rPr>
        <w:t xml:space="preserve"> competition rules, some design axioms must be incorporated into the design of the thermally insulated system: 1.) that it must be of minimal design, in order to be competitive, 2.) That setup must be quick, and so the </w:t>
      </w:r>
      <w:r w:rsidR="0019753E" w:rsidRPr="007F5F15">
        <w:rPr>
          <w:rFonts w:eastAsia="Times New Roman"/>
          <w:sz w:val="24"/>
          <w:szCs w:val="24"/>
        </w:rPr>
        <w:lastRenderedPageBreak/>
        <w:t>system must be prepared beforehand, 3.) That the system should be sealed, in order to minimize heat loss.</w:t>
      </w:r>
    </w:p>
    <w:p w14:paraId="6D2A5066" w14:textId="341468E4" w:rsidR="007F5F15" w:rsidRPr="007F5F15" w:rsidRDefault="007F5F15">
      <w:pPr>
        <w:pStyle w:val="normal0"/>
        <w:spacing w:after="240" w:line="480" w:lineRule="auto"/>
        <w:ind w:firstLine="720"/>
        <w:rPr>
          <w:rFonts w:eastAsia="Times New Roman"/>
          <w:sz w:val="24"/>
          <w:szCs w:val="24"/>
        </w:rPr>
      </w:pPr>
      <w:r w:rsidRPr="007F5F15">
        <w:rPr>
          <w:rFonts w:eastAsia="Times New Roman"/>
          <w:noProof/>
          <w:sz w:val="24"/>
          <w:szCs w:val="24"/>
          <w:lang w:val="en-US"/>
        </w:rPr>
        <w:drawing>
          <wp:anchor distT="0" distB="0" distL="114300" distR="114300" simplePos="0" relativeHeight="251674624" behindDoc="0" locked="0" layoutInCell="1" allowOverlap="1" wp14:anchorId="05F2A3F4" wp14:editId="13BDA70D">
            <wp:simplePos x="0" y="0"/>
            <wp:positionH relativeFrom="column">
              <wp:posOffset>1257300</wp:posOffset>
            </wp:positionH>
            <wp:positionV relativeFrom="paragraph">
              <wp:posOffset>1569085</wp:posOffset>
            </wp:positionV>
            <wp:extent cx="3200400" cy="663575"/>
            <wp:effectExtent l="0" t="0" r="0" b="0"/>
            <wp:wrapSquare wrapText="bothSides"/>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663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5F15">
        <w:rPr>
          <w:rFonts w:eastAsia="Times New Roman"/>
          <w:sz w:val="24"/>
          <w:szCs w:val="24"/>
        </w:rPr>
        <w:t>The measurement used to determine the winner of the EG 1003 competition was the Minimal Design Ratio (MDR), of which the winner was the team with the associated lowest score, as described in Fig. 4. The MDR is comprised of cost in dollars, TR as room temperature, TF as final temperature, and IC as the insulating capacity.</w:t>
      </w:r>
    </w:p>
    <w:p w14:paraId="34A71635" w14:textId="4A6F8A2B" w:rsidR="0019753E" w:rsidRPr="007F5F15" w:rsidRDefault="007F5F15" w:rsidP="007F5F15">
      <w:pPr>
        <w:pStyle w:val="normal0"/>
        <w:spacing w:after="240" w:line="480" w:lineRule="auto"/>
        <w:ind w:firstLine="720"/>
        <w:rPr>
          <w:sz w:val="24"/>
          <w:szCs w:val="24"/>
        </w:rPr>
      </w:pPr>
      <w:r w:rsidRPr="007F5F15">
        <w:rPr>
          <w:noProof/>
          <w:sz w:val="24"/>
          <w:szCs w:val="24"/>
          <w:lang w:val="en-US"/>
        </w:rPr>
        <mc:AlternateContent>
          <mc:Choice Requires="wps">
            <w:drawing>
              <wp:anchor distT="0" distB="0" distL="114300" distR="114300" simplePos="0" relativeHeight="251676672" behindDoc="0" locked="0" layoutInCell="1" allowOverlap="1" wp14:anchorId="1B998EC4" wp14:editId="50A87137">
                <wp:simplePos x="0" y="0"/>
                <wp:positionH relativeFrom="column">
                  <wp:posOffset>1257300</wp:posOffset>
                </wp:positionH>
                <wp:positionV relativeFrom="paragraph">
                  <wp:posOffset>734695</wp:posOffset>
                </wp:positionV>
                <wp:extent cx="3200400" cy="25844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2004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6153A9B" w14:textId="296B31DF" w:rsidR="007F5F15" w:rsidRPr="000F4F6C" w:rsidRDefault="007F5F15" w:rsidP="007F5F15">
                            <w:pPr>
                              <w:pStyle w:val="Caption"/>
                              <w:jc w:val="center"/>
                              <w:rPr>
                                <w:rFonts w:eastAsia="Times New Roman" w:cs="Times New Roman"/>
                                <w:noProof/>
                                <w:color w:val="000000"/>
                                <w:sz w:val="22"/>
                                <w:szCs w:val="22"/>
                                <w:lang w:val="en-US"/>
                              </w:rPr>
                            </w:pPr>
                            <w:r>
                              <w:t xml:space="preserve">Figure </w:t>
                            </w:r>
                            <w:fldSimple w:instr=" SEQ Figure \* ARABIC ">
                              <w:r>
                                <w:rPr>
                                  <w:noProof/>
                                </w:rPr>
                                <w:t>4</w:t>
                              </w:r>
                            </w:fldSimple>
                            <w:r>
                              <w:t>: Minimal design ratio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29" type="#_x0000_t202" style="position:absolute;left:0;text-align:left;margin-left:99pt;margin-top:57.85pt;width:252pt;height:20.3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dnY8CAAAsBQAADgAAAGRycy9lMm9Eb2MueG1srFRLb9swDL4P2H8QdE9tp04fRp3CTZFhQNEW&#10;aIeeGVmODeg1SYndDfvvo+S4XbsdhmEXiSIpivw+UheXgxRkz63rtCppdpRSwhXTdae2Jf3yuJ6d&#10;UeI8qBqEVrykz9zRy+XHDxe9Kfhct1rU3BIMolzRm5K23psiSRxruQR3pA1XaGy0leDxaLdJbaHH&#10;6FIk8zQ9SXpta2M1486h9no00mWM3zSc+bumcdwTUVLMzcfVxnUT1mR5AcXWgmk7dkgD/iELCZ3C&#10;R19CXYMHsrPdb6Fkx6x2uvFHTMtEN03HeKwBq8nSd9U8tGB4rAXBceYFJvf/wrLb/b0lXV3S+TEl&#10;CiRy9MgHT670QFCF+PTGFej2YNDRD6hHnie9Q2Uoe2isDDsWRNCOSD+/oBuiMVQeI195iiaGtvni&#10;LM8XIUzyettY5z9xLUkQSmqRvQgq7G+cH10nl/CY06Kr150Q4RAMK2HJHpDpvu08PwR/4yVU8FU6&#10;3BoDjhoeW2V8BQrMGMXgGXKPNH5fLU7n1enifHZSLbJZnqVns6pK57PrdZVWab5enedXPzBbCVle&#10;9NhQBtsxIImArQVsD+QF89+xJ4G96fUsS2KXjWlj4AjdlGoSWBrZCJIfNkNkNUIcNBtdPyOBVo8j&#10;4AxbdwjZDTh/DxZ7HonBOfZ3uDRC9yXVB4mSVttvf9IHfywGrZSEkkvqvu7AckrEZ4VNGgZuEuwk&#10;bCZB7eRKI1kZ/hCGRREvWC8msbFaPuF4V+EVNIFi+FZJ/SSu/DjJ+D0wXlXRCcfKgL9RD4aF0FNr&#10;PA5PYM2hsTyidqun6YLiXX+NvuGmM9XOY7PE5ntFEZEPBxzJyMHh+wgz/+s5er1+csufAAAA//8D&#10;AFBLAwQUAAYACAAAACEANYSt0uAAAAALAQAADwAAAGRycy9kb3ducmV2LnhtbExPPU/DMBDdkfgP&#10;1iGxIOq0pGkJcaqqgoEuFWmXbm7sxoH4HNlOG/49xwTbvQ+9e69YjbZjF+1D61DAdJIA01g71WIj&#10;4LB/e1wCC1Gikp1DLeBbB1iVtzeFzJW74oe+VLFhFIIhlwJMjH3OeaiNtjJMXK+RtLPzVkaCvuHK&#10;yyuF247PkiTjVrZIH4zs9cbo+qsarIBdetyZh+H8ul2nT/79MGyyz6YS4v5uXL8Ai3qMf2b4rU/V&#10;oaROJzegCqwj/LykLZGO6XwBjByLZEbMiZh5lgIvC/5/Q/kDAAD//wMAUEsBAi0AFAAGAAgAAAAh&#10;AOSZw8D7AAAA4QEAABMAAAAAAAAAAAAAAAAAAAAAAFtDb250ZW50X1R5cGVzXS54bWxQSwECLQAU&#10;AAYACAAAACEAI7Jq4dcAAACUAQAACwAAAAAAAAAAAAAAAAAsAQAAX3JlbHMvLnJlbHNQSwECLQAU&#10;AAYACAAAACEAF/pdnY8CAAAsBQAADgAAAAAAAAAAAAAAAAAsAgAAZHJzL2Uyb0RvYy54bWxQSwEC&#10;LQAUAAYACAAAACEANYSt0uAAAAALAQAADwAAAAAAAAAAAAAAAADnBAAAZHJzL2Rvd25yZXYueG1s&#10;UEsFBgAAAAAEAAQA8wAAAPQFAAAAAA==&#10;" stroked="f">
                <v:textbox style="mso-fit-shape-to-text:t" inset="0,0,0,0">
                  <w:txbxContent>
                    <w:p w14:paraId="16153A9B" w14:textId="296B31DF" w:rsidR="007F5F15" w:rsidRPr="000F4F6C" w:rsidRDefault="007F5F15" w:rsidP="007F5F15">
                      <w:pPr>
                        <w:pStyle w:val="Caption"/>
                        <w:jc w:val="center"/>
                        <w:rPr>
                          <w:rFonts w:eastAsia="Times New Roman" w:cs="Times New Roman"/>
                          <w:noProof/>
                          <w:color w:val="000000"/>
                          <w:sz w:val="22"/>
                          <w:szCs w:val="22"/>
                          <w:lang w:val="en-US"/>
                        </w:rPr>
                      </w:pPr>
                      <w:r>
                        <w:t xml:space="preserve">Figure </w:t>
                      </w:r>
                      <w:fldSimple w:instr=" SEQ Figure \* ARABIC ">
                        <w:r>
                          <w:rPr>
                            <w:noProof/>
                          </w:rPr>
                          <w:t>4</w:t>
                        </w:r>
                      </w:fldSimple>
                      <w:r>
                        <w:t>: Minimal design ratio</w:t>
                      </w:r>
                    </w:p>
                  </w:txbxContent>
                </v:textbox>
                <w10:wrap type="square"/>
              </v:shape>
            </w:pict>
          </mc:Fallback>
        </mc:AlternateContent>
      </w:r>
      <w:r w:rsidR="00BD6195" w:rsidRPr="007F5F15">
        <w:rPr>
          <w:rFonts w:eastAsia="Times New Roman"/>
          <w:sz w:val="24"/>
          <w:szCs w:val="24"/>
        </w:rPr>
        <w:t>.</w:t>
      </w:r>
      <w:r w:rsidR="00FC47D1" w:rsidRPr="007F5F15">
        <w:rPr>
          <w:sz w:val="24"/>
          <w:szCs w:val="24"/>
        </w:rPr>
        <w:t xml:space="preserve"> </w:t>
      </w:r>
    </w:p>
    <w:p w14:paraId="27A3781E" w14:textId="77777777" w:rsidR="007F5F15" w:rsidRPr="007F5F15" w:rsidRDefault="007F5F15" w:rsidP="007F5F15">
      <w:pPr>
        <w:pStyle w:val="normal0"/>
        <w:spacing w:after="240" w:line="480" w:lineRule="auto"/>
        <w:rPr>
          <w:sz w:val="24"/>
          <w:szCs w:val="24"/>
        </w:rPr>
      </w:pPr>
    </w:p>
    <w:p w14:paraId="537A756E" w14:textId="77777777" w:rsidR="00252D7F" w:rsidRPr="007F5F15" w:rsidRDefault="00FC47D1">
      <w:pPr>
        <w:pStyle w:val="normal0"/>
        <w:spacing w:after="240"/>
        <w:rPr>
          <w:sz w:val="24"/>
          <w:szCs w:val="24"/>
        </w:rPr>
      </w:pPr>
      <w:r w:rsidRPr="007F5F15">
        <w:rPr>
          <w:b/>
          <w:sz w:val="24"/>
          <w:szCs w:val="24"/>
        </w:rPr>
        <w:t>Procedure</w:t>
      </w:r>
    </w:p>
    <w:p w14:paraId="1BF7D741" w14:textId="0B60F4F5" w:rsidR="00252D7F" w:rsidRPr="007F5F15" w:rsidRDefault="00FC47D1">
      <w:pPr>
        <w:pStyle w:val="normal0"/>
        <w:spacing w:after="240" w:line="480" w:lineRule="auto"/>
        <w:ind w:firstLine="720"/>
        <w:rPr>
          <w:sz w:val="24"/>
          <w:szCs w:val="24"/>
        </w:rPr>
      </w:pPr>
      <w:r w:rsidRPr="007F5F15">
        <w:rPr>
          <w:sz w:val="24"/>
          <w:szCs w:val="24"/>
        </w:rPr>
        <w:t xml:space="preserve">The materials used in constructing the </w:t>
      </w:r>
      <w:r w:rsidR="0019753E" w:rsidRPr="007F5F15">
        <w:rPr>
          <w:sz w:val="24"/>
          <w:szCs w:val="24"/>
        </w:rPr>
        <w:t>thermally insulated system i</w:t>
      </w:r>
      <w:r w:rsidRPr="007F5F15">
        <w:rPr>
          <w:sz w:val="24"/>
          <w:szCs w:val="24"/>
        </w:rPr>
        <w:t xml:space="preserve">ncluded the following: </w:t>
      </w:r>
      <w:r w:rsidR="0019753E" w:rsidRPr="007F5F15">
        <w:rPr>
          <w:sz w:val="24"/>
          <w:szCs w:val="24"/>
        </w:rPr>
        <w:t>one large foam cup, one cup lid, 18 Styrofoam pieces, one foot of tape, and one foot of aluminium foil.</w:t>
      </w:r>
    </w:p>
    <w:p w14:paraId="216B4F35" w14:textId="0DA7F548" w:rsidR="0019753E" w:rsidRPr="007F5F15" w:rsidRDefault="0019753E" w:rsidP="0019753E">
      <w:pPr>
        <w:pStyle w:val="normal0"/>
        <w:spacing w:after="240" w:line="480" w:lineRule="auto"/>
        <w:ind w:firstLine="720"/>
        <w:rPr>
          <w:sz w:val="24"/>
          <w:szCs w:val="24"/>
        </w:rPr>
      </w:pPr>
      <w:r w:rsidRPr="007F5F15">
        <w:rPr>
          <w:sz w:val="24"/>
          <w:szCs w:val="24"/>
        </w:rPr>
        <w:t>Initially, a preliminary design of the thermally insulated system was sketched. Materials were obtained, and the construction process began. Ten Styrofoam pieces were placed into the cup in a matrix fashion in order to maximize the amount of air inside the system. A piece of aluminium foil was double wraped to serve as a heat trap once the egg was out of the water. Once the egg was out of the water, the attached heat sensor was taped to the egg, then wrapped in the heat trap. This was then placed inside the thermal container, along with the remaining Styrofoam pieces, before being sealed with the cup lid, an</w:t>
      </w:r>
      <w:r w:rsidR="007F5F15" w:rsidRPr="007F5F15">
        <w:rPr>
          <w:sz w:val="24"/>
          <w:szCs w:val="24"/>
        </w:rPr>
        <w:t>d taped shut, as shown in Fig. 5</w:t>
      </w:r>
      <w:r w:rsidRPr="007F5F15">
        <w:rPr>
          <w:sz w:val="24"/>
          <w:szCs w:val="24"/>
        </w:rPr>
        <w:t>. 15 minutes of data gathering time was allotted, and the results were recorded and analyzed.</w:t>
      </w:r>
    </w:p>
    <w:p w14:paraId="76549EE2" w14:textId="04C700A5" w:rsidR="007F5F15" w:rsidRDefault="007F5F15" w:rsidP="0019753E">
      <w:pPr>
        <w:pStyle w:val="normal0"/>
        <w:spacing w:after="240" w:line="480" w:lineRule="auto"/>
        <w:ind w:firstLine="720"/>
        <w:rPr>
          <w:sz w:val="24"/>
          <w:szCs w:val="24"/>
        </w:rPr>
      </w:pPr>
      <w:r w:rsidRPr="007F5F15">
        <w:rPr>
          <w:noProof/>
          <w:sz w:val="24"/>
          <w:szCs w:val="24"/>
          <w:lang w:val="en-US"/>
        </w:rPr>
        <w:lastRenderedPageBreak/>
        <w:drawing>
          <wp:anchor distT="0" distB="0" distL="114300" distR="114300" simplePos="0" relativeHeight="251667456" behindDoc="0" locked="0" layoutInCell="1" allowOverlap="1" wp14:anchorId="0208DE1A" wp14:editId="55C6DDA9">
            <wp:simplePos x="0" y="0"/>
            <wp:positionH relativeFrom="column">
              <wp:posOffset>1530350</wp:posOffset>
            </wp:positionH>
            <wp:positionV relativeFrom="paragraph">
              <wp:posOffset>228600</wp:posOffset>
            </wp:positionV>
            <wp:extent cx="2355850" cy="2336165"/>
            <wp:effectExtent l="0" t="0" r="6350" b="635"/>
            <wp:wrapSquare wrapText="bothSides"/>
            <wp:docPr id="18" name="Picture 18" descr="OSX:Users:Jason:Desktop:cup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SX:Users:Jason:Desktop:cupCropp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5850" cy="2336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60291C" w14:textId="4AB10985" w:rsidR="007F5F15" w:rsidRDefault="007F5F15" w:rsidP="0019753E">
      <w:pPr>
        <w:pStyle w:val="normal0"/>
        <w:spacing w:after="240" w:line="480" w:lineRule="auto"/>
        <w:ind w:firstLine="720"/>
        <w:rPr>
          <w:sz w:val="24"/>
          <w:szCs w:val="24"/>
        </w:rPr>
      </w:pPr>
    </w:p>
    <w:p w14:paraId="0459E757" w14:textId="66021BE3" w:rsidR="0019753E" w:rsidRPr="007F5F15" w:rsidRDefault="0019753E" w:rsidP="0019753E">
      <w:pPr>
        <w:pStyle w:val="normal0"/>
        <w:spacing w:after="240" w:line="480" w:lineRule="auto"/>
        <w:ind w:firstLine="720"/>
        <w:rPr>
          <w:sz w:val="24"/>
          <w:szCs w:val="24"/>
        </w:rPr>
      </w:pPr>
    </w:p>
    <w:p w14:paraId="080CA64A" w14:textId="77777777" w:rsidR="0019753E" w:rsidRPr="007F5F15" w:rsidRDefault="0019753E" w:rsidP="0019753E">
      <w:pPr>
        <w:pStyle w:val="normal0"/>
        <w:spacing w:after="240" w:line="480" w:lineRule="auto"/>
        <w:ind w:firstLine="720"/>
        <w:rPr>
          <w:sz w:val="24"/>
          <w:szCs w:val="24"/>
        </w:rPr>
      </w:pPr>
    </w:p>
    <w:p w14:paraId="55A786CC" w14:textId="766AA2C3" w:rsidR="0019753E" w:rsidRDefault="007F5F15" w:rsidP="007F5F15">
      <w:pPr>
        <w:pStyle w:val="normal0"/>
        <w:spacing w:after="240" w:line="480" w:lineRule="auto"/>
        <w:ind w:firstLine="720"/>
        <w:rPr>
          <w:sz w:val="24"/>
          <w:szCs w:val="24"/>
        </w:rPr>
      </w:pPr>
      <w:r w:rsidRPr="007F5F15">
        <w:rPr>
          <w:noProof/>
          <w:sz w:val="24"/>
          <w:szCs w:val="24"/>
          <w:lang w:val="en-US"/>
        </w:rPr>
        <mc:AlternateContent>
          <mc:Choice Requires="wps">
            <w:drawing>
              <wp:anchor distT="0" distB="0" distL="114300" distR="114300" simplePos="0" relativeHeight="251669504" behindDoc="0" locked="0" layoutInCell="1" allowOverlap="1" wp14:anchorId="069E1F13" wp14:editId="5F3103C6">
                <wp:simplePos x="0" y="0"/>
                <wp:positionH relativeFrom="column">
                  <wp:posOffset>1485900</wp:posOffset>
                </wp:positionH>
                <wp:positionV relativeFrom="paragraph">
                  <wp:posOffset>701675</wp:posOffset>
                </wp:positionV>
                <wp:extent cx="2857500" cy="258445"/>
                <wp:effectExtent l="0" t="0" r="12700" b="0"/>
                <wp:wrapSquare wrapText="bothSides"/>
                <wp:docPr id="19" name="Text Box 19"/>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1058D1F" w14:textId="72797473" w:rsidR="007F5F15" w:rsidRPr="00600E81" w:rsidRDefault="007F5F15" w:rsidP="0019753E">
                            <w:pPr>
                              <w:pStyle w:val="Caption"/>
                              <w:rPr>
                                <w:noProof/>
                                <w:color w:val="000000"/>
                                <w:sz w:val="22"/>
                                <w:szCs w:val="22"/>
                                <w:lang w:val="en-US"/>
                              </w:rPr>
                            </w:pPr>
                            <w:r>
                              <w:t>Fig. 5: Final thermal insulated system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9" o:spid="_x0000_s1030" type="#_x0000_t202" style="position:absolute;left:0;text-align:left;margin-left:117pt;margin-top:55.25pt;width:225pt;height:20.3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ZoH5ACAAAsBQAADgAAAGRycy9lMm9Eb2MueG1srFRNb9swDL0P2H8QdE9tZ3GbGnUKN0WGAcVa&#10;oB16VmQ5NqCvSUrsbth/HynH7drtMAy7SBRJUeR7pC4uByXJQTjfGV3S7CSlRGhu6k7vSvrlYTNb&#10;UuID0zWTRouSPglPL1fv3130thBz0xpZC0cgiPZFb0vahmCLJPG8FYr5E2OFBmNjnGIBjm6X1I71&#10;EF3JZJ6mp0lvXG2d4cJ70F6PRrqK8ZtG8HDbNF4EIksKuYW4urhucU1WF6zYOWbbjh/TYP+QhWKd&#10;hkefQ12zwMjedb+FUh13xpsmnHCjEtM0HRexBqgmS99Uc98yK2ItAI63zzD5/xeWfz7cOdLVwN05&#10;JZop4OhBDIFcmYGACvDprS/A7d6CYxhAD76T3oMSyx4ap3CHggjYAemnZ3QxGgflfJmf5SmYONjm&#10;+XKxyDFM8nLbOh8+CqMICiV1wF4ElR1ufBhdJxd8zBvZ1ZtOSjygYS0dOTBgum+7II7BX3lJjb7a&#10;4K0x4KgRsVXGV1gBGYOInph7pPH7Oj+bV2f5+ey0yrPZIkuXs6pK57PrTZVW6WKzPl9c/YBsFcsW&#10;RQ8NZaEdEUkAbCPZ7kgemv+OPcX4q17PsiR22Zg2BI7QTakmyNLIBkph2A6R1Q8TU1tTPwGBzowj&#10;4C3fdADZDfPhjjnoeSAG5jjcwtJI05fUHCVKWuO+/UmP/lAMWCnBkkvqv+6ZE5TITxqaFAduEtwk&#10;bCdB79XaAFkZ/BCWRxEuuCAnsXFGPcJ4V/gKmJjm8FZJwySuwzjJ8D1wUVXRCcbKsnCj7y3H0FNr&#10;PAyPzNljYwVA7bOZposVb/pr9MWb3lb7AM0Smw9xHVEE5PEAIxk5OH4fOPO/nqPXyye3+gkAAP//&#10;AwBQSwMEFAAGAAgAAAAhADiV14HhAAAACwEAAA8AAABkcnMvZG93bnJldi54bWxMj8FOwzAQRO9I&#10;/IO1SFwQdZKmURXiVFUFB7hUhF64ufE2DsR2ZDtt+Hu2JzjuzGj2TbWZzcDO6EPvrIB0kQBD2zrV&#10;207A4ePlcQ0sRGmVHJxFAT8YYFPf3lSyVO5i3/HcxI5RiQ2lFKBjHEvOQ6vRyLBwI1ryTs4bGen0&#10;HVdeXqjcDDxLkoIb2Vv6oOWIO43tdzMZAfv8c68fptPz2zZf+tfDtCu+ukaI+7t5+wQs4hz/wnDF&#10;J3SoienoJqsCGwRky5y2RDLSZAWMEsX6qhxJWaUZ8Lri/zfUvwAAAP//AwBQSwECLQAUAAYACAAA&#10;ACEA5JnDwPsAAADhAQAAEwAAAAAAAAAAAAAAAAAAAAAAW0NvbnRlbnRfVHlwZXNdLnhtbFBLAQIt&#10;ABQABgAIAAAAIQAjsmrh1wAAAJQBAAALAAAAAAAAAAAAAAAAACwBAABfcmVscy8ucmVsc1BLAQIt&#10;ABQABgAIAAAAIQBzRmgfkAIAACwFAAAOAAAAAAAAAAAAAAAAACwCAABkcnMvZTJvRG9jLnhtbFBL&#10;AQItABQABgAIAAAAIQA4ldeB4QAAAAsBAAAPAAAAAAAAAAAAAAAAAOgEAABkcnMvZG93bnJldi54&#10;bWxQSwUGAAAAAAQABADzAAAA9gUAAAAA&#10;" stroked="f">
                <v:textbox style="mso-fit-shape-to-text:t" inset="0,0,0,0">
                  <w:txbxContent>
                    <w:p w14:paraId="41058D1F" w14:textId="72797473" w:rsidR="007F5F15" w:rsidRPr="00600E81" w:rsidRDefault="007F5F15" w:rsidP="0019753E">
                      <w:pPr>
                        <w:pStyle w:val="Caption"/>
                        <w:rPr>
                          <w:noProof/>
                          <w:color w:val="000000"/>
                          <w:sz w:val="22"/>
                          <w:szCs w:val="22"/>
                          <w:lang w:val="en-US"/>
                        </w:rPr>
                      </w:pPr>
                      <w:r>
                        <w:t>Fig. 5: Final thermal insulated system design</w:t>
                      </w:r>
                    </w:p>
                  </w:txbxContent>
                </v:textbox>
                <w10:wrap type="square"/>
              </v:shape>
            </w:pict>
          </mc:Fallback>
        </mc:AlternateContent>
      </w:r>
    </w:p>
    <w:p w14:paraId="73F2F8E4" w14:textId="77777777" w:rsidR="007F5F15" w:rsidRPr="007F5F15" w:rsidRDefault="007F5F15" w:rsidP="007F5F15">
      <w:pPr>
        <w:pStyle w:val="normal0"/>
        <w:spacing w:after="240" w:line="480" w:lineRule="auto"/>
        <w:ind w:firstLine="720"/>
        <w:rPr>
          <w:sz w:val="24"/>
          <w:szCs w:val="24"/>
        </w:rPr>
      </w:pPr>
    </w:p>
    <w:p w14:paraId="1C8B1332" w14:textId="77777777" w:rsidR="00252D7F" w:rsidRPr="007F5F15" w:rsidRDefault="00FC47D1">
      <w:pPr>
        <w:pStyle w:val="normal0"/>
        <w:spacing w:after="240"/>
        <w:rPr>
          <w:sz w:val="24"/>
          <w:szCs w:val="24"/>
        </w:rPr>
      </w:pPr>
      <w:r w:rsidRPr="007F5F15">
        <w:rPr>
          <w:b/>
          <w:sz w:val="24"/>
          <w:szCs w:val="24"/>
        </w:rPr>
        <w:t>Data/Observations</w:t>
      </w:r>
    </w:p>
    <w:p w14:paraId="43E1AC22" w14:textId="707E3C80" w:rsidR="00657413" w:rsidRPr="007F5F15" w:rsidRDefault="00657413" w:rsidP="00657413">
      <w:pPr>
        <w:pStyle w:val="normal0"/>
        <w:spacing w:after="240"/>
        <w:ind w:firstLine="720"/>
        <w:rPr>
          <w:rFonts w:eastAsia="Times New Roman"/>
          <w:sz w:val="24"/>
          <w:szCs w:val="24"/>
        </w:rPr>
      </w:pPr>
      <w:r w:rsidRPr="007F5F15">
        <w:rPr>
          <w:sz w:val="24"/>
          <w:szCs w:val="24"/>
        </w:rPr>
        <w:t>The starting temperature of the system was around 176</w:t>
      </w:r>
      <w:r w:rsidRPr="007F5F15">
        <w:rPr>
          <w:rFonts w:eastAsia="Times New Roman"/>
          <w:sz w:val="24"/>
          <w:szCs w:val="24"/>
        </w:rPr>
        <w:t>°F, and the ending temperature 15 minutes later was 161°F, resulting in a temperature loss of around 15°F over 15</w:t>
      </w:r>
      <w:r w:rsidR="007F5F15" w:rsidRPr="007F5F15">
        <w:rPr>
          <w:rFonts w:eastAsia="Times New Roman"/>
          <w:sz w:val="24"/>
          <w:szCs w:val="24"/>
        </w:rPr>
        <w:t xml:space="preserve"> minutes, as described in Fig. 6</w:t>
      </w:r>
      <w:r w:rsidRPr="007F5F15">
        <w:rPr>
          <w:rFonts w:eastAsia="Times New Roman"/>
          <w:sz w:val="24"/>
          <w:szCs w:val="24"/>
        </w:rPr>
        <w:t>.</w:t>
      </w:r>
    </w:p>
    <w:p w14:paraId="03ADD14A" w14:textId="67A29F42" w:rsidR="00657413" w:rsidRPr="007F5F15" w:rsidRDefault="00657413" w:rsidP="00657413">
      <w:pPr>
        <w:pStyle w:val="normal0"/>
        <w:spacing w:after="240"/>
        <w:ind w:firstLine="720"/>
        <w:rPr>
          <w:rFonts w:eastAsia="Times New Roman"/>
          <w:sz w:val="24"/>
          <w:szCs w:val="24"/>
        </w:rPr>
      </w:pPr>
      <w:r w:rsidRPr="007F5F15">
        <w:rPr>
          <w:noProof/>
          <w:sz w:val="24"/>
          <w:szCs w:val="24"/>
          <w:lang w:val="en-US"/>
        </w:rPr>
        <w:drawing>
          <wp:anchor distT="0" distB="0" distL="114300" distR="114300" simplePos="0" relativeHeight="251671552" behindDoc="0" locked="0" layoutInCell="1" allowOverlap="1" wp14:anchorId="2FD9C1B1" wp14:editId="05BD6EBB">
            <wp:simplePos x="0" y="0"/>
            <wp:positionH relativeFrom="column">
              <wp:posOffset>1216025</wp:posOffset>
            </wp:positionH>
            <wp:positionV relativeFrom="paragraph">
              <wp:posOffset>48895</wp:posOffset>
            </wp:positionV>
            <wp:extent cx="3584575" cy="2451100"/>
            <wp:effectExtent l="0" t="0" r="0" b="12700"/>
            <wp:wrapSquare wrapText="bothSides"/>
            <wp:docPr id="20" name="Picture 20" descr="OSX:Users:Jason:Desktop:CroppedTemp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SX:Users:Jason:Desktop:CroppedTempChan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4575" cy="245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2C598" w14:textId="77777777" w:rsidR="00657413" w:rsidRPr="007F5F15" w:rsidRDefault="00657413" w:rsidP="00657413">
      <w:pPr>
        <w:pStyle w:val="normal0"/>
        <w:spacing w:after="240"/>
        <w:ind w:firstLine="720"/>
        <w:rPr>
          <w:rFonts w:eastAsia="Times New Roman"/>
          <w:sz w:val="24"/>
          <w:szCs w:val="24"/>
        </w:rPr>
      </w:pPr>
    </w:p>
    <w:p w14:paraId="22A33D86" w14:textId="77777777" w:rsidR="00657413" w:rsidRPr="007F5F15" w:rsidRDefault="00657413" w:rsidP="00657413">
      <w:pPr>
        <w:pStyle w:val="normal0"/>
        <w:spacing w:after="240"/>
        <w:ind w:firstLine="720"/>
        <w:rPr>
          <w:rFonts w:eastAsia="Times New Roman"/>
          <w:sz w:val="24"/>
          <w:szCs w:val="24"/>
        </w:rPr>
      </w:pPr>
    </w:p>
    <w:p w14:paraId="4F4DA824" w14:textId="77777777" w:rsidR="00657413" w:rsidRPr="007F5F15" w:rsidRDefault="00657413" w:rsidP="00657413">
      <w:pPr>
        <w:pStyle w:val="normal0"/>
        <w:spacing w:after="240"/>
        <w:ind w:firstLine="720"/>
        <w:rPr>
          <w:rFonts w:eastAsia="Times New Roman"/>
          <w:sz w:val="24"/>
          <w:szCs w:val="24"/>
        </w:rPr>
      </w:pPr>
    </w:p>
    <w:p w14:paraId="71384D5C" w14:textId="77777777" w:rsidR="00657413" w:rsidRPr="007F5F15" w:rsidRDefault="00657413" w:rsidP="00657413">
      <w:pPr>
        <w:pStyle w:val="normal0"/>
        <w:spacing w:after="240"/>
        <w:ind w:firstLine="720"/>
        <w:rPr>
          <w:rFonts w:eastAsia="Times New Roman"/>
          <w:sz w:val="24"/>
          <w:szCs w:val="24"/>
        </w:rPr>
      </w:pPr>
    </w:p>
    <w:p w14:paraId="6B7C0755" w14:textId="77777777" w:rsidR="00657413" w:rsidRPr="007F5F15" w:rsidRDefault="00657413" w:rsidP="00657413">
      <w:pPr>
        <w:pStyle w:val="normal0"/>
        <w:spacing w:after="240"/>
        <w:ind w:firstLine="720"/>
        <w:rPr>
          <w:rFonts w:eastAsia="Times New Roman"/>
          <w:sz w:val="24"/>
          <w:szCs w:val="24"/>
        </w:rPr>
      </w:pPr>
    </w:p>
    <w:p w14:paraId="103236ED" w14:textId="77777777" w:rsidR="00657413" w:rsidRPr="007F5F15" w:rsidRDefault="00657413" w:rsidP="00657413">
      <w:pPr>
        <w:pStyle w:val="normal0"/>
        <w:spacing w:after="240"/>
        <w:ind w:firstLine="720"/>
        <w:rPr>
          <w:sz w:val="24"/>
          <w:szCs w:val="24"/>
        </w:rPr>
      </w:pPr>
    </w:p>
    <w:p w14:paraId="61DFD8E2" w14:textId="480B6525" w:rsidR="00657413" w:rsidRPr="007F5F15" w:rsidRDefault="00657413" w:rsidP="00657413">
      <w:pPr>
        <w:pStyle w:val="normal0"/>
        <w:keepNext/>
        <w:spacing w:after="240"/>
        <w:ind w:firstLine="720"/>
        <w:rPr>
          <w:sz w:val="24"/>
          <w:szCs w:val="24"/>
        </w:rPr>
      </w:pPr>
    </w:p>
    <w:p w14:paraId="439560B4" w14:textId="425A0367" w:rsidR="00657413" w:rsidRPr="007F5F15" w:rsidRDefault="00657413" w:rsidP="00657413">
      <w:pPr>
        <w:pStyle w:val="Caption"/>
        <w:jc w:val="center"/>
        <w:rPr>
          <w:sz w:val="24"/>
          <w:szCs w:val="24"/>
        </w:rPr>
      </w:pPr>
      <w:r w:rsidRPr="007F5F15">
        <w:rPr>
          <w:sz w:val="24"/>
          <w:szCs w:val="24"/>
        </w:rPr>
        <w:t xml:space="preserve">Fig. </w:t>
      </w:r>
      <w:r w:rsidR="007F5F15" w:rsidRPr="007F5F15">
        <w:rPr>
          <w:sz w:val="24"/>
          <w:szCs w:val="24"/>
        </w:rPr>
        <w:t>6</w:t>
      </w:r>
      <w:r w:rsidRPr="007F5F15">
        <w:rPr>
          <w:sz w:val="24"/>
          <w:szCs w:val="24"/>
        </w:rPr>
        <w:t>: Temperature change over time</w:t>
      </w:r>
    </w:p>
    <w:p w14:paraId="4B432BF4" w14:textId="77777777" w:rsidR="007F5F15" w:rsidRDefault="007F5F15" w:rsidP="00657413">
      <w:pPr>
        <w:pStyle w:val="normal0"/>
        <w:spacing w:after="240" w:line="480" w:lineRule="auto"/>
        <w:ind w:firstLine="720"/>
        <w:rPr>
          <w:sz w:val="24"/>
          <w:szCs w:val="24"/>
        </w:rPr>
      </w:pPr>
    </w:p>
    <w:p w14:paraId="3C5B6764" w14:textId="04411226" w:rsidR="00252D7F" w:rsidRPr="007F5F15" w:rsidRDefault="00FC47D1" w:rsidP="00657413">
      <w:pPr>
        <w:pStyle w:val="normal0"/>
        <w:spacing w:after="240" w:line="480" w:lineRule="auto"/>
        <w:ind w:firstLine="720"/>
        <w:rPr>
          <w:sz w:val="24"/>
          <w:szCs w:val="24"/>
        </w:rPr>
      </w:pPr>
      <w:r w:rsidRPr="007F5F15">
        <w:rPr>
          <w:sz w:val="24"/>
          <w:szCs w:val="24"/>
        </w:rPr>
        <w:lastRenderedPageBreak/>
        <w:t>The results of the EG1003</w:t>
      </w:r>
      <w:r w:rsidR="007F5F15" w:rsidRPr="007F5F15">
        <w:rPr>
          <w:sz w:val="24"/>
          <w:szCs w:val="24"/>
        </w:rPr>
        <w:t xml:space="preserve"> competition are shown in Fig. 7</w:t>
      </w:r>
      <w:r w:rsidRPr="007F5F15">
        <w:rPr>
          <w:sz w:val="24"/>
          <w:szCs w:val="24"/>
        </w:rPr>
        <w:t>:</w:t>
      </w:r>
    </w:p>
    <w:p w14:paraId="401F3D06" w14:textId="6047C176" w:rsidR="00657413" w:rsidRPr="007F5F15" w:rsidRDefault="00657413">
      <w:pPr>
        <w:pStyle w:val="normal0"/>
        <w:spacing w:after="240" w:line="480" w:lineRule="auto"/>
        <w:rPr>
          <w:noProof/>
          <w:sz w:val="24"/>
          <w:szCs w:val="24"/>
          <w:lang w:val="en-US"/>
        </w:rPr>
      </w:pPr>
      <w:r w:rsidRPr="007F5F15">
        <w:rPr>
          <w:noProof/>
          <w:sz w:val="24"/>
          <w:szCs w:val="24"/>
          <w:lang w:val="en-US"/>
        </w:rPr>
        <mc:AlternateContent>
          <mc:Choice Requires="wps">
            <w:drawing>
              <wp:anchor distT="0" distB="0" distL="114300" distR="114300" simplePos="0" relativeHeight="251673600" behindDoc="0" locked="0" layoutInCell="1" allowOverlap="1" wp14:anchorId="3BD5BA2A" wp14:editId="11539F1F">
                <wp:simplePos x="0" y="0"/>
                <wp:positionH relativeFrom="column">
                  <wp:posOffset>1028700</wp:posOffset>
                </wp:positionH>
                <wp:positionV relativeFrom="paragraph">
                  <wp:posOffset>2921635</wp:posOffset>
                </wp:positionV>
                <wp:extent cx="4114800" cy="25844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1148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C9AA493" w14:textId="7842B010" w:rsidR="007F5F15" w:rsidRPr="0038366C" w:rsidRDefault="007F5F15" w:rsidP="00657413">
                            <w:pPr>
                              <w:pStyle w:val="Caption"/>
                              <w:jc w:val="center"/>
                              <w:rPr>
                                <w:rFonts w:eastAsia="Times New Roman" w:cs="Times New Roman"/>
                                <w:noProof/>
                                <w:color w:val="000000"/>
                                <w:sz w:val="22"/>
                                <w:szCs w:val="22"/>
                                <w:lang w:val="en-US"/>
                              </w:rPr>
                            </w:pPr>
                            <w:r>
                              <w:t>Figure 7: EG 1003 competition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31" type="#_x0000_t202" style="position:absolute;margin-left:81pt;margin-top:230.05pt;width:324pt;height:20.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4ZHI0CAAAqBQAADgAAAGRycy9lMm9Eb2MueG1srFRNb9swDL0P2H8QdE9tB06bGnUKN0WGAUVb&#10;oB16VmQ5MaCvSUrsbth/Hynb7drtMAy7yJRIUeR7j7647JUkR+F8a3RJs5OUEqG5qVu9K+mXx81s&#10;SYkPTNdMGi1K+iw8vVx9/HDR2ULMzd7IWjgCSbQvOlvSfQi2SBLP90Ixf2Ks0OBsjFMswNbtktqx&#10;DrIrmczT9DTpjKutM1x4D6fXg5OuYv6mETzcNY0XgciSQm0hri6uW1yT1QUrdo7ZfcvHMtg/VKFY&#10;q+HRl1TXLDBycO1vqVTLnfGmCSfcqMQ0TctF7AG6ydJ33TzsmRWxFwDH2xeY/P9Ly2+P9460NXBH&#10;iWYKKHoUfSBXpicZotNZX0DQg4Ww0MMxRo7nHg6x6b5xCr/QDgE/4Pz8gi0m43CYZ1m+TMHFwTdf&#10;LPN8gWmS19vW+fBJGEXQKKkD7iKk7HjjwxA6heBj3si23rRS4gYda+nIkQHP3b4NYkz+JkpqjNUG&#10;bw0JhxMRhTK8wgqoGEyMxNojid/Xi7N5dbY4n51Wi2yWZ+lyVlXpfHa9qdIqzTfr8/zqB1SrWJYX&#10;HcjJghgRSABsI9lupA7df8edYvyN0rMsiRobyobEEbqp1ARZGthAK/TbPnKaT0xtTf0MBDozDIC3&#10;fNMCZDfMh3vmQPFADExxuIOlkaYrqRktSvbGffvTOcZDM+ClBFsuqf96YE5QIj9rkCiO22S4ydhO&#10;hj6otQGyQHZQTTThggtyMhtn1BMMd4WvgItpDm+VNEzmOgxzDD8HLqoqBsFQWRZu9IPlmHqSxmP/&#10;xJwdhRUAtVszzRYr3ulriMWb3laHAGKJ4kNcBxQBedzAQEYOxp8HTvyv+xj1+otb/QQAAP//AwBQ&#10;SwMEFAAGAAgAAAAhAGes4EThAAAACwEAAA8AAABkcnMvZG93bnJldi54bWxMj8FOwzAQRO9I/IO1&#10;SFwQtVNCFKVxqqqCA1yqhl64ufE2TontKHba8PcsJzjO7Gj2Tbmebc8uOIbOOwnJQgBD13jduVbC&#10;4eP1MQcWonJa9d6hhG8MsK5ub0pVaH91e7zUsWVU4kKhJJgYh4Lz0Bi0Kiz8gI5uJz9aFUmOLdej&#10;ulK57flSiIxb1Tn6YNSAW4PNVz1ZCbv0c2ceptPL+yZ9Gt8O0zY7t7WU93fzZgUs4hz/wvCLT+hQ&#10;EdPRT04H1pPOlrQlSkgzkQCjRJ4Ico4SnoXIgVcl/7+h+gEAAP//AwBQSwECLQAUAAYACAAAACEA&#10;5JnDwPsAAADhAQAAEwAAAAAAAAAAAAAAAAAAAAAAW0NvbnRlbnRfVHlwZXNdLnhtbFBLAQItABQA&#10;BgAIAAAAIQAjsmrh1wAAAJQBAAALAAAAAAAAAAAAAAAAACwBAABfcmVscy8ucmVsc1BLAQItABQA&#10;BgAIAAAAIQCkThkcjQIAACoFAAAOAAAAAAAAAAAAAAAAACwCAABkcnMvZTJvRG9jLnhtbFBLAQIt&#10;ABQABgAIAAAAIQBnrOBE4QAAAAsBAAAPAAAAAAAAAAAAAAAAAOUEAABkcnMvZG93bnJldi54bWxQ&#10;SwUGAAAAAAQABADzAAAA8wUAAAAA&#10;" stroked="f">
                <v:textbox style="mso-fit-shape-to-text:t" inset="0,0,0,0">
                  <w:txbxContent>
                    <w:p w14:paraId="5C9AA493" w14:textId="7842B010" w:rsidR="007F5F15" w:rsidRPr="0038366C" w:rsidRDefault="007F5F15" w:rsidP="00657413">
                      <w:pPr>
                        <w:pStyle w:val="Caption"/>
                        <w:jc w:val="center"/>
                        <w:rPr>
                          <w:rFonts w:eastAsia="Times New Roman" w:cs="Times New Roman"/>
                          <w:noProof/>
                          <w:color w:val="000000"/>
                          <w:sz w:val="22"/>
                          <w:szCs w:val="22"/>
                          <w:lang w:val="en-US"/>
                        </w:rPr>
                      </w:pPr>
                      <w:r>
                        <w:t>Figure 7: EG 1003 competition results</w:t>
                      </w:r>
                    </w:p>
                  </w:txbxContent>
                </v:textbox>
                <w10:wrap type="square"/>
              </v:shape>
            </w:pict>
          </mc:Fallback>
        </mc:AlternateContent>
      </w:r>
      <w:r w:rsidRPr="007F5F15">
        <w:rPr>
          <w:rFonts w:eastAsia="Times New Roman"/>
          <w:noProof/>
          <w:sz w:val="24"/>
          <w:szCs w:val="24"/>
          <w:lang w:val="en-US"/>
        </w:rPr>
        <w:drawing>
          <wp:anchor distT="0" distB="0" distL="114300" distR="114300" simplePos="0" relativeHeight="251670528" behindDoc="0" locked="0" layoutInCell="1" allowOverlap="1" wp14:anchorId="6A4DC41D" wp14:editId="1EAD824B">
            <wp:simplePos x="0" y="0"/>
            <wp:positionH relativeFrom="column">
              <wp:posOffset>1028700</wp:posOffset>
            </wp:positionH>
            <wp:positionV relativeFrom="paragraph">
              <wp:posOffset>48895</wp:posOffset>
            </wp:positionV>
            <wp:extent cx="4114800" cy="2815590"/>
            <wp:effectExtent l="0" t="0" r="0" b="3810"/>
            <wp:wrapSquare wrapText="bothSides"/>
            <wp:docPr id="21" name="docs-internal-guid-95c55264-2518-f8a9-25dd-7b58eb7a74ac" descr="runcated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95c55264-2518-f8a9-25dd-7b58eb7a74ac" descr="runcatedResult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2815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74DB29" w14:textId="77777777" w:rsidR="00657413" w:rsidRPr="007F5F15" w:rsidRDefault="00657413">
      <w:pPr>
        <w:pStyle w:val="normal0"/>
        <w:spacing w:after="240" w:line="480" w:lineRule="auto"/>
        <w:rPr>
          <w:noProof/>
          <w:sz w:val="24"/>
          <w:szCs w:val="24"/>
          <w:lang w:val="en-US"/>
        </w:rPr>
      </w:pPr>
    </w:p>
    <w:p w14:paraId="5B508441" w14:textId="77777777" w:rsidR="00657413" w:rsidRPr="007F5F15" w:rsidRDefault="00657413">
      <w:pPr>
        <w:pStyle w:val="normal0"/>
        <w:spacing w:after="240" w:line="480" w:lineRule="auto"/>
        <w:rPr>
          <w:noProof/>
          <w:sz w:val="24"/>
          <w:szCs w:val="24"/>
          <w:lang w:val="en-US"/>
        </w:rPr>
      </w:pPr>
    </w:p>
    <w:p w14:paraId="3AEE9797" w14:textId="77777777" w:rsidR="00657413" w:rsidRPr="007F5F15" w:rsidRDefault="00657413">
      <w:pPr>
        <w:pStyle w:val="normal0"/>
        <w:spacing w:after="240" w:line="480" w:lineRule="auto"/>
        <w:rPr>
          <w:noProof/>
          <w:sz w:val="24"/>
          <w:szCs w:val="24"/>
          <w:lang w:val="en-US"/>
        </w:rPr>
      </w:pPr>
    </w:p>
    <w:p w14:paraId="63086E69" w14:textId="77777777" w:rsidR="00657413" w:rsidRPr="007F5F15" w:rsidRDefault="00657413">
      <w:pPr>
        <w:pStyle w:val="normal0"/>
        <w:spacing w:after="240" w:line="480" w:lineRule="auto"/>
        <w:rPr>
          <w:sz w:val="24"/>
          <w:szCs w:val="24"/>
        </w:rPr>
      </w:pPr>
    </w:p>
    <w:p w14:paraId="016C27A7" w14:textId="77777777" w:rsidR="00657413" w:rsidRPr="007F5F15" w:rsidRDefault="00657413">
      <w:pPr>
        <w:pStyle w:val="normal0"/>
        <w:spacing w:after="240"/>
        <w:rPr>
          <w:sz w:val="24"/>
          <w:szCs w:val="24"/>
        </w:rPr>
      </w:pPr>
    </w:p>
    <w:p w14:paraId="56EE9CF9" w14:textId="77777777" w:rsidR="007F5F15" w:rsidRPr="007F5F15" w:rsidRDefault="007F5F15">
      <w:pPr>
        <w:pStyle w:val="normal0"/>
        <w:spacing w:after="240"/>
        <w:rPr>
          <w:b/>
          <w:sz w:val="24"/>
          <w:szCs w:val="24"/>
        </w:rPr>
      </w:pPr>
    </w:p>
    <w:p w14:paraId="40760C3A" w14:textId="5B4EC574" w:rsidR="007F5F15" w:rsidRDefault="007F5F15">
      <w:pPr>
        <w:pStyle w:val="normal0"/>
        <w:spacing w:after="240"/>
        <w:rPr>
          <w:sz w:val="24"/>
          <w:szCs w:val="24"/>
        </w:rPr>
      </w:pPr>
      <w:r>
        <w:rPr>
          <w:sz w:val="24"/>
          <w:szCs w:val="24"/>
        </w:rPr>
        <w:tab/>
        <w:t>The calculated MDR is shown in Fig. 8:</w:t>
      </w:r>
    </w:p>
    <w:p w14:paraId="452CA9A1" w14:textId="0051F3E3" w:rsidR="007F5F15" w:rsidRDefault="007F5F15">
      <w:pPr>
        <w:pStyle w:val="normal0"/>
        <w:spacing w:after="240"/>
        <w:rPr>
          <w:sz w:val="24"/>
          <w:szCs w:val="24"/>
        </w:rPr>
      </w:pPr>
      <w:r>
        <w:rPr>
          <w:noProof/>
          <w:lang w:val="en-US"/>
        </w:rPr>
        <mc:AlternateContent>
          <mc:Choice Requires="wps">
            <w:drawing>
              <wp:anchor distT="0" distB="0" distL="114300" distR="114300" simplePos="0" relativeHeight="251679744" behindDoc="0" locked="0" layoutInCell="1" allowOverlap="1" wp14:anchorId="63060934" wp14:editId="799C0381">
                <wp:simplePos x="0" y="0"/>
                <wp:positionH relativeFrom="column">
                  <wp:posOffset>1143000</wp:posOffset>
                </wp:positionH>
                <wp:positionV relativeFrom="paragraph">
                  <wp:posOffset>587375</wp:posOffset>
                </wp:positionV>
                <wp:extent cx="3771900" cy="25844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7719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5FCE2D0" w14:textId="1B19A1FB" w:rsidR="007F5F15" w:rsidRPr="009B603E" w:rsidRDefault="007F5F15" w:rsidP="007F5F15">
                            <w:pPr>
                              <w:pStyle w:val="Caption"/>
                              <w:jc w:val="center"/>
                              <w:rPr>
                                <w:noProof/>
                                <w:color w:val="000000"/>
                                <w:lang w:val="en-US"/>
                              </w:rPr>
                            </w:pPr>
                            <w:r>
                              <w:t>Fig. 8: Calculated minimal design ratio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2" type="#_x0000_t202" style="position:absolute;margin-left:90pt;margin-top:46.25pt;width:297pt;height:20.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TwpMCAAAsBQAADgAAAGRycy9lMm9Eb2MueG1srFRNb9swDL0P2H8QdE9tZ0nTGnUKN0WGAcVa&#10;oB16VmQ5MWB9TFJid8P++57kuF27HYZhF4kiKYp8j9TFZS9bchDWNVoVNDtJKRGK66pR24J+eVhP&#10;zihxnqmKtVqJgj4JRy+X799ddCYXU73TbSUsQRDl8s4UdOe9yZPE8Z2QzJ1oIxSMtbaSeRztNqks&#10;6xBdtsk0TU+TTtvKWM2Fc9BeD0a6jPHrWnB/W9dOeNIWFLn5uNq4bsKaLC9YvrXM7Bp+TIP9QxaS&#10;NQqPPoe6Zp6RvW1+CyUbbrXTtT/hWia6rhsuYg2oJkvfVHO/Y0bEWgCOM88wuf8Xln8+3FnSVAWd&#10;zilRTIKjB9F7cqV7AhXw6YzL4XZv4Oh76MHzqHdQhrL72sqwoyACO5B+ekY3RONQflgssvMUJg7b&#10;dH42m8XwycttY53/KLQkQSioBXsRVHa4cR6ZwHV0CY853TbVumnbcAiGVWvJgYHpbtd4EXLEjVde&#10;rQq+Sodbg3nQiNgqwyssR8YQg2fIPdL4fTVfTMvF/HxyWs6zySxLzyZlmU4n1+syLdPZenU+u/qB&#10;bCXLZnmHhjJox4AkAFu3bHskL5j/jj3J+Ktez7IkdtmQNgLH6sZUk8DSwEaQfL/pI6unI1MbXT2B&#10;QKuHEXCGrxtAdsOcv2MWPQ9iMMf+Fkvd6q6g+ihRstP225/0wR/FwEpJKLmg7uueWUFJ+0mhScPA&#10;jYIdhc0oqL1caZCV4YcwPIq4YH07irXV8hHjXYZXYGKK462C+lFc+WGS8T1wUZbRCWNlmL9R94aH&#10;0GNrPPSPzJpjY3mg9lmP08XyN/01+IabzpR7j2aJzRdwHVAE8uGAkYwcHL+PMPO/nqPXyye3/AkA&#10;AP//AwBQSwMEFAAGAAgAAAAhAHbVLlnhAAAACgEAAA8AAABkcnMvZG93bnJldi54bWxMj81OwzAQ&#10;hO9IvIO1SFwQdUhCf0KcqqrgAJeK0EtvbuzGgXgd2U4b3p7lBMfZGc1+U64n27Oz9qFzKOBhlgDT&#10;2DjVYStg//FyvwQWokQle4dawLcOsK6ur0pZKHfBd32uY8uoBEMhBZgYh4Lz0BhtZZi5QSN5J+et&#10;jCR9y5WXFyq3PU+TZM6t7JA+GDnordHNVz1aAbv8sDN34+n5bZNn/nU/buefbS3E7c20eQIW9RT/&#10;wvCLT+hQEdPRjagC60kvE9oSBazSR2AUWCxyOhzJybIUeFXy/xOqHwAAAP//AwBQSwECLQAUAAYA&#10;CAAAACEA5JnDwPsAAADhAQAAEwAAAAAAAAAAAAAAAAAAAAAAW0NvbnRlbnRfVHlwZXNdLnhtbFBL&#10;AQItABQABgAIAAAAIQAjsmrh1wAAAJQBAAALAAAAAAAAAAAAAAAAACwBAABfcmVscy8ucmVsc1BL&#10;AQItABQABgAIAAAAIQAD9ZPCkwIAACwFAAAOAAAAAAAAAAAAAAAAACwCAABkcnMvZTJvRG9jLnht&#10;bFBLAQItABQABgAIAAAAIQB21S5Z4QAAAAoBAAAPAAAAAAAAAAAAAAAAAOsEAABkcnMvZG93bnJl&#10;di54bWxQSwUGAAAAAAQABADzAAAA+QUAAAAA&#10;" stroked="f">
                <v:textbox style="mso-fit-shape-to-text:t" inset="0,0,0,0">
                  <w:txbxContent>
                    <w:p w14:paraId="05FCE2D0" w14:textId="1B19A1FB" w:rsidR="007F5F15" w:rsidRPr="009B603E" w:rsidRDefault="007F5F15" w:rsidP="007F5F15">
                      <w:pPr>
                        <w:pStyle w:val="Caption"/>
                        <w:jc w:val="center"/>
                        <w:rPr>
                          <w:noProof/>
                          <w:color w:val="000000"/>
                          <w:lang w:val="en-US"/>
                        </w:rPr>
                      </w:pPr>
                      <w:r>
                        <w:t>Fig. 8: Calculated minimal design ratio</w:t>
                      </w:r>
                    </w:p>
                  </w:txbxContent>
                </v:textbox>
                <w10:wrap type="square"/>
              </v:shape>
            </w:pict>
          </mc:Fallback>
        </mc:AlternateContent>
      </w:r>
      <w:r>
        <w:rPr>
          <w:noProof/>
          <w:sz w:val="24"/>
          <w:szCs w:val="24"/>
          <w:lang w:val="en-US"/>
        </w:rPr>
        <w:drawing>
          <wp:anchor distT="0" distB="0" distL="114300" distR="114300" simplePos="0" relativeHeight="251677696" behindDoc="0" locked="0" layoutInCell="1" allowOverlap="1" wp14:anchorId="1127F798" wp14:editId="47F12B8F">
            <wp:simplePos x="0" y="0"/>
            <wp:positionH relativeFrom="column">
              <wp:posOffset>1143000</wp:posOffset>
            </wp:positionH>
            <wp:positionV relativeFrom="paragraph">
              <wp:posOffset>35560</wp:posOffset>
            </wp:positionV>
            <wp:extent cx="3771900" cy="494665"/>
            <wp:effectExtent l="0" t="0" r="12700" b="0"/>
            <wp:wrapSquare wrapText="bothSides"/>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900" cy="494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A2C8B" w14:textId="794A4025" w:rsidR="007F5F15" w:rsidRPr="007F5F15" w:rsidRDefault="007F5F15">
      <w:pPr>
        <w:pStyle w:val="normal0"/>
        <w:spacing w:after="240"/>
        <w:rPr>
          <w:sz w:val="24"/>
          <w:szCs w:val="24"/>
        </w:rPr>
      </w:pPr>
    </w:p>
    <w:p w14:paraId="6AFA037C" w14:textId="77777777" w:rsidR="007F5F15" w:rsidRDefault="007F5F15">
      <w:pPr>
        <w:pStyle w:val="normal0"/>
        <w:spacing w:after="240"/>
        <w:rPr>
          <w:b/>
          <w:sz w:val="24"/>
          <w:szCs w:val="24"/>
        </w:rPr>
      </w:pPr>
    </w:p>
    <w:p w14:paraId="2E4ED79D" w14:textId="07FEECEA" w:rsidR="0067472C" w:rsidRDefault="0067472C">
      <w:pPr>
        <w:pStyle w:val="normal0"/>
        <w:spacing w:after="240"/>
        <w:rPr>
          <w:sz w:val="24"/>
          <w:szCs w:val="24"/>
        </w:rPr>
      </w:pPr>
      <w:r>
        <w:rPr>
          <w:noProof/>
          <w:lang w:val="en-US"/>
        </w:rPr>
        <mc:AlternateContent>
          <mc:Choice Requires="wps">
            <w:drawing>
              <wp:anchor distT="0" distB="0" distL="114300" distR="114300" simplePos="0" relativeHeight="251682816" behindDoc="0" locked="0" layoutInCell="1" allowOverlap="1" wp14:anchorId="59D36F53" wp14:editId="1F62A456">
                <wp:simplePos x="0" y="0"/>
                <wp:positionH relativeFrom="column">
                  <wp:posOffset>800100</wp:posOffset>
                </wp:positionH>
                <wp:positionV relativeFrom="paragraph">
                  <wp:posOffset>2117090</wp:posOffset>
                </wp:positionV>
                <wp:extent cx="3771900" cy="25844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7719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9B2CC12" w14:textId="18771B3B" w:rsidR="0067472C" w:rsidRPr="005462BD" w:rsidRDefault="0067472C" w:rsidP="00683601">
                            <w:pPr>
                              <w:pStyle w:val="Caption"/>
                              <w:jc w:val="center"/>
                              <w:rPr>
                                <w:rFonts w:eastAsia="Times New Roman" w:cs="Times New Roman"/>
                                <w:noProof/>
                                <w:color w:val="000000"/>
                                <w:sz w:val="22"/>
                                <w:szCs w:val="22"/>
                                <w:lang w:val="en-US"/>
                              </w:rPr>
                            </w:pPr>
                            <w:bookmarkStart w:id="0" w:name="_GoBack"/>
                            <w:r>
                              <w:t>Fig. 9: Material cost list</w:t>
                            </w:r>
                          </w:p>
                          <w:bookmarkEnd w:id="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3" type="#_x0000_t202" style="position:absolute;margin-left:63pt;margin-top:166.7pt;width:297pt;height:20.3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CCJJACAAAsBQAADgAAAGRycy9lMm9Eb2MueG1srFRNb9swDL0P2H8QdE9tZ0nTGnUKN0WGAUVb&#10;oB16VmQ5NqCvSUrsbth/LynH6drtMAy7SBRJUeR7pC4ueyXJXjjfGl3Q7CSlRGhuqlZvC/r1cT05&#10;o8QHpismjRYFfRaeXi4/frjobC6mpjGyEo5AEO3zzha0CcHmSeJ5IxTzJ8YKDcbaOMUCHN02qRzr&#10;ILqSyTRNT5POuMo6w4X3oL0ejHQZ49e14OGurr0IRBYUcgtxdXHd4JosL1i+dcw2LT+kwf4hC8Va&#10;DY8eQ12zwMjOtb+FUi13xps6nHCjElPXLRexBqgmS99V89AwK2ItAI63R5j8/wvLb/f3jrRVQacL&#10;SjRTwNGj6AO5Mj0BFeDTWZ+D24MFx9CDHnge9R6UWHZfO4U7FETADkg/H9HFaByUnxaL7DwFEwfb&#10;dH42m80xTPJ62zofPgujCAoFdcBeBJXtb3wYXEcXfMwb2VbrVko8oGElHdkzYLpr2iAOwd94SY2+&#10;2uCtIeCgEbFVhldYDhmDiJ6Ye6Txx2q+mJaL+fnktJxnk1mWnk3KMp1OrtdlWqaz9ep8dvUTslUs&#10;m+UdNJSFdkQkAbC1ZNsDeWj+O/YU4296PcuS2GVD2hA4QjemmiBLAxsohX7TR1aPDG5M9QwEOjOM&#10;gLd83QJkN8yHe+ag54EYmONwB0stTVdQc5AoaYz7/ic9+kMxYKUESy6o/7ZjTlAiv2hoUhy4UXCj&#10;sBkFvVMrA2Rl8ENYHkW44IIcxdoZ9QTjXeIrYGKaw1sFDaO4CsMkw/fARVlGJxgry8KNfrAcQ4+t&#10;8dg/MWcPjRUAtVszThfL3/XX4Is3vS13AZolNh/iOqAIyOMBRjJycPg+cOZ/PUev109u+QIAAP//&#10;AwBQSwMEFAAGAAgAAAAhAOX2iarhAAAACwEAAA8AAABkcnMvZG93bnJldi54bWxMj8FOwzAQRO9I&#10;/IO1SFwQddpEKQpxqqqCA1wqQi/c3HgbB+J1FDtt+HuWExxndzTzptzMrhdnHEPnScFykYBAarzp&#10;qFVweH++fwARoiaje0+o4BsDbKrrq1IXxl/oDc91bAWHUCi0AhvjUEgZGotOh4UfkPh38qPTkeXY&#10;SjPqC4e7Xq6SJJdOd8QNVg+4s9h81ZNTsM8+9vZuOj29brN0fDlMu/yzrZW6vZm3jyAizvHPDL/4&#10;jA4VMx39RCaInvUq5y1RQZqmGQh2rLkQxJEv62wJsirl/w3VDwAAAP//AwBQSwECLQAUAAYACAAA&#10;ACEA5JnDwPsAAADhAQAAEwAAAAAAAAAAAAAAAAAAAAAAW0NvbnRlbnRfVHlwZXNdLnhtbFBLAQIt&#10;ABQABgAIAAAAIQAjsmrh1wAAAJQBAAALAAAAAAAAAAAAAAAAACwBAABfcmVscy8ucmVsc1BLAQIt&#10;ABQABgAIAAAAIQA4kIIkkAIAACwFAAAOAAAAAAAAAAAAAAAAACwCAABkcnMvZTJvRG9jLnhtbFBL&#10;AQItABQABgAIAAAAIQDl9omq4QAAAAsBAAAPAAAAAAAAAAAAAAAAAOgEAABkcnMvZG93bnJldi54&#10;bWxQSwUGAAAAAAQABADzAAAA9gUAAAAA&#10;" stroked="f">
                <v:textbox style="mso-fit-shape-to-text:t" inset="0,0,0,0">
                  <w:txbxContent>
                    <w:p w14:paraId="79B2CC12" w14:textId="18771B3B" w:rsidR="0067472C" w:rsidRPr="005462BD" w:rsidRDefault="0067472C" w:rsidP="00683601">
                      <w:pPr>
                        <w:pStyle w:val="Caption"/>
                        <w:jc w:val="center"/>
                        <w:rPr>
                          <w:rFonts w:eastAsia="Times New Roman" w:cs="Times New Roman"/>
                          <w:noProof/>
                          <w:color w:val="000000"/>
                          <w:sz w:val="22"/>
                          <w:szCs w:val="22"/>
                          <w:lang w:val="en-US"/>
                        </w:rPr>
                      </w:pPr>
                      <w:bookmarkStart w:id="1" w:name="_GoBack"/>
                      <w:r>
                        <w:t>Fig. 9: Material cost list</w:t>
                      </w:r>
                    </w:p>
                    <w:bookmarkEnd w:id="1"/>
                  </w:txbxContent>
                </v:textbox>
                <w10:wrap type="square"/>
              </v:shape>
            </w:pict>
          </mc:Fallback>
        </mc:AlternateContent>
      </w:r>
      <w:r>
        <w:rPr>
          <w:rFonts w:eastAsia="Times New Roman" w:cs="Times New Roman"/>
          <w:noProof/>
          <w:lang w:val="en-US"/>
        </w:rPr>
        <w:drawing>
          <wp:anchor distT="0" distB="0" distL="114300" distR="114300" simplePos="0" relativeHeight="251680768" behindDoc="0" locked="0" layoutInCell="1" allowOverlap="1" wp14:anchorId="030BE477" wp14:editId="467BE9C3">
            <wp:simplePos x="0" y="0"/>
            <wp:positionH relativeFrom="column">
              <wp:posOffset>800100</wp:posOffset>
            </wp:positionH>
            <wp:positionV relativeFrom="paragraph">
              <wp:posOffset>450215</wp:posOffset>
            </wp:positionV>
            <wp:extent cx="3771900" cy="1609725"/>
            <wp:effectExtent l="0" t="0" r="12700" b="0"/>
            <wp:wrapSquare wrapText="bothSides"/>
            <wp:docPr id="26" name="docs-internal-guid-22d6de38-252d-800b-cdf7-0fa154a0c482" descr="igger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22d6de38-252d-800b-cdf7-0fa154a0c482" descr="iggerCo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1900"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4"/>
          <w:szCs w:val="24"/>
        </w:rPr>
        <w:tab/>
      </w:r>
      <w:r>
        <w:rPr>
          <w:sz w:val="24"/>
          <w:szCs w:val="24"/>
        </w:rPr>
        <w:t>The cost of materials for the insulated system is shown in Fig. 9:</w:t>
      </w:r>
    </w:p>
    <w:p w14:paraId="549810F4" w14:textId="5F0A917D" w:rsidR="0067472C" w:rsidRPr="0067472C" w:rsidRDefault="0067472C">
      <w:pPr>
        <w:pStyle w:val="normal0"/>
        <w:spacing w:after="240"/>
        <w:rPr>
          <w:sz w:val="24"/>
          <w:szCs w:val="24"/>
        </w:rPr>
      </w:pPr>
    </w:p>
    <w:p w14:paraId="47F57323" w14:textId="77777777" w:rsidR="0067472C" w:rsidRDefault="0067472C">
      <w:pPr>
        <w:pStyle w:val="normal0"/>
        <w:spacing w:after="240"/>
        <w:rPr>
          <w:b/>
          <w:sz w:val="24"/>
          <w:szCs w:val="24"/>
        </w:rPr>
      </w:pPr>
    </w:p>
    <w:p w14:paraId="687FBF26" w14:textId="77777777" w:rsidR="0067472C" w:rsidRDefault="0067472C">
      <w:pPr>
        <w:pStyle w:val="normal0"/>
        <w:spacing w:after="240"/>
        <w:rPr>
          <w:b/>
          <w:sz w:val="24"/>
          <w:szCs w:val="24"/>
        </w:rPr>
      </w:pPr>
    </w:p>
    <w:p w14:paraId="07D51576" w14:textId="77777777" w:rsidR="0067472C" w:rsidRDefault="0067472C">
      <w:pPr>
        <w:pStyle w:val="normal0"/>
        <w:spacing w:after="240"/>
        <w:rPr>
          <w:b/>
          <w:sz w:val="24"/>
          <w:szCs w:val="24"/>
        </w:rPr>
      </w:pPr>
    </w:p>
    <w:p w14:paraId="14A4FEA0" w14:textId="77777777" w:rsidR="0067472C" w:rsidRDefault="0067472C">
      <w:pPr>
        <w:pStyle w:val="normal0"/>
        <w:spacing w:after="240"/>
        <w:rPr>
          <w:b/>
          <w:sz w:val="24"/>
          <w:szCs w:val="24"/>
        </w:rPr>
      </w:pPr>
    </w:p>
    <w:p w14:paraId="18C900CA" w14:textId="77777777" w:rsidR="0067472C" w:rsidRDefault="0067472C">
      <w:pPr>
        <w:pStyle w:val="normal0"/>
        <w:spacing w:after="240"/>
        <w:rPr>
          <w:b/>
          <w:sz w:val="24"/>
          <w:szCs w:val="24"/>
        </w:rPr>
      </w:pPr>
    </w:p>
    <w:p w14:paraId="723015DA" w14:textId="77777777" w:rsidR="0067472C" w:rsidRDefault="0067472C">
      <w:pPr>
        <w:pStyle w:val="normal0"/>
        <w:spacing w:after="240"/>
        <w:rPr>
          <w:b/>
          <w:sz w:val="24"/>
          <w:szCs w:val="24"/>
        </w:rPr>
      </w:pPr>
    </w:p>
    <w:p w14:paraId="39C34F8C" w14:textId="77777777" w:rsidR="0067472C" w:rsidRPr="007F5F15" w:rsidRDefault="0067472C">
      <w:pPr>
        <w:pStyle w:val="normal0"/>
        <w:spacing w:after="240"/>
        <w:rPr>
          <w:b/>
          <w:sz w:val="24"/>
          <w:szCs w:val="24"/>
        </w:rPr>
      </w:pPr>
    </w:p>
    <w:p w14:paraId="4E3E7ABB" w14:textId="77777777" w:rsidR="00252D7F" w:rsidRPr="007F5F15" w:rsidRDefault="00FC47D1">
      <w:pPr>
        <w:pStyle w:val="normal0"/>
        <w:spacing w:after="240"/>
        <w:rPr>
          <w:sz w:val="24"/>
          <w:szCs w:val="24"/>
        </w:rPr>
      </w:pPr>
      <w:r w:rsidRPr="007F5F15">
        <w:rPr>
          <w:b/>
          <w:sz w:val="24"/>
          <w:szCs w:val="24"/>
        </w:rPr>
        <w:lastRenderedPageBreak/>
        <w:t>Discussion/Conclusions</w:t>
      </w:r>
    </w:p>
    <w:p w14:paraId="3DBD93EC" w14:textId="3C88FB88" w:rsidR="0019753E" w:rsidRPr="007F5F15" w:rsidRDefault="00657413" w:rsidP="0019753E">
      <w:pPr>
        <w:pStyle w:val="normal0"/>
        <w:spacing w:after="240" w:line="480" w:lineRule="auto"/>
        <w:ind w:firstLine="720"/>
        <w:rPr>
          <w:rFonts w:eastAsia="Times New Roman"/>
          <w:sz w:val="24"/>
          <w:szCs w:val="24"/>
        </w:rPr>
      </w:pPr>
      <w:r w:rsidRPr="007F5F15">
        <w:rPr>
          <w:rFonts w:eastAsia="Times New Roman"/>
          <w:sz w:val="24"/>
          <w:szCs w:val="24"/>
        </w:rPr>
        <w:t>Overall, the thermally insulated system placed third in the EG 1003 competition, primarily due to its high final temperature, which was the highest out of all EG teams. Even though the system insulated thermal transfer more effectively than other teams, it was less competitive due to the higher cost associated with constructing the system.</w:t>
      </w:r>
    </w:p>
    <w:p w14:paraId="3714AAD2" w14:textId="77777777" w:rsidR="0067472C" w:rsidRDefault="00657413" w:rsidP="0067472C">
      <w:pPr>
        <w:pStyle w:val="normal0"/>
        <w:spacing w:after="240" w:line="480" w:lineRule="auto"/>
        <w:ind w:firstLine="720"/>
        <w:rPr>
          <w:rFonts w:eastAsia="Times New Roman"/>
          <w:color w:val="auto"/>
          <w:sz w:val="24"/>
          <w:szCs w:val="24"/>
        </w:rPr>
      </w:pPr>
      <w:r w:rsidRPr="007F5F15">
        <w:rPr>
          <w:rFonts w:eastAsia="Times New Roman"/>
          <w:sz w:val="24"/>
          <w:szCs w:val="24"/>
        </w:rPr>
        <w:t xml:space="preserve">In order to minimize the design ratio, </w:t>
      </w:r>
      <w:r w:rsidR="0067472C">
        <w:rPr>
          <w:rFonts w:eastAsia="Times New Roman"/>
          <w:sz w:val="24"/>
          <w:szCs w:val="24"/>
        </w:rPr>
        <w:t>aluminium foil, due to metals having a high heat transferral property, should be removed from the design, allowing for a higher insulating capacity, as well as lowering costs.</w:t>
      </w:r>
    </w:p>
    <w:p w14:paraId="41BCED3A" w14:textId="0A0C8809" w:rsidR="0019753E" w:rsidRDefault="0067472C" w:rsidP="0067472C">
      <w:pPr>
        <w:pStyle w:val="normal0"/>
        <w:spacing w:after="240" w:line="480" w:lineRule="auto"/>
        <w:ind w:firstLine="720"/>
        <w:rPr>
          <w:rFonts w:eastAsia="Times New Roman"/>
          <w:color w:val="auto"/>
          <w:sz w:val="24"/>
          <w:szCs w:val="24"/>
        </w:rPr>
      </w:pPr>
      <w:r>
        <w:rPr>
          <w:rFonts w:eastAsia="Times New Roman"/>
          <w:color w:val="auto"/>
          <w:sz w:val="24"/>
          <w:szCs w:val="24"/>
        </w:rPr>
        <w:t>Theoretically, a temperature versus time graph should be smooth, though since data gathering is done through physical, and potentially inaccurate instruments, “spikes” may occur during data recording. In order to get an idea of how the data performs on average, a trendline is used to show the averages along the graph.</w:t>
      </w:r>
    </w:p>
    <w:p w14:paraId="64CC4CFF" w14:textId="18174BC1" w:rsidR="0019753E" w:rsidRPr="0067472C" w:rsidRDefault="0067472C" w:rsidP="0067472C">
      <w:pPr>
        <w:pStyle w:val="normal0"/>
        <w:spacing w:after="240" w:line="480" w:lineRule="auto"/>
        <w:ind w:firstLine="720"/>
        <w:rPr>
          <w:rFonts w:eastAsia="Times New Roman"/>
          <w:color w:val="auto"/>
          <w:sz w:val="24"/>
          <w:szCs w:val="24"/>
        </w:rPr>
      </w:pPr>
      <w:r>
        <w:rPr>
          <w:rFonts w:eastAsia="Times New Roman"/>
          <w:color w:val="auto"/>
          <w:sz w:val="24"/>
          <w:szCs w:val="24"/>
        </w:rPr>
        <w:t>This design succeeded in having the most heat remaining in the insulated system, though remained cost ineffective compared to other teams.</w:t>
      </w:r>
    </w:p>
    <w:p w14:paraId="0CB2ADAE" w14:textId="77777777" w:rsidR="0019753E" w:rsidRPr="007F5F15" w:rsidRDefault="0019753E">
      <w:pPr>
        <w:pStyle w:val="normal0"/>
        <w:spacing w:after="240" w:line="480" w:lineRule="auto"/>
        <w:ind w:firstLine="720"/>
        <w:rPr>
          <w:sz w:val="24"/>
          <w:szCs w:val="24"/>
        </w:rPr>
      </w:pPr>
    </w:p>
    <w:p w14:paraId="11DE0BAB" w14:textId="77777777" w:rsidR="00252D7F" w:rsidRPr="007F5F15" w:rsidRDefault="00FC47D1">
      <w:pPr>
        <w:pStyle w:val="normal0"/>
        <w:rPr>
          <w:sz w:val="24"/>
          <w:szCs w:val="24"/>
        </w:rPr>
      </w:pPr>
      <w:r w:rsidRPr="007F5F15">
        <w:rPr>
          <w:sz w:val="24"/>
          <w:szCs w:val="24"/>
        </w:rPr>
        <w:br w:type="page"/>
      </w:r>
    </w:p>
    <w:p w14:paraId="0E725752" w14:textId="77777777" w:rsidR="00252D7F" w:rsidRPr="007F5F15" w:rsidRDefault="00252D7F">
      <w:pPr>
        <w:pStyle w:val="normal0"/>
        <w:spacing w:after="240" w:line="480" w:lineRule="auto"/>
        <w:rPr>
          <w:sz w:val="24"/>
          <w:szCs w:val="24"/>
        </w:rPr>
      </w:pPr>
    </w:p>
    <w:p w14:paraId="538CA11B" w14:textId="77777777" w:rsidR="00252D7F" w:rsidRPr="007F5F15" w:rsidRDefault="00FC47D1">
      <w:pPr>
        <w:pStyle w:val="normal0"/>
        <w:jc w:val="center"/>
        <w:rPr>
          <w:sz w:val="24"/>
          <w:szCs w:val="24"/>
        </w:rPr>
      </w:pPr>
      <w:r w:rsidRPr="007F5F15">
        <w:rPr>
          <w:b/>
          <w:sz w:val="24"/>
          <w:szCs w:val="24"/>
        </w:rPr>
        <w:t>Works Cited</w:t>
      </w:r>
    </w:p>
    <w:p w14:paraId="550D6B1D" w14:textId="77777777" w:rsidR="00252D7F" w:rsidRPr="007F5F15" w:rsidRDefault="00252D7F">
      <w:pPr>
        <w:pStyle w:val="normal0"/>
        <w:jc w:val="center"/>
        <w:rPr>
          <w:sz w:val="24"/>
          <w:szCs w:val="24"/>
        </w:rPr>
      </w:pPr>
    </w:p>
    <w:p w14:paraId="7ED31D5C" w14:textId="77777777" w:rsidR="00252D7F" w:rsidRPr="007F5F15" w:rsidRDefault="00252D7F">
      <w:pPr>
        <w:pStyle w:val="normal0"/>
        <w:jc w:val="center"/>
        <w:rPr>
          <w:sz w:val="24"/>
          <w:szCs w:val="24"/>
        </w:rPr>
      </w:pPr>
    </w:p>
    <w:p w14:paraId="17B772A9" w14:textId="556CC12A" w:rsidR="00252D7F" w:rsidRPr="007F5F15" w:rsidRDefault="00FC47D1" w:rsidP="007F5F15">
      <w:pPr>
        <w:pStyle w:val="normal0"/>
        <w:spacing w:after="240" w:line="480" w:lineRule="auto"/>
        <w:rPr>
          <w:sz w:val="24"/>
          <w:szCs w:val="24"/>
        </w:rPr>
      </w:pPr>
      <w:r w:rsidRPr="007F5F15">
        <w:rPr>
          <w:sz w:val="24"/>
          <w:szCs w:val="24"/>
        </w:rPr>
        <w:t>New York University Polytechnic School of Engineering. 2011.</w:t>
      </w:r>
      <w:r w:rsidR="007F5F15" w:rsidRPr="007F5F15">
        <w:rPr>
          <w:i/>
          <w:sz w:val="24"/>
          <w:szCs w:val="24"/>
        </w:rPr>
        <w:t xml:space="preserve"> “Lab 11</w:t>
      </w:r>
      <w:r w:rsidRPr="007F5F15">
        <w:rPr>
          <w:i/>
          <w:sz w:val="24"/>
          <w:szCs w:val="24"/>
        </w:rPr>
        <w:t xml:space="preserve">: </w:t>
      </w:r>
      <w:r w:rsidR="007F5F15" w:rsidRPr="007F5F15">
        <w:rPr>
          <w:i/>
          <w:sz w:val="24"/>
          <w:szCs w:val="24"/>
        </w:rPr>
        <w:t>Heat Transfer and Thermal Insulation</w:t>
      </w:r>
      <w:r w:rsidRPr="007F5F15">
        <w:rPr>
          <w:i/>
          <w:sz w:val="24"/>
          <w:szCs w:val="24"/>
        </w:rPr>
        <w:t xml:space="preserve">”. </w:t>
      </w:r>
      <w:r w:rsidRPr="007F5F15">
        <w:rPr>
          <w:sz w:val="24"/>
          <w:szCs w:val="24"/>
        </w:rPr>
        <w:t>EG 10</w:t>
      </w:r>
      <w:r w:rsidR="007F5F15" w:rsidRPr="007F5F15">
        <w:rPr>
          <w:sz w:val="24"/>
          <w:szCs w:val="24"/>
        </w:rPr>
        <w:t>03 Online Lab Manual. Accessed 10</w:t>
      </w:r>
      <w:r w:rsidRPr="007F5F15">
        <w:rPr>
          <w:sz w:val="24"/>
          <w:szCs w:val="24"/>
        </w:rPr>
        <w:t xml:space="preserve"> August 2015 from manual.eg.poly.edu.</w:t>
      </w:r>
    </w:p>
    <w:p w14:paraId="73B68CE4" w14:textId="77777777" w:rsidR="00252D7F" w:rsidRPr="007F5F15" w:rsidRDefault="00FC47D1">
      <w:pPr>
        <w:pStyle w:val="normal0"/>
        <w:rPr>
          <w:sz w:val="24"/>
          <w:szCs w:val="24"/>
        </w:rPr>
      </w:pPr>
      <w:r w:rsidRPr="007F5F15">
        <w:rPr>
          <w:sz w:val="24"/>
          <w:szCs w:val="24"/>
        </w:rPr>
        <w:br w:type="page"/>
      </w:r>
    </w:p>
    <w:p w14:paraId="3D480A24" w14:textId="77777777" w:rsidR="00252D7F" w:rsidRPr="007F5F15" w:rsidRDefault="00252D7F">
      <w:pPr>
        <w:pStyle w:val="normal0"/>
        <w:spacing w:after="240" w:line="480" w:lineRule="auto"/>
        <w:ind w:firstLine="720"/>
        <w:rPr>
          <w:sz w:val="24"/>
          <w:szCs w:val="24"/>
        </w:rPr>
      </w:pPr>
    </w:p>
    <w:p w14:paraId="0FB9DA54" w14:textId="295F23AE" w:rsidR="00252D7F" w:rsidRPr="007F5F15" w:rsidRDefault="00F5273F">
      <w:pPr>
        <w:pStyle w:val="normal0"/>
        <w:spacing w:after="240" w:line="480" w:lineRule="auto"/>
        <w:ind w:firstLine="720"/>
        <w:rPr>
          <w:sz w:val="24"/>
          <w:szCs w:val="24"/>
        </w:rPr>
      </w:pPr>
      <w:r w:rsidRPr="007F5F15">
        <w:rPr>
          <w:noProof/>
          <w:sz w:val="24"/>
          <w:szCs w:val="24"/>
          <w:lang w:val="en-US"/>
        </w:rPr>
        <w:drawing>
          <wp:inline distT="0" distB="0" distL="0" distR="0" wp14:anchorId="48B9BA78" wp14:editId="12217878">
            <wp:extent cx="5517642" cy="7073900"/>
            <wp:effectExtent l="0" t="0" r="0" b="0"/>
            <wp:docPr id="11" name="Picture 11" descr="OSX:Users:Jason:Documents:New York University:Sophomore Year - Summer:Summer2015-NYU-Intro-To-Engineering:Lab11:LabNoteDesig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X:Users:Jason:Documents:New York University:Sophomore Year - Summer:Summer2015-NYU-Intro-To-Engineering:Lab11:LabNoteDesign.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7642" cy="7073900"/>
                    </a:xfrm>
                    <a:prstGeom prst="rect">
                      <a:avLst/>
                    </a:prstGeom>
                    <a:noFill/>
                    <a:ln>
                      <a:noFill/>
                    </a:ln>
                  </pic:spPr>
                </pic:pic>
              </a:graphicData>
            </a:graphic>
          </wp:inline>
        </w:drawing>
      </w:r>
    </w:p>
    <w:p w14:paraId="67F43E01" w14:textId="2EB97F62" w:rsidR="00252D7F" w:rsidRPr="007F5F15" w:rsidRDefault="00FC47D1" w:rsidP="00F5273F">
      <w:pPr>
        <w:pStyle w:val="normal0"/>
        <w:spacing w:after="240" w:line="480" w:lineRule="auto"/>
        <w:jc w:val="center"/>
        <w:rPr>
          <w:sz w:val="24"/>
          <w:szCs w:val="24"/>
        </w:rPr>
      </w:pPr>
      <w:r w:rsidRPr="007F5F15">
        <w:rPr>
          <w:sz w:val="24"/>
          <w:szCs w:val="24"/>
        </w:rPr>
        <w:t xml:space="preserve"> Fig. </w:t>
      </w:r>
      <w:r w:rsidR="0067472C">
        <w:rPr>
          <w:sz w:val="24"/>
          <w:szCs w:val="24"/>
        </w:rPr>
        <w:t>10</w:t>
      </w:r>
      <w:r w:rsidRPr="007F5F15">
        <w:rPr>
          <w:sz w:val="24"/>
          <w:szCs w:val="24"/>
        </w:rPr>
        <w:t>: Initial design notes</w:t>
      </w:r>
    </w:p>
    <w:sectPr w:rsidR="00252D7F" w:rsidRPr="007F5F15">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64B80F" w14:textId="77777777" w:rsidR="007F5F15" w:rsidRDefault="007F5F15" w:rsidP="0026300D">
      <w:pPr>
        <w:spacing w:line="240" w:lineRule="auto"/>
      </w:pPr>
      <w:r>
        <w:separator/>
      </w:r>
    </w:p>
  </w:endnote>
  <w:endnote w:type="continuationSeparator" w:id="0">
    <w:p w14:paraId="15336A2D" w14:textId="77777777" w:rsidR="007F5F15" w:rsidRDefault="007F5F15" w:rsidP="002630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B1AE48" w14:textId="2030CA9A" w:rsidR="007F5F15" w:rsidRDefault="007F5F15" w:rsidP="0026300D">
    <w:pPr>
      <w:pStyle w:val="normal0"/>
      <w:spacing w:after="240" w:line="240" w:lineRule="auto"/>
    </w:pPr>
    <w:r>
      <w:rPr>
        <w:sz w:val="24"/>
        <w:szCs w:val="24"/>
      </w:rPr>
      <w:t>Jason Yao</w:t>
    </w:r>
    <w:r>
      <w:rPr>
        <w:sz w:val="24"/>
        <w:szCs w:val="24"/>
      </w:rPr>
      <w:tab/>
    </w:r>
    <w:r>
      <w:rPr>
        <w:sz w:val="24"/>
        <w:szCs w:val="24"/>
      </w:rPr>
      <w:tab/>
    </w:r>
    <w:r>
      <w:rPr>
        <w:sz w:val="24"/>
        <w:szCs w:val="24"/>
      </w:rPr>
      <w:tab/>
    </w:r>
    <w:r>
      <w:rPr>
        <w:sz w:val="24"/>
        <w:szCs w:val="24"/>
      </w:rPr>
      <w:tab/>
      <w:t>Sec. BY1 Lab 11</w:t>
    </w:r>
    <w:r>
      <w:rPr>
        <w:sz w:val="24"/>
        <w:szCs w:val="24"/>
      </w:rPr>
      <w:tab/>
    </w:r>
    <w:r>
      <w:rPr>
        <w:sz w:val="24"/>
        <w:szCs w:val="24"/>
      </w:rPr>
      <w:tab/>
    </w:r>
    <w:r>
      <w:rPr>
        <w:sz w:val="24"/>
        <w:szCs w:val="24"/>
      </w:rPr>
      <w:tab/>
      <w:t>11 August 2015</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978816" w14:textId="77777777" w:rsidR="007F5F15" w:rsidRDefault="007F5F15" w:rsidP="0026300D">
      <w:pPr>
        <w:spacing w:line="240" w:lineRule="auto"/>
      </w:pPr>
      <w:r>
        <w:separator/>
      </w:r>
    </w:p>
  </w:footnote>
  <w:footnote w:type="continuationSeparator" w:id="0">
    <w:p w14:paraId="1B71E986" w14:textId="77777777" w:rsidR="007F5F15" w:rsidRDefault="007F5F15" w:rsidP="0026300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52D7F"/>
    <w:rsid w:val="0006455C"/>
    <w:rsid w:val="0019753E"/>
    <w:rsid w:val="00252D7F"/>
    <w:rsid w:val="0026300D"/>
    <w:rsid w:val="004677C8"/>
    <w:rsid w:val="005B1165"/>
    <w:rsid w:val="00657413"/>
    <w:rsid w:val="0067472C"/>
    <w:rsid w:val="00683601"/>
    <w:rsid w:val="007F5F15"/>
    <w:rsid w:val="00807C27"/>
    <w:rsid w:val="009264F9"/>
    <w:rsid w:val="00BD6195"/>
    <w:rsid w:val="00D026E7"/>
    <w:rsid w:val="00E91792"/>
    <w:rsid w:val="00F5273F"/>
    <w:rsid w:val="00FC47D1"/>
  </w:rsids>
  <m:mathPr>
    <m:mathFont m:val="Cambria Math"/>
    <m:brkBin m:val="before"/>
    <m:brkBinSub m:val="--"/>
    <m:smallFrac m:val="0"/>
    <m:dispDef/>
    <m:lMargin m:val="0"/>
    <m:rMargin m:val="0"/>
    <m:defJc m:val="centerGroup"/>
    <m:wrapIndent m:val="1440"/>
    <m:intLim m:val="subSup"/>
    <m:naryLim m:val="undOvr"/>
  </m:mathPr>
  <w:themeFontLang w:val="en-HK"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54E0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HK"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paragraph" w:styleId="BalloonText">
    <w:name w:val="Balloon Text"/>
    <w:basedOn w:val="Normal"/>
    <w:link w:val="BalloonTextChar"/>
    <w:uiPriority w:val="99"/>
    <w:semiHidden/>
    <w:unhideWhenUsed/>
    <w:rsid w:val="0026300D"/>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6300D"/>
    <w:rPr>
      <w:rFonts w:ascii="Lucida Grande" w:hAnsi="Lucida Grande"/>
      <w:sz w:val="18"/>
      <w:szCs w:val="18"/>
    </w:rPr>
  </w:style>
  <w:style w:type="paragraph" w:styleId="Header">
    <w:name w:val="header"/>
    <w:basedOn w:val="Normal"/>
    <w:link w:val="HeaderChar"/>
    <w:uiPriority w:val="99"/>
    <w:unhideWhenUsed/>
    <w:rsid w:val="0026300D"/>
    <w:pPr>
      <w:tabs>
        <w:tab w:val="center" w:pos="4320"/>
        <w:tab w:val="right" w:pos="8640"/>
      </w:tabs>
      <w:spacing w:line="240" w:lineRule="auto"/>
    </w:pPr>
  </w:style>
  <w:style w:type="character" w:customStyle="1" w:styleId="HeaderChar">
    <w:name w:val="Header Char"/>
    <w:basedOn w:val="DefaultParagraphFont"/>
    <w:link w:val="Header"/>
    <w:uiPriority w:val="99"/>
    <w:rsid w:val="0026300D"/>
  </w:style>
  <w:style w:type="paragraph" w:styleId="Footer">
    <w:name w:val="footer"/>
    <w:basedOn w:val="Normal"/>
    <w:link w:val="FooterChar"/>
    <w:uiPriority w:val="99"/>
    <w:unhideWhenUsed/>
    <w:rsid w:val="0026300D"/>
    <w:pPr>
      <w:tabs>
        <w:tab w:val="center" w:pos="4320"/>
        <w:tab w:val="right" w:pos="8640"/>
      </w:tabs>
      <w:spacing w:line="240" w:lineRule="auto"/>
    </w:pPr>
  </w:style>
  <w:style w:type="character" w:customStyle="1" w:styleId="FooterChar">
    <w:name w:val="Footer Char"/>
    <w:basedOn w:val="DefaultParagraphFont"/>
    <w:link w:val="Footer"/>
    <w:uiPriority w:val="99"/>
    <w:rsid w:val="0026300D"/>
  </w:style>
  <w:style w:type="paragraph" w:styleId="NormalWeb">
    <w:name w:val="Normal (Web)"/>
    <w:basedOn w:val="Normal"/>
    <w:uiPriority w:val="99"/>
    <w:semiHidden/>
    <w:unhideWhenUsed/>
    <w:rsid w:val="00E91792"/>
    <w:pPr>
      <w:spacing w:before="100" w:beforeAutospacing="1" w:after="100" w:afterAutospacing="1" w:line="240" w:lineRule="auto"/>
    </w:pPr>
    <w:rPr>
      <w:rFonts w:ascii="Times" w:hAnsi="Times" w:cs="Times New Roman"/>
      <w:color w:val="auto"/>
      <w:sz w:val="20"/>
      <w:szCs w:val="20"/>
    </w:rPr>
  </w:style>
  <w:style w:type="paragraph" w:styleId="Caption">
    <w:name w:val="caption"/>
    <w:basedOn w:val="Normal"/>
    <w:next w:val="Normal"/>
    <w:uiPriority w:val="35"/>
    <w:unhideWhenUsed/>
    <w:qFormat/>
    <w:rsid w:val="0006455C"/>
    <w:pPr>
      <w:spacing w:after="200" w:line="240" w:lineRule="auto"/>
    </w:pPr>
    <w:rPr>
      <w:b/>
      <w:bCs/>
      <w:color w:val="4F81BD" w:themeColor="accent1"/>
      <w:sz w:val="18"/>
      <w:szCs w:val="18"/>
    </w:rPr>
  </w:style>
  <w:style w:type="character" w:customStyle="1" w:styleId="st">
    <w:name w:val="st"/>
    <w:basedOn w:val="DefaultParagraphFont"/>
    <w:rsid w:val="00807C2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HK"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paragraph" w:styleId="BalloonText">
    <w:name w:val="Balloon Text"/>
    <w:basedOn w:val="Normal"/>
    <w:link w:val="BalloonTextChar"/>
    <w:uiPriority w:val="99"/>
    <w:semiHidden/>
    <w:unhideWhenUsed/>
    <w:rsid w:val="0026300D"/>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6300D"/>
    <w:rPr>
      <w:rFonts w:ascii="Lucida Grande" w:hAnsi="Lucida Grande"/>
      <w:sz w:val="18"/>
      <w:szCs w:val="18"/>
    </w:rPr>
  </w:style>
  <w:style w:type="paragraph" w:styleId="Header">
    <w:name w:val="header"/>
    <w:basedOn w:val="Normal"/>
    <w:link w:val="HeaderChar"/>
    <w:uiPriority w:val="99"/>
    <w:unhideWhenUsed/>
    <w:rsid w:val="0026300D"/>
    <w:pPr>
      <w:tabs>
        <w:tab w:val="center" w:pos="4320"/>
        <w:tab w:val="right" w:pos="8640"/>
      </w:tabs>
      <w:spacing w:line="240" w:lineRule="auto"/>
    </w:pPr>
  </w:style>
  <w:style w:type="character" w:customStyle="1" w:styleId="HeaderChar">
    <w:name w:val="Header Char"/>
    <w:basedOn w:val="DefaultParagraphFont"/>
    <w:link w:val="Header"/>
    <w:uiPriority w:val="99"/>
    <w:rsid w:val="0026300D"/>
  </w:style>
  <w:style w:type="paragraph" w:styleId="Footer">
    <w:name w:val="footer"/>
    <w:basedOn w:val="Normal"/>
    <w:link w:val="FooterChar"/>
    <w:uiPriority w:val="99"/>
    <w:unhideWhenUsed/>
    <w:rsid w:val="0026300D"/>
    <w:pPr>
      <w:tabs>
        <w:tab w:val="center" w:pos="4320"/>
        <w:tab w:val="right" w:pos="8640"/>
      </w:tabs>
      <w:spacing w:line="240" w:lineRule="auto"/>
    </w:pPr>
  </w:style>
  <w:style w:type="character" w:customStyle="1" w:styleId="FooterChar">
    <w:name w:val="Footer Char"/>
    <w:basedOn w:val="DefaultParagraphFont"/>
    <w:link w:val="Footer"/>
    <w:uiPriority w:val="99"/>
    <w:rsid w:val="0026300D"/>
  </w:style>
  <w:style w:type="paragraph" w:styleId="NormalWeb">
    <w:name w:val="Normal (Web)"/>
    <w:basedOn w:val="Normal"/>
    <w:uiPriority w:val="99"/>
    <w:semiHidden/>
    <w:unhideWhenUsed/>
    <w:rsid w:val="00E91792"/>
    <w:pPr>
      <w:spacing w:before="100" w:beforeAutospacing="1" w:after="100" w:afterAutospacing="1" w:line="240" w:lineRule="auto"/>
    </w:pPr>
    <w:rPr>
      <w:rFonts w:ascii="Times" w:hAnsi="Times" w:cs="Times New Roman"/>
      <w:color w:val="auto"/>
      <w:sz w:val="20"/>
      <w:szCs w:val="20"/>
    </w:rPr>
  </w:style>
  <w:style w:type="paragraph" w:styleId="Caption">
    <w:name w:val="caption"/>
    <w:basedOn w:val="Normal"/>
    <w:next w:val="Normal"/>
    <w:uiPriority w:val="35"/>
    <w:unhideWhenUsed/>
    <w:qFormat/>
    <w:rsid w:val="0006455C"/>
    <w:pPr>
      <w:spacing w:after="200" w:line="240" w:lineRule="auto"/>
    </w:pPr>
    <w:rPr>
      <w:b/>
      <w:bCs/>
      <w:color w:val="4F81BD" w:themeColor="accent1"/>
      <w:sz w:val="18"/>
      <w:szCs w:val="18"/>
    </w:rPr>
  </w:style>
  <w:style w:type="character" w:customStyle="1" w:styleId="st">
    <w:name w:val="st"/>
    <w:basedOn w:val="DefaultParagraphFont"/>
    <w:rsid w:val="00807C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953513">
      <w:bodyDiv w:val="1"/>
      <w:marLeft w:val="0"/>
      <w:marRight w:val="0"/>
      <w:marTop w:val="0"/>
      <w:marBottom w:val="0"/>
      <w:divBdr>
        <w:top w:val="none" w:sz="0" w:space="0" w:color="auto"/>
        <w:left w:val="none" w:sz="0" w:space="0" w:color="auto"/>
        <w:bottom w:val="none" w:sz="0" w:space="0" w:color="auto"/>
        <w:right w:val="none" w:sz="0" w:space="0" w:color="auto"/>
      </w:divBdr>
    </w:div>
    <w:div w:id="539435390">
      <w:bodyDiv w:val="1"/>
      <w:marLeft w:val="0"/>
      <w:marRight w:val="0"/>
      <w:marTop w:val="0"/>
      <w:marBottom w:val="0"/>
      <w:divBdr>
        <w:top w:val="none" w:sz="0" w:space="0" w:color="auto"/>
        <w:left w:val="none" w:sz="0" w:space="0" w:color="auto"/>
        <w:bottom w:val="none" w:sz="0" w:space="0" w:color="auto"/>
        <w:right w:val="none" w:sz="0" w:space="0" w:color="auto"/>
      </w:divBdr>
    </w:div>
    <w:div w:id="84274590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10</Pages>
  <Words>1106</Words>
  <Characters>6306</Characters>
  <Application>Microsoft Macintosh Word</Application>
  <DocSecurity>0</DocSecurity>
  <Lines>52</Lines>
  <Paragraphs>14</Paragraphs>
  <ScaleCrop>false</ScaleCrop>
  <Company>Hong Kong International School</Company>
  <LinksUpToDate>false</LinksUpToDate>
  <CharactersWithSpaces>7398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Jason Yao</cp:lastModifiedBy>
  <cp:revision>6</cp:revision>
  <dcterms:created xsi:type="dcterms:W3CDTF">2015-08-10T03:13:00Z</dcterms:created>
  <dcterms:modified xsi:type="dcterms:W3CDTF">2015-08-13T03:50:00Z</dcterms:modified>
</cp:coreProperties>
</file>