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ED" w:rsidRPr="00FF14DD" w:rsidRDefault="002A15ED" w:rsidP="002A15E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2A15ED" w:rsidRPr="00FF14DD" w:rsidRDefault="002A15ED" w:rsidP="002A15E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2A15ED" w:rsidRPr="00FF14DD" w:rsidRDefault="002A15ED" w:rsidP="002A15E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2A15ED" w:rsidRPr="00FF14DD" w:rsidRDefault="002A15ED" w:rsidP="002A15ED">
      <w:pPr>
        <w:rPr>
          <w:rFonts w:ascii="Arial" w:hAnsi="Arial" w:cs="Arial"/>
        </w:rPr>
      </w:pPr>
    </w:p>
    <w:p w:rsidR="00BD6705" w:rsidRPr="00BD6705" w:rsidRDefault="00BD6705" w:rsidP="00BD6705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i/>
          <w:sz w:val="40"/>
          <w:szCs w:val="40"/>
        </w:rPr>
      </w:pPr>
      <w:r w:rsidRPr="00BD6705">
        <w:rPr>
          <w:rFonts w:ascii="Arial" w:hAnsi="Arial" w:cs="Arial"/>
          <w:i/>
          <w:sz w:val="40"/>
          <w:szCs w:val="40"/>
        </w:rPr>
        <w:t xml:space="preserve">THE </w:t>
      </w:r>
      <w:r w:rsidR="00573E51">
        <w:rPr>
          <w:rFonts w:ascii="Arial" w:hAnsi="Arial" w:cs="Arial"/>
          <w:i/>
          <w:sz w:val="40"/>
          <w:szCs w:val="40"/>
        </w:rPr>
        <w:t>ITO</w:t>
      </w:r>
      <w:r w:rsidR="000A0B36">
        <w:rPr>
          <w:rFonts w:ascii="Arial" w:hAnsi="Arial" w:cs="Arial"/>
          <w:i/>
          <w:sz w:val="40"/>
          <w:szCs w:val="40"/>
        </w:rPr>
        <w:t xml:space="preserve"> </w:t>
      </w:r>
      <w:r w:rsidR="00573E51">
        <w:rPr>
          <w:rFonts w:ascii="Arial" w:hAnsi="Arial" w:cs="Arial"/>
          <w:i/>
          <w:sz w:val="40"/>
          <w:szCs w:val="40"/>
        </w:rPr>
        <w:t>LMS</w:t>
      </w:r>
      <w:r w:rsidRPr="00BD6705">
        <w:rPr>
          <w:rFonts w:ascii="Arial" w:hAnsi="Arial" w:cs="Arial"/>
          <w:i/>
          <w:sz w:val="40"/>
          <w:szCs w:val="40"/>
        </w:rPr>
        <w:t xml:space="preserve">  </w:t>
      </w:r>
    </w:p>
    <w:p w:rsidR="002A15ED" w:rsidRPr="00FF14DD" w:rsidRDefault="002A15ED" w:rsidP="00BD6705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FF14DD">
        <w:rPr>
          <w:rFonts w:ascii="Arial" w:hAnsi="Arial" w:cs="Arial"/>
          <w:sz w:val="40"/>
          <w:szCs w:val="40"/>
        </w:rPr>
        <w:t>project charter</w:t>
      </w:r>
    </w:p>
    <w:p w:rsidR="002A15ED" w:rsidRDefault="002A15ED" w:rsidP="002A15ED">
      <w:pPr>
        <w:pStyle w:val="StyleSubtitleCover2TopNoborder"/>
        <w:rPr>
          <w:rFonts w:ascii="Arial" w:hAnsi="Arial" w:cs="Arial"/>
          <w:i/>
          <w:color w:val="0000FF"/>
        </w:rPr>
      </w:pPr>
      <w:r w:rsidRPr="00FF14DD">
        <w:rPr>
          <w:rFonts w:ascii="Arial" w:hAnsi="Arial" w:cs="Arial"/>
          <w:lang w:val="de-DE"/>
        </w:rPr>
        <w:t xml:space="preserve">Version </w:t>
      </w:r>
      <w:r w:rsidRPr="00893F66">
        <w:rPr>
          <w:rFonts w:ascii="Arial" w:hAnsi="Arial" w:cs="Arial"/>
          <w:i/>
        </w:rPr>
        <w:t>1.0</w:t>
      </w:r>
    </w:p>
    <w:p w:rsidR="002A15ED" w:rsidRPr="00893F66" w:rsidRDefault="00573E51" w:rsidP="002A15ED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</w:rPr>
        <w:t>09</w:t>
      </w:r>
      <w:r w:rsidR="002A15ED" w:rsidRPr="00893F66">
        <w:rPr>
          <w:rFonts w:ascii="Arial" w:hAnsi="Arial" w:cs="Arial"/>
          <w:i/>
        </w:rPr>
        <w:t>/</w:t>
      </w:r>
      <w:r>
        <w:rPr>
          <w:rFonts w:ascii="Arial" w:hAnsi="Arial" w:cs="Arial"/>
          <w:i/>
        </w:rPr>
        <w:t>10</w:t>
      </w:r>
      <w:r w:rsidR="002A15ED" w:rsidRPr="00893F66">
        <w:rPr>
          <w:rFonts w:ascii="Arial" w:hAnsi="Arial" w:cs="Arial"/>
          <w:i/>
        </w:rPr>
        <w:t>/</w:t>
      </w:r>
      <w:r w:rsidR="00893F66" w:rsidRPr="00893F66">
        <w:rPr>
          <w:rFonts w:ascii="Arial" w:hAnsi="Arial" w:cs="Arial"/>
          <w:i/>
        </w:rPr>
        <w:t>2017</w:t>
      </w:r>
    </w:p>
    <w:p w:rsidR="002A15ED" w:rsidRDefault="002A15ED" w:rsidP="002A15ED">
      <w:pPr>
        <w:rPr>
          <w:rFonts w:ascii="Arial" w:hAnsi="Arial" w:cs="Arial"/>
          <w:lang w:val="de-DE"/>
        </w:rPr>
      </w:pPr>
    </w:p>
    <w:p w:rsidR="00F71C70" w:rsidRDefault="00F71C70" w:rsidP="002A15ED">
      <w:pPr>
        <w:rPr>
          <w:rFonts w:ascii="Arial" w:hAnsi="Arial" w:cs="Arial"/>
          <w:lang w:val="de-DE"/>
        </w:rPr>
      </w:pPr>
    </w:p>
    <w:p w:rsidR="00F71C70" w:rsidRDefault="00F71C70" w:rsidP="002A15ED">
      <w:pPr>
        <w:rPr>
          <w:rFonts w:ascii="Arial" w:hAnsi="Arial" w:cs="Arial"/>
          <w:lang w:val="de-DE"/>
        </w:rPr>
      </w:pPr>
    </w:p>
    <w:p w:rsidR="00F71C70" w:rsidRDefault="00F71C70" w:rsidP="002A15ED">
      <w:pPr>
        <w:rPr>
          <w:rFonts w:ascii="Arial" w:hAnsi="Arial" w:cs="Arial"/>
          <w:lang w:val="de-DE"/>
        </w:rPr>
      </w:pPr>
    </w:p>
    <w:p w:rsidR="00F71C70" w:rsidRDefault="00F71C70" w:rsidP="002A15ED">
      <w:pPr>
        <w:rPr>
          <w:rFonts w:ascii="Arial" w:hAnsi="Arial" w:cs="Arial"/>
          <w:lang w:val="de-DE"/>
        </w:rPr>
      </w:pPr>
    </w:p>
    <w:p w:rsidR="00F71C70" w:rsidRDefault="00F71C70" w:rsidP="002A15ED">
      <w:pPr>
        <w:rPr>
          <w:rFonts w:ascii="Arial" w:hAnsi="Arial" w:cs="Arial"/>
          <w:lang w:val="de-DE"/>
        </w:rPr>
      </w:pPr>
    </w:p>
    <w:p w:rsidR="00F71C70" w:rsidRDefault="00F71C70" w:rsidP="00F71C70">
      <w:pPr>
        <w:jc w:val="center"/>
        <w:rPr>
          <w:rFonts w:ascii="Arial" w:hAnsi="Arial" w:cs="Arial"/>
          <w:lang w:val="de-DE"/>
        </w:rPr>
      </w:pPr>
    </w:p>
    <w:p w:rsidR="00847DF0" w:rsidRPr="00FF14DD" w:rsidRDefault="00847DF0" w:rsidP="00F71C70">
      <w:pPr>
        <w:jc w:val="center"/>
        <w:rPr>
          <w:rFonts w:ascii="Arial" w:hAnsi="Arial" w:cs="Arial"/>
          <w:lang w:val="de-DE"/>
        </w:rPr>
      </w:pPr>
    </w:p>
    <w:p w:rsidR="00F71C70" w:rsidRPr="00FF14DD" w:rsidRDefault="00F71C70" w:rsidP="00F71C70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VERSION HISTORY</w:t>
      </w:r>
    </w:p>
    <w:tbl>
      <w:tblPr>
        <w:tblW w:w="89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980"/>
        <w:gridCol w:w="1080"/>
        <w:gridCol w:w="1440"/>
        <w:gridCol w:w="1350"/>
        <w:gridCol w:w="2070"/>
      </w:tblGrid>
      <w:tr w:rsidR="00F71C70" w:rsidRPr="00FF14DD" w:rsidTr="00847DF0">
        <w:trPr>
          <w:trHeight w:val="810"/>
        </w:trPr>
        <w:tc>
          <w:tcPr>
            <w:tcW w:w="990" w:type="dxa"/>
            <w:shd w:val="clear" w:color="auto" w:fill="D9D9D9"/>
          </w:tcPr>
          <w:p w:rsidR="00F71C70" w:rsidRPr="00FF14DD" w:rsidRDefault="00F71C70" w:rsidP="002C229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Version #</w:t>
            </w:r>
          </w:p>
        </w:tc>
        <w:tc>
          <w:tcPr>
            <w:tcW w:w="1980" w:type="dxa"/>
            <w:shd w:val="clear" w:color="auto" w:fill="D9D9D9"/>
          </w:tcPr>
          <w:p w:rsidR="00F71C70" w:rsidRPr="00FF14DD" w:rsidRDefault="00F71C70" w:rsidP="002C229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Implemented</w:t>
            </w:r>
          </w:p>
          <w:p w:rsidR="00F71C70" w:rsidRPr="00FF14DD" w:rsidRDefault="00F71C70" w:rsidP="002C229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080" w:type="dxa"/>
            <w:shd w:val="clear" w:color="auto" w:fill="D9D9D9"/>
          </w:tcPr>
          <w:p w:rsidR="00F71C70" w:rsidRPr="00FF14DD" w:rsidRDefault="00F71C70" w:rsidP="002C229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Revision</w:t>
            </w:r>
          </w:p>
          <w:p w:rsidR="00F71C70" w:rsidRPr="00FF14DD" w:rsidRDefault="00F71C70" w:rsidP="002C229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440" w:type="dxa"/>
            <w:shd w:val="clear" w:color="auto" w:fill="D9D9D9"/>
          </w:tcPr>
          <w:p w:rsidR="00F71C70" w:rsidRPr="00FF14DD" w:rsidRDefault="00F71C70" w:rsidP="002C229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Approved</w:t>
            </w:r>
          </w:p>
          <w:p w:rsidR="00F71C70" w:rsidRPr="00FF14DD" w:rsidRDefault="00F71C70" w:rsidP="002C229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50" w:type="dxa"/>
            <w:shd w:val="clear" w:color="auto" w:fill="D9D9D9"/>
          </w:tcPr>
          <w:p w:rsidR="00F71C70" w:rsidRPr="00FF14DD" w:rsidRDefault="00F71C70" w:rsidP="002C229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Approval</w:t>
            </w:r>
          </w:p>
          <w:p w:rsidR="00F71C70" w:rsidRPr="00FF14DD" w:rsidRDefault="00F71C70" w:rsidP="002C229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070" w:type="dxa"/>
            <w:shd w:val="clear" w:color="auto" w:fill="D9D9D9"/>
          </w:tcPr>
          <w:p w:rsidR="00F71C70" w:rsidRPr="00FF14DD" w:rsidRDefault="00F71C70" w:rsidP="002C2299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FF14DD">
              <w:rPr>
                <w:rFonts w:ascii="Arial" w:hAnsi="Arial"/>
                <w:b/>
                <w:bCs/>
              </w:rPr>
              <w:t>Reason</w:t>
            </w:r>
          </w:p>
        </w:tc>
      </w:tr>
      <w:tr w:rsidR="00F71C70" w:rsidRPr="00FF14DD" w:rsidTr="00847DF0">
        <w:trPr>
          <w:trHeight w:val="377"/>
        </w:trPr>
        <w:tc>
          <w:tcPr>
            <w:tcW w:w="990" w:type="dxa"/>
          </w:tcPr>
          <w:p w:rsidR="00F71C70" w:rsidRPr="00FF14DD" w:rsidRDefault="00F71C70" w:rsidP="002C2299">
            <w:pPr>
              <w:pStyle w:val="Tabletext"/>
              <w:jc w:val="center"/>
              <w:rPr>
                <w:rFonts w:cs="Arial"/>
              </w:rPr>
            </w:pPr>
            <w:r w:rsidRPr="00FF14DD">
              <w:rPr>
                <w:rFonts w:cs="Arial"/>
              </w:rPr>
              <w:t>1.0</w:t>
            </w:r>
          </w:p>
        </w:tc>
        <w:tc>
          <w:tcPr>
            <w:tcW w:w="1980" w:type="dxa"/>
          </w:tcPr>
          <w:p w:rsidR="00F71C70" w:rsidRPr="00893F66" w:rsidRDefault="00F71C70" w:rsidP="002C2299">
            <w:pPr>
              <w:pStyle w:val="Tabletext"/>
              <w:rPr>
                <w:rFonts w:cs="Arial"/>
              </w:rPr>
            </w:pPr>
            <w:r w:rsidRPr="00893F66">
              <w:rPr>
                <w:rFonts w:cs="Arial"/>
                <w:i/>
              </w:rPr>
              <w:t>Romy Tews Swann</w:t>
            </w:r>
          </w:p>
        </w:tc>
        <w:tc>
          <w:tcPr>
            <w:tcW w:w="1080" w:type="dxa"/>
          </w:tcPr>
          <w:p w:rsidR="00F71C70" w:rsidRPr="00893F66" w:rsidRDefault="00573E51" w:rsidP="006336FA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</w:rPr>
              <w:t>09/10</w:t>
            </w:r>
            <w:r w:rsidR="00F71C70" w:rsidRPr="00893F66">
              <w:rPr>
                <w:rFonts w:cs="Arial"/>
                <w:i/>
              </w:rPr>
              <w:t>/17</w:t>
            </w:r>
          </w:p>
        </w:tc>
        <w:tc>
          <w:tcPr>
            <w:tcW w:w="1440" w:type="dxa"/>
          </w:tcPr>
          <w:p w:rsidR="00F71C70" w:rsidRPr="00893F66" w:rsidRDefault="00F71C70" w:rsidP="002C2299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</w:rPr>
              <w:t>Eugene Price</w:t>
            </w:r>
          </w:p>
        </w:tc>
        <w:tc>
          <w:tcPr>
            <w:tcW w:w="1350" w:type="dxa"/>
          </w:tcPr>
          <w:p w:rsidR="00F71C70" w:rsidRPr="00893F66" w:rsidRDefault="00573E51" w:rsidP="006336FA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</w:rPr>
              <w:t>09</w:t>
            </w:r>
            <w:r w:rsidR="00F71C70" w:rsidRPr="00893F66">
              <w:rPr>
                <w:rFonts w:cs="Arial"/>
                <w:i/>
              </w:rPr>
              <w:t>/</w:t>
            </w:r>
            <w:r>
              <w:rPr>
                <w:rFonts w:cs="Arial"/>
                <w:i/>
              </w:rPr>
              <w:t>13</w:t>
            </w:r>
            <w:r w:rsidR="00F71C70" w:rsidRPr="00893F66">
              <w:rPr>
                <w:rFonts w:cs="Arial"/>
                <w:i/>
              </w:rPr>
              <w:t>/</w:t>
            </w:r>
            <w:r w:rsidR="006336FA">
              <w:rPr>
                <w:rFonts w:cs="Arial"/>
                <w:i/>
              </w:rPr>
              <w:t>17</w:t>
            </w:r>
          </w:p>
        </w:tc>
        <w:tc>
          <w:tcPr>
            <w:tcW w:w="2070" w:type="dxa"/>
          </w:tcPr>
          <w:p w:rsidR="00F71C70" w:rsidRPr="00893F66" w:rsidRDefault="00F71C70" w:rsidP="002C2299">
            <w:pPr>
              <w:pStyle w:val="Tabletext"/>
              <w:rPr>
                <w:rFonts w:cs="Arial"/>
                <w:i/>
              </w:rPr>
            </w:pPr>
            <w:r w:rsidRPr="00893F66">
              <w:rPr>
                <w:rFonts w:cs="Arial"/>
                <w:i/>
              </w:rPr>
              <w:t>Initial Version</w:t>
            </w:r>
          </w:p>
        </w:tc>
      </w:tr>
      <w:tr w:rsidR="00F71C70" w:rsidRPr="00FF14DD" w:rsidTr="00847DF0">
        <w:trPr>
          <w:trHeight w:val="264"/>
        </w:trPr>
        <w:tc>
          <w:tcPr>
            <w:tcW w:w="990" w:type="dxa"/>
          </w:tcPr>
          <w:p w:rsidR="00F71C70" w:rsidRPr="00FF14DD" w:rsidRDefault="00F71C70" w:rsidP="002C2299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F71C70" w:rsidRPr="00FF14DD" w:rsidRDefault="00F71C70" w:rsidP="002C2299">
            <w:pPr>
              <w:pStyle w:val="Tabletext"/>
              <w:rPr>
                <w:rFonts w:cs="Arial"/>
              </w:rPr>
            </w:pPr>
          </w:p>
        </w:tc>
        <w:tc>
          <w:tcPr>
            <w:tcW w:w="1080" w:type="dxa"/>
          </w:tcPr>
          <w:p w:rsidR="00F71C70" w:rsidRPr="00FF14DD" w:rsidRDefault="00F71C70" w:rsidP="002C2299">
            <w:pPr>
              <w:pStyle w:val="Tabletext"/>
              <w:rPr>
                <w:rFonts w:cs="Arial"/>
              </w:rPr>
            </w:pPr>
          </w:p>
        </w:tc>
        <w:tc>
          <w:tcPr>
            <w:tcW w:w="1440" w:type="dxa"/>
          </w:tcPr>
          <w:p w:rsidR="00F71C70" w:rsidRPr="00FF14DD" w:rsidRDefault="00F71C70" w:rsidP="002C2299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</w:tcPr>
          <w:p w:rsidR="00F71C70" w:rsidRPr="00FF14DD" w:rsidRDefault="00F71C70" w:rsidP="002C2299">
            <w:pPr>
              <w:pStyle w:val="Tabletext"/>
              <w:rPr>
                <w:rFonts w:cs="Arial"/>
              </w:rPr>
            </w:pPr>
          </w:p>
        </w:tc>
        <w:tc>
          <w:tcPr>
            <w:tcW w:w="2070" w:type="dxa"/>
          </w:tcPr>
          <w:p w:rsidR="00F71C70" w:rsidRPr="00FF14DD" w:rsidRDefault="00F71C70" w:rsidP="002C2299">
            <w:pPr>
              <w:pStyle w:val="Tabletext"/>
              <w:rPr>
                <w:rFonts w:cs="Arial"/>
              </w:rPr>
            </w:pPr>
          </w:p>
        </w:tc>
      </w:tr>
      <w:tr w:rsidR="00F71C70" w:rsidRPr="00FF14DD" w:rsidTr="00847DF0">
        <w:trPr>
          <w:trHeight w:val="264"/>
        </w:trPr>
        <w:tc>
          <w:tcPr>
            <w:tcW w:w="990" w:type="dxa"/>
          </w:tcPr>
          <w:p w:rsidR="00F71C70" w:rsidRPr="00FF14DD" w:rsidRDefault="00F71C70" w:rsidP="002C2299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:rsidR="00F71C70" w:rsidRPr="00FF14DD" w:rsidRDefault="00F71C70" w:rsidP="002C2299">
            <w:pPr>
              <w:pStyle w:val="Tabletext"/>
              <w:rPr>
                <w:rFonts w:cs="Arial"/>
              </w:rPr>
            </w:pPr>
          </w:p>
        </w:tc>
        <w:tc>
          <w:tcPr>
            <w:tcW w:w="1080" w:type="dxa"/>
          </w:tcPr>
          <w:p w:rsidR="00F71C70" w:rsidRPr="00FF14DD" w:rsidRDefault="00F71C70" w:rsidP="002C2299">
            <w:pPr>
              <w:pStyle w:val="Tabletext"/>
              <w:rPr>
                <w:rFonts w:cs="Arial"/>
              </w:rPr>
            </w:pPr>
          </w:p>
        </w:tc>
        <w:tc>
          <w:tcPr>
            <w:tcW w:w="1440" w:type="dxa"/>
          </w:tcPr>
          <w:p w:rsidR="00F71C70" w:rsidRPr="00FF14DD" w:rsidRDefault="00F71C70" w:rsidP="002C2299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</w:tcPr>
          <w:p w:rsidR="00F71C70" w:rsidRPr="00FF14DD" w:rsidRDefault="00F71C70" w:rsidP="002C2299">
            <w:pPr>
              <w:pStyle w:val="Tabletext"/>
              <w:rPr>
                <w:rFonts w:cs="Arial"/>
              </w:rPr>
            </w:pPr>
          </w:p>
        </w:tc>
        <w:tc>
          <w:tcPr>
            <w:tcW w:w="2070" w:type="dxa"/>
          </w:tcPr>
          <w:p w:rsidR="00F71C70" w:rsidRPr="00FF14DD" w:rsidRDefault="00F71C70" w:rsidP="002C2299">
            <w:pPr>
              <w:pStyle w:val="Tabletext"/>
              <w:rPr>
                <w:rFonts w:cs="Arial"/>
              </w:rPr>
            </w:pPr>
          </w:p>
        </w:tc>
      </w:tr>
      <w:tr w:rsidR="00F71C70" w:rsidRPr="00FF14DD" w:rsidTr="00847DF0">
        <w:trPr>
          <w:trHeight w:val="264"/>
        </w:trPr>
        <w:tc>
          <w:tcPr>
            <w:tcW w:w="990" w:type="dxa"/>
          </w:tcPr>
          <w:p w:rsidR="00F71C70" w:rsidRPr="00FF14DD" w:rsidRDefault="00F71C70" w:rsidP="002C2299">
            <w:pPr>
              <w:pStyle w:val="Tabletext"/>
              <w:rPr>
                <w:rFonts w:cs="Arial"/>
              </w:rPr>
            </w:pPr>
          </w:p>
        </w:tc>
        <w:tc>
          <w:tcPr>
            <w:tcW w:w="1980" w:type="dxa"/>
          </w:tcPr>
          <w:p w:rsidR="00F71C70" w:rsidRPr="00FF14DD" w:rsidRDefault="00F71C70" w:rsidP="002C2299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080" w:type="dxa"/>
          </w:tcPr>
          <w:p w:rsidR="00F71C70" w:rsidRPr="00FF14DD" w:rsidRDefault="00F71C70" w:rsidP="002C2299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40" w:type="dxa"/>
          </w:tcPr>
          <w:p w:rsidR="00F71C70" w:rsidRPr="00FF14DD" w:rsidRDefault="00F71C70" w:rsidP="002C2299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50" w:type="dxa"/>
          </w:tcPr>
          <w:p w:rsidR="00F71C70" w:rsidRPr="00FF14DD" w:rsidRDefault="00F71C70" w:rsidP="002C2299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070" w:type="dxa"/>
          </w:tcPr>
          <w:p w:rsidR="00F71C70" w:rsidRPr="00FF14DD" w:rsidRDefault="00F71C70" w:rsidP="002C2299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F71C70" w:rsidRPr="00FF14DD" w:rsidRDefault="00F71C70" w:rsidP="00F71C70">
      <w:pPr>
        <w:jc w:val="right"/>
        <w:rPr>
          <w:rFonts w:ascii="Arial" w:hAnsi="Arial" w:cs="Arial"/>
        </w:rPr>
      </w:pPr>
      <w:r w:rsidRPr="00BF372E">
        <w:rPr>
          <w:rFonts w:ascii="Arial" w:hAnsi="Arial" w:cs="Arial"/>
          <w:b/>
          <w:sz w:val="18"/>
          <w:szCs w:val="18"/>
        </w:rPr>
        <w:t xml:space="preserve">UP </w:t>
      </w:r>
      <w:r>
        <w:rPr>
          <w:rFonts w:ascii="Arial" w:hAnsi="Arial" w:cs="Arial"/>
          <w:b/>
          <w:sz w:val="18"/>
          <w:szCs w:val="18"/>
        </w:rPr>
        <w:t xml:space="preserve">Template </w:t>
      </w:r>
      <w:r w:rsidRPr="00BF372E">
        <w:rPr>
          <w:rFonts w:ascii="Arial" w:hAnsi="Arial" w:cs="Arial"/>
          <w:b/>
          <w:sz w:val="18"/>
          <w:szCs w:val="18"/>
        </w:rPr>
        <w:t>Version:</w:t>
      </w:r>
      <w:r>
        <w:rPr>
          <w:rFonts w:ascii="Arial" w:hAnsi="Arial" w:cs="Arial"/>
          <w:sz w:val="18"/>
          <w:szCs w:val="18"/>
        </w:rPr>
        <w:t xml:space="preserve"> </w:t>
      </w:r>
      <w:r w:rsidR="00573E51">
        <w:rPr>
          <w:rFonts w:cs="Arial"/>
          <w:i/>
        </w:rPr>
        <w:t>09</w:t>
      </w:r>
      <w:r w:rsidRPr="00893F66">
        <w:rPr>
          <w:rFonts w:cs="Arial"/>
          <w:i/>
        </w:rPr>
        <w:t>/</w:t>
      </w:r>
      <w:r w:rsidR="00573E51">
        <w:rPr>
          <w:rFonts w:cs="Arial"/>
          <w:i/>
        </w:rPr>
        <w:t>10</w:t>
      </w:r>
      <w:r w:rsidRPr="00893F66">
        <w:rPr>
          <w:rFonts w:cs="Arial"/>
          <w:i/>
        </w:rPr>
        <w:t>/</w:t>
      </w:r>
      <w:r w:rsidR="006336FA">
        <w:rPr>
          <w:rFonts w:cs="Arial"/>
          <w:i/>
        </w:rPr>
        <w:t>17</w:t>
      </w:r>
    </w:p>
    <w:p w:rsidR="00F71C70" w:rsidRPr="00FF14DD" w:rsidRDefault="00F71C70" w:rsidP="00F71C70">
      <w:pPr>
        <w:pStyle w:val="Title"/>
        <w:rPr>
          <w:rFonts w:ascii="Arial" w:hAnsi="Arial" w:cs="Arial"/>
          <w:lang w:val="de-DE"/>
        </w:rPr>
        <w:sectPr w:rsidR="00F71C70" w:rsidRPr="00FF14DD" w:rsidSect="00FF14D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:rsidR="00057C74" w:rsidRPr="00A01431" w:rsidRDefault="00057C74" w:rsidP="00566291">
      <w:pPr>
        <w:pStyle w:val="NoSpacing"/>
        <w:rPr>
          <w:rFonts w:ascii="Arial" w:hAnsi="Arial" w:cs="Arial"/>
          <w:sz w:val="36"/>
          <w:szCs w:val="36"/>
        </w:rPr>
      </w:pPr>
      <w:r w:rsidRPr="00A01431">
        <w:rPr>
          <w:rFonts w:ascii="Arial" w:hAnsi="Arial" w:cs="Arial"/>
          <w:sz w:val="36"/>
          <w:szCs w:val="36"/>
        </w:rPr>
        <w:lastRenderedPageBreak/>
        <w:t>Agile Team Charter</w:t>
      </w:r>
    </w:p>
    <w:p w:rsidR="009A1AB0" w:rsidRPr="00566291" w:rsidRDefault="009A1AB0" w:rsidP="00566291">
      <w:pPr>
        <w:pStyle w:val="NoSpacing"/>
        <w:rPr>
          <w:sz w:val="24"/>
          <w:szCs w:val="24"/>
        </w:rPr>
      </w:pPr>
    </w:p>
    <w:p w:rsidR="00057C74" w:rsidRPr="00A01431" w:rsidRDefault="00057C74" w:rsidP="00566291">
      <w:pPr>
        <w:pStyle w:val="NoSpacing"/>
        <w:rPr>
          <w:rFonts w:ascii="Arial" w:hAnsi="Arial" w:cs="Arial"/>
        </w:rPr>
      </w:pPr>
      <w:r w:rsidRPr="00A01431">
        <w:rPr>
          <w:rFonts w:ascii="Arial" w:hAnsi="Arial" w:cs="Arial"/>
          <w:b/>
          <w:sz w:val="24"/>
          <w:szCs w:val="24"/>
        </w:rPr>
        <w:t>Project Name:</w:t>
      </w:r>
      <w:r w:rsidRPr="00A01431">
        <w:rPr>
          <w:rFonts w:ascii="Arial" w:hAnsi="Arial" w:cs="Arial"/>
          <w:sz w:val="24"/>
          <w:szCs w:val="24"/>
        </w:rPr>
        <w:t xml:space="preserve"> </w:t>
      </w:r>
      <w:r w:rsidR="00573E51">
        <w:rPr>
          <w:rFonts w:ascii="Arial" w:hAnsi="Arial" w:cs="Arial"/>
        </w:rPr>
        <w:t>ITO Learning Management System</w:t>
      </w:r>
      <w:r w:rsidR="00BD6705" w:rsidRPr="00BD6705">
        <w:rPr>
          <w:rFonts w:ascii="Arial" w:hAnsi="Arial" w:cs="Arial"/>
        </w:rPr>
        <w:t xml:space="preserve"> </w:t>
      </w:r>
      <w:r w:rsidR="00573E51">
        <w:rPr>
          <w:rFonts w:ascii="Arial" w:hAnsi="Arial" w:cs="Arial"/>
        </w:rPr>
        <w:t>(LMS) (Working Name)</w:t>
      </w:r>
    </w:p>
    <w:p w:rsidR="00566291" w:rsidRPr="00A01431" w:rsidRDefault="00566291" w:rsidP="00566291">
      <w:pPr>
        <w:pStyle w:val="NoSpacing"/>
        <w:rPr>
          <w:rFonts w:ascii="Arial" w:hAnsi="Arial" w:cs="Arial"/>
          <w:sz w:val="24"/>
          <w:szCs w:val="24"/>
        </w:rPr>
      </w:pPr>
    </w:p>
    <w:p w:rsidR="00317A46" w:rsidRPr="00A01431" w:rsidRDefault="00057C74" w:rsidP="00566291">
      <w:pPr>
        <w:pStyle w:val="NoSpacing"/>
        <w:rPr>
          <w:rFonts w:ascii="Arial" w:hAnsi="Arial" w:cs="Arial"/>
          <w:sz w:val="24"/>
          <w:szCs w:val="24"/>
        </w:rPr>
      </w:pPr>
      <w:r w:rsidRPr="00A01431">
        <w:rPr>
          <w:rFonts w:ascii="Arial" w:hAnsi="Arial" w:cs="Arial"/>
          <w:b/>
          <w:sz w:val="24"/>
          <w:szCs w:val="24"/>
        </w:rPr>
        <w:t>Vision:</w:t>
      </w:r>
      <w:r w:rsidR="00566291" w:rsidRPr="00A01431">
        <w:rPr>
          <w:rFonts w:ascii="Arial" w:hAnsi="Arial" w:cs="Arial"/>
          <w:sz w:val="24"/>
          <w:szCs w:val="24"/>
        </w:rPr>
        <w:t xml:space="preserve"> </w:t>
      </w:r>
      <w:r w:rsidRPr="00A01431">
        <w:rPr>
          <w:rFonts w:ascii="Arial" w:hAnsi="Arial" w:cs="Arial"/>
          <w:sz w:val="24"/>
          <w:szCs w:val="24"/>
        </w:rPr>
        <w:t xml:space="preserve"> </w:t>
      </w:r>
      <w:r w:rsidR="00265774">
        <w:rPr>
          <w:rFonts w:ascii="Arial" w:hAnsi="Arial" w:cs="Arial"/>
        </w:rPr>
        <w:t>Providing</w:t>
      </w:r>
      <w:r w:rsidR="00573E51">
        <w:rPr>
          <w:rFonts w:ascii="Arial" w:hAnsi="Arial" w:cs="Arial"/>
        </w:rPr>
        <w:t xml:space="preserve"> YSB/ITO</w:t>
      </w:r>
      <w:r w:rsidR="000A0B36">
        <w:rPr>
          <w:rFonts w:ascii="Arial" w:hAnsi="Arial" w:cs="Arial"/>
        </w:rPr>
        <w:t xml:space="preserve"> 2.0</w:t>
      </w:r>
      <w:r w:rsidR="00573E51">
        <w:rPr>
          <w:rFonts w:ascii="Arial" w:hAnsi="Arial" w:cs="Arial"/>
        </w:rPr>
        <w:t xml:space="preserve"> </w:t>
      </w:r>
      <w:r w:rsidR="00317A46" w:rsidRPr="00A01431">
        <w:rPr>
          <w:rFonts w:ascii="Arial" w:hAnsi="Arial" w:cs="Arial"/>
        </w:rPr>
        <w:t xml:space="preserve">a tool that will </w:t>
      </w:r>
      <w:r w:rsidR="00573E51">
        <w:rPr>
          <w:rFonts w:ascii="Arial" w:hAnsi="Arial" w:cs="Arial"/>
        </w:rPr>
        <w:t xml:space="preserve">allow them to provide quality service to more clients with the same staffing levels by offering access to </w:t>
      </w:r>
      <w:r w:rsidR="00265774">
        <w:rPr>
          <w:rFonts w:ascii="Arial" w:hAnsi="Arial" w:cs="Arial"/>
        </w:rPr>
        <w:t>training</w:t>
      </w:r>
      <w:r w:rsidR="00573E51">
        <w:rPr>
          <w:rFonts w:ascii="Arial" w:hAnsi="Arial" w:cs="Arial"/>
        </w:rPr>
        <w:t xml:space="preserve"> resources</w:t>
      </w:r>
      <w:r w:rsidR="00265774">
        <w:rPr>
          <w:rFonts w:ascii="Arial" w:hAnsi="Arial" w:cs="Arial"/>
        </w:rPr>
        <w:t xml:space="preserve"> online</w:t>
      </w:r>
      <w:r w:rsidR="00317A46" w:rsidRPr="00A01431">
        <w:rPr>
          <w:rFonts w:ascii="Arial" w:hAnsi="Arial" w:cs="Arial"/>
        </w:rPr>
        <w:t xml:space="preserve">, </w:t>
      </w:r>
      <w:r w:rsidR="00265774">
        <w:rPr>
          <w:rFonts w:ascii="Arial" w:hAnsi="Arial" w:cs="Arial"/>
        </w:rPr>
        <w:t xml:space="preserve">as the initial adopter of </w:t>
      </w:r>
      <w:r w:rsidR="00573E51">
        <w:rPr>
          <w:rFonts w:ascii="Arial" w:hAnsi="Arial" w:cs="Arial"/>
        </w:rPr>
        <w:t>a solution that</w:t>
      </w:r>
      <w:r w:rsidR="00265774">
        <w:rPr>
          <w:rFonts w:ascii="Arial" w:hAnsi="Arial" w:cs="Arial"/>
        </w:rPr>
        <w:t xml:space="preserve"> potentially</w:t>
      </w:r>
      <w:r w:rsidR="00573E51">
        <w:rPr>
          <w:rFonts w:ascii="Arial" w:hAnsi="Arial" w:cs="Arial"/>
        </w:rPr>
        <w:t xml:space="preserve"> </w:t>
      </w:r>
      <w:r w:rsidR="00265774">
        <w:rPr>
          <w:rFonts w:ascii="Arial" w:hAnsi="Arial" w:cs="Arial"/>
        </w:rPr>
        <w:t>could be</w:t>
      </w:r>
      <w:r w:rsidR="00573E51">
        <w:rPr>
          <w:rFonts w:ascii="Arial" w:hAnsi="Arial" w:cs="Arial"/>
        </w:rPr>
        <w:t xml:space="preserve"> </w:t>
      </w:r>
      <w:r w:rsidR="00265774">
        <w:rPr>
          <w:rFonts w:ascii="Arial" w:hAnsi="Arial" w:cs="Arial"/>
        </w:rPr>
        <w:t>subsequently</w:t>
      </w:r>
      <w:r w:rsidR="00573E51">
        <w:rPr>
          <w:rFonts w:ascii="Arial" w:hAnsi="Arial" w:cs="Arial"/>
        </w:rPr>
        <w:t xml:space="preserve"> </w:t>
      </w:r>
      <w:r w:rsidR="00265774">
        <w:rPr>
          <w:rFonts w:ascii="Arial" w:hAnsi="Arial" w:cs="Arial"/>
        </w:rPr>
        <w:t xml:space="preserve">utilized by </w:t>
      </w:r>
      <w:r w:rsidR="005F35ED">
        <w:rPr>
          <w:rFonts w:ascii="Arial" w:hAnsi="Arial" w:cs="Arial"/>
        </w:rPr>
        <w:t>Employment Ontario offices.  Giving</w:t>
      </w:r>
      <w:r w:rsidR="00DC0D31">
        <w:rPr>
          <w:rFonts w:ascii="Arial" w:hAnsi="Arial" w:cs="Arial"/>
        </w:rPr>
        <w:t xml:space="preserve"> Peer Group members </w:t>
      </w:r>
      <w:proofErr w:type="gramStart"/>
      <w:r w:rsidR="005F35ED">
        <w:rPr>
          <w:rFonts w:ascii="Arial" w:hAnsi="Arial" w:cs="Arial"/>
        </w:rPr>
        <w:t>an</w:t>
      </w:r>
      <w:proofErr w:type="gramEnd"/>
      <w:r w:rsidR="00DC0D31">
        <w:rPr>
          <w:rFonts w:ascii="Arial" w:hAnsi="Arial" w:cs="Arial"/>
        </w:rPr>
        <w:t xml:space="preserve"> opportunity to obtain </w:t>
      </w:r>
      <w:r w:rsidR="005F35ED">
        <w:rPr>
          <w:rFonts w:ascii="Arial" w:hAnsi="Arial" w:cs="Arial"/>
        </w:rPr>
        <w:t xml:space="preserve">software development </w:t>
      </w:r>
      <w:r w:rsidR="00DC0D31">
        <w:rPr>
          <w:rFonts w:ascii="Arial" w:hAnsi="Arial" w:cs="Arial"/>
        </w:rPr>
        <w:t xml:space="preserve">experience </w:t>
      </w:r>
      <w:r w:rsidR="005F35ED">
        <w:rPr>
          <w:rFonts w:ascii="Arial" w:hAnsi="Arial" w:cs="Arial"/>
        </w:rPr>
        <w:t xml:space="preserve">in line with software sector </w:t>
      </w:r>
      <w:r w:rsidR="00DC0D31">
        <w:rPr>
          <w:rFonts w:ascii="Arial" w:hAnsi="Arial" w:cs="Arial"/>
        </w:rPr>
        <w:t xml:space="preserve">job descriptions. </w:t>
      </w:r>
    </w:p>
    <w:p w:rsidR="00566291" w:rsidRPr="00A01431" w:rsidRDefault="00566291" w:rsidP="00566291">
      <w:pPr>
        <w:pStyle w:val="NoSpacing"/>
        <w:rPr>
          <w:rFonts w:ascii="Arial" w:hAnsi="Arial" w:cs="Arial"/>
          <w:sz w:val="24"/>
          <w:szCs w:val="24"/>
        </w:rPr>
      </w:pPr>
    </w:p>
    <w:p w:rsidR="00317A46" w:rsidRPr="00A01431" w:rsidRDefault="00057C74" w:rsidP="00566291">
      <w:pPr>
        <w:pStyle w:val="NoSpacing"/>
        <w:rPr>
          <w:rFonts w:ascii="Arial" w:hAnsi="Arial" w:cs="Arial"/>
        </w:rPr>
      </w:pPr>
      <w:r w:rsidRPr="00A01431">
        <w:rPr>
          <w:rFonts w:ascii="Arial" w:hAnsi="Arial" w:cs="Arial"/>
          <w:b/>
          <w:sz w:val="24"/>
          <w:szCs w:val="24"/>
        </w:rPr>
        <w:t>Mission:</w:t>
      </w:r>
      <w:r w:rsidRPr="00A01431">
        <w:rPr>
          <w:rFonts w:ascii="Arial" w:hAnsi="Arial" w:cs="Arial"/>
          <w:sz w:val="24"/>
          <w:szCs w:val="24"/>
        </w:rPr>
        <w:t xml:space="preserve"> </w:t>
      </w:r>
      <w:r w:rsidR="00AB5D55" w:rsidRPr="00A01431">
        <w:rPr>
          <w:rFonts w:ascii="Arial" w:hAnsi="Arial" w:cs="Arial"/>
          <w:sz w:val="24"/>
          <w:szCs w:val="24"/>
        </w:rPr>
        <w:t xml:space="preserve"> </w:t>
      </w:r>
      <w:r w:rsidR="00573E51">
        <w:rPr>
          <w:rFonts w:ascii="Arial" w:hAnsi="Arial" w:cs="Arial"/>
        </w:rPr>
        <w:t xml:space="preserve">Build upon existing </w:t>
      </w:r>
      <w:proofErr w:type="spellStart"/>
      <w:r w:rsidR="00573E51">
        <w:rPr>
          <w:rFonts w:ascii="Arial" w:hAnsi="Arial" w:cs="Arial"/>
        </w:rPr>
        <w:t>Adjuveris</w:t>
      </w:r>
      <w:proofErr w:type="spellEnd"/>
      <w:r w:rsidR="00573E51">
        <w:rPr>
          <w:rFonts w:ascii="Arial" w:hAnsi="Arial" w:cs="Arial"/>
        </w:rPr>
        <w:t xml:space="preserve"> </w:t>
      </w:r>
      <w:r w:rsidR="00C45CB7" w:rsidRPr="00A01431">
        <w:rPr>
          <w:rFonts w:ascii="Arial" w:hAnsi="Arial" w:cs="Arial"/>
        </w:rPr>
        <w:t xml:space="preserve">Java web </w:t>
      </w:r>
      <w:r w:rsidR="00573E51">
        <w:rPr>
          <w:rFonts w:ascii="Arial" w:hAnsi="Arial" w:cs="Arial"/>
        </w:rPr>
        <w:t xml:space="preserve">to </w:t>
      </w:r>
      <w:r w:rsidR="00265774">
        <w:rPr>
          <w:rFonts w:ascii="Arial" w:hAnsi="Arial" w:cs="Arial"/>
        </w:rPr>
        <w:t>deliver a</w:t>
      </w:r>
      <w:r w:rsidR="004D46C8">
        <w:rPr>
          <w:rFonts w:ascii="Arial" w:hAnsi="Arial" w:cs="Arial"/>
        </w:rPr>
        <w:t xml:space="preserve"> hosted </w:t>
      </w:r>
      <w:r w:rsidR="00265774">
        <w:rPr>
          <w:rFonts w:ascii="Arial" w:hAnsi="Arial" w:cs="Arial"/>
        </w:rPr>
        <w:t xml:space="preserve">on line, on demand learning management system that will serve </w:t>
      </w:r>
      <w:r w:rsidR="004D46C8">
        <w:rPr>
          <w:rFonts w:ascii="Arial" w:hAnsi="Arial" w:cs="Arial"/>
        </w:rPr>
        <w:t xml:space="preserve">video, pdf, text, and image resources </w:t>
      </w:r>
      <w:r w:rsidR="00890675">
        <w:rPr>
          <w:rFonts w:ascii="Arial" w:hAnsi="Arial" w:cs="Arial"/>
        </w:rPr>
        <w:t>in compliance with</w:t>
      </w:r>
      <w:r w:rsidR="004D46C8">
        <w:rPr>
          <w:rFonts w:ascii="Arial" w:hAnsi="Arial" w:cs="Arial"/>
        </w:rPr>
        <w:t xml:space="preserve"> Government on Ontario’s bilingual</w:t>
      </w:r>
      <w:r w:rsidR="00890675">
        <w:rPr>
          <w:rFonts w:ascii="Arial" w:hAnsi="Arial" w:cs="Arial"/>
        </w:rPr>
        <w:t xml:space="preserve"> (English/French)</w:t>
      </w:r>
      <w:r w:rsidR="004D46C8">
        <w:rPr>
          <w:rFonts w:ascii="Arial" w:hAnsi="Arial" w:cs="Arial"/>
        </w:rPr>
        <w:t xml:space="preserve"> </w:t>
      </w:r>
      <w:r w:rsidR="00890675">
        <w:rPr>
          <w:rFonts w:ascii="Arial" w:hAnsi="Arial" w:cs="Arial"/>
        </w:rPr>
        <w:t>policies and regulations, and</w:t>
      </w:r>
      <w:r w:rsidR="004D46C8">
        <w:rPr>
          <w:rFonts w:ascii="Arial" w:hAnsi="Arial" w:cs="Arial"/>
        </w:rPr>
        <w:t xml:space="preserve"> Government of Ontario accessibility standards</w:t>
      </w:r>
      <w:r w:rsidR="00890675">
        <w:rPr>
          <w:rFonts w:ascii="Arial" w:hAnsi="Arial" w:cs="Arial"/>
        </w:rPr>
        <w:t xml:space="preserve">.  The LMS will also </w:t>
      </w:r>
      <w:r w:rsidR="004D46C8">
        <w:rPr>
          <w:rFonts w:ascii="Arial" w:hAnsi="Arial" w:cs="Arial"/>
        </w:rPr>
        <w:t>measure/verify client usage by log-</w:t>
      </w:r>
      <w:proofErr w:type="spellStart"/>
      <w:r w:rsidR="004D46C8">
        <w:rPr>
          <w:rFonts w:ascii="Arial" w:hAnsi="Arial" w:cs="Arial"/>
        </w:rPr>
        <w:t>ons</w:t>
      </w:r>
      <w:proofErr w:type="spellEnd"/>
      <w:r w:rsidR="004D46C8">
        <w:rPr>
          <w:rFonts w:ascii="Arial" w:hAnsi="Arial" w:cs="Arial"/>
        </w:rPr>
        <w:t xml:space="preserve"> and </w:t>
      </w:r>
      <w:r w:rsidR="00890675">
        <w:rPr>
          <w:rFonts w:ascii="Arial" w:hAnsi="Arial" w:cs="Arial"/>
        </w:rPr>
        <w:t>duration of use and allow usage data to be exported for reports.  Finally, it will provide an alternative to e-mail for communication between consultant/client.</w:t>
      </w:r>
    </w:p>
    <w:p w:rsidR="0028435D" w:rsidRPr="00A01431" w:rsidRDefault="0028435D" w:rsidP="00566291">
      <w:pPr>
        <w:pStyle w:val="NoSpacing"/>
        <w:rPr>
          <w:rFonts w:ascii="Arial" w:hAnsi="Arial" w:cs="Arial"/>
          <w:sz w:val="24"/>
          <w:szCs w:val="24"/>
        </w:rPr>
      </w:pPr>
    </w:p>
    <w:p w:rsidR="00057C74" w:rsidRPr="00A01431" w:rsidRDefault="00057C74" w:rsidP="00566291">
      <w:pPr>
        <w:pStyle w:val="NoSpacing"/>
        <w:rPr>
          <w:rFonts w:ascii="Arial" w:hAnsi="Arial" w:cs="Arial"/>
          <w:b/>
          <w:sz w:val="24"/>
          <w:szCs w:val="24"/>
        </w:rPr>
      </w:pPr>
      <w:r w:rsidRPr="00A01431">
        <w:rPr>
          <w:rFonts w:ascii="Arial" w:hAnsi="Arial" w:cs="Arial"/>
          <w:b/>
          <w:sz w:val="24"/>
          <w:szCs w:val="24"/>
        </w:rPr>
        <w:t>Success Criteria:</w:t>
      </w:r>
    </w:p>
    <w:p w:rsidR="0028435D" w:rsidRPr="001B2BAF" w:rsidRDefault="0028435D" w:rsidP="00566291">
      <w:pPr>
        <w:pStyle w:val="NoSpacing"/>
        <w:rPr>
          <w:rFonts w:ascii="Arial" w:hAnsi="Arial" w:cs="Arial"/>
          <w:b/>
          <w:sz w:val="16"/>
          <w:szCs w:val="16"/>
        </w:rPr>
      </w:pPr>
    </w:p>
    <w:p w:rsidR="004D46C8" w:rsidRDefault="004D46C8" w:rsidP="000A0B36">
      <w:pPr>
        <w:pStyle w:val="NoSpacing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Successful </w:t>
      </w:r>
      <w:r w:rsidR="00DC0D31">
        <w:rPr>
          <w:rFonts w:ascii="Arial" w:hAnsi="Arial" w:cs="Arial"/>
        </w:rPr>
        <w:t xml:space="preserve">adoption of the </w:t>
      </w:r>
      <w:r>
        <w:rPr>
          <w:rFonts w:ascii="Arial" w:hAnsi="Arial" w:cs="Arial"/>
        </w:rPr>
        <w:t xml:space="preserve">learning management system by minimum </w:t>
      </w:r>
      <w:r w:rsidR="00890675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one ITO consultant/client within 1 month of release one completion. </w:t>
      </w:r>
    </w:p>
    <w:p w:rsidR="00573E51" w:rsidRPr="00A97718" w:rsidRDefault="00890675" w:rsidP="000A0B36">
      <w:pPr>
        <w:pStyle w:val="NoSpacing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Improved quality of Software Peer Group </w:t>
      </w:r>
      <w:r w:rsidR="00DC0D31">
        <w:rPr>
          <w:rFonts w:ascii="Arial" w:hAnsi="Arial" w:cs="Arial"/>
        </w:rPr>
        <w:t xml:space="preserve">program by providing real-life Scrum experience through application/understanding of Scrum terminology, </w:t>
      </w:r>
      <w:r w:rsidR="005F35ED">
        <w:rPr>
          <w:rFonts w:ascii="Arial" w:hAnsi="Arial" w:cs="Arial"/>
        </w:rPr>
        <w:t xml:space="preserve">inclusion of </w:t>
      </w:r>
      <w:r>
        <w:rPr>
          <w:rFonts w:ascii="Arial" w:hAnsi="Arial" w:cs="Arial"/>
        </w:rPr>
        <w:t>traditional Scrum roles</w:t>
      </w:r>
      <w:r w:rsidR="005F35ED">
        <w:rPr>
          <w:rFonts w:ascii="Arial" w:hAnsi="Arial" w:cs="Arial"/>
        </w:rPr>
        <w:t>/responsibilities</w:t>
      </w:r>
      <w:r w:rsidR="00C546A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participation by members in </w:t>
      </w:r>
      <w:r w:rsidR="00573E51">
        <w:rPr>
          <w:rFonts w:ascii="Arial" w:hAnsi="Arial" w:cs="Arial"/>
        </w:rPr>
        <w:t xml:space="preserve">Scrum </w:t>
      </w:r>
      <w:r>
        <w:rPr>
          <w:rFonts w:ascii="Arial" w:hAnsi="Arial" w:cs="Arial"/>
        </w:rPr>
        <w:t>ceremonies</w:t>
      </w:r>
      <w:r w:rsidR="00C546AA">
        <w:rPr>
          <w:rFonts w:ascii="Arial" w:hAnsi="Arial" w:cs="Arial"/>
        </w:rPr>
        <w:t xml:space="preserve">, </w:t>
      </w:r>
      <w:r w:rsidR="005F35ED">
        <w:rPr>
          <w:rFonts w:ascii="Arial" w:hAnsi="Arial" w:cs="Arial"/>
        </w:rPr>
        <w:t xml:space="preserve">and </w:t>
      </w:r>
      <w:r w:rsidR="00C546AA">
        <w:rPr>
          <w:rFonts w:ascii="Arial" w:hAnsi="Arial" w:cs="Arial"/>
        </w:rPr>
        <w:t>hands-on use of S</w:t>
      </w:r>
      <w:r>
        <w:rPr>
          <w:rFonts w:ascii="Arial" w:hAnsi="Arial" w:cs="Arial"/>
        </w:rPr>
        <w:t>crum tools/</w:t>
      </w:r>
      <w:r w:rsidR="000A0B36">
        <w:rPr>
          <w:rFonts w:ascii="Arial" w:hAnsi="Arial" w:cs="Arial"/>
        </w:rPr>
        <w:t>artifacts</w:t>
      </w:r>
      <w:r w:rsidR="005F35ED">
        <w:rPr>
          <w:rFonts w:ascii="Arial" w:hAnsi="Arial" w:cs="Arial"/>
        </w:rPr>
        <w:t>.</w:t>
      </w:r>
    </w:p>
    <w:p w:rsidR="00840950" w:rsidRPr="00A01431" w:rsidRDefault="00840950" w:rsidP="00566291">
      <w:pPr>
        <w:pStyle w:val="NoSpacing"/>
        <w:rPr>
          <w:rFonts w:ascii="Arial" w:hAnsi="Arial" w:cs="Arial"/>
          <w:b/>
          <w:sz w:val="24"/>
          <w:szCs w:val="24"/>
        </w:rPr>
      </w:pPr>
    </w:p>
    <w:p w:rsidR="008D294E" w:rsidRPr="00A01431" w:rsidRDefault="00847DF0" w:rsidP="00566291">
      <w:pPr>
        <w:pStyle w:val="NoSpacing"/>
        <w:rPr>
          <w:rFonts w:ascii="Arial" w:hAnsi="Arial" w:cs="Arial"/>
          <w:b/>
          <w:sz w:val="24"/>
          <w:szCs w:val="24"/>
        </w:rPr>
      </w:pPr>
      <w:r w:rsidRPr="00A01431">
        <w:rPr>
          <w:rFonts w:ascii="Arial" w:hAnsi="Arial" w:cs="Arial"/>
          <w:b/>
          <w:sz w:val="24"/>
          <w:szCs w:val="24"/>
        </w:rPr>
        <w:t xml:space="preserve">Constraints, </w:t>
      </w:r>
      <w:r w:rsidR="008D294E" w:rsidRPr="00A01431">
        <w:rPr>
          <w:rFonts w:ascii="Arial" w:hAnsi="Arial" w:cs="Arial"/>
          <w:b/>
          <w:sz w:val="24"/>
          <w:szCs w:val="24"/>
        </w:rPr>
        <w:t>Assumptions</w:t>
      </w:r>
      <w:r w:rsidRPr="00A01431">
        <w:rPr>
          <w:rFonts w:ascii="Arial" w:hAnsi="Arial" w:cs="Arial"/>
          <w:b/>
          <w:sz w:val="24"/>
          <w:szCs w:val="24"/>
        </w:rPr>
        <w:t>, and Risks</w:t>
      </w:r>
      <w:r w:rsidR="008D294E" w:rsidRPr="00A01431">
        <w:rPr>
          <w:rFonts w:ascii="Arial" w:hAnsi="Arial" w:cs="Arial"/>
          <w:b/>
          <w:sz w:val="24"/>
          <w:szCs w:val="24"/>
        </w:rPr>
        <w:t>:</w:t>
      </w:r>
    </w:p>
    <w:p w:rsidR="0028435D" w:rsidRPr="001B2BAF" w:rsidRDefault="0028435D" w:rsidP="00232C10">
      <w:pPr>
        <w:pStyle w:val="NoSpacing"/>
        <w:rPr>
          <w:rFonts w:ascii="Arial" w:hAnsi="Arial" w:cs="Arial"/>
          <w:b/>
          <w:sz w:val="16"/>
          <w:szCs w:val="16"/>
        </w:rPr>
      </w:pPr>
    </w:p>
    <w:p w:rsidR="00232C10" w:rsidRPr="00A01431" w:rsidRDefault="0028435D" w:rsidP="00232C10">
      <w:pPr>
        <w:pStyle w:val="NoSpacing"/>
        <w:rPr>
          <w:rFonts w:ascii="Arial" w:hAnsi="Arial" w:cs="Arial"/>
        </w:rPr>
      </w:pPr>
      <w:r w:rsidRPr="00A01431">
        <w:rPr>
          <w:rFonts w:ascii="Arial" w:hAnsi="Arial" w:cs="Arial"/>
        </w:rPr>
        <w:t>The workforce is t</w:t>
      </w:r>
      <w:r w:rsidR="002311C5" w:rsidRPr="00A01431">
        <w:rPr>
          <w:rFonts w:ascii="Arial" w:hAnsi="Arial" w:cs="Arial"/>
        </w:rPr>
        <w:t xml:space="preserve">ransient </w:t>
      </w:r>
      <w:r w:rsidRPr="00A01431">
        <w:rPr>
          <w:rFonts w:ascii="Arial" w:hAnsi="Arial" w:cs="Arial"/>
        </w:rPr>
        <w:t xml:space="preserve">and part-time, </w:t>
      </w:r>
      <w:r w:rsidR="005136AD" w:rsidRPr="00A01431">
        <w:rPr>
          <w:rFonts w:ascii="Arial" w:hAnsi="Arial" w:cs="Arial"/>
        </w:rPr>
        <w:t>with differing levels of knowledge</w:t>
      </w:r>
      <w:r w:rsidR="009A1AB0" w:rsidRPr="00A01431">
        <w:rPr>
          <w:rFonts w:ascii="Arial" w:hAnsi="Arial" w:cs="Arial"/>
        </w:rPr>
        <w:t>/</w:t>
      </w:r>
      <w:r w:rsidR="005136AD" w:rsidRPr="00A01431">
        <w:rPr>
          <w:rFonts w:ascii="Arial" w:hAnsi="Arial" w:cs="Arial"/>
        </w:rPr>
        <w:t>skills and</w:t>
      </w:r>
      <w:r w:rsidRPr="00A01431">
        <w:rPr>
          <w:rFonts w:ascii="Arial" w:hAnsi="Arial" w:cs="Arial"/>
        </w:rPr>
        <w:t xml:space="preserve"> varied</w:t>
      </w:r>
      <w:r w:rsidR="005136AD" w:rsidRPr="00A01431">
        <w:rPr>
          <w:rFonts w:ascii="Arial" w:hAnsi="Arial" w:cs="Arial"/>
        </w:rPr>
        <w:t xml:space="preserve"> </w:t>
      </w:r>
      <w:r w:rsidRPr="00A01431">
        <w:rPr>
          <w:rFonts w:ascii="Arial" w:hAnsi="Arial" w:cs="Arial"/>
        </w:rPr>
        <w:t>learning curve</w:t>
      </w:r>
      <w:r w:rsidR="005136AD" w:rsidRPr="00A01431">
        <w:rPr>
          <w:rFonts w:ascii="Arial" w:hAnsi="Arial" w:cs="Arial"/>
        </w:rPr>
        <w:t xml:space="preserve"> timeframes</w:t>
      </w:r>
      <w:r w:rsidR="005F35ED">
        <w:rPr>
          <w:rFonts w:ascii="Arial" w:hAnsi="Arial" w:cs="Arial"/>
        </w:rPr>
        <w:t xml:space="preserve">.  </w:t>
      </w:r>
      <w:r w:rsidR="0086424B">
        <w:rPr>
          <w:rFonts w:ascii="Arial" w:hAnsi="Arial" w:cs="Arial"/>
        </w:rPr>
        <w:t>T</w:t>
      </w:r>
      <w:r w:rsidR="005F35ED">
        <w:rPr>
          <w:rFonts w:ascii="Arial" w:hAnsi="Arial" w:cs="Arial"/>
        </w:rPr>
        <w:t xml:space="preserve">here </w:t>
      </w:r>
      <w:r w:rsidR="00115408">
        <w:rPr>
          <w:rFonts w:ascii="Arial" w:hAnsi="Arial" w:cs="Arial"/>
        </w:rPr>
        <w:t xml:space="preserve">is </w:t>
      </w:r>
      <w:r w:rsidR="0086424B">
        <w:rPr>
          <w:rFonts w:ascii="Arial" w:hAnsi="Arial" w:cs="Arial"/>
        </w:rPr>
        <w:t xml:space="preserve">also </w:t>
      </w:r>
      <w:r w:rsidR="00115408">
        <w:rPr>
          <w:rFonts w:ascii="Arial" w:hAnsi="Arial" w:cs="Arial"/>
        </w:rPr>
        <w:t xml:space="preserve">potential for a similar volunteer opportunity to become available shortly that some of the Software Peer Group members may be interested in.  </w:t>
      </w:r>
      <w:r w:rsidR="0086424B">
        <w:rPr>
          <w:rFonts w:ascii="Arial" w:hAnsi="Arial" w:cs="Arial"/>
        </w:rPr>
        <w:t xml:space="preserve">As a result, </w:t>
      </w:r>
      <w:r w:rsidR="00115408">
        <w:rPr>
          <w:rFonts w:ascii="Arial" w:hAnsi="Arial" w:cs="Arial"/>
        </w:rPr>
        <w:t>o</w:t>
      </w:r>
      <w:r w:rsidR="00840950" w:rsidRPr="00A01431">
        <w:rPr>
          <w:rFonts w:ascii="Arial" w:hAnsi="Arial" w:cs="Arial"/>
        </w:rPr>
        <w:t xml:space="preserve">ptimal </w:t>
      </w:r>
      <w:r w:rsidR="009A1AB0" w:rsidRPr="00A01431">
        <w:rPr>
          <w:rFonts w:ascii="Arial" w:hAnsi="Arial" w:cs="Arial"/>
        </w:rPr>
        <w:t>t</w:t>
      </w:r>
      <w:r w:rsidR="00232C10" w:rsidRPr="00A01431">
        <w:rPr>
          <w:rFonts w:ascii="Arial" w:hAnsi="Arial" w:cs="Arial"/>
        </w:rPr>
        <w:t xml:space="preserve">alent </w:t>
      </w:r>
      <w:r w:rsidR="00840950" w:rsidRPr="00A01431">
        <w:rPr>
          <w:rFonts w:ascii="Arial" w:hAnsi="Arial" w:cs="Arial"/>
        </w:rPr>
        <w:t xml:space="preserve">levels </w:t>
      </w:r>
      <w:r w:rsidR="00232C10" w:rsidRPr="00A01431">
        <w:rPr>
          <w:rFonts w:ascii="Arial" w:hAnsi="Arial" w:cs="Arial"/>
        </w:rPr>
        <w:t>may no</w:t>
      </w:r>
      <w:r w:rsidR="009A1AB0" w:rsidRPr="00A01431">
        <w:rPr>
          <w:rFonts w:ascii="Arial" w:hAnsi="Arial" w:cs="Arial"/>
        </w:rPr>
        <w:t xml:space="preserve">t </w:t>
      </w:r>
      <w:r w:rsidR="00840950" w:rsidRPr="00A01431">
        <w:rPr>
          <w:rFonts w:ascii="Arial" w:hAnsi="Arial" w:cs="Arial"/>
        </w:rPr>
        <w:t xml:space="preserve">always </w:t>
      </w:r>
      <w:r w:rsidR="009A1AB0" w:rsidRPr="00A01431">
        <w:rPr>
          <w:rFonts w:ascii="Arial" w:hAnsi="Arial" w:cs="Arial"/>
        </w:rPr>
        <w:t xml:space="preserve">be available </w:t>
      </w:r>
      <w:r w:rsidR="00840950" w:rsidRPr="00A01431">
        <w:rPr>
          <w:rFonts w:ascii="Arial" w:hAnsi="Arial" w:cs="Arial"/>
        </w:rPr>
        <w:t>to</w:t>
      </w:r>
      <w:r w:rsidR="009A1AB0" w:rsidRPr="00A01431">
        <w:rPr>
          <w:rFonts w:ascii="Arial" w:hAnsi="Arial" w:cs="Arial"/>
        </w:rPr>
        <w:t xml:space="preserve"> the p</w:t>
      </w:r>
      <w:r w:rsidR="00840950" w:rsidRPr="00A01431">
        <w:rPr>
          <w:rFonts w:ascii="Arial" w:hAnsi="Arial" w:cs="Arial"/>
        </w:rPr>
        <w:t>roject</w:t>
      </w:r>
      <w:r w:rsidR="0086424B">
        <w:rPr>
          <w:rFonts w:ascii="Arial" w:hAnsi="Arial" w:cs="Arial"/>
        </w:rPr>
        <w:t xml:space="preserve"> which in turn </w:t>
      </w:r>
      <w:r w:rsidR="009A1AB0" w:rsidRPr="00A01431">
        <w:rPr>
          <w:rFonts w:ascii="Arial" w:hAnsi="Arial" w:cs="Arial"/>
        </w:rPr>
        <w:t>make</w:t>
      </w:r>
      <w:r w:rsidR="0086424B">
        <w:rPr>
          <w:rFonts w:ascii="Arial" w:hAnsi="Arial" w:cs="Arial"/>
        </w:rPr>
        <w:t>s</w:t>
      </w:r>
      <w:r w:rsidR="009A1AB0" w:rsidRPr="00A01431">
        <w:rPr>
          <w:rFonts w:ascii="Arial" w:hAnsi="Arial" w:cs="Arial"/>
        </w:rPr>
        <w:t xml:space="preserve"> it difficult to estimate delivery dates.</w:t>
      </w:r>
      <w:r w:rsidR="0086424B">
        <w:rPr>
          <w:rFonts w:ascii="Arial" w:hAnsi="Arial" w:cs="Arial"/>
        </w:rPr>
        <w:t xml:space="preserve"> There is no tools budget, which limits our tools selection to those available at no cost.</w:t>
      </w:r>
    </w:p>
    <w:p w:rsidR="0028435D" w:rsidRPr="00A01431" w:rsidRDefault="0028435D" w:rsidP="00232C10">
      <w:pPr>
        <w:pStyle w:val="NoSpacing"/>
        <w:rPr>
          <w:rFonts w:ascii="Arial" w:hAnsi="Arial" w:cs="Arial"/>
          <w:b/>
          <w:sz w:val="24"/>
          <w:szCs w:val="24"/>
        </w:rPr>
      </w:pPr>
    </w:p>
    <w:p w:rsidR="0021203D" w:rsidRPr="00A01431" w:rsidRDefault="0021203D" w:rsidP="00566291">
      <w:pPr>
        <w:pStyle w:val="NoSpacing"/>
        <w:rPr>
          <w:rFonts w:ascii="Arial" w:hAnsi="Arial" w:cs="Arial"/>
          <w:b/>
          <w:sz w:val="24"/>
          <w:szCs w:val="24"/>
        </w:rPr>
      </w:pPr>
      <w:r w:rsidRPr="00A01431">
        <w:rPr>
          <w:rFonts w:ascii="Arial" w:hAnsi="Arial" w:cs="Arial"/>
          <w:b/>
          <w:sz w:val="24"/>
          <w:szCs w:val="24"/>
        </w:rPr>
        <w:t>Stakeholders (Internal and External):</w:t>
      </w:r>
    </w:p>
    <w:p w:rsidR="0028435D" w:rsidRPr="00A01431" w:rsidRDefault="0028435D" w:rsidP="00566291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70"/>
      </w:tblGrid>
      <w:tr w:rsidR="00847DF0" w:rsidRPr="00A01431" w:rsidTr="00847DF0">
        <w:tc>
          <w:tcPr>
            <w:tcW w:w="4680" w:type="dxa"/>
          </w:tcPr>
          <w:p w:rsidR="00847DF0" w:rsidRPr="00A01431" w:rsidRDefault="000A0B36" w:rsidP="00847DF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YSB/</w:t>
            </w:r>
            <w:r w:rsidRPr="00A01431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TO 2.0:  Provides meeting space, </w:t>
            </w:r>
            <w:r w:rsidRPr="00A01431">
              <w:rPr>
                <w:rFonts w:ascii="Arial" w:hAnsi="Arial" w:cs="Arial"/>
              </w:rPr>
              <w:t>refers talent to project</w:t>
            </w:r>
            <w:r>
              <w:rPr>
                <w:rFonts w:ascii="Arial" w:hAnsi="Arial" w:cs="Arial"/>
              </w:rPr>
              <w:t>, and intended users of the software</w:t>
            </w:r>
          </w:p>
          <w:p w:rsidR="00847DF0" w:rsidRPr="00A01431" w:rsidRDefault="00847DF0" w:rsidP="005136AD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4770" w:type="dxa"/>
          </w:tcPr>
          <w:p w:rsidR="00847DF0" w:rsidRPr="00A01431" w:rsidRDefault="00847DF0" w:rsidP="00847DF0">
            <w:pPr>
              <w:pStyle w:val="NoSpacing"/>
              <w:rPr>
                <w:rFonts w:ascii="Arial" w:hAnsi="Arial" w:cs="Arial"/>
              </w:rPr>
            </w:pPr>
            <w:r w:rsidRPr="00A01431">
              <w:rPr>
                <w:rFonts w:ascii="Arial" w:hAnsi="Arial" w:cs="Arial"/>
              </w:rPr>
              <w:t>Lingua Classica (Eugene):  Oversees project, provides server resources</w:t>
            </w:r>
          </w:p>
          <w:p w:rsidR="00847DF0" w:rsidRPr="00A01431" w:rsidRDefault="00847DF0" w:rsidP="005136AD">
            <w:pPr>
              <w:pStyle w:val="NoSpacing"/>
              <w:rPr>
                <w:rFonts w:ascii="Arial" w:hAnsi="Arial" w:cs="Arial"/>
              </w:rPr>
            </w:pPr>
          </w:p>
        </w:tc>
      </w:tr>
      <w:tr w:rsidR="00847DF0" w:rsidRPr="00A01431" w:rsidTr="00847DF0">
        <w:tc>
          <w:tcPr>
            <w:tcW w:w="4680" w:type="dxa"/>
          </w:tcPr>
          <w:p w:rsidR="000A0B36" w:rsidRDefault="000A0B36" w:rsidP="000A0B3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YSB/ITO 2.0 clients</w:t>
            </w:r>
            <w:r w:rsidRPr="00A01431">
              <w:rPr>
                <w:rFonts w:ascii="Arial" w:hAnsi="Arial" w:cs="Arial"/>
              </w:rPr>
              <w:t>:  Intended users of software</w:t>
            </w:r>
          </w:p>
          <w:p w:rsidR="00847DF0" w:rsidRPr="00A01431" w:rsidRDefault="00847DF0" w:rsidP="000A0B36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4770" w:type="dxa"/>
          </w:tcPr>
          <w:p w:rsidR="00847DF0" w:rsidRPr="00A01431" w:rsidRDefault="00847DF0" w:rsidP="00847DF0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A01431">
              <w:rPr>
                <w:rFonts w:ascii="Arial" w:hAnsi="Arial" w:cs="Arial"/>
              </w:rPr>
              <w:t>Intac</w:t>
            </w:r>
            <w:proofErr w:type="spellEnd"/>
            <w:r w:rsidRPr="00A01431">
              <w:rPr>
                <w:rFonts w:ascii="Arial" w:hAnsi="Arial" w:cs="Arial"/>
              </w:rPr>
              <w:t xml:space="preserve">: </w:t>
            </w:r>
            <w:r w:rsidR="00840950" w:rsidRPr="00A01431">
              <w:rPr>
                <w:rFonts w:ascii="Arial" w:hAnsi="Arial" w:cs="Arial"/>
              </w:rPr>
              <w:t>R</w:t>
            </w:r>
            <w:r w:rsidRPr="00A01431">
              <w:rPr>
                <w:rFonts w:ascii="Arial" w:hAnsi="Arial" w:cs="Arial"/>
              </w:rPr>
              <w:t>efers talent to project</w:t>
            </w:r>
          </w:p>
          <w:p w:rsidR="00847DF0" w:rsidRPr="00A01431" w:rsidRDefault="00847DF0" w:rsidP="005136AD">
            <w:pPr>
              <w:pStyle w:val="NoSpacing"/>
              <w:rPr>
                <w:rFonts w:ascii="Arial" w:hAnsi="Arial" w:cs="Arial"/>
              </w:rPr>
            </w:pPr>
          </w:p>
        </w:tc>
      </w:tr>
      <w:tr w:rsidR="00847DF0" w:rsidRPr="00A01431" w:rsidTr="00847DF0">
        <w:tc>
          <w:tcPr>
            <w:tcW w:w="4680" w:type="dxa"/>
          </w:tcPr>
          <w:p w:rsidR="00847DF0" w:rsidRPr="00A01431" w:rsidRDefault="00847DF0" w:rsidP="00847DF0">
            <w:pPr>
              <w:pStyle w:val="NoSpacing"/>
              <w:rPr>
                <w:rFonts w:ascii="Arial" w:hAnsi="Arial" w:cs="Arial"/>
              </w:rPr>
            </w:pPr>
            <w:r w:rsidRPr="00A01431">
              <w:rPr>
                <w:rFonts w:ascii="Arial" w:hAnsi="Arial" w:cs="Arial"/>
              </w:rPr>
              <w:t xml:space="preserve">Software Peer Group: </w:t>
            </w:r>
            <w:r w:rsidR="00991123" w:rsidRPr="00A01431">
              <w:rPr>
                <w:rFonts w:ascii="Arial" w:hAnsi="Arial" w:cs="Arial"/>
              </w:rPr>
              <w:t xml:space="preserve">software development project team </w:t>
            </w:r>
          </w:p>
          <w:p w:rsidR="00847DF0" w:rsidRPr="00A01431" w:rsidRDefault="00847DF0" w:rsidP="00847DF0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4770" w:type="dxa"/>
          </w:tcPr>
          <w:p w:rsidR="006336FA" w:rsidRPr="00A01431" w:rsidRDefault="00115408" w:rsidP="0011540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Employment Ontario Offices: potential future  users of LMS</w:t>
            </w:r>
          </w:p>
        </w:tc>
      </w:tr>
    </w:tbl>
    <w:p w:rsidR="00616370" w:rsidRDefault="00616370" w:rsidP="00057C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057C74" w:rsidRPr="00A01431" w:rsidRDefault="00057C74" w:rsidP="00057C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01431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Project </w:t>
      </w:r>
      <w:r w:rsidR="0021203D" w:rsidRPr="00A01431">
        <w:rPr>
          <w:rFonts w:ascii="Arial" w:eastAsia="Times New Roman" w:hAnsi="Arial" w:cs="Arial"/>
          <w:b/>
          <w:bCs/>
          <w:sz w:val="24"/>
          <w:szCs w:val="24"/>
        </w:rPr>
        <w:t>Roles and Responsibilities</w:t>
      </w:r>
      <w:r w:rsidR="009A1AB0" w:rsidRPr="00A01431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tbl>
      <w:tblPr>
        <w:tblW w:w="9465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6450"/>
      </w:tblGrid>
      <w:tr w:rsidR="0021203D" w:rsidRPr="00A01431" w:rsidTr="00436B74">
        <w:trPr>
          <w:tblCellSpacing w:w="15" w:type="dxa"/>
        </w:trPr>
        <w:tc>
          <w:tcPr>
            <w:tcW w:w="2970" w:type="dxa"/>
            <w:vAlign w:val="center"/>
            <w:hideMark/>
          </w:tcPr>
          <w:p w:rsidR="0021203D" w:rsidRPr="00A01431" w:rsidRDefault="0021203D" w:rsidP="002120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A01431">
              <w:rPr>
                <w:rFonts w:ascii="Arial" w:eastAsia="Times New Roman" w:hAnsi="Arial" w:cs="Arial"/>
                <w:b/>
                <w:bCs/>
              </w:rPr>
              <w:t>Project Role</w:t>
            </w:r>
          </w:p>
        </w:tc>
        <w:tc>
          <w:tcPr>
            <w:tcW w:w="6405" w:type="dxa"/>
            <w:vAlign w:val="center"/>
            <w:hideMark/>
          </w:tcPr>
          <w:p w:rsidR="0021203D" w:rsidRPr="00A01431" w:rsidRDefault="0021203D" w:rsidP="002120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A01431">
              <w:rPr>
                <w:rFonts w:ascii="Arial" w:eastAsia="Times New Roman" w:hAnsi="Arial" w:cs="Arial"/>
                <w:b/>
                <w:bCs/>
              </w:rPr>
              <w:t>Project Responsibilities</w:t>
            </w:r>
          </w:p>
        </w:tc>
      </w:tr>
      <w:tr w:rsidR="00E5405F" w:rsidRPr="00A01431" w:rsidTr="00436B74">
        <w:trPr>
          <w:tblCellSpacing w:w="15" w:type="dxa"/>
        </w:trPr>
        <w:tc>
          <w:tcPr>
            <w:tcW w:w="2970" w:type="dxa"/>
          </w:tcPr>
          <w:p w:rsidR="00E5405F" w:rsidRDefault="00E5405F" w:rsidP="0083303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Client</w:t>
            </w:r>
            <w:r w:rsidR="005B3F1C">
              <w:rPr>
                <w:rFonts w:ascii="Arial" w:eastAsia="Times New Roman" w:hAnsi="Arial" w:cs="Arial"/>
              </w:rPr>
              <w:t xml:space="preserve"> (ITO)</w:t>
            </w:r>
          </w:p>
        </w:tc>
        <w:tc>
          <w:tcPr>
            <w:tcW w:w="6405" w:type="dxa"/>
            <w:vAlign w:val="center"/>
          </w:tcPr>
          <w:p w:rsidR="00E5405F" w:rsidRDefault="00E316DC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Provide product requirements</w:t>
            </w:r>
          </w:p>
          <w:p w:rsidR="00E316DC" w:rsidRDefault="00E316DC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Provide feedback on released software</w:t>
            </w:r>
          </w:p>
          <w:p w:rsidR="00E316DC" w:rsidRDefault="00E316DC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A0B36" w:rsidRPr="00A01431" w:rsidTr="00436B74">
        <w:trPr>
          <w:tblCellSpacing w:w="15" w:type="dxa"/>
        </w:trPr>
        <w:tc>
          <w:tcPr>
            <w:tcW w:w="2970" w:type="dxa"/>
          </w:tcPr>
          <w:p w:rsidR="000A0B36" w:rsidRPr="00A01431" w:rsidRDefault="000A0B36" w:rsidP="0083303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Sponsor</w:t>
            </w:r>
            <w:r w:rsidR="005B3F1C">
              <w:rPr>
                <w:rFonts w:ascii="Arial" w:eastAsia="Times New Roman" w:hAnsi="Arial" w:cs="Arial"/>
              </w:rPr>
              <w:t xml:space="preserve"> (ITO)</w:t>
            </w:r>
          </w:p>
        </w:tc>
        <w:tc>
          <w:tcPr>
            <w:tcW w:w="6405" w:type="dxa"/>
            <w:vAlign w:val="center"/>
          </w:tcPr>
          <w:p w:rsidR="000A0B36" w:rsidRDefault="000A0B36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Provide </w:t>
            </w:r>
            <w:r w:rsidR="00115408">
              <w:rPr>
                <w:rFonts w:ascii="Arial" w:eastAsia="Times New Roman" w:hAnsi="Arial" w:cs="Arial"/>
              </w:rPr>
              <w:t>resource</w:t>
            </w:r>
            <w:r w:rsidR="00E5405F">
              <w:rPr>
                <w:rFonts w:ascii="Arial" w:eastAsia="Times New Roman" w:hAnsi="Arial" w:cs="Arial"/>
              </w:rPr>
              <w:t xml:space="preserve">s </w:t>
            </w:r>
            <w:r w:rsidR="006E5C85">
              <w:rPr>
                <w:rFonts w:ascii="Arial" w:eastAsia="Times New Roman" w:hAnsi="Arial" w:cs="Arial"/>
              </w:rPr>
              <w:t>through</w:t>
            </w:r>
            <w:r>
              <w:rPr>
                <w:rFonts w:ascii="Arial" w:eastAsia="Times New Roman" w:hAnsi="Arial" w:cs="Arial"/>
              </w:rPr>
              <w:t xml:space="preserve"> meeting space and talent referral</w:t>
            </w:r>
          </w:p>
          <w:p w:rsidR="009B7C53" w:rsidRPr="00A01431" w:rsidRDefault="009B7C53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A0B36" w:rsidRPr="00A01431" w:rsidTr="00436B74">
        <w:trPr>
          <w:tblCellSpacing w:w="15" w:type="dxa"/>
        </w:trPr>
        <w:tc>
          <w:tcPr>
            <w:tcW w:w="2970" w:type="dxa"/>
          </w:tcPr>
          <w:p w:rsidR="000A0B36" w:rsidRPr="00A01431" w:rsidRDefault="000A0B36" w:rsidP="0083303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Lead Product Owner</w:t>
            </w:r>
            <w:r w:rsidR="005B3F1C">
              <w:rPr>
                <w:rFonts w:ascii="Arial" w:eastAsia="Times New Roman" w:hAnsi="Arial" w:cs="Arial"/>
              </w:rPr>
              <w:t xml:space="preserve"> (Eugene Price)</w:t>
            </w:r>
          </w:p>
        </w:tc>
        <w:tc>
          <w:tcPr>
            <w:tcW w:w="6405" w:type="dxa"/>
            <w:vAlign w:val="center"/>
          </w:tcPr>
          <w:p w:rsidR="000A0B36" w:rsidRDefault="000A0B36" w:rsidP="009B7C5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Perform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E316DC">
              <w:rPr>
                <w:rFonts w:ascii="Arial" w:eastAsia="Times New Roman" w:hAnsi="Arial" w:cs="Arial"/>
              </w:rPr>
              <w:t>orientation</w:t>
            </w:r>
            <w:r w:rsidRPr="00A01431">
              <w:rPr>
                <w:rFonts w:ascii="Arial" w:eastAsia="Times New Roman" w:hAnsi="Arial" w:cs="Arial"/>
              </w:rPr>
              <w:t xml:space="preserve"> presentation</w:t>
            </w:r>
            <w:r w:rsidR="009B7C53">
              <w:rPr>
                <w:rFonts w:ascii="Arial" w:eastAsia="Times New Roman" w:hAnsi="Arial" w:cs="Arial"/>
              </w:rPr>
              <w:t xml:space="preserve"> and code review</w:t>
            </w:r>
            <w:r w:rsidR="00115408">
              <w:rPr>
                <w:rFonts w:ascii="Arial" w:eastAsia="Times New Roman" w:hAnsi="Arial" w:cs="Arial"/>
              </w:rPr>
              <w:t xml:space="preserve"> for new talent</w:t>
            </w:r>
          </w:p>
          <w:p w:rsidR="00115408" w:rsidRDefault="00E5405F" w:rsidP="009B7C5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Primary Software Peer Group point of contact for client</w:t>
            </w:r>
          </w:p>
          <w:p w:rsidR="00115408" w:rsidRPr="00A01431" w:rsidRDefault="00115408" w:rsidP="009B7C5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B7C53" w:rsidRPr="00A01431" w:rsidTr="00436B74">
        <w:trPr>
          <w:tblCellSpacing w:w="15" w:type="dxa"/>
        </w:trPr>
        <w:tc>
          <w:tcPr>
            <w:tcW w:w="2970" w:type="dxa"/>
          </w:tcPr>
          <w:p w:rsidR="009B7C53" w:rsidRDefault="001D0A68" w:rsidP="009B7C5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Peer Group </w:t>
            </w:r>
            <w:r w:rsidR="009B7C53">
              <w:rPr>
                <w:rFonts w:ascii="Arial" w:eastAsia="Times New Roman" w:hAnsi="Arial" w:cs="Arial"/>
              </w:rPr>
              <w:t>Project Manager</w:t>
            </w:r>
          </w:p>
        </w:tc>
        <w:tc>
          <w:tcPr>
            <w:tcW w:w="6405" w:type="dxa"/>
            <w:vAlign w:val="center"/>
          </w:tcPr>
          <w:p w:rsidR="009B7C53" w:rsidRDefault="001D0A68" w:rsidP="009B7C5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Manage Peer Group membership list</w:t>
            </w:r>
            <w:r w:rsidR="00E5405F">
              <w:rPr>
                <w:rFonts w:ascii="Arial" w:eastAsia="Times New Roman" w:hAnsi="Arial" w:cs="Arial"/>
              </w:rPr>
              <w:t xml:space="preserve"> and tools</w:t>
            </w:r>
          </w:p>
          <w:p w:rsidR="001D0A68" w:rsidRDefault="001D0A68" w:rsidP="009B7C5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Onboard new talent regarding </w:t>
            </w:r>
            <w:r w:rsidR="004B1952">
              <w:rPr>
                <w:rFonts w:ascii="Arial" w:eastAsia="Times New Roman" w:hAnsi="Arial" w:cs="Arial"/>
              </w:rPr>
              <w:t xml:space="preserve">overall </w:t>
            </w:r>
            <w:r>
              <w:rPr>
                <w:rFonts w:ascii="Arial" w:eastAsia="Times New Roman" w:hAnsi="Arial" w:cs="Arial"/>
              </w:rPr>
              <w:t>project management aspects</w:t>
            </w:r>
          </w:p>
          <w:p w:rsidR="001D0A68" w:rsidRDefault="001D0A68" w:rsidP="009B7C5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Communicate weekly meeting schedule to peer group</w:t>
            </w:r>
          </w:p>
          <w:p w:rsidR="001D0A68" w:rsidRDefault="001D0A68" w:rsidP="009B7C5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Manage Scrum of Scrums</w:t>
            </w:r>
          </w:p>
          <w:p w:rsidR="001D0A68" w:rsidRPr="00A01431" w:rsidRDefault="001D0A68" w:rsidP="009B7C5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E316DC" w:rsidRPr="00A01431" w:rsidTr="00436B74">
        <w:trPr>
          <w:tblCellSpacing w:w="15" w:type="dxa"/>
        </w:trPr>
        <w:tc>
          <w:tcPr>
            <w:tcW w:w="2970" w:type="dxa"/>
          </w:tcPr>
          <w:p w:rsidR="00E316DC" w:rsidRPr="00A01431" w:rsidRDefault="00E316DC" w:rsidP="00C26DC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QA Manager</w:t>
            </w:r>
          </w:p>
        </w:tc>
        <w:tc>
          <w:tcPr>
            <w:tcW w:w="6405" w:type="dxa"/>
            <w:vAlign w:val="center"/>
          </w:tcPr>
          <w:p w:rsidR="00E316DC" w:rsidRPr="00A01431" w:rsidRDefault="00E316DC" w:rsidP="00C26DC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Design and manage all aspects of quality assurance (big picture overview of product quality)</w:t>
            </w:r>
          </w:p>
          <w:p w:rsidR="00E316DC" w:rsidRPr="00A01431" w:rsidRDefault="00E316DC" w:rsidP="00C26DC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E316DC" w:rsidRPr="00A01431" w:rsidTr="00436B74">
        <w:trPr>
          <w:tblCellSpacing w:w="15" w:type="dxa"/>
        </w:trPr>
        <w:tc>
          <w:tcPr>
            <w:tcW w:w="2970" w:type="dxa"/>
          </w:tcPr>
          <w:p w:rsidR="00E316DC" w:rsidRPr="00A01431" w:rsidRDefault="00E316DC" w:rsidP="00C26DC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Business Analyst</w:t>
            </w:r>
          </w:p>
        </w:tc>
        <w:tc>
          <w:tcPr>
            <w:tcW w:w="6405" w:type="dxa"/>
            <w:vAlign w:val="center"/>
          </w:tcPr>
          <w:p w:rsidR="00E316DC" w:rsidRPr="00A01431" w:rsidRDefault="00E316DC" w:rsidP="00C26DC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Translate business requirements into solution requirements</w:t>
            </w:r>
          </w:p>
          <w:p w:rsidR="00E316DC" w:rsidRPr="00A01431" w:rsidRDefault="00E316DC" w:rsidP="00C26DC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Examine look &amp; feel of application and suggest improvements to usability</w:t>
            </w:r>
          </w:p>
          <w:p w:rsidR="00E316DC" w:rsidRPr="00A01431" w:rsidRDefault="00E316DC" w:rsidP="00C26DC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Participate in brainstorming including formulation of user stories, and developing user stories into task lists</w:t>
            </w:r>
          </w:p>
          <w:p w:rsidR="00E316DC" w:rsidRPr="00A01431" w:rsidRDefault="00E316DC" w:rsidP="00C26DC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1203D" w:rsidRPr="00A01431" w:rsidTr="00436B74">
        <w:trPr>
          <w:tblCellSpacing w:w="15" w:type="dxa"/>
        </w:trPr>
        <w:tc>
          <w:tcPr>
            <w:tcW w:w="2970" w:type="dxa"/>
            <w:hideMark/>
          </w:tcPr>
          <w:p w:rsidR="009B7C53" w:rsidRPr="00A01431" w:rsidRDefault="001D0A68" w:rsidP="001D0A6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Scrum </w:t>
            </w:r>
            <w:r w:rsidR="009B7C53">
              <w:rPr>
                <w:rFonts w:ascii="Arial" w:eastAsia="Times New Roman" w:hAnsi="Arial" w:cs="Arial"/>
              </w:rPr>
              <w:t>Product Owner</w:t>
            </w:r>
          </w:p>
        </w:tc>
        <w:tc>
          <w:tcPr>
            <w:tcW w:w="6405" w:type="dxa"/>
            <w:vAlign w:val="center"/>
          </w:tcPr>
          <w:p w:rsidR="00833033" w:rsidRDefault="00E316DC" w:rsidP="009B7C5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Focus</w:t>
            </w:r>
            <w:r w:rsidR="004B1952">
              <w:rPr>
                <w:rFonts w:ascii="Arial" w:eastAsia="Times New Roman" w:hAnsi="Arial" w:cs="Arial"/>
              </w:rPr>
              <w:t xml:space="preserve"> on the product</w:t>
            </w:r>
          </w:p>
          <w:p w:rsidR="004B1952" w:rsidRDefault="004B1952" w:rsidP="009B7C5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Reviews completed work against acceptance criteria</w:t>
            </w:r>
          </w:p>
          <w:p w:rsidR="004B1952" w:rsidRPr="00A01431" w:rsidRDefault="004B1952" w:rsidP="009B7C5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1203D" w:rsidRPr="00A01431" w:rsidTr="00436B74">
        <w:trPr>
          <w:tblCellSpacing w:w="15" w:type="dxa"/>
        </w:trPr>
        <w:tc>
          <w:tcPr>
            <w:tcW w:w="2970" w:type="dxa"/>
            <w:hideMark/>
          </w:tcPr>
          <w:p w:rsidR="0021203D" w:rsidRPr="00A01431" w:rsidRDefault="009B7C53" w:rsidP="0083303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Scrum Master</w:t>
            </w:r>
          </w:p>
        </w:tc>
        <w:tc>
          <w:tcPr>
            <w:tcW w:w="6405" w:type="dxa"/>
            <w:vAlign w:val="center"/>
          </w:tcPr>
          <w:p w:rsidR="004B1952" w:rsidRDefault="00E316DC" w:rsidP="00B5599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Focus</w:t>
            </w:r>
            <w:r w:rsidR="004B1952">
              <w:rPr>
                <w:rFonts w:ascii="Arial" w:eastAsia="Times New Roman" w:hAnsi="Arial" w:cs="Arial"/>
              </w:rPr>
              <w:t xml:space="preserve"> on the Scrum team</w:t>
            </w:r>
          </w:p>
          <w:p w:rsidR="00E316DC" w:rsidRDefault="004B1952" w:rsidP="00B5599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Process Owner</w:t>
            </w:r>
            <w:r w:rsidR="00E316DC">
              <w:rPr>
                <w:rFonts w:ascii="Arial" w:eastAsia="Times New Roman" w:hAnsi="Arial" w:cs="Arial"/>
              </w:rPr>
              <w:t xml:space="preserve"> for scrum team</w:t>
            </w:r>
          </w:p>
          <w:p w:rsidR="001D0A68" w:rsidRPr="00A01431" w:rsidRDefault="00E316DC" w:rsidP="00B5599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4B1952">
              <w:rPr>
                <w:rFonts w:ascii="Arial" w:eastAsia="Times New Roman" w:hAnsi="Arial" w:cs="Arial"/>
              </w:rPr>
              <w:t xml:space="preserve">acilitates Scrum </w:t>
            </w:r>
            <w:r w:rsidR="001D0A68">
              <w:rPr>
                <w:rFonts w:ascii="Arial" w:eastAsia="Times New Roman" w:hAnsi="Arial" w:cs="Arial"/>
              </w:rPr>
              <w:t>meeting</w:t>
            </w:r>
            <w:r w:rsidR="004B1952">
              <w:rPr>
                <w:rFonts w:ascii="Arial" w:eastAsia="Times New Roman" w:hAnsi="Arial" w:cs="Arial"/>
              </w:rPr>
              <w:t>s</w:t>
            </w:r>
          </w:p>
          <w:p w:rsidR="00E316DC" w:rsidRDefault="00E316DC" w:rsidP="00B5599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Shares team’s progress via infographics</w:t>
            </w:r>
          </w:p>
          <w:p w:rsidR="004B1952" w:rsidRPr="00A01431" w:rsidRDefault="00E316DC" w:rsidP="00B5599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Remove obstacles</w:t>
            </w:r>
            <w:r w:rsidR="004B1952">
              <w:rPr>
                <w:rFonts w:ascii="Arial" w:eastAsia="Times New Roman" w:hAnsi="Arial" w:cs="Arial"/>
              </w:rPr>
              <w:t xml:space="preserve"> for the team</w:t>
            </w:r>
          </w:p>
          <w:p w:rsidR="00833033" w:rsidRPr="00A01431" w:rsidRDefault="00833033" w:rsidP="00B5599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1203D" w:rsidRPr="00A01431" w:rsidTr="00436B74">
        <w:trPr>
          <w:tblCellSpacing w:w="15" w:type="dxa"/>
        </w:trPr>
        <w:tc>
          <w:tcPr>
            <w:tcW w:w="2970" w:type="dxa"/>
            <w:hideMark/>
          </w:tcPr>
          <w:p w:rsidR="0021203D" w:rsidRPr="00A01431" w:rsidRDefault="008F5BB6" w:rsidP="0083303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QA Manager</w:t>
            </w:r>
          </w:p>
        </w:tc>
        <w:tc>
          <w:tcPr>
            <w:tcW w:w="6405" w:type="dxa"/>
            <w:vAlign w:val="center"/>
          </w:tcPr>
          <w:p w:rsidR="0021203D" w:rsidRPr="00A01431" w:rsidRDefault="008F5BB6" w:rsidP="008F5BB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Design and manage all aspects of quality assurance (big picture overview of product quality)</w:t>
            </w:r>
          </w:p>
          <w:p w:rsidR="00833033" w:rsidRPr="00A01431" w:rsidRDefault="00833033" w:rsidP="008F5BB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F5BB6" w:rsidRPr="00A01431" w:rsidTr="00436B74">
        <w:trPr>
          <w:tblCellSpacing w:w="15" w:type="dxa"/>
        </w:trPr>
        <w:tc>
          <w:tcPr>
            <w:tcW w:w="2970" w:type="dxa"/>
          </w:tcPr>
          <w:p w:rsidR="008F5BB6" w:rsidRPr="00A01431" w:rsidRDefault="006E5C85" w:rsidP="0083303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Business Analyst</w:t>
            </w:r>
          </w:p>
        </w:tc>
        <w:tc>
          <w:tcPr>
            <w:tcW w:w="6405" w:type="dxa"/>
            <w:vAlign w:val="center"/>
          </w:tcPr>
          <w:p w:rsidR="008F5BB6" w:rsidRPr="00A01431" w:rsidRDefault="00E64503" w:rsidP="006E6CA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Translate business requirements into solution requirements</w:t>
            </w:r>
          </w:p>
          <w:p w:rsidR="00E64503" w:rsidRPr="00A01431" w:rsidRDefault="00E64503" w:rsidP="00E6450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Examine look &amp; feel of application and suggest improvements to usability</w:t>
            </w:r>
          </w:p>
          <w:p w:rsidR="00E64503" w:rsidRPr="00A01431" w:rsidRDefault="00E64503" w:rsidP="00E6450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Participate in brainstorming including formulation of user stories, and developing user stories into task lists</w:t>
            </w:r>
          </w:p>
          <w:p w:rsidR="00833033" w:rsidRPr="00A01431" w:rsidRDefault="00833033" w:rsidP="00E6450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B7C53" w:rsidRPr="00A01431" w:rsidTr="00436B74">
        <w:trPr>
          <w:tblCellSpacing w:w="15" w:type="dxa"/>
        </w:trPr>
        <w:tc>
          <w:tcPr>
            <w:tcW w:w="2970" w:type="dxa"/>
          </w:tcPr>
          <w:p w:rsidR="009B7C53" w:rsidRPr="00A01431" w:rsidRDefault="009B7C53" w:rsidP="0083303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Project Architect / Technical Lead</w:t>
            </w:r>
          </w:p>
        </w:tc>
        <w:tc>
          <w:tcPr>
            <w:tcW w:w="6405" w:type="dxa"/>
            <w:vAlign w:val="center"/>
          </w:tcPr>
          <w:p w:rsidR="009B7C53" w:rsidRPr="00A01431" w:rsidRDefault="009B7C53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F5BB6" w:rsidRPr="00A01431" w:rsidTr="00436B74">
        <w:trPr>
          <w:tblCellSpacing w:w="15" w:type="dxa"/>
        </w:trPr>
        <w:tc>
          <w:tcPr>
            <w:tcW w:w="2970" w:type="dxa"/>
            <w:hideMark/>
          </w:tcPr>
          <w:p w:rsidR="008F5BB6" w:rsidRPr="00A01431" w:rsidRDefault="008F5BB6" w:rsidP="0083303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Developers</w:t>
            </w:r>
          </w:p>
        </w:tc>
        <w:tc>
          <w:tcPr>
            <w:tcW w:w="6405" w:type="dxa"/>
            <w:vAlign w:val="center"/>
          </w:tcPr>
          <w:p w:rsidR="008F5BB6" w:rsidRDefault="008F5BB6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Design application components based on user stories</w:t>
            </w:r>
          </w:p>
          <w:p w:rsidR="00A97718" w:rsidRPr="00A01431" w:rsidRDefault="00A97718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Work on SQL database</w:t>
            </w:r>
          </w:p>
          <w:p w:rsidR="008F5BB6" w:rsidRPr="00A01431" w:rsidRDefault="008F5BB6" w:rsidP="008F5BB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Implement design</w:t>
            </w:r>
          </w:p>
          <w:p w:rsidR="00833033" w:rsidRPr="00A01431" w:rsidRDefault="008F5BB6" w:rsidP="0061637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Fix bugs</w:t>
            </w:r>
          </w:p>
        </w:tc>
      </w:tr>
      <w:tr w:rsidR="008F5BB6" w:rsidRPr="00A01431" w:rsidTr="00436B74">
        <w:trPr>
          <w:tblCellSpacing w:w="15" w:type="dxa"/>
        </w:trPr>
        <w:tc>
          <w:tcPr>
            <w:tcW w:w="2970" w:type="dxa"/>
            <w:hideMark/>
          </w:tcPr>
          <w:p w:rsidR="008F5BB6" w:rsidRPr="00A01431" w:rsidRDefault="008F5BB6" w:rsidP="0083303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lastRenderedPageBreak/>
              <w:t>Testers</w:t>
            </w:r>
          </w:p>
        </w:tc>
        <w:tc>
          <w:tcPr>
            <w:tcW w:w="6405" w:type="dxa"/>
            <w:vAlign w:val="center"/>
          </w:tcPr>
          <w:p w:rsidR="008F5BB6" w:rsidRPr="00A01431" w:rsidRDefault="008F5BB6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Create test cases</w:t>
            </w:r>
          </w:p>
          <w:p w:rsidR="008F5BB6" w:rsidRPr="00A01431" w:rsidRDefault="008F5BB6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Test code using test cases</w:t>
            </w:r>
          </w:p>
          <w:p w:rsidR="008F5BB6" w:rsidRPr="00A01431" w:rsidRDefault="008F5BB6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Log bugs</w:t>
            </w:r>
          </w:p>
          <w:p w:rsidR="008F5BB6" w:rsidRPr="00A01431" w:rsidRDefault="008F5BB6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Verify bug fixes</w:t>
            </w:r>
          </w:p>
          <w:p w:rsidR="008F5BB6" w:rsidRPr="00A01431" w:rsidRDefault="008F5BB6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Suggest enhancements/improvements in usability</w:t>
            </w:r>
          </w:p>
          <w:p w:rsidR="00833033" w:rsidRPr="00A01431" w:rsidRDefault="00833033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E64503" w:rsidRPr="00A01431" w:rsidTr="00436B74">
        <w:trPr>
          <w:tblCellSpacing w:w="15" w:type="dxa"/>
        </w:trPr>
        <w:tc>
          <w:tcPr>
            <w:tcW w:w="2970" w:type="dxa"/>
          </w:tcPr>
          <w:p w:rsidR="00E64503" w:rsidRPr="00A01431" w:rsidRDefault="00E64503" w:rsidP="0083303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Graphic Designer</w:t>
            </w:r>
            <w:r w:rsidR="00833033" w:rsidRPr="00A01431">
              <w:rPr>
                <w:rFonts w:ascii="Arial" w:eastAsia="Times New Roman" w:hAnsi="Arial" w:cs="Arial"/>
              </w:rPr>
              <w:t>s</w:t>
            </w:r>
          </w:p>
        </w:tc>
        <w:tc>
          <w:tcPr>
            <w:tcW w:w="6405" w:type="dxa"/>
            <w:vAlign w:val="center"/>
          </w:tcPr>
          <w:p w:rsidR="00E64503" w:rsidRPr="00A01431" w:rsidRDefault="00E64503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01431">
              <w:rPr>
                <w:rFonts w:ascii="Arial" w:eastAsia="Times New Roman" w:hAnsi="Arial" w:cs="Arial"/>
              </w:rPr>
              <w:t>Design overall appearance of each page (look/feel)</w:t>
            </w:r>
          </w:p>
          <w:p w:rsidR="00833033" w:rsidRPr="00A01431" w:rsidRDefault="00833033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87580" w:rsidRPr="00A01431" w:rsidTr="00436B74">
        <w:trPr>
          <w:tblCellSpacing w:w="15" w:type="dxa"/>
        </w:trPr>
        <w:tc>
          <w:tcPr>
            <w:tcW w:w="2970" w:type="dxa"/>
          </w:tcPr>
          <w:p w:rsidR="00987580" w:rsidRPr="00A01431" w:rsidRDefault="00987580" w:rsidP="0083303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97718">
              <w:rPr>
                <w:rFonts w:ascii="Arial" w:eastAsia="Times New Roman" w:hAnsi="Arial" w:cs="Arial"/>
              </w:rPr>
              <w:t>Technical Writers</w:t>
            </w:r>
          </w:p>
        </w:tc>
        <w:tc>
          <w:tcPr>
            <w:tcW w:w="6405" w:type="dxa"/>
            <w:vAlign w:val="center"/>
          </w:tcPr>
          <w:p w:rsidR="00987580" w:rsidRPr="00A01431" w:rsidRDefault="00A97718" w:rsidP="00057C7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Provide</w:t>
            </w:r>
            <w:r w:rsidRPr="00A97718">
              <w:rPr>
                <w:rFonts w:ascii="Arial" w:eastAsia="Times New Roman" w:hAnsi="Arial" w:cs="Arial"/>
              </w:rPr>
              <w:t xml:space="preserve"> texts that document project features for users and the development team.  </w:t>
            </w:r>
          </w:p>
        </w:tc>
      </w:tr>
    </w:tbl>
    <w:p w:rsidR="00077A26" w:rsidRPr="00B837A2" w:rsidRDefault="00077A26" w:rsidP="00077A26">
      <w:pPr>
        <w:pStyle w:val="NoSpacing"/>
        <w:rPr>
          <w:rFonts w:ascii="Arial" w:hAnsi="Arial" w:cs="Arial"/>
          <w:sz w:val="24"/>
          <w:szCs w:val="24"/>
        </w:rPr>
      </w:pPr>
    </w:p>
    <w:p w:rsidR="00077A26" w:rsidRDefault="00E33E45" w:rsidP="00B837A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Methodology</w:t>
      </w:r>
      <w:r w:rsidR="00077A26" w:rsidRPr="00B837A2">
        <w:rPr>
          <w:rFonts w:ascii="Arial" w:hAnsi="Arial" w:cs="Arial"/>
          <w:sz w:val="24"/>
          <w:szCs w:val="24"/>
        </w:rPr>
        <w:t>:</w:t>
      </w:r>
    </w:p>
    <w:p w:rsidR="00B837A2" w:rsidRPr="001B2BAF" w:rsidRDefault="00B837A2" w:rsidP="00B837A2">
      <w:pPr>
        <w:pStyle w:val="NoSpacing"/>
        <w:rPr>
          <w:rFonts w:ascii="Arial" w:hAnsi="Arial" w:cs="Arial"/>
          <w:sz w:val="16"/>
          <w:szCs w:val="16"/>
        </w:rPr>
      </w:pPr>
    </w:p>
    <w:p w:rsidR="00ED4C17" w:rsidRDefault="00077A26" w:rsidP="00077A26">
      <w:pPr>
        <w:pStyle w:val="NoSpacing"/>
        <w:rPr>
          <w:rFonts w:ascii="Arial" w:hAnsi="Arial" w:cs="Arial"/>
        </w:rPr>
      </w:pPr>
      <w:r w:rsidRPr="00B837A2">
        <w:rPr>
          <w:rFonts w:ascii="Arial" w:hAnsi="Arial" w:cs="Arial"/>
        </w:rPr>
        <w:t xml:space="preserve">We will use </w:t>
      </w:r>
      <w:r w:rsidR="006E5C85">
        <w:rPr>
          <w:rFonts w:ascii="Arial" w:hAnsi="Arial" w:cs="Arial"/>
        </w:rPr>
        <w:t xml:space="preserve">Scrum </w:t>
      </w:r>
      <w:r w:rsidRPr="00B837A2">
        <w:rPr>
          <w:rFonts w:ascii="Arial" w:hAnsi="Arial" w:cs="Arial"/>
        </w:rPr>
        <w:t xml:space="preserve">methodology </w:t>
      </w:r>
      <w:r w:rsidR="006E5C85">
        <w:rPr>
          <w:rFonts w:ascii="Arial" w:hAnsi="Arial" w:cs="Arial"/>
        </w:rPr>
        <w:t xml:space="preserve">insofar as it can be </w:t>
      </w:r>
      <w:r w:rsidR="00634317">
        <w:rPr>
          <w:rFonts w:ascii="Arial" w:hAnsi="Arial" w:cs="Arial"/>
        </w:rPr>
        <w:t>applied to</w:t>
      </w:r>
      <w:r w:rsidR="006E5C85">
        <w:rPr>
          <w:rFonts w:ascii="Arial" w:hAnsi="Arial" w:cs="Arial"/>
        </w:rPr>
        <w:t xml:space="preserve"> our transient, part-time workforce </w:t>
      </w:r>
      <w:r w:rsidR="006E5C85" w:rsidRPr="00A01431">
        <w:rPr>
          <w:rFonts w:ascii="Arial" w:hAnsi="Arial" w:cs="Arial"/>
        </w:rPr>
        <w:t>differing levels of knowledge/skills and varied learning curve timeframes</w:t>
      </w:r>
      <w:r w:rsidR="006E5C85">
        <w:rPr>
          <w:rFonts w:ascii="Arial" w:hAnsi="Arial" w:cs="Arial"/>
        </w:rPr>
        <w:t xml:space="preserve">. </w:t>
      </w:r>
      <w:r w:rsidR="00ED4C17">
        <w:rPr>
          <w:rFonts w:ascii="Arial" w:hAnsi="Arial" w:cs="Arial"/>
        </w:rPr>
        <w:t>Our intention is to use the following</w:t>
      </w:r>
      <w:r w:rsidR="00895E52">
        <w:rPr>
          <w:rFonts w:ascii="Arial" w:hAnsi="Arial" w:cs="Arial"/>
        </w:rPr>
        <w:t xml:space="preserve"> elements</w:t>
      </w:r>
      <w:r w:rsidR="00ED4C17">
        <w:rPr>
          <w:rFonts w:ascii="Arial" w:hAnsi="Arial" w:cs="Arial"/>
        </w:rPr>
        <w:t>:</w:t>
      </w:r>
    </w:p>
    <w:p w:rsidR="00ED4C17" w:rsidRDefault="00634317" w:rsidP="00ED4C17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Scrum ceremonies: regular stand up meetings,</w:t>
      </w:r>
      <w:r w:rsidR="006E5C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sprint planning meeting, sprint review meeting, sprint retrospective, demonstration meeting</w:t>
      </w:r>
      <w:r w:rsidR="00895E52">
        <w:rPr>
          <w:rFonts w:ascii="Arial" w:hAnsi="Arial" w:cs="Arial"/>
        </w:rPr>
        <w:t>, and scrum of scrums</w:t>
      </w:r>
    </w:p>
    <w:p w:rsidR="00ED4C17" w:rsidRDefault="00ED4C17" w:rsidP="00ED4C17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Scrum artifacts: </w:t>
      </w:r>
      <w:r w:rsidR="00830655">
        <w:rPr>
          <w:rFonts w:ascii="Arial" w:hAnsi="Arial" w:cs="Arial"/>
        </w:rPr>
        <w:t xml:space="preserve">product backlog, sprint backlog, </w:t>
      </w:r>
      <w:r w:rsidR="00895E52">
        <w:rPr>
          <w:rFonts w:ascii="Arial" w:hAnsi="Arial" w:cs="Arial"/>
        </w:rPr>
        <w:t>burn charts</w:t>
      </w:r>
    </w:p>
    <w:p w:rsidR="00ED4C17" w:rsidRDefault="00ED4C17" w:rsidP="00ED4C17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Sprints:</w:t>
      </w:r>
    </w:p>
    <w:p w:rsidR="00ED4C17" w:rsidRDefault="00ED4C17" w:rsidP="00077A26">
      <w:pPr>
        <w:pStyle w:val="NoSpacing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Sprint length is 2 weeks. </w:t>
      </w:r>
    </w:p>
    <w:p w:rsidR="00ED4C17" w:rsidRDefault="00ED4C17" w:rsidP="00077A26">
      <w:pPr>
        <w:pStyle w:val="NoSpacing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Scrum/sprint teams will s</w:t>
      </w:r>
      <w:r w:rsidR="00A8381F" w:rsidRPr="00ED4C17">
        <w:rPr>
          <w:rFonts w:ascii="Arial" w:hAnsi="Arial" w:cs="Arial"/>
        </w:rPr>
        <w:t xml:space="preserve">elf-organized </w:t>
      </w:r>
    </w:p>
    <w:p w:rsidR="00ED4C17" w:rsidRDefault="00616370" w:rsidP="00077A26">
      <w:pPr>
        <w:pStyle w:val="NoSpacing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Scrum/sprint</w:t>
      </w:r>
      <w:r w:rsidR="00ED4C17">
        <w:rPr>
          <w:rFonts w:ascii="Arial" w:hAnsi="Arial" w:cs="Arial"/>
        </w:rPr>
        <w:t xml:space="preserve"> teams </w:t>
      </w:r>
      <w:r w:rsidR="00830655" w:rsidRPr="00ED4C17">
        <w:rPr>
          <w:rFonts w:ascii="Arial" w:hAnsi="Arial" w:cs="Arial"/>
        </w:rPr>
        <w:t>will consist of</w:t>
      </w:r>
      <w:r w:rsidR="00A8381F" w:rsidRPr="00ED4C17">
        <w:rPr>
          <w:rFonts w:ascii="Arial" w:hAnsi="Arial" w:cs="Arial"/>
        </w:rPr>
        <w:t xml:space="preserve"> </w:t>
      </w:r>
      <w:r w:rsidR="00E316DC">
        <w:rPr>
          <w:rFonts w:ascii="Arial" w:hAnsi="Arial" w:cs="Arial"/>
        </w:rPr>
        <w:t xml:space="preserve">the </w:t>
      </w:r>
      <w:r w:rsidR="00A8381F" w:rsidRPr="00ED4C17">
        <w:rPr>
          <w:rFonts w:ascii="Arial" w:hAnsi="Arial" w:cs="Arial"/>
        </w:rPr>
        <w:t>following roles</w:t>
      </w:r>
      <w:r w:rsidR="00E316DC">
        <w:rPr>
          <w:rFonts w:ascii="Arial" w:hAnsi="Arial" w:cs="Arial"/>
        </w:rPr>
        <w:t xml:space="preserve"> at minimum</w:t>
      </w:r>
      <w:r w:rsidR="00A8381F" w:rsidRPr="00ED4C17">
        <w:rPr>
          <w:rFonts w:ascii="Arial" w:hAnsi="Arial" w:cs="Arial"/>
        </w:rPr>
        <w:t>: 1 x Product Owner, 1 x Scrum</w:t>
      </w:r>
      <w:r>
        <w:rPr>
          <w:rFonts w:ascii="Arial" w:hAnsi="Arial" w:cs="Arial"/>
        </w:rPr>
        <w:t xml:space="preserve"> </w:t>
      </w:r>
      <w:r w:rsidR="00A8381F" w:rsidRPr="00ED4C17">
        <w:rPr>
          <w:rFonts w:ascii="Arial" w:hAnsi="Arial" w:cs="Arial"/>
        </w:rPr>
        <w:t>Master, 1 x Tester, 2 – 3 x Developers, plus any other experts needed for given sprint’s tasks.</w:t>
      </w:r>
      <w:r w:rsidR="00830655" w:rsidRPr="00ED4C17">
        <w:rPr>
          <w:rFonts w:ascii="Arial" w:hAnsi="Arial" w:cs="Arial"/>
        </w:rPr>
        <w:t xml:space="preserve"> </w:t>
      </w:r>
      <w:r w:rsidR="00634317" w:rsidRPr="00ED4C17">
        <w:rPr>
          <w:rFonts w:ascii="Arial" w:hAnsi="Arial" w:cs="Arial"/>
        </w:rPr>
        <w:t xml:space="preserve"> </w:t>
      </w:r>
    </w:p>
    <w:p w:rsidR="002C2D62" w:rsidRDefault="00A8381F" w:rsidP="00077A26">
      <w:pPr>
        <w:pStyle w:val="NoSpacing"/>
        <w:numPr>
          <w:ilvl w:val="1"/>
          <w:numId w:val="13"/>
        </w:numPr>
        <w:rPr>
          <w:rFonts w:ascii="Arial" w:hAnsi="Arial" w:cs="Arial"/>
        </w:rPr>
      </w:pPr>
      <w:r w:rsidRPr="00ED4C17">
        <w:rPr>
          <w:rFonts w:ascii="Arial" w:hAnsi="Arial" w:cs="Arial"/>
        </w:rPr>
        <w:t>If su</w:t>
      </w:r>
      <w:r w:rsidR="002C2D62" w:rsidRPr="00ED4C17">
        <w:rPr>
          <w:rFonts w:ascii="Arial" w:hAnsi="Arial" w:cs="Arial"/>
        </w:rPr>
        <w:t>fficient talent is available, multiple scrum teams can be formed and a regular scrum of scrums meeting will be held to coordinate amongst the scrum teams.</w:t>
      </w:r>
    </w:p>
    <w:p w:rsidR="00077A26" w:rsidRDefault="00ED4C17" w:rsidP="00077A26">
      <w:pPr>
        <w:pStyle w:val="NoSpacing"/>
        <w:numPr>
          <w:ilvl w:val="1"/>
          <w:numId w:val="13"/>
        </w:numPr>
        <w:rPr>
          <w:rFonts w:ascii="Arial" w:hAnsi="Arial" w:cs="Arial"/>
        </w:rPr>
      </w:pPr>
      <w:r w:rsidRPr="00895E52">
        <w:rPr>
          <w:rFonts w:ascii="Arial" w:hAnsi="Arial" w:cs="Arial"/>
        </w:rPr>
        <w:t>If they choose, m</w:t>
      </w:r>
      <w:r w:rsidR="002C2D62" w:rsidRPr="00895E52">
        <w:rPr>
          <w:rFonts w:ascii="Arial" w:hAnsi="Arial" w:cs="Arial"/>
        </w:rPr>
        <w:t>embers may fill multiple roles</w:t>
      </w:r>
      <w:r w:rsidR="00634317" w:rsidRPr="00895E52">
        <w:rPr>
          <w:rFonts w:ascii="Arial" w:hAnsi="Arial" w:cs="Arial"/>
        </w:rPr>
        <w:t xml:space="preserve"> </w:t>
      </w:r>
      <w:r w:rsidR="002C2D62" w:rsidRPr="00895E52">
        <w:rPr>
          <w:rFonts w:ascii="Arial" w:hAnsi="Arial" w:cs="Arial"/>
        </w:rPr>
        <w:t xml:space="preserve">within the project and scrum teams. </w:t>
      </w:r>
    </w:p>
    <w:p w:rsidR="00895E52" w:rsidRDefault="00895E52" w:rsidP="00895E52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Other Agile elements: </w:t>
      </w:r>
      <w:r>
        <w:rPr>
          <w:rFonts w:ascii="Arial" w:hAnsi="Arial" w:cs="Arial"/>
        </w:rPr>
        <w:t>product roadmap, release plan,</w:t>
      </w:r>
      <w:r w:rsidRPr="00895E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user/job stories, scrum/Kanban </w:t>
      </w:r>
      <w:proofErr w:type="spellStart"/>
      <w:r>
        <w:rPr>
          <w:rFonts w:ascii="Arial" w:hAnsi="Arial" w:cs="Arial"/>
        </w:rPr>
        <w:t>taskboard</w:t>
      </w:r>
      <w:proofErr w:type="spellEnd"/>
      <w:r>
        <w:rPr>
          <w:rFonts w:ascii="Arial" w:hAnsi="Arial" w:cs="Arial"/>
        </w:rPr>
        <w:t>, burn charts, and retrospective action log</w:t>
      </w:r>
    </w:p>
    <w:p w:rsidR="00077A26" w:rsidRPr="006336FA" w:rsidRDefault="00895E52" w:rsidP="00895E52">
      <w:pPr>
        <w:pStyle w:val="NoSpacing"/>
        <w:ind w:left="720"/>
      </w:pPr>
      <w:r w:rsidRPr="006336FA">
        <w:t xml:space="preserve"> </w:t>
      </w:r>
    </w:p>
    <w:p w:rsidR="00057C74" w:rsidRPr="00CE0075" w:rsidRDefault="009E0019" w:rsidP="006336FA">
      <w:pPr>
        <w:pStyle w:val="NoSpacing"/>
        <w:rPr>
          <w:rFonts w:ascii="Arial" w:hAnsi="Arial" w:cs="Arial"/>
          <w:sz w:val="24"/>
          <w:szCs w:val="24"/>
        </w:rPr>
      </w:pPr>
      <w:r w:rsidRPr="00CE0075">
        <w:rPr>
          <w:rFonts w:ascii="Arial" w:hAnsi="Arial" w:cs="Arial"/>
          <w:sz w:val="24"/>
          <w:szCs w:val="24"/>
        </w:rPr>
        <w:t xml:space="preserve">Software Peer Group (Project Team) </w:t>
      </w:r>
      <w:r w:rsidR="00057C74" w:rsidRPr="00CE0075">
        <w:rPr>
          <w:rFonts w:ascii="Arial" w:hAnsi="Arial" w:cs="Arial"/>
          <w:sz w:val="24"/>
          <w:szCs w:val="24"/>
        </w:rPr>
        <w:t>Rules of Behavior:</w:t>
      </w:r>
    </w:p>
    <w:p w:rsidR="006336FA" w:rsidRPr="001B2BAF" w:rsidRDefault="006336FA" w:rsidP="006336FA">
      <w:pPr>
        <w:pStyle w:val="NoSpacing"/>
        <w:rPr>
          <w:sz w:val="16"/>
          <w:szCs w:val="16"/>
        </w:rPr>
      </w:pPr>
    </w:p>
    <w:p w:rsidR="00057C74" w:rsidRPr="00A01431" w:rsidRDefault="00057C74" w:rsidP="006336FA">
      <w:pPr>
        <w:pStyle w:val="NoSpacing"/>
        <w:numPr>
          <w:ilvl w:val="0"/>
          <w:numId w:val="2"/>
        </w:numPr>
        <w:rPr>
          <w:rFonts w:ascii="Arial" w:eastAsia="Times New Roman" w:hAnsi="Arial" w:cs="Arial"/>
        </w:rPr>
      </w:pPr>
      <w:r w:rsidRPr="00A01431">
        <w:rPr>
          <w:rFonts w:ascii="Arial" w:eastAsia="Times New Roman" w:hAnsi="Arial" w:cs="Arial"/>
        </w:rPr>
        <w:t>All team members will treat each other with respect at all times</w:t>
      </w:r>
    </w:p>
    <w:p w:rsidR="00057C74" w:rsidRPr="00A01431" w:rsidRDefault="00057C74" w:rsidP="00057C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01431">
        <w:rPr>
          <w:rFonts w:ascii="Arial" w:eastAsia="Times New Roman" w:hAnsi="Arial" w:cs="Arial"/>
        </w:rPr>
        <w:t>Constructive feedback is a valuable part of our success so we will not take offense and all team members will ensure all feedback is provided in a constructive manner</w:t>
      </w:r>
    </w:p>
    <w:p w:rsidR="00057C74" w:rsidRPr="00A01431" w:rsidRDefault="00057C74" w:rsidP="00057C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01431">
        <w:rPr>
          <w:rFonts w:ascii="Arial" w:eastAsia="Times New Roman" w:hAnsi="Arial" w:cs="Arial"/>
        </w:rPr>
        <w:t>Open communication among the team is always welcomed and valued</w:t>
      </w:r>
    </w:p>
    <w:p w:rsidR="00B5599C" w:rsidRPr="00A01431" w:rsidRDefault="00057C74" w:rsidP="00B55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01431">
        <w:rPr>
          <w:rFonts w:ascii="Arial" w:eastAsia="Times New Roman" w:hAnsi="Arial" w:cs="Arial"/>
        </w:rPr>
        <w:t>We will</w:t>
      </w:r>
      <w:r w:rsidR="00BA18FB" w:rsidRPr="00A01431">
        <w:rPr>
          <w:rFonts w:ascii="Arial" w:eastAsia="Times New Roman" w:hAnsi="Arial" w:cs="Arial"/>
        </w:rPr>
        <w:t xml:space="preserve"> all</w:t>
      </w:r>
      <w:r w:rsidRPr="00A01431">
        <w:rPr>
          <w:rFonts w:ascii="Arial" w:eastAsia="Times New Roman" w:hAnsi="Arial" w:cs="Arial"/>
        </w:rPr>
        <w:t xml:space="preserve"> recognize and celebrate all individual and team accomplishments</w:t>
      </w:r>
    </w:p>
    <w:p w:rsidR="00057C74" w:rsidRPr="00A01431" w:rsidRDefault="00057C74" w:rsidP="00B55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01431">
        <w:rPr>
          <w:rFonts w:ascii="Arial" w:eastAsia="Times New Roman" w:hAnsi="Arial" w:cs="Arial"/>
        </w:rPr>
        <w:t>We will accept responsibility and be accountable for our actions</w:t>
      </w:r>
    </w:p>
    <w:p w:rsidR="00B5599C" w:rsidRPr="00A01431" w:rsidRDefault="002C2D62" w:rsidP="00057C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During</w:t>
      </w:r>
      <w:r w:rsidR="00B5599C" w:rsidRPr="00A01431">
        <w:rPr>
          <w:rFonts w:ascii="Arial" w:eastAsia="Times New Roman" w:hAnsi="Arial" w:cs="Arial"/>
        </w:rPr>
        <w:t xml:space="preserve"> meetings</w:t>
      </w:r>
      <w:r w:rsidR="00436B74" w:rsidRPr="00A01431">
        <w:rPr>
          <w:rFonts w:ascii="Arial" w:eastAsia="Times New Roman" w:hAnsi="Arial" w:cs="Arial"/>
        </w:rPr>
        <w:t>:</w:t>
      </w:r>
    </w:p>
    <w:p w:rsidR="00B5599C" w:rsidRPr="00A01431" w:rsidRDefault="00B5599C" w:rsidP="00B559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01431">
        <w:rPr>
          <w:rFonts w:ascii="Arial" w:eastAsia="Times New Roman" w:hAnsi="Arial" w:cs="Arial"/>
        </w:rPr>
        <w:t>All cell phones will be put on vibrate.  If you must take the call, please step outside the ITO 2.0 office</w:t>
      </w:r>
    </w:p>
    <w:p w:rsidR="00E64503" w:rsidRDefault="00057C74" w:rsidP="00E645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01431">
        <w:rPr>
          <w:rFonts w:ascii="Arial" w:eastAsia="Times New Roman" w:hAnsi="Arial" w:cs="Arial"/>
        </w:rPr>
        <w:t>We will give consideration to whomever is speaking and avoid sideb</w:t>
      </w:r>
      <w:r w:rsidR="00E64503" w:rsidRPr="00A01431">
        <w:rPr>
          <w:rFonts w:ascii="Arial" w:eastAsia="Times New Roman" w:hAnsi="Arial" w:cs="Arial"/>
        </w:rPr>
        <w:t>ars or speaking over one another</w:t>
      </w:r>
    </w:p>
    <w:p w:rsidR="00E83F7A" w:rsidRPr="00A01431" w:rsidRDefault="00E83F7A" w:rsidP="00E83F7A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A01431">
        <w:rPr>
          <w:rFonts w:ascii="Arial" w:hAnsi="Arial" w:cs="Arial"/>
        </w:rPr>
        <w:t xml:space="preserve">We will make every effort to attend the </w:t>
      </w:r>
      <w:r>
        <w:rPr>
          <w:rFonts w:ascii="Arial" w:hAnsi="Arial" w:cs="Arial"/>
        </w:rPr>
        <w:t>Wednesday</w:t>
      </w:r>
      <w:r w:rsidRPr="00A01431">
        <w:rPr>
          <w:rFonts w:ascii="Arial" w:hAnsi="Arial" w:cs="Arial"/>
        </w:rPr>
        <w:t xml:space="preserve"> Meeting on time (exceptions being job-related activities</w:t>
      </w:r>
      <w:r>
        <w:rPr>
          <w:rFonts w:ascii="Arial" w:hAnsi="Arial" w:cs="Arial"/>
        </w:rPr>
        <w:t xml:space="preserve">, family obligations, </w:t>
      </w:r>
      <w:r w:rsidRPr="00A01431">
        <w:rPr>
          <w:rFonts w:ascii="Arial" w:hAnsi="Arial" w:cs="Arial"/>
        </w:rPr>
        <w:t>and transportation difficulties)</w:t>
      </w:r>
    </w:p>
    <w:p w:rsidR="00E83F7A" w:rsidRPr="00E83F7A" w:rsidRDefault="00E83F7A" w:rsidP="00E83F7A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A01431">
        <w:rPr>
          <w:rFonts w:ascii="Arial" w:hAnsi="Arial" w:cs="Arial"/>
        </w:rPr>
        <w:lastRenderedPageBreak/>
        <w:t xml:space="preserve">If you will be late/absent from a meeting, please </w:t>
      </w:r>
      <w:r w:rsidR="00895E52">
        <w:rPr>
          <w:rFonts w:ascii="Arial" w:hAnsi="Arial" w:cs="Arial"/>
        </w:rPr>
        <w:t>contact your Scrum M</w:t>
      </w:r>
      <w:r>
        <w:rPr>
          <w:rFonts w:ascii="Arial" w:hAnsi="Arial" w:cs="Arial"/>
        </w:rPr>
        <w:t>aster</w:t>
      </w:r>
      <w:r w:rsidRPr="00A01431">
        <w:rPr>
          <w:rFonts w:ascii="Arial" w:hAnsi="Arial" w:cs="Arial"/>
        </w:rPr>
        <w:t xml:space="preserve"> to advise</w:t>
      </w:r>
    </w:p>
    <w:p w:rsidR="00057C74" w:rsidRPr="00A01431" w:rsidRDefault="00057C74" w:rsidP="00057C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01431">
        <w:rPr>
          <w:rFonts w:ascii="Arial" w:eastAsia="Times New Roman" w:hAnsi="Arial" w:cs="Arial"/>
        </w:rPr>
        <w:t xml:space="preserve">We will work collaboratively when </w:t>
      </w:r>
      <w:r w:rsidR="00953AB8">
        <w:rPr>
          <w:rFonts w:ascii="Arial" w:eastAsia="Times New Roman" w:hAnsi="Arial" w:cs="Arial"/>
        </w:rPr>
        <w:t>possible.  When making decisions w</w:t>
      </w:r>
      <w:r w:rsidR="00895E52">
        <w:rPr>
          <w:rFonts w:ascii="Arial" w:eastAsia="Times New Roman" w:hAnsi="Arial" w:cs="Arial"/>
        </w:rPr>
        <w:t>ithin scrum teams, the S</w:t>
      </w:r>
      <w:r w:rsidR="002C2D62">
        <w:rPr>
          <w:rFonts w:ascii="Arial" w:eastAsia="Times New Roman" w:hAnsi="Arial" w:cs="Arial"/>
        </w:rPr>
        <w:t>crum</w:t>
      </w:r>
      <w:r w:rsidR="00895E52">
        <w:rPr>
          <w:rFonts w:ascii="Arial" w:eastAsia="Times New Roman" w:hAnsi="Arial" w:cs="Arial"/>
        </w:rPr>
        <w:t xml:space="preserve"> M</w:t>
      </w:r>
      <w:r w:rsidR="002C2D62">
        <w:rPr>
          <w:rFonts w:ascii="Arial" w:eastAsia="Times New Roman" w:hAnsi="Arial" w:cs="Arial"/>
        </w:rPr>
        <w:t xml:space="preserve">aster </w:t>
      </w:r>
      <w:r w:rsidR="00953AB8">
        <w:rPr>
          <w:rFonts w:ascii="Arial" w:eastAsia="Times New Roman" w:hAnsi="Arial" w:cs="Arial"/>
        </w:rPr>
        <w:t>has the final decision over team matters and the product owner has final decision over product matters.</w:t>
      </w:r>
    </w:p>
    <w:p w:rsidR="006336FA" w:rsidRPr="006336FA" w:rsidRDefault="00953AB8" w:rsidP="006336FA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team members leave for jobs, every effort must be made to pass off partially or fully completed work in a manner that would allow another team member to complete or build on that work. IE: annotating code, providing editable copies of documents for future amendments, etc.</w:t>
      </w:r>
    </w:p>
    <w:p w:rsidR="006336FA" w:rsidRPr="006336FA" w:rsidRDefault="006336FA" w:rsidP="006336FA">
      <w:pPr>
        <w:pStyle w:val="NoSpacing"/>
      </w:pPr>
    </w:p>
    <w:p w:rsidR="00057C74" w:rsidRPr="006336FA" w:rsidRDefault="00057C74" w:rsidP="006336FA">
      <w:pPr>
        <w:pStyle w:val="NoSpacing"/>
        <w:rPr>
          <w:rFonts w:ascii="Arial" w:hAnsi="Arial" w:cs="Arial"/>
          <w:sz w:val="24"/>
          <w:szCs w:val="24"/>
        </w:rPr>
      </w:pPr>
      <w:r w:rsidRPr="006336FA">
        <w:rPr>
          <w:rFonts w:ascii="Arial" w:hAnsi="Arial" w:cs="Arial"/>
          <w:sz w:val="24"/>
          <w:szCs w:val="24"/>
        </w:rPr>
        <w:t>Communications:</w:t>
      </w:r>
    </w:p>
    <w:p w:rsidR="006336FA" w:rsidRPr="001B2BAF" w:rsidRDefault="006336FA" w:rsidP="006336FA">
      <w:pPr>
        <w:pStyle w:val="NoSpacing"/>
        <w:rPr>
          <w:rFonts w:ascii="Arial" w:hAnsi="Arial" w:cs="Arial"/>
          <w:sz w:val="16"/>
          <w:szCs w:val="16"/>
        </w:rPr>
      </w:pPr>
    </w:p>
    <w:p w:rsidR="00B5599C" w:rsidRPr="00A63217" w:rsidRDefault="00A63217" w:rsidP="00080AA5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A63217">
        <w:rPr>
          <w:rFonts w:ascii="Arial" w:hAnsi="Arial" w:cs="Arial"/>
        </w:rPr>
        <w:t>Announcements for ITO-provided meeting space will be e-mailed out prior to the start of the following week</w:t>
      </w:r>
      <w:r>
        <w:rPr>
          <w:rFonts w:ascii="Arial" w:hAnsi="Arial" w:cs="Arial"/>
        </w:rPr>
        <w:t xml:space="preserve">. </w:t>
      </w:r>
      <w:r w:rsidR="00E83F7A">
        <w:rPr>
          <w:rFonts w:ascii="Arial" w:hAnsi="Arial" w:cs="Arial"/>
        </w:rPr>
        <w:t>Space is usually provided as follows</w:t>
      </w:r>
      <w:r w:rsidR="00080AA5" w:rsidRPr="00A63217">
        <w:rPr>
          <w:rFonts w:ascii="Arial" w:hAnsi="Arial" w:cs="Arial"/>
        </w:rPr>
        <w:t>:</w:t>
      </w:r>
    </w:p>
    <w:p w:rsidR="00057C74" w:rsidRPr="00A01431" w:rsidRDefault="00CA602B" w:rsidP="00080AA5">
      <w:pPr>
        <w:pStyle w:val="NoSpacing"/>
        <w:numPr>
          <w:ilvl w:val="1"/>
          <w:numId w:val="6"/>
        </w:numPr>
        <w:rPr>
          <w:rFonts w:ascii="Arial" w:hAnsi="Arial" w:cs="Arial"/>
        </w:rPr>
      </w:pPr>
      <w:r w:rsidRPr="00A01431">
        <w:rPr>
          <w:rFonts w:ascii="Arial" w:hAnsi="Arial" w:cs="Arial"/>
        </w:rPr>
        <w:t xml:space="preserve">Every Monday, 10am to </w:t>
      </w:r>
      <w:r w:rsidR="00A97718">
        <w:rPr>
          <w:rFonts w:ascii="Arial" w:hAnsi="Arial" w:cs="Arial"/>
        </w:rPr>
        <w:t>12:</w:t>
      </w:r>
      <w:r w:rsidRPr="00A01431">
        <w:rPr>
          <w:rFonts w:ascii="Arial" w:hAnsi="Arial" w:cs="Arial"/>
        </w:rPr>
        <w:t>3</w:t>
      </w:r>
      <w:r w:rsidR="00A97718">
        <w:rPr>
          <w:rFonts w:ascii="Arial" w:hAnsi="Arial" w:cs="Arial"/>
        </w:rPr>
        <w:t>0</w:t>
      </w:r>
      <w:r w:rsidRPr="00A01431">
        <w:rPr>
          <w:rFonts w:ascii="Arial" w:hAnsi="Arial" w:cs="Arial"/>
        </w:rPr>
        <w:t>pm</w:t>
      </w:r>
      <w:r w:rsidR="00A97718">
        <w:rPr>
          <w:rFonts w:ascii="Arial" w:hAnsi="Arial" w:cs="Arial"/>
        </w:rPr>
        <w:t>*</w:t>
      </w:r>
      <w:r w:rsidRPr="00A01431">
        <w:rPr>
          <w:rFonts w:ascii="Arial" w:hAnsi="Arial" w:cs="Arial"/>
        </w:rPr>
        <w:t>, mezzanine outside ITO 2.0</w:t>
      </w:r>
    </w:p>
    <w:p w:rsidR="00080AA5" w:rsidRDefault="00A97718" w:rsidP="00080AA5">
      <w:pPr>
        <w:pStyle w:val="NoSpacing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Every Wednesday, 10am to 12:30</w:t>
      </w:r>
      <w:r w:rsidR="00CA602B" w:rsidRPr="00A01431">
        <w:rPr>
          <w:rFonts w:ascii="Arial" w:hAnsi="Arial" w:cs="Arial"/>
        </w:rPr>
        <w:t>pm</w:t>
      </w:r>
      <w:r>
        <w:rPr>
          <w:rFonts w:ascii="Arial" w:hAnsi="Arial" w:cs="Arial"/>
        </w:rPr>
        <w:t>*</w:t>
      </w:r>
      <w:r w:rsidR="00CA602B" w:rsidRPr="00A01431">
        <w:rPr>
          <w:rFonts w:ascii="Arial" w:hAnsi="Arial" w:cs="Arial"/>
        </w:rPr>
        <w:t xml:space="preserve">, </w:t>
      </w:r>
      <w:r w:rsidR="00A63217">
        <w:rPr>
          <w:rFonts w:ascii="Arial" w:hAnsi="Arial" w:cs="Arial"/>
        </w:rPr>
        <w:t xml:space="preserve">ITO 2.0 Insight room (scrum </w:t>
      </w:r>
      <w:r w:rsidR="00F74A68">
        <w:rPr>
          <w:rFonts w:ascii="Arial" w:hAnsi="Arial" w:cs="Arial"/>
        </w:rPr>
        <w:t xml:space="preserve">ceremonies </w:t>
      </w:r>
      <w:r w:rsidR="00A63217">
        <w:rPr>
          <w:rFonts w:ascii="Arial" w:hAnsi="Arial" w:cs="Arial"/>
        </w:rPr>
        <w:t xml:space="preserve"> are held </w:t>
      </w:r>
      <w:r w:rsidR="00080AA5" w:rsidRPr="00A01431">
        <w:rPr>
          <w:rFonts w:ascii="Arial" w:hAnsi="Arial" w:cs="Arial"/>
        </w:rPr>
        <w:t>shortly after 10am)</w:t>
      </w:r>
    </w:p>
    <w:p w:rsidR="00A63217" w:rsidRPr="00A97718" w:rsidRDefault="00A97718" w:rsidP="00A63217">
      <w:pPr>
        <w:pStyle w:val="NoSpacing"/>
        <w:ind w:left="1080"/>
        <w:rPr>
          <w:rFonts w:ascii="Arial" w:hAnsi="Arial" w:cs="Arial"/>
          <w:i/>
          <w:sz w:val="20"/>
          <w:szCs w:val="20"/>
        </w:rPr>
      </w:pPr>
      <w:r w:rsidRPr="00A97718">
        <w:rPr>
          <w:rFonts w:ascii="Arial" w:hAnsi="Arial" w:cs="Arial"/>
          <w:i/>
          <w:sz w:val="20"/>
          <w:szCs w:val="20"/>
        </w:rPr>
        <w:t xml:space="preserve">*Meeting space and </w:t>
      </w:r>
      <w:r w:rsidR="00E83F7A">
        <w:rPr>
          <w:rFonts w:ascii="Arial" w:hAnsi="Arial" w:cs="Arial"/>
          <w:i/>
          <w:sz w:val="20"/>
          <w:szCs w:val="20"/>
        </w:rPr>
        <w:t xml:space="preserve">technical </w:t>
      </w:r>
      <w:r w:rsidRPr="00A97718">
        <w:rPr>
          <w:rFonts w:ascii="Arial" w:hAnsi="Arial" w:cs="Arial"/>
          <w:i/>
          <w:sz w:val="20"/>
          <w:szCs w:val="20"/>
        </w:rPr>
        <w:t>assistance will be available until 3pm.</w:t>
      </w:r>
    </w:p>
    <w:p w:rsidR="00A63217" w:rsidRDefault="00877D2A" w:rsidP="00A63217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Sprint or functional </w:t>
      </w:r>
      <w:r w:rsidR="00BB0710">
        <w:rPr>
          <w:rFonts w:ascii="Arial" w:hAnsi="Arial" w:cs="Arial"/>
        </w:rPr>
        <w:t>team</w:t>
      </w:r>
      <w:r>
        <w:rPr>
          <w:rFonts w:ascii="Arial" w:hAnsi="Arial" w:cs="Arial"/>
        </w:rPr>
        <w:t>s</w:t>
      </w:r>
      <w:r w:rsidR="00BB0710">
        <w:rPr>
          <w:rFonts w:ascii="Arial" w:hAnsi="Arial" w:cs="Arial"/>
        </w:rPr>
        <w:t xml:space="preserve"> </w:t>
      </w:r>
      <w:r w:rsidR="00A63217">
        <w:rPr>
          <w:rFonts w:ascii="Arial" w:hAnsi="Arial" w:cs="Arial"/>
        </w:rPr>
        <w:t xml:space="preserve">may choose to have </w:t>
      </w:r>
      <w:r w:rsidR="00E83F7A">
        <w:rPr>
          <w:rFonts w:ascii="Arial" w:hAnsi="Arial" w:cs="Arial"/>
        </w:rPr>
        <w:t xml:space="preserve">additional </w:t>
      </w:r>
      <w:r w:rsidR="00A63217">
        <w:rPr>
          <w:rFonts w:ascii="Arial" w:hAnsi="Arial" w:cs="Arial"/>
        </w:rPr>
        <w:t xml:space="preserve">meetings </w:t>
      </w:r>
      <w:r w:rsidR="00E83F7A">
        <w:rPr>
          <w:rFonts w:ascii="Arial" w:hAnsi="Arial" w:cs="Arial"/>
        </w:rPr>
        <w:t>outside of these times/locations (</w:t>
      </w:r>
      <w:proofErr w:type="spellStart"/>
      <w:r w:rsidR="00E83F7A">
        <w:rPr>
          <w:rFonts w:ascii="Arial" w:hAnsi="Arial" w:cs="Arial"/>
        </w:rPr>
        <w:t>eg</w:t>
      </w:r>
      <w:proofErr w:type="spellEnd"/>
      <w:r w:rsidR="00E83F7A">
        <w:rPr>
          <w:rFonts w:ascii="Arial" w:hAnsi="Arial" w:cs="Arial"/>
        </w:rPr>
        <w:t xml:space="preserve">: coffee shop, member’s houses, </w:t>
      </w:r>
      <w:proofErr w:type="spellStart"/>
      <w:r w:rsidR="00E83F7A">
        <w:rPr>
          <w:rFonts w:ascii="Arial" w:hAnsi="Arial" w:cs="Arial"/>
        </w:rPr>
        <w:t>etc</w:t>
      </w:r>
      <w:proofErr w:type="spellEnd"/>
      <w:r w:rsidR="00E83F7A">
        <w:rPr>
          <w:rFonts w:ascii="Arial" w:hAnsi="Arial" w:cs="Arial"/>
        </w:rPr>
        <w:t xml:space="preserve">).  </w:t>
      </w:r>
    </w:p>
    <w:p w:rsidR="00A63217" w:rsidRPr="00A97718" w:rsidRDefault="00877D2A" w:rsidP="00A63217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Slack will be used for communication within scrum teams where possible, including asynchronous stand up meetings on Monday and Friday.  Members may also </w:t>
      </w:r>
      <w:r w:rsidR="00A63217" w:rsidRPr="00A97718">
        <w:rPr>
          <w:rFonts w:ascii="Arial" w:hAnsi="Arial" w:cs="Arial"/>
        </w:rPr>
        <w:t xml:space="preserve">communicate </w:t>
      </w:r>
      <w:r>
        <w:rPr>
          <w:rFonts w:ascii="Arial" w:hAnsi="Arial" w:cs="Arial"/>
        </w:rPr>
        <w:t>via tools such as face-to-face/e-mail/phone/skype.  We do not recommend telepathy as a reliable means of communication.</w:t>
      </w:r>
    </w:p>
    <w:p w:rsidR="00A63217" w:rsidRDefault="00877D2A" w:rsidP="006518AE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Trello </w:t>
      </w:r>
      <w:proofErr w:type="spellStart"/>
      <w:r w:rsidR="003D7AD7">
        <w:rPr>
          <w:rFonts w:ascii="Arial" w:hAnsi="Arial" w:cs="Arial"/>
        </w:rPr>
        <w:t>taskboards</w:t>
      </w:r>
      <w:proofErr w:type="spellEnd"/>
      <w:r w:rsidR="003D7A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will be used to </w:t>
      </w:r>
      <w:r w:rsidR="003D7AD7">
        <w:rPr>
          <w:rFonts w:ascii="Arial" w:hAnsi="Arial" w:cs="Arial"/>
        </w:rPr>
        <w:t>monitor</w:t>
      </w:r>
      <w:r>
        <w:rPr>
          <w:rFonts w:ascii="Arial" w:hAnsi="Arial" w:cs="Arial"/>
        </w:rPr>
        <w:t xml:space="preserve"> sprint progress</w:t>
      </w:r>
      <w:r w:rsidR="003D7AD7">
        <w:rPr>
          <w:rFonts w:ascii="Arial" w:hAnsi="Arial" w:cs="Arial"/>
        </w:rPr>
        <w:t xml:space="preserve"> and </w:t>
      </w:r>
      <w:r w:rsidR="001B2BAF">
        <w:rPr>
          <w:rFonts w:ascii="Arial" w:hAnsi="Arial" w:cs="Arial"/>
        </w:rPr>
        <w:t xml:space="preserve">the </w:t>
      </w:r>
      <w:r w:rsidR="003D7AD7">
        <w:rPr>
          <w:rFonts w:ascii="Arial" w:hAnsi="Arial" w:cs="Arial"/>
        </w:rPr>
        <w:t xml:space="preserve">data pulled for </w:t>
      </w:r>
      <w:r w:rsidR="001B2BAF">
        <w:rPr>
          <w:rFonts w:ascii="Arial" w:hAnsi="Arial" w:cs="Arial"/>
        </w:rPr>
        <w:t>burn</w:t>
      </w:r>
      <w:r w:rsidR="003D7AD7">
        <w:rPr>
          <w:rFonts w:ascii="Arial" w:hAnsi="Arial" w:cs="Arial"/>
        </w:rPr>
        <w:t xml:space="preserve"> charts.</w:t>
      </w:r>
    </w:p>
    <w:p w:rsidR="003D7AD7" w:rsidRDefault="003D7AD7" w:rsidP="006518AE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3D7AD7">
        <w:rPr>
          <w:rFonts w:ascii="Arial" w:hAnsi="Arial" w:cs="Arial"/>
        </w:rPr>
        <w:t>U</w:t>
      </w:r>
      <w:r w:rsidR="00080AA5" w:rsidRPr="003D7AD7">
        <w:rPr>
          <w:rFonts w:ascii="Arial" w:hAnsi="Arial" w:cs="Arial"/>
        </w:rPr>
        <w:t>pdates that affect the project work (</w:t>
      </w:r>
      <w:proofErr w:type="spellStart"/>
      <w:r w:rsidR="00080AA5" w:rsidRPr="003D7AD7">
        <w:rPr>
          <w:rFonts w:ascii="Arial" w:hAnsi="Arial" w:cs="Arial"/>
        </w:rPr>
        <w:t>eg</w:t>
      </w:r>
      <w:proofErr w:type="spellEnd"/>
      <w:r w:rsidR="00080AA5" w:rsidRPr="003D7AD7">
        <w:rPr>
          <w:rFonts w:ascii="Arial" w:hAnsi="Arial" w:cs="Arial"/>
        </w:rPr>
        <w:t xml:space="preserve">: committed code, </w:t>
      </w:r>
      <w:proofErr w:type="spellStart"/>
      <w:r w:rsidR="00080AA5" w:rsidRPr="003D7AD7">
        <w:rPr>
          <w:rFonts w:ascii="Arial" w:hAnsi="Arial" w:cs="Arial"/>
        </w:rPr>
        <w:t>etc</w:t>
      </w:r>
      <w:proofErr w:type="spellEnd"/>
      <w:r w:rsidR="00080AA5" w:rsidRPr="003D7AD7">
        <w:rPr>
          <w:rFonts w:ascii="Arial" w:hAnsi="Arial" w:cs="Arial"/>
        </w:rPr>
        <w:t>)</w:t>
      </w:r>
      <w:r w:rsidR="00057C74" w:rsidRPr="003D7A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will be communicated to the project team members.</w:t>
      </w:r>
    </w:p>
    <w:p w:rsidR="00E64503" w:rsidRDefault="00E64503" w:rsidP="00E64503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A01431">
        <w:rPr>
          <w:rFonts w:ascii="Arial" w:hAnsi="Arial" w:cs="Arial"/>
        </w:rPr>
        <w:t>If you will be</w:t>
      </w:r>
      <w:r w:rsidR="00232C10" w:rsidRPr="00A01431">
        <w:rPr>
          <w:rFonts w:ascii="Arial" w:hAnsi="Arial" w:cs="Arial"/>
        </w:rPr>
        <w:t xml:space="preserve"> </w:t>
      </w:r>
      <w:r w:rsidRPr="00A01431">
        <w:rPr>
          <w:rFonts w:ascii="Arial" w:hAnsi="Arial" w:cs="Arial"/>
        </w:rPr>
        <w:t>unable to continue</w:t>
      </w:r>
      <w:r w:rsidR="00436B74" w:rsidRPr="00A01431">
        <w:rPr>
          <w:rFonts w:ascii="Arial" w:hAnsi="Arial" w:cs="Arial"/>
        </w:rPr>
        <w:t xml:space="preserve"> on the project</w:t>
      </w:r>
      <w:r w:rsidRPr="00A01431">
        <w:rPr>
          <w:rFonts w:ascii="Arial" w:hAnsi="Arial" w:cs="Arial"/>
        </w:rPr>
        <w:t xml:space="preserve"> LET </w:t>
      </w:r>
      <w:r w:rsidR="003D7AD7">
        <w:rPr>
          <w:rFonts w:ascii="Arial" w:hAnsi="Arial" w:cs="Arial"/>
        </w:rPr>
        <w:t xml:space="preserve">EUGENE AND/OR </w:t>
      </w:r>
      <w:r w:rsidRPr="00A01431">
        <w:rPr>
          <w:rFonts w:ascii="Arial" w:hAnsi="Arial" w:cs="Arial"/>
        </w:rPr>
        <w:t xml:space="preserve">YOUR </w:t>
      </w:r>
      <w:r w:rsidR="003D7AD7">
        <w:rPr>
          <w:rFonts w:ascii="Arial" w:hAnsi="Arial" w:cs="Arial"/>
        </w:rPr>
        <w:t xml:space="preserve">SCRUMMASTER </w:t>
      </w:r>
      <w:r w:rsidRPr="00A01431">
        <w:rPr>
          <w:rFonts w:ascii="Arial" w:hAnsi="Arial" w:cs="Arial"/>
        </w:rPr>
        <w:t>KNOW by e-mail</w:t>
      </w:r>
      <w:r w:rsidR="0086424B">
        <w:rPr>
          <w:rFonts w:ascii="Arial" w:hAnsi="Arial" w:cs="Arial"/>
        </w:rPr>
        <w:t xml:space="preserve">, </w:t>
      </w:r>
      <w:proofErr w:type="gramStart"/>
      <w:r w:rsidR="0086424B">
        <w:rPr>
          <w:rFonts w:ascii="Arial" w:hAnsi="Arial" w:cs="Arial"/>
        </w:rPr>
        <w:t>Slack</w:t>
      </w:r>
      <w:proofErr w:type="gramEnd"/>
      <w:r w:rsidR="0086424B">
        <w:rPr>
          <w:rFonts w:ascii="Arial" w:hAnsi="Arial" w:cs="Arial"/>
        </w:rPr>
        <w:t>, or at meetings.</w:t>
      </w:r>
    </w:p>
    <w:p w:rsidR="00B837A2" w:rsidRPr="00B837A2" w:rsidRDefault="00B837A2" w:rsidP="00B837A2">
      <w:pPr>
        <w:pStyle w:val="NoSpacing"/>
        <w:rPr>
          <w:rFonts w:ascii="Arial" w:hAnsi="Arial" w:cs="Arial"/>
          <w:sz w:val="24"/>
          <w:szCs w:val="24"/>
        </w:rPr>
      </w:pPr>
    </w:p>
    <w:p w:rsidR="00566291" w:rsidRPr="00B837A2" w:rsidRDefault="00566291" w:rsidP="00B837A2">
      <w:pPr>
        <w:pStyle w:val="NoSpacing"/>
        <w:rPr>
          <w:rFonts w:ascii="Arial" w:hAnsi="Arial" w:cs="Arial"/>
          <w:sz w:val="24"/>
          <w:szCs w:val="24"/>
        </w:rPr>
      </w:pPr>
      <w:bookmarkStart w:id="0" w:name="_Toc141159349"/>
      <w:r w:rsidRPr="00B837A2">
        <w:rPr>
          <w:rFonts w:ascii="Arial" w:hAnsi="Arial" w:cs="Arial"/>
          <w:sz w:val="24"/>
          <w:szCs w:val="24"/>
        </w:rPr>
        <w:t>P</w:t>
      </w:r>
      <w:r w:rsidR="00A01431" w:rsidRPr="00B837A2">
        <w:rPr>
          <w:rFonts w:ascii="Arial" w:hAnsi="Arial" w:cs="Arial"/>
          <w:sz w:val="24"/>
          <w:szCs w:val="24"/>
        </w:rPr>
        <w:t>roject Charter A</w:t>
      </w:r>
      <w:r w:rsidRPr="00B837A2">
        <w:rPr>
          <w:rFonts w:ascii="Arial" w:hAnsi="Arial" w:cs="Arial"/>
          <w:sz w:val="24"/>
          <w:szCs w:val="24"/>
        </w:rPr>
        <w:t>pproval</w:t>
      </w:r>
      <w:bookmarkEnd w:id="0"/>
      <w:r w:rsidR="001B2BAF">
        <w:rPr>
          <w:rFonts w:ascii="Arial" w:hAnsi="Arial" w:cs="Arial"/>
          <w:sz w:val="24"/>
          <w:szCs w:val="24"/>
        </w:rPr>
        <w:t>:</w:t>
      </w:r>
    </w:p>
    <w:p w:rsidR="00B837A2" w:rsidRPr="001B2BAF" w:rsidRDefault="00B837A2" w:rsidP="00B837A2">
      <w:pPr>
        <w:pStyle w:val="NoSpacing"/>
        <w:rPr>
          <w:rFonts w:ascii="Arial" w:hAnsi="Arial" w:cs="Arial"/>
          <w:sz w:val="16"/>
          <w:szCs w:val="16"/>
        </w:rPr>
      </w:pPr>
    </w:p>
    <w:p w:rsidR="00566291" w:rsidRPr="00616370" w:rsidRDefault="00566291" w:rsidP="00616370">
      <w:pPr>
        <w:rPr>
          <w:rFonts w:ascii="Arial" w:hAnsi="Arial" w:cs="Arial"/>
        </w:rPr>
      </w:pPr>
      <w:r w:rsidRPr="00A01431">
        <w:rPr>
          <w:rFonts w:ascii="Arial" w:hAnsi="Arial" w:cs="Arial"/>
        </w:rPr>
        <w:t xml:space="preserve">The undersigned acknowledge they have reviewed the project charter and authorize and </w:t>
      </w:r>
      <w:r w:rsidR="001B2BAF">
        <w:rPr>
          <w:rFonts w:ascii="Arial" w:hAnsi="Arial" w:cs="Arial"/>
        </w:rPr>
        <w:t>support</w:t>
      </w:r>
      <w:r w:rsidRPr="00A01431">
        <w:rPr>
          <w:rFonts w:ascii="Arial" w:hAnsi="Arial" w:cs="Arial"/>
        </w:rPr>
        <w:t xml:space="preserve"> the </w:t>
      </w:r>
      <w:r w:rsidR="002C2D62">
        <w:rPr>
          <w:rFonts w:ascii="Arial" w:hAnsi="Arial" w:cs="Arial"/>
        </w:rPr>
        <w:t>ITO LMS</w:t>
      </w:r>
      <w:r w:rsidRPr="00A01431">
        <w:rPr>
          <w:rFonts w:ascii="Arial" w:hAnsi="Arial" w:cs="Arial"/>
        </w:rPr>
        <w:t xml:space="preserve"> project.  Changes to this project charter will be coordinated with and approved by the undersigned or their designated representatives.</w:t>
      </w:r>
    </w:p>
    <w:tbl>
      <w:tblPr>
        <w:tblStyle w:val="TableGrid"/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566291" w:rsidRPr="00A01431" w:rsidTr="0056629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6291" w:rsidRPr="00A01431" w:rsidRDefault="00566291">
            <w:pPr>
              <w:spacing w:before="20" w:after="20"/>
              <w:jc w:val="both"/>
              <w:rPr>
                <w:rFonts w:ascii="Arial" w:hAnsi="Arial" w:cs="Arial"/>
              </w:rPr>
            </w:pPr>
            <w:bookmarkStart w:id="1" w:name="_Toc104351814"/>
            <w:bookmarkStart w:id="2" w:name="_Toc104351813"/>
            <w:bookmarkStart w:id="3" w:name="_Toc104351812"/>
            <w:bookmarkStart w:id="4" w:name="_Toc104351810"/>
            <w:bookmarkStart w:id="5" w:name="_Toc104351788"/>
            <w:bookmarkStart w:id="6" w:name="_Toc104351787"/>
            <w:bookmarkStart w:id="7" w:name="_Toc104351763"/>
            <w:bookmarkStart w:id="8" w:name="_Toc104351761"/>
            <w:bookmarkStart w:id="9" w:name="_Toc104351750"/>
            <w:bookmarkStart w:id="10" w:name="_Toc104351748"/>
            <w:bookmarkStart w:id="11" w:name="_Toc104351703"/>
            <w:bookmarkStart w:id="12" w:name="_Toc104351702"/>
            <w:bookmarkStart w:id="13" w:name="_Toc104351690"/>
            <w:bookmarkStart w:id="14" w:name="_Toc104351665"/>
            <w:bookmarkStart w:id="15" w:name="_Toc104351663"/>
            <w:bookmarkStart w:id="16" w:name="_Toc104351660"/>
            <w:bookmarkStart w:id="17" w:name="_Toc104351636"/>
            <w:bookmarkStart w:id="18" w:name="_Toc104351625"/>
            <w:bookmarkStart w:id="19" w:name="_Toc104351624"/>
            <w:bookmarkStart w:id="20" w:name="_Toc104351584"/>
            <w:bookmarkStart w:id="21" w:name="_Toc104351554"/>
            <w:bookmarkStart w:id="22" w:name="_Toc104351553"/>
            <w:bookmarkStart w:id="23" w:name="_Toc104351552"/>
            <w:bookmarkStart w:id="24" w:name="_Toc104351547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 w:rsidRPr="00A01431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6291" w:rsidRPr="00A01431" w:rsidRDefault="00566291">
            <w:pPr>
              <w:spacing w:before="60" w:after="60"/>
              <w:rPr>
                <w:rFonts w:ascii="Arial" w:hAnsi="Arial" w:cs="Arial"/>
              </w:rPr>
            </w:pPr>
            <w:r w:rsidRPr="00A01431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</w:tr>
      <w:tr w:rsidR="00566291" w:rsidRPr="00A01431" w:rsidTr="0056629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6291" w:rsidRPr="00A01431" w:rsidRDefault="00566291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A01431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</w:tr>
      <w:tr w:rsidR="00566291" w:rsidRPr="00A01431" w:rsidTr="0056629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6291" w:rsidRPr="00A01431" w:rsidRDefault="00566291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A01431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</w:tr>
      <w:tr w:rsidR="00566291" w:rsidRPr="00A01431" w:rsidTr="0056629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6291" w:rsidRPr="00A01431" w:rsidRDefault="00566291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A01431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  <w:r w:rsidRPr="00A01431">
              <w:rPr>
                <w:rFonts w:ascii="Arial" w:hAnsi="Arial" w:cs="Arial"/>
              </w:rPr>
              <w:t>Sponsor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</w:tr>
    </w:tbl>
    <w:p w:rsidR="00566291" w:rsidRPr="001B2BAF" w:rsidRDefault="00566291" w:rsidP="00566291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566291" w:rsidRPr="00A01431" w:rsidTr="0056629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6291" w:rsidRPr="00A01431" w:rsidRDefault="00566291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A01431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6291" w:rsidRPr="00A01431" w:rsidRDefault="00566291">
            <w:pPr>
              <w:spacing w:before="60" w:after="60"/>
              <w:rPr>
                <w:rFonts w:ascii="Arial" w:hAnsi="Arial" w:cs="Arial"/>
              </w:rPr>
            </w:pPr>
            <w:r w:rsidRPr="00A01431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</w:tr>
      <w:tr w:rsidR="00566291" w:rsidRPr="00A01431" w:rsidTr="0056629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6291" w:rsidRPr="00A01431" w:rsidRDefault="00566291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A01431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</w:tr>
      <w:tr w:rsidR="00566291" w:rsidRPr="00A01431" w:rsidTr="0056629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6291" w:rsidRPr="00A01431" w:rsidRDefault="00566291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A01431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</w:tr>
      <w:tr w:rsidR="00566291" w:rsidRPr="00A01431" w:rsidTr="00566291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6291" w:rsidRPr="00A01431" w:rsidRDefault="00566291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A01431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6291" w:rsidRPr="00A01431" w:rsidRDefault="00712DC7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Lead </w:t>
            </w:r>
            <w:r w:rsidR="001B2BAF">
              <w:rPr>
                <w:rFonts w:ascii="Arial" w:hAnsi="Arial" w:cs="Arial"/>
              </w:rPr>
              <w:t>Product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566291" w:rsidRPr="00A01431" w:rsidRDefault="00566291">
            <w:pPr>
              <w:spacing w:before="60" w:after="60"/>
              <w:ind w:left="576"/>
              <w:jc w:val="both"/>
              <w:rPr>
                <w:rFonts w:ascii="Arial" w:hAnsi="Arial" w:cs="Arial"/>
              </w:rPr>
            </w:pPr>
          </w:p>
        </w:tc>
      </w:tr>
    </w:tbl>
    <w:p w:rsidR="001B2BAF" w:rsidRPr="00A01431" w:rsidRDefault="001B2BAF" w:rsidP="00616370">
      <w:pPr>
        <w:rPr>
          <w:rFonts w:ascii="Arial" w:hAnsi="Arial" w:cs="Arial"/>
          <w:sz w:val="24"/>
          <w:szCs w:val="24"/>
        </w:rPr>
      </w:pPr>
      <w:bookmarkStart w:id="25" w:name="_GoBack"/>
      <w:bookmarkEnd w:id="25"/>
    </w:p>
    <w:sectPr w:rsidR="001B2BAF" w:rsidRPr="00A01431" w:rsidSect="0002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D84" w:rsidRDefault="00003D84" w:rsidP="002A15ED">
      <w:pPr>
        <w:spacing w:after="0" w:line="240" w:lineRule="auto"/>
      </w:pPr>
      <w:r>
        <w:separator/>
      </w:r>
    </w:p>
  </w:endnote>
  <w:endnote w:type="continuationSeparator" w:id="0">
    <w:p w:rsidR="00003D84" w:rsidRDefault="00003D84" w:rsidP="002A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030" w:rsidRDefault="00424D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7030" w:rsidRDefault="00003D8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030" w:rsidRDefault="00424DA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712DC7">
      <w:rPr>
        <w:b/>
        <w:bCs/>
        <w:i/>
        <w:noProof/>
        <w:sz w:val="20"/>
      </w:rPr>
      <w:t>5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712DC7">
      <w:rPr>
        <w:b/>
        <w:bCs/>
        <w:i/>
        <w:noProof/>
        <w:sz w:val="20"/>
      </w:rPr>
      <w:t>5</w:t>
    </w:r>
    <w:r>
      <w:rPr>
        <w:b/>
        <w:bCs/>
        <w:i/>
        <w:sz w:val="20"/>
      </w:rPr>
      <w:fldChar w:fldCharType="end"/>
    </w:r>
  </w:p>
  <w:p w:rsidR="00FC7030" w:rsidRPr="008E673D" w:rsidRDefault="00424DA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iCs/>
        <w:noProof/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67375B" w:rsidRPr="0067375B">
      <w:rPr>
        <w:b/>
        <w:bCs/>
        <w:i/>
        <w:iCs/>
        <w:noProof/>
        <w:sz w:val="20"/>
      </w:rPr>
      <w:t>ITO LMS</w:t>
    </w:r>
    <w:r w:rsidR="00566291" w:rsidRPr="00566291">
      <w:rPr>
        <w:b/>
        <w:bCs/>
        <w:i/>
        <w:iCs/>
        <w:noProof/>
        <w:sz w:val="20"/>
      </w:rPr>
      <w:t xml:space="preserve"> Project Charter v1-0</w:t>
    </w:r>
    <w:r>
      <w:rPr>
        <w:b/>
        <w:bCs/>
        <w:i/>
        <w:iCs/>
        <w:noProof/>
        <w:sz w:val="20"/>
      </w:rPr>
      <w:t>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030" w:rsidRPr="0092790E" w:rsidRDefault="00003D8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D84" w:rsidRDefault="00003D84" w:rsidP="002A15ED">
      <w:pPr>
        <w:spacing w:after="0" w:line="240" w:lineRule="auto"/>
      </w:pPr>
      <w:r>
        <w:separator/>
      </w:r>
    </w:p>
  </w:footnote>
  <w:footnote w:type="continuationSeparator" w:id="0">
    <w:p w:rsidR="00003D84" w:rsidRDefault="00003D84" w:rsidP="002A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030" w:rsidRDefault="0067375B" w:rsidP="00A81B63">
    <w:pPr>
      <w:pStyle w:val="Header"/>
      <w:pBdr>
        <w:bottom w:val="single" w:sz="18" w:space="1" w:color="auto"/>
      </w:pBdr>
      <w:tabs>
        <w:tab w:val="clear" w:pos="8640"/>
        <w:tab w:val="left" w:pos="7412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t>ITO LMS</w:t>
    </w:r>
    <w:r w:rsidR="00566291">
      <w:rPr>
        <w:b/>
        <w:i/>
        <w:sz w:val="20"/>
        <w:szCs w:val="20"/>
      </w:rPr>
      <w:t>:</w:t>
    </w:r>
    <w:r w:rsidR="00893F66">
      <w:rPr>
        <w:b/>
        <w:i/>
        <w:sz w:val="20"/>
        <w:szCs w:val="20"/>
      </w:rPr>
      <w:t xml:space="preserve"> </w:t>
    </w:r>
    <w:r w:rsidR="00424DA0">
      <w:rPr>
        <w:b/>
        <w:i/>
        <w:sz w:val="20"/>
        <w:szCs w:val="20"/>
      </w:rPr>
      <w:fldChar w:fldCharType="begin"/>
    </w:r>
    <w:r w:rsidR="00424DA0">
      <w:rPr>
        <w:b/>
        <w:i/>
        <w:sz w:val="20"/>
        <w:szCs w:val="20"/>
      </w:rPr>
      <w:instrText xml:space="preserve"> TITLE  \* MERGEFORMAT </w:instrText>
    </w:r>
    <w:r w:rsidR="00424DA0">
      <w:rPr>
        <w:b/>
        <w:i/>
        <w:sz w:val="20"/>
        <w:szCs w:val="20"/>
      </w:rPr>
      <w:fldChar w:fldCharType="separate"/>
    </w:r>
    <w:r w:rsidR="00424DA0">
      <w:rPr>
        <w:b/>
        <w:i/>
        <w:sz w:val="20"/>
        <w:szCs w:val="20"/>
      </w:rPr>
      <w:t>Project Charter</w:t>
    </w:r>
    <w:r w:rsidR="00424DA0">
      <w:rPr>
        <w:b/>
        <w:i/>
        <w:sz w:val="20"/>
        <w:szCs w:val="20"/>
      </w:rPr>
      <w:fldChar w:fldCharType="end"/>
    </w:r>
    <w:r w:rsidR="00A81B63">
      <w:rPr>
        <w:b/>
        <w:i/>
        <w:sz w:val="20"/>
        <w:szCs w:val="20"/>
      </w:rPr>
      <w:tab/>
    </w:r>
    <w:r w:rsidR="00424DA0"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="00424DA0">
      <w:rPr>
        <w:b/>
        <w:i/>
        <w:sz w:val="20"/>
        <w:szCs w:val="20"/>
      </w:rPr>
      <w:t>Version:</w:t>
    </w:r>
    <w:r w:rsidR="00424DA0">
      <w:rPr>
        <w:i/>
        <w:sz w:val="20"/>
        <w:szCs w:val="20"/>
      </w:rPr>
      <w:t xml:space="preserve"> </w:t>
    </w:r>
    <w:r w:rsidR="00424DA0">
      <w:rPr>
        <w:i/>
        <w:sz w:val="20"/>
        <w:szCs w:val="20"/>
      </w:rPr>
      <w:fldChar w:fldCharType="begin"/>
    </w:r>
    <w:r w:rsidR="00424DA0">
      <w:rPr>
        <w:i/>
        <w:sz w:val="20"/>
        <w:szCs w:val="20"/>
      </w:rPr>
      <w:instrText xml:space="preserve"> DOCPROPERTY  Version  \* MERGEFORMAT </w:instrText>
    </w:r>
    <w:r w:rsidR="00424DA0">
      <w:rPr>
        <w:i/>
        <w:sz w:val="20"/>
        <w:szCs w:val="20"/>
      </w:rPr>
      <w:fldChar w:fldCharType="separate"/>
    </w:r>
    <w:r w:rsidR="00424DA0" w:rsidRPr="00D84B4C">
      <w:rPr>
        <w:bCs/>
        <w:i/>
        <w:sz w:val="20"/>
        <w:szCs w:val="20"/>
      </w:rPr>
      <w:t>1.0</w:t>
    </w:r>
    <w:r w:rsidR="00424DA0">
      <w:rPr>
        <w:i/>
        <w:sz w:val="20"/>
        <w:szCs w:val="20"/>
      </w:rPr>
      <w:fldChar w:fldCharType="end"/>
    </w:r>
    <w:r w:rsidR="00424DA0">
      <w:rPr>
        <w:i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030" w:rsidRDefault="00893F66">
    <w:pPr>
      <w:pStyle w:val="Header"/>
      <w:ind w:left="0"/>
      <w:jc w:val="left"/>
    </w:pPr>
    <w:r>
      <w:rPr>
        <w:noProof/>
      </w:rPr>
      <w:drawing>
        <wp:inline distT="0" distB="0" distL="0" distR="0" wp14:anchorId="6228A700" wp14:editId="4C9B9360">
          <wp:extent cx="1470629" cy="453268"/>
          <wp:effectExtent l="0" t="0" r="0" b="3932"/>
          <wp:docPr id="2" name="Picture 2" descr="LC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0629" cy="45326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40DC"/>
    <w:multiLevelType w:val="multilevel"/>
    <w:tmpl w:val="4F74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9C169B"/>
    <w:multiLevelType w:val="multilevel"/>
    <w:tmpl w:val="DD9E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723896"/>
    <w:multiLevelType w:val="multilevel"/>
    <w:tmpl w:val="7DF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662D03"/>
    <w:multiLevelType w:val="hybridMultilevel"/>
    <w:tmpl w:val="1C36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25A61"/>
    <w:multiLevelType w:val="multilevel"/>
    <w:tmpl w:val="47E4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5455DA"/>
    <w:multiLevelType w:val="hybridMultilevel"/>
    <w:tmpl w:val="83CE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41E7B"/>
    <w:multiLevelType w:val="multilevel"/>
    <w:tmpl w:val="834699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19C797A"/>
    <w:multiLevelType w:val="multilevel"/>
    <w:tmpl w:val="0998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BF47AB"/>
    <w:multiLevelType w:val="multilevel"/>
    <w:tmpl w:val="47E4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406655"/>
    <w:multiLevelType w:val="hybridMultilevel"/>
    <w:tmpl w:val="4A52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13C41"/>
    <w:multiLevelType w:val="hybridMultilevel"/>
    <w:tmpl w:val="7C2E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723B9"/>
    <w:multiLevelType w:val="hybridMultilevel"/>
    <w:tmpl w:val="59EA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250B4E"/>
    <w:multiLevelType w:val="hybridMultilevel"/>
    <w:tmpl w:val="D914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74"/>
    <w:rsid w:val="00003D84"/>
    <w:rsid w:val="00024FE0"/>
    <w:rsid w:val="00045368"/>
    <w:rsid w:val="00057C74"/>
    <w:rsid w:val="00067281"/>
    <w:rsid w:val="00077A26"/>
    <w:rsid w:val="00080AA5"/>
    <w:rsid w:val="000A0B36"/>
    <w:rsid w:val="000D6C50"/>
    <w:rsid w:val="00115408"/>
    <w:rsid w:val="0012215E"/>
    <w:rsid w:val="001B2BAF"/>
    <w:rsid w:val="001D0A68"/>
    <w:rsid w:val="0021203D"/>
    <w:rsid w:val="002311C5"/>
    <w:rsid w:val="00232C10"/>
    <w:rsid w:val="00265774"/>
    <w:rsid w:val="0028435D"/>
    <w:rsid w:val="002A15ED"/>
    <w:rsid w:val="002B6083"/>
    <w:rsid w:val="002C2D62"/>
    <w:rsid w:val="00317A46"/>
    <w:rsid w:val="003D2E50"/>
    <w:rsid w:val="003D7AD7"/>
    <w:rsid w:val="00424DA0"/>
    <w:rsid w:val="00436B74"/>
    <w:rsid w:val="00441BF0"/>
    <w:rsid w:val="00483D14"/>
    <w:rsid w:val="004B1952"/>
    <w:rsid w:val="004D46C8"/>
    <w:rsid w:val="004F6105"/>
    <w:rsid w:val="005136AD"/>
    <w:rsid w:val="00566291"/>
    <w:rsid w:val="00573E51"/>
    <w:rsid w:val="005B3F1C"/>
    <w:rsid w:val="005F35ED"/>
    <w:rsid w:val="00616370"/>
    <w:rsid w:val="006336FA"/>
    <w:rsid w:val="00634317"/>
    <w:rsid w:val="006518AE"/>
    <w:rsid w:val="0067375B"/>
    <w:rsid w:val="006A005A"/>
    <w:rsid w:val="006E5C85"/>
    <w:rsid w:val="00712DC7"/>
    <w:rsid w:val="00797B5E"/>
    <w:rsid w:val="00830655"/>
    <w:rsid w:val="00833033"/>
    <w:rsid w:val="00840950"/>
    <w:rsid w:val="00847DF0"/>
    <w:rsid w:val="0086424B"/>
    <w:rsid w:val="00877D2A"/>
    <w:rsid w:val="00890675"/>
    <w:rsid w:val="00893F66"/>
    <w:rsid w:val="00895E52"/>
    <w:rsid w:val="008A47DB"/>
    <w:rsid w:val="008D294E"/>
    <w:rsid w:val="008E673D"/>
    <w:rsid w:val="008F5BB6"/>
    <w:rsid w:val="00953AB8"/>
    <w:rsid w:val="00987580"/>
    <w:rsid w:val="00991123"/>
    <w:rsid w:val="009A1AB0"/>
    <w:rsid w:val="009B7C53"/>
    <w:rsid w:val="009E0019"/>
    <w:rsid w:val="00A01431"/>
    <w:rsid w:val="00A5590D"/>
    <w:rsid w:val="00A63217"/>
    <w:rsid w:val="00A81B63"/>
    <w:rsid w:val="00A8381F"/>
    <w:rsid w:val="00A8605E"/>
    <w:rsid w:val="00A97718"/>
    <w:rsid w:val="00AB5D55"/>
    <w:rsid w:val="00AE43BB"/>
    <w:rsid w:val="00B5599C"/>
    <w:rsid w:val="00B837A2"/>
    <w:rsid w:val="00BA18FB"/>
    <w:rsid w:val="00BB0710"/>
    <w:rsid w:val="00BD6705"/>
    <w:rsid w:val="00BF7C22"/>
    <w:rsid w:val="00C04A00"/>
    <w:rsid w:val="00C20789"/>
    <w:rsid w:val="00C45CB7"/>
    <w:rsid w:val="00C546AA"/>
    <w:rsid w:val="00C9269D"/>
    <w:rsid w:val="00CA602B"/>
    <w:rsid w:val="00CE0075"/>
    <w:rsid w:val="00CE08CB"/>
    <w:rsid w:val="00CE26DD"/>
    <w:rsid w:val="00DC0D31"/>
    <w:rsid w:val="00DF55D6"/>
    <w:rsid w:val="00E14D1C"/>
    <w:rsid w:val="00E316DC"/>
    <w:rsid w:val="00E33E45"/>
    <w:rsid w:val="00E53BF7"/>
    <w:rsid w:val="00E5405F"/>
    <w:rsid w:val="00E64503"/>
    <w:rsid w:val="00E83F7A"/>
    <w:rsid w:val="00EC2E4F"/>
    <w:rsid w:val="00ED4C17"/>
    <w:rsid w:val="00F71C70"/>
    <w:rsid w:val="00F7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F66"/>
  </w:style>
  <w:style w:type="paragraph" w:styleId="Heading1">
    <w:name w:val="heading 1"/>
    <w:basedOn w:val="Normal"/>
    <w:link w:val="Heading1Char"/>
    <w:autoRedefine/>
    <w:qFormat/>
    <w:rsid w:val="00566291"/>
    <w:pPr>
      <w:keepNext/>
      <w:numPr>
        <w:numId w:val="9"/>
      </w:numPr>
      <w:spacing w:before="180" w:after="120" w:line="240" w:lineRule="auto"/>
      <w:outlineLvl w:val="0"/>
    </w:pPr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semiHidden/>
    <w:unhideWhenUsed/>
    <w:qFormat/>
    <w:rsid w:val="00566291"/>
    <w:pPr>
      <w:keepNext/>
      <w:keepLines/>
      <w:numPr>
        <w:ilvl w:val="1"/>
        <w:numId w:val="9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semiHidden/>
    <w:unhideWhenUsed/>
    <w:qFormat/>
    <w:rsid w:val="00566291"/>
    <w:pPr>
      <w:keepNext/>
      <w:numPr>
        <w:ilvl w:val="2"/>
        <w:numId w:val="9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semiHidden/>
    <w:unhideWhenUsed/>
    <w:qFormat/>
    <w:rsid w:val="00566291"/>
    <w:pPr>
      <w:keepNext/>
      <w:numPr>
        <w:ilvl w:val="3"/>
        <w:numId w:val="9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semiHidden/>
    <w:unhideWhenUsed/>
    <w:qFormat/>
    <w:rsid w:val="00566291"/>
    <w:pPr>
      <w:numPr>
        <w:ilvl w:val="4"/>
        <w:numId w:val="9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66291"/>
    <w:pPr>
      <w:numPr>
        <w:ilvl w:val="5"/>
        <w:numId w:val="9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66291"/>
    <w:pPr>
      <w:numPr>
        <w:ilvl w:val="6"/>
        <w:numId w:val="9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66291"/>
    <w:pPr>
      <w:numPr>
        <w:ilvl w:val="7"/>
        <w:numId w:val="9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66291"/>
    <w:pPr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3D"/>
    <w:pPr>
      <w:ind w:left="720"/>
      <w:contextualSpacing/>
    </w:pPr>
  </w:style>
  <w:style w:type="paragraph" w:styleId="NoSpacing">
    <w:name w:val="No Spacing"/>
    <w:uiPriority w:val="1"/>
    <w:qFormat/>
    <w:rsid w:val="00080AA5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2A15ED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A15ED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2A15E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2A15ED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styleId="Header">
    <w:name w:val="header"/>
    <w:basedOn w:val="Normal"/>
    <w:link w:val="HeaderChar"/>
    <w:rsid w:val="002A15ED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A15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A15ED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A15E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xt">
    <w:name w:val="tabletxt"/>
    <w:basedOn w:val="Normal"/>
    <w:rsid w:val="002A15ED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2A15ED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next w:val="BodyText"/>
    <w:rsid w:val="002A15ED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styleId="PageNumber">
    <w:name w:val="page number"/>
    <w:basedOn w:val="DefaultParagraphFont"/>
    <w:rsid w:val="002A15ED"/>
  </w:style>
  <w:style w:type="paragraph" w:styleId="BodyText">
    <w:name w:val="Body Text"/>
    <w:basedOn w:val="Normal"/>
    <w:link w:val="BodyTextChar"/>
    <w:uiPriority w:val="99"/>
    <w:semiHidden/>
    <w:unhideWhenUsed/>
    <w:rsid w:val="002A15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15ED"/>
  </w:style>
  <w:style w:type="paragraph" w:styleId="BalloonText">
    <w:name w:val="Balloon Text"/>
    <w:basedOn w:val="Normal"/>
    <w:link w:val="BalloonTextChar"/>
    <w:uiPriority w:val="99"/>
    <w:semiHidden/>
    <w:unhideWhenUsed/>
    <w:rsid w:val="0089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F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7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66291"/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semiHidden/>
    <w:rsid w:val="00566291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566291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566291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566291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566291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semiHidden/>
    <w:rsid w:val="00566291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66291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66291"/>
    <w:rPr>
      <w:rFonts w:ascii="Arial" w:eastAsia="Times New Roman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F66"/>
  </w:style>
  <w:style w:type="paragraph" w:styleId="Heading1">
    <w:name w:val="heading 1"/>
    <w:basedOn w:val="Normal"/>
    <w:link w:val="Heading1Char"/>
    <w:autoRedefine/>
    <w:qFormat/>
    <w:rsid w:val="00566291"/>
    <w:pPr>
      <w:keepNext/>
      <w:numPr>
        <w:numId w:val="9"/>
      </w:numPr>
      <w:spacing w:before="180" w:after="120" w:line="240" w:lineRule="auto"/>
      <w:outlineLvl w:val="0"/>
    </w:pPr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semiHidden/>
    <w:unhideWhenUsed/>
    <w:qFormat/>
    <w:rsid w:val="00566291"/>
    <w:pPr>
      <w:keepNext/>
      <w:keepLines/>
      <w:numPr>
        <w:ilvl w:val="1"/>
        <w:numId w:val="9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semiHidden/>
    <w:unhideWhenUsed/>
    <w:qFormat/>
    <w:rsid w:val="00566291"/>
    <w:pPr>
      <w:keepNext/>
      <w:numPr>
        <w:ilvl w:val="2"/>
        <w:numId w:val="9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semiHidden/>
    <w:unhideWhenUsed/>
    <w:qFormat/>
    <w:rsid w:val="00566291"/>
    <w:pPr>
      <w:keepNext/>
      <w:numPr>
        <w:ilvl w:val="3"/>
        <w:numId w:val="9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semiHidden/>
    <w:unhideWhenUsed/>
    <w:qFormat/>
    <w:rsid w:val="00566291"/>
    <w:pPr>
      <w:numPr>
        <w:ilvl w:val="4"/>
        <w:numId w:val="9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66291"/>
    <w:pPr>
      <w:numPr>
        <w:ilvl w:val="5"/>
        <w:numId w:val="9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66291"/>
    <w:pPr>
      <w:numPr>
        <w:ilvl w:val="6"/>
        <w:numId w:val="9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66291"/>
    <w:pPr>
      <w:numPr>
        <w:ilvl w:val="7"/>
        <w:numId w:val="9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66291"/>
    <w:pPr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3D"/>
    <w:pPr>
      <w:ind w:left="720"/>
      <w:contextualSpacing/>
    </w:pPr>
  </w:style>
  <w:style w:type="paragraph" w:styleId="NoSpacing">
    <w:name w:val="No Spacing"/>
    <w:uiPriority w:val="1"/>
    <w:qFormat/>
    <w:rsid w:val="00080AA5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2A15ED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A15ED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2A15E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2A15ED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styleId="Header">
    <w:name w:val="header"/>
    <w:basedOn w:val="Normal"/>
    <w:link w:val="HeaderChar"/>
    <w:rsid w:val="002A15ED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A15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A15ED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A15E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xt">
    <w:name w:val="tabletxt"/>
    <w:basedOn w:val="Normal"/>
    <w:rsid w:val="002A15ED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2A15ED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next w:val="BodyText"/>
    <w:rsid w:val="002A15ED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styleId="PageNumber">
    <w:name w:val="page number"/>
    <w:basedOn w:val="DefaultParagraphFont"/>
    <w:rsid w:val="002A15ED"/>
  </w:style>
  <w:style w:type="paragraph" w:styleId="BodyText">
    <w:name w:val="Body Text"/>
    <w:basedOn w:val="Normal"/>
    <w:link w:val="BodyTextChar"/>
    <w:uiPriority w:val="99"/>
    <w:semiHidden/>
    <w:unhideWhenUsed/>
    <w:rsid w:val="002A15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15ED"/>
  </w:style>
  <w:style w:type="paragraph" w:styleId="BalloonText">
    <w:name w:val="Balloon Text"/>
    <w:basedOn w:val="Normal"/>
    <w:link w:val="BalloonTextChar"/>
    <w:uiPriority w:val="99"/>
    <w:semiHidden/>
    <w:unhideWhenUsed/>
    <w:rsid w:val="0089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F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7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66291"/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semiHidden/>
    <w:rsid w:val="00566291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566291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566291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566291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566291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semiHidden/>
    <w:rsid w:val="00566291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66291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66291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E604E-069D-4A56-B0AA-9B1DBD74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</dc:creator>
  <cp:lastModifiedBy>Romy</cp:lastModifiedBy>
  <cp:revision>18</cp:revision>
  <dcterms:created xsi:type="dcterms:W3CDTF">2017-09-10T18:07:00Z</dcterms:created>
  <dcterms:modified xsi:type="dcterms:W3CDTF">2017-09-11T01:51:00Z</dcterms:modified>
</cp:coreProperties>
</file>