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2D6D" w:rsidRDefault="0070703F">
      <w:pPr>
        <w:keepNext/>
        <w:pBdr>
          <w:top w:val="nil"/>
          <w:left w:val="nil"/>
          <w:bottom w:val="nil"/>
          <w:right w:val="nil"/>
          <w:between w:val="nil"/>
        </w:pBdr>
        <w:spacing w:line="360" w:lineRule="auto"/>
        <w:jc w:val="center"/>
        <w:rPr>
          <w:smallCaps/>
          <w:color w:val="000000"/>
          <w:sz w:val="26"/>
          <w:szCs w:val="26"/>
        </w:rPr>
      </w:pPr>
      <w:r>
        <w:rPr>
          <w:smallCaps/>
          <w:noProof/>
          <w:color w:val="000000"/>
          <w:sz w:val="26"/>
          <w:szCs w:val="26"/>
          <w:lang w:val="en-US" w:eastAsia="en-US"/>
        </w:rPr>
        <w:drawing>
          <wp:inline distT="0" distB="0" distL="0" distR="0">
            <wp:extent cx="1546197" cy="850885"/>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1546197" cy="850885"/>
                    </a:xfrm>
                    <a:prstGeom prst="rect">
                      <a:avLst/>
                    </a:prstGeom>
                    <a:ln/>
                  </pic:spPr>
                </pic:pic>
              </a:graphicData>
            </a:graphic>
          </wp:inline>
        </w:drawing>
      </w:r>
    </w:p>
    <w:p w:rsidR="003B2D6D" w:rsidRDefault="0070703F">
      <w:pPr>
        <w:pBdr>
          <w:top w:val="nil"/>
          <w:left w:val="nil"/>
          <w:bottom w:val="nil"/>
          <w:right w:val="nil"/>
          <w:between w:val="nil"/>
        </w:pBdr>
        <w:jc w:val="center"/>
        <w:rPr>
          <w:b/>
          <w:color w:val="000000"/>
          <w:sz w:val="32"/>
          <w:szCs w:val="32"/>
        </w:rPr>
      </w:pPr>
      <w:r>
        <w:rPr>
          <w:b/>
          <w:color w:val="000000"/>
          <w:sz w:val="32"/>
          <w:szCs w:val="32"/>
        </w:rPr>
        <w:t>KAUNO TECHNOLOGIJOS UNIVERSITETAS</w:t>
      </w:r>
    </w:p>
    <w:p w:rsidR="003B2D6D" w:rsidRDefault="0070703F">
      <w:pPr>
        <w:pBdr>
          <w:top w:val="nil"/>
          <w:left w:val="nil"/>
          <w:bottom w:val="nil"/>
          <w:right w:val="nil"/>
          <w:between w:val="nil"/>
        </w:pBdr>
        <w:spacing w:after="240"/>
        <w:jc w:val="center"/>
        <w:rPr>
          <w:b/>
          <w:color w:val="000000"/>
          <w:sz w:val="32"/>
          <w:szCs w:val="32"/>
        </w:rPr>
      </w:pPr>
      <w:r>
        <w:rPr>
          <w:b/>
          <w:color w:val="000000"/>
          <w:sz w:val="32"/>
          <w:szCs w:val="32"/>
        </w:rPr>
        <w:t>Informatikos fakultetas</w:t>
      </w:r>
    </w:p>
    <w:p w:rsidR="003B2D6D" w:rsidRDefault="0070703F">
      <w:pPr>
        <w:pBdr>
          <w:top w:val="nil"/>
          <w:left w:val="nil"/>
          <w:bottom w:val="nil"/>
          <w:right w:val="nil"/>
          <w:between w:val="nil"/>
        </w:pBdr>
        <w:spacing w:before="3920" w:after="240"/>
        <w:jc w:val="center"/>
        <w:rPr>
          <w:b/>
          <w:color w:val="000000"/>
          <w:sz w:val="44"/>
          <w:szCs w:val="44"/>
        </w:rPr>
      </w:pPr>
      <w:r>
        <w:rPr>
          <w:b/>
          <w:color w:val="000000"/>
          <w:sz w:val="44"/>
          <w:szCs w:val="44"/>
        </w:rPr>
        <w:t>P170B114 Informacinių sistemų pagrindų laboratorinių ataskaita</w:t>
      </w:r>
    </w:p>
    <w:p w:rsidR="003B2D6D" w:rsidRDefault="0070703F">
      <w:pPr>
        <w:spacing w:before="240" w:after="360"/>
        <w:jc w:val="center"/>
        <w:rPr>
          <w:sz w:val="28"/>
          <w:szCs w:val="28"/>
        </w:rPr>
      </w:pPr>
      <w:r>
        <w:rPr>
          <w:sz w:val="28"/>
          <w:szCs w:val="28"/>
        </w:rPr>
        <w:t xml:space="preserve">Tema: </w:t>
      </w:r>
    </w:p>
    <w:p w:rsidR="003B2D6D" w:rsidRDefault="0070703F">
      <w:pPr>
        <w:spacing w:before="240" w:after="360"/>
        <w:jc w:val="center"/>
        <w:rPr>
          <w:sz w:val="28"/>
          <w:szCs w:val="28"/>
        </w:rPr>
      </w:pPr>
      <w:r>
        <w:rPr>
          <w:sz w:val="28"/>
          <w:szCs w:val="28"/>
        </w:rPr>
        <w:t>Internetinė kriptovaliutų piniginė</w:t>
      </w:r>
    </w:p>
    <w:p w:rsidR="003B2D6D" w:rsidRDefault="0070703F">
      <w:pPr>
        <w:spacing w:before="120" w:after="120"/>
        <w:jc w:val="center"/>
        <w:rPr>
          <w:sz w:val="28"/>
          <w:szCs w:val="28"/>
        </w:rPr>
      </w:pPr>
      <w:r>
        <w:rPr>
          <w:sz w:val="28"/>
          <w:szCs w:val="28"/>
        </w:rPr>
        <w:t>Data:</w:t>
      </w:r>
    </w:p>
    <w:p w:rsidR="003B2D6D" w:rsidRDefault="0070703F">
      <w:pPr>
        <w:spacing w:before="120" w:after="120"/>
        <w:jc w:val="center"/>
        <w:rPr>
          <w:sz w:val="28"/>
          <w:szCs w:val="28"/>
        </w:rPr>
      </w:pPr>
      <w:r>
        <w:rPr>
          <w:sz w:val="28"/>
          <w:szCs w:val="28"/>
        </w:rPr>
        <w:t>09.10.2018</w:t>
      </w:r>
    </w:p>
    <w:p w:rsidR="003B2D6D" w:rsidRDefault="0070703F">
      <w:pPr>
        <w:spacing w:before="1320"/>
        <w:jc w:val="right"/>
        <w:rPr>
          <w:b/>
        </w:rPr>
      </w:pPr>
      <w:r>
        <w:rPr>
          <w:b/>
        </w:rPr>
        <w:t>Dėstytojai:</w:t>
      </w:r>
      <w:r>
        <w:rPr>
          <w:b/>
        </w:rPr>
        <w:br/>
      </w:r>
      <w:r>
        <w:t>prof. LOPATA Audrius</w:t>
      </w:r>
      <w:r>
        <w:br/>
        <w:t>lekt. ŠUKYS Algirdas</w:t>
      </w:r>
      <w:r>
        <w:rPr>
          <w:b/>
        </w:rPr>
        <w:br/>
      </w:r>
    </w:p>
    <w:p w:rsidR="003B2D6D" w:rsidRDefault="0070703F">
      <w:pPr>
        <w:pBdr>
          <w:top w:val="nil"/>
          <w:left w:val="nil"/>
          <w:bottom w:val="nil"/>
          <w:right w:val="nil"/>
          <w:between w:val="nil"/>
        </w:pBdr>
        <w:jc w:val="right"/>
        <w:rPr>
          <w:rFonts w:ascii="Times New Roman" w:eastAsia="Times New Roman" w:hAnsi="Times New Roman" w:cs="Times New Roman"/>
          <w:color w:val="000000"/>
          <w:sz w:val="24"/>
          <w:szCs w:val="24"/>
        </w:rPr>
      </w:pPr>
      <w:r>
        <w:rPr>
          <w:b/>
          <w:color w:val="000000"/>
          <w:sz w:val="24"/>
          <w:szCs w:val="24"/>
        </w:rPr>
        <w:t>Studentai:</w:t>
      </w:r>
    </w:p>
    <w:p w:rsidR="003B2D6D" w:rsidRDefault="0070703F">
      <w:pPr>
        <w:pBdr>
          <w:top w:val="nil"/>
          <w:left w:val="nil"/>
          <w:bottom w:val="nil"/>
          <w:right w:val="nil"/>
          <w:between w:val="nil"/>
        </w:pBdr>
        <w:jc w:val="right"/>
        <w:rPr>
          <w:color w:val="000000"/>
        </w:rPr>
      </w:pPr>
      <w:r>
        <w:rPr>
          <w:color w:val="000000"/>
        </w:rPr>
        <w:t>Tomas Jurevič IFF-6/1</w:t>
      </w:r>
    </w:p>
    <w:p w:rsidR="003B2D6D" w:rsidRDefault="0070703F">
      <w:pPr>
        <w:pBdr>
          <w:top w:val="nil"/>
          <w:left w:val="nil"/>
          <w:bottom w:val="nil"/>
          <w:right w:val="nil"/>
          <w:between w:val="nil"/>
        </w:pBdr>
        <w:jc w:val="right"/>
        <w:rPr>
          <w:color w:val="000000"/>
        </w:rPr>
      </w:pPr>
      <w:r>
        <w:rPr>
          <w:color w:val="000000"/>
        </w:rPr>
        <w:t>Donatas Burzdžius IFF-6/1</w:t>
      </w:r>
    </w:p>
    <w:p w:rsidR="003B2D6D" w:rsidRDefault="0070703F">
      <w:pPr>
        <w:pBdr>
          <w:top w:val="nil"/>
          <w:left w:val="nil"/>
          <w:bottom w:val="nil"/>
          <w:right w:val="nil"/>
          <w:between w:val="nil"/>
        </w:pBdr>
        <w:jc w:val="right"/>
        <w:rPr>
          <w:rFonts w:ascii="Times New Roman" w:eastAsia="Times New Roman" w:hAnsi="Times New Roman" w:cs="Times New Roman"/>
          <w:color w:val="000000"/>
          <w:sz w:val="24"/>
          <w:szCs w:val="24"/>
        </w:rPr>
      </w:pPr>
      <w:r>
        <w:rPr>
          <w:color w:val="000000"/>
        </w:rPr>
        <w:t>Mantas Daunoravičius IFF-6/10</w:t>
      </w:r>
    </w:p>
    <w:p w:rsidR="003B2D6D" w:rsidRDefault="0070703F">
      <w:pPr>
        <w:pBdr>
          <w:top w:val="nil"/>
          <w:left w:val="nil"/>
          <w:bottom w:val="nil"/>
          <w:right w:val="nil"/>
          <w:between w:val="nil"/>
        </w:pBdr>
        <w:jc w:val="right"/>
        <w:rPr>
          <w:rFonts w:ascii="Times New Roman" w:eastAsia="Times New Roman" w:hAnsi="Times New Roman" w:cs="Times New Roman"/>
          <w:color w:val="000000"/>
          <w:sz w:val="24"/>
          <w:szCs w:val="24"/>
        </w:rPr>
      </w:pPr>
      <w:r>
        <w:rPr>
          <w:color w:val="000000"/>
        </w:rPr>
        <w:t>Ignas Jasonas IFF-6/6</w:t>
      </w:r>
    </w:p>
    <w:p w:rsidR="003B2D6D" w:rsidRDefault="0070703F">
      <w:pPr>
        <w:pBdr>
          <w:top w:val="nil"/>
          <w:left w:val="nil"/>
          <w:bottom w:val="nil"/>
          <w:right w:val="nil"/>
          <w:between w:val="nil"/>
        </w:pBdr>
        <w:jc w:val="right"/>
        <w:rPr>
          <w:color w:val="000000"/>
        </w:rPr>
      </w:pPr>
      <w:r>
        <w:rPr>
          <w:color w:val="000000"/>
        </w:rPr>
        <w:t>Tomas Statulevičius IFF-6/6</w:t>
      </w:r>
    </w:p>
    <w:p w:rsidR="003B2D6D" w:rsidRDefault="003B2D6D">
      <w:pPr>
        <w:pBdr>
          <w:top w:val="nil"/>
          <w:left w:val="nil"/>
          <w:bottom w:val="nil"/>
          <w:right w:val="nil"/>
          <w:between w:val="nil"/>
        </w:pBdr>
        <w:jc w:val="right"/>
        <w:rPr>
          <w:color w:val="000000"/>
        </w:rPr>
      </w:pPr>
    </w:p>
    <w:p w:rsidR="003B2D6D" w:rsidRDefault="003B2D6D">
      <w:pPr>
        <w:pBdr>
          <w:top w:val="nil"/>
          <w:left w:val="nil"/>
          <w:bottom w:val="nil"/>
          <w:right w:val="nil"/>
          <w:between w:val="nil"/>
        </w:pBdr>
        <w:jc w:val="right"/>
        <w:rPr>
          <w:rFonts w:ascii="Times New Roman" w:eastAsia="Times New Roman" w:hAnsi="Times New Roman" w:cs="Times New Roman"/>
          <w:color w:val="000000"/>
          <w:sz w:val="24"/>
          <w:szCs w:val="24"/>
        </w:rPr>
      </w:pPr>
    </w:p>
    <w:p w:rsidR="003B2D6D" w:rsidRDefault="003B2D6D">
      <w:pPr>
        <w:jc w:val="right"/>
        <w:rPr>
          <w:b/>
        </w:rPr>
      </w:pPr>
    </w:p>
    <w:p w:rsidR="003B2D6D" w:rsidRDefault="0070703F">
      <w:pPr>
        <w:jc w:val="center"/>
        <w:rPr>
          <w:b/>
          <w:sz w:val="28"/>
          <w:szCs w:val="28"/>
        </w:rPr>
      </w:pPr>
      <w:r>
        <w:rPr>
          <w:b/>
          <w:sz w:val="28"/>
          <w:szCs w:val="28"/>
        </w:rPr>
        <w:t xml:space="preserve">KAUNAS, 2018 </w:t>
      </w:r>
    </w:p>
    <w:p w:rsidR="003B2D6D" w:rsidRDefault="0070703F">
      <w:pPr>
        <w:jc w:val="center"/>
        <w:rPr>
          <w:b/>
          <w:sz w:val="28"/>
          <w:szCs w:val="28"/>
        </w:rPr>
      </w:pPr>
      <w:r>
        <w:br w:type="page"/>
      </w:r>
    </w:p>
    <w:p w:rsidR="003B2D6D" w:rsidRDefault="003B2D6D">
      <w:pPr>
        <w:jc w:val="center"/>
        <w:rPr>
          <w:b/>
        </w:rPr>
      </w:pPr>
    </w:p>
    <w:p w:rsidR="003B2D6D" w:rsidRDefault="0070703F">
      <w:pPr>
        <w:pBdr>
          <w:top w:val="nil"/>
          <w:left w:val="nil"/>
          <w:bottom w:val="nil"/>
          <w:right w:val="nil"/>
          <w:between w:val="nil"/>
        </w:pBdr>
        <w:rPr>
          <w:b/>
          <w:color w:val="000000"/>
        </w:rPr>
      </w:pPr>
      <w:r>
        <w:rPr>
          <w:b/>
          <w:color w:val="000000"/>
          <w:sz w:val="28"/>
          <w:szCs w:val="28"/>
        </w:rPr>
        <w:t>Turinys</w:t>
      </w:r>
    </w:p>
    <w:p w:rsidR="003B2D6D" w:rsidRDefault="003B2D6D"/>
    <w:sdt>
      <w:sdtPr>
        <w:id w:val="-1966806263"/>
        <w:docPartObj>
          <w:docPartGallery w:val="Table of Contents"/>
          <w:docPartUnique/>
        </w:docPartObj>
      </w:sdtPr>
      <w:sdtEndPr/>
      <w:sdtContent>
        <w:p w:rsidR="003737C0" w:rsidRDefault="0070703F">
          <w:pPr>
            <w:pStyle w:val="TOC1"/>
            <w:tabs>
              <w:tab w:val="left" w:pos="440"/>
              <w:tab w:val="right" w:pos="10160"/>
            </w:tabs>
            <w:rPr>
              <w:noProof/>
            </w:rPr>
          </w:pPr>
          <w:r>
            <w:fldChar w:fldCharType="begin"/>
          </w:r>
          <w:r>
            <w:instrText xml:space="preserve"> TOC \h \u \z </w:instrText>
          </w:r>
          <w:r>
            <w:fldChar w:fldCharType="separate"/>
          </w:r>
          <w:hyperlink w:anchor="_Toc529179603" w:history="1">
            <w:r w:rsidR="003737C0" w:rsidRPr="00F92AD7">
              <w:rPr>
                <w:rStyle w:val="Hyperlink"/>
                <w:noProof/>
              </w:rPr>
              <w:t>1.</w:t>
            </w:r>
            <w:r w:rsidR="003737C0">
              <w:rPr>
                <w:noProof/>
              </w:rPr>
              <w:tab/>
            </w:r>
            <w:r w:rsidR="003737C0" w:rsidRPr="00F92AD7">
              <w:rPr>
                <w:rStyle w:val="Hyperlink"/>
                <w:noProof/>
              </w:rPr>
              <w:t>Įvadas</w:t>
            </w:r>
            <w:r w:rsidR="003737C0">
              <w:rPr>
                <w:noProof/>
                <w:webHidden/>
              </w:rPr>
              <w:tab/>
            </w:r>
            <w:r w:rsidR="003737C0">
              <w:rPr>
                <w:noProof/>
                <w:webHidden/>
              </w:rPr>
              <w:fldChar w:fldCharType="begin"/>
            </w:r>
            <w:r w:rsidR="003737C0">
              <w:rPr>
                <w:noProof/>
                <w:webHidden/>
              </w:rPr>
              <w:instrText xml:space="preserve"> PAGEREF _Toc529179603 \h </w:instrText>
            </w:r>
            <w:r w:rsidR="003737C0">
              <w:rPr>
                <w:noProof/>
                <w:webHidden/>
              </w:rPr>
            </w:r>
            <w:r w:rsidR="003737C0">
              <w:rPr>
                <w:noProof/>
                <w:webHidden/>
              </w:rPr>
              <w:fldChar w:fldCharType="separate"/>
            </w:r>
            <w:r w:rsidR="003737C0">
              <w:rPr>
                <w:noProof/>
                <w:webHidden/>
              </w:rPr>
              <w:t>3</w:t>
            </w:r>
            <w:r w:rsidR="003737C0">
              <w:rPr>
                <w:noProof/>
                <w:webHidden/>
              </w:rPr>
              <w:fldChar w:fldCharType="end"/>
            </w:r>
          </w:hyperlink>
        </w:p>
        <w:p w:rsidR="003737C0" w:rsidRDefault="00626A4E">
          <w:pPr>
            <w:pStyle w:val="TOC2"/>
            <w:tabs>
              <w:tab w:val="left" w:pos="660"/>
              <w:tab w:val="right" w:pos="10160"/>
            </w:tabs>
            <w:rPr>
              <w:noProof/>
            </w:rPr>
          </w:pPr>
          <w:hyperlink w:anchor="_Toc529179604" w:history="1">
            <w:r w:rsidR="003737C0" w:rsidRPr="00F92AD7">
              <w:rPr>
                <w:rStyle w:val="Hyperlink"/>
                <w:noProof/>
              </w:rPr>
              <w:t>2.</w:t>
            </w:r>
            <w:r w:rsidR="003737C0">
              <w:rPr>
                <w:noProof/>
              </w:rPr>
              <w:tab/>
            </w:r>
            <w:r w:rsidR="003737C0" w:rsidRPr="00F92AD7">
              <w:rPr>
                <w:rStyle w:val="Hyperlink"/>
                <w:noProof/>
              </w:rPr>
              <w:t>Komandos sudėtis</w:t>
            </w:r>
            <w:r w:rsidR="003737C0">
              <w:rPr>
                <w:noProof/>
                <w:webHidden/>
              </w:rPr>
              <w:tab/>
            </w:r>
            <w:r w:rsidR="003737C0">
              <w:rPr>
                <w:noProof/>
                <w:webHidden/>
              </w:rPr>
              <w:fldChar w:fldCharType="begin"/>
            </w:r>
            <w:r w:rsidR="003737C0">
              <w:rPr>
                <w:noProof/>
                <w:webHidden/>
              </w:rPr>
              <w:instrText xml:space="preserve"> PAGEREF _Toc529179604 \h </w:instrText>
            </w:r>
            <w:r w:rsidR="003737C0">
              <w:rPr>
                <w:noProof/>
                <w:webHidden/>
              </w:rPr>
            </w:r>
            <w:r w:rsidR="003737C0">
              <w:rPr>
                <w:noProof/>
                <w:webHidden/>
              </w:rPr>
              <w:fldChar w:fldCharType="separate"/>
            </w:r>
            <w:r w:rsidR="003737C0">
              <w:rPr>
                <w:noProof/>
                <w:webHidden/>
              </w:rPr>
              <w:t>3</w:t>
            </w:r>
            <w:r w:rsidR="003737C0">
              <w:rPr>
                <w:noProof/>
                <w:webHidden/>
              </w:rPr>
              <w:fldChar w:fldCharType="end"/>
            </w:r>
          </w:hyperlink>
        </w:p>
        <w:p w:rsidR="003737C0" w:rsidRDefault="00626A4E">
          <w:pPr>
            <w:pStyle w:val="TOC1"/>
            <w:tabs>
              <w:tab w:val="left" w:pos="440"/>
              <w:tab w:val="right" w:pos="10160"/>
            </w:tabs>
            <w:rPr>
              <w:noProof/>
            </w:rPr>
          </w:pPr>
          <w:hyperlink w:anchor="_Toc529179605" w:history="1">
            <w:r w:rsidR="003737C0" w:rsidRPr="00F92AD7">
              <w:rPr>
                <w:rStyle w:val="Hyperlink"/>
                <w:noProof/>
              </w:rPr>
              <w:t>1.</w:t>
            </w:r>
            <w:r w:rsidR="003737C0">
              <w:rPr>
                <w:noProof/>
              </w:rPr>
              <w:tab/>
            </w:r>
            <w:r w:rsidR="003737C0" w:rsidRPr="00F92AD7">
              <w:rPr>
                <w:rStyle w:val="Hyperlink"/>
                <w:noProof/>
              </w:rPr>
              <w:t>Sistemos paskirtis</w:t>
            </w:r>
            <w:r w:rsidR="003737C0">
              <w:rPr>
                <w:noProof/>
                <w:webHidden/>
              </w:rPr>
              <w:tab/>
            </w:r>
            <w:r w:rsidR="003737C0">
              <w:rPr>
                <w:noProof/>
                <w:webHidden/>
              </w:rPr>
              <w:fldChar w:fldCharType="begin"/>
            </w:r>
            <w:r w:rsidR="003737C0">
              <w:rPr>
                <w:noProof/>
                <w:webHidden/>
              </w:rPr>
              <w:instrText xml:space="preserve"> PAGEREF _Toc529179605 \h </w:instrText>
            </w:r>
            <w:r w:rsidR="003737C0">
              <w:rPr>
                <w:noProof/>
                <w:webHidden/>
              </w:rPr>
            </w:r>
            <w:r w:rsidR="003737C0">
              <w:rPr>
                <w:noProof/>
                <w:webHidden/>
              </w:rPr>
              <w:fldChar w:fldCharType="separate"/>
            </w:r>
            <w:r w:rsidR="003737C0">
              <w:rPr>
                <w:noProof/>
                <w:webHidden/>
              </w:rPr>
              <w:t>3</w:t>
            </w:r>
            <w:r w:rsidR="003737C0">
              <w:rPr>
                <w:noProof/>
                <w:webHidden/>
              </w:rPr>
              <w:fldChar w:fldCharType="end"/>
            </w:r>
          </w:hyperlink>
        </w:p>
        <w:p w:rsidR="003737C0" w:rsidRDefault="00626A4E">
          <w:pPr>
            <w:pStyle w:val="TOC2"/>
            <w:tabs>
              <w:tab w:val="left" w:pos="880"/>
              <w:tab w:val="right" w:pos="10160"/>
            </w:tabs>
            <w:rPr>
              <w:noProof/>
            </w:rPr>
          </w:pPr>
          <w:hyperlink w:anchor="_Toc529179606" w:history="1">
            <w:r w:rsidR="003737C0" w:rsidRPr="00F92AD7">
              <w:rPr>
                <w:rStyle w:val="Hyperlink"/>
                <w:noProof/>
              </w:rPr>
              <w:t>1.1.</w:t>
            </w:r>
            <w:r w:rsidR="003737C0">
              <w:rPr>
                <w:noProof/>
              </w:rPr>
              <w:tab/>
            </w:r>
            <w:r w:rsidR="003737C0" w:rsidRPr="00F92AD7">
              <w:rPr>
                <w:rStyle w:val="Hyperlink"/>
                <w:noProof/>
              </w:rPr>
              <w:t>Sistemos aprašas</w:t>
            </w:r>
            <w:r w:rsidR="003737C0">
              <w:rPr>
                <w:noProof/>
                <w:webHidden/>
              </w:rPr>
              <w:tab/>
            </w:r>
            <w:r w:rsidR="003737C0">
              <w:rPr>
                <w:noProof/>
                <w:webHidden/>
              </w:rPr>
              <w:fldChar w:fldCharType="begin"/>
            </w:r>
            <w:r w:rsidR="003737C0">
              <w:rPr>
                <w:noProof/>
                <w:webHidden/>
              </w:rPr>
              <w:instrText xml:space="preserve"> PAGEREF _Toc529179606 \h </w:instrText>
            </w:r>
            <w:r w:rsidR="003737C0">
              <w:rPr>
                <w:noProof/>
                <w:webHidden/>
              </w:rPr>
            </w:r>
            <w:r w:rsidR="003737C0">
              <w:rPr>
                <w:noProof/>
                <w:webHidden/>
              </w:rPr>
              <w:fldChar w:fldCharType="separate"/>
            </w:r>
            <w:r w:rsidR="003737C0">
              <w:rPr>
                <w:noProof/>
                <w:webHidden/>
              </w:rPr>
              <w:t>3</w:t>
            </w:r>
            <w:r w:rsidR="003737C0">
              <w:rPr>
                <w:noProof/>
                <w:webHidden/>
              </w:rPr>
              <w:fldChar w:fldCharType="end"/>
            </w:r>
          </w:hyperlink>
        </w:p>
        <w:p w:rsidR="003737C0" w:rsidRDefault="00626A4E">
          <w:pPr>
            <w:pStyle w:val="TOC2"/>
            <w:tabs>
              <w:tab w:val="left" w:pos="880"/>
              <w:tab w:val="right" w:pos="10160"/>
            </w:tabs>
            <w:rPr>
              <w:noProof/>
            </w:rPr>
          </w:pPr>
          <w:hyperlink w:anchor="_Toc529179607" w:history="1">
            <w:r w:rsidR="003737C0" w:rsidRPr="00F92AD7">
              <w:rPr>
                <w:rStyle w:val="Hyperlink"/>
                <w:noProof/>
              </w:rPr>
              <w:t>1.2.</w:t>
            </w:r>
            <w:r w:rsidR="003737C0">
              <w:rPr>
                <w:noProof/>
              </w:rPr>
              <w:tab/>
            </w:r>
            <w:r w:rsidR="003737C0" w:rsidRPr="00F92AD7">
              <w:rPr>
                <w:rStyle w:val="Hyperlink"/>
                <w:noProof/>
              </w:rPr>
              <w:t>Funkcijų hierarchijos specifikacija</w:t>
            </w:r>
            <w:r w:rsidR="003737C0">
              <w:rPr>
                <w:noProof/>
                <w:webHidden/>
              </w:rPr>
              <w:tab/>
            </w:r>
            <w:r w:rsidR="003737C0">
              <w:rPr>
                <w:noProof/>
                <w:webHidden/>
              </w:rPr>
              <w:fldChar w:fldCharType="begin"/>
            </w:r>
            <w:r w:rsidR="003737C0">
              <w:rPr>
                <w:noProof/>
                <w:webHidden/>
              </w:rPr>
              <w:instrText xml:space="preserve"> PAGEREF _Toc529179607 \h </w:instrText>
            </w:r>
            <w:r w:rsidR="003737C0">
              <w:rPr>
                <w:noProof/>
                <w:webHidden/>
              </w:rPr>
            </w:r>
            <w:r w:rsidR="003737C0">
              <w:rPr>
                <w:noProof/>
                <w:webHidden/>
              </w:rPr>
              <w:fldChar w:fldCharType="separate"/>
            </w:r>
            <w:r w:rsidR="003737C0">
              <w:rPr>
                <w:noProof/>
                <w:webHidden/>
              </w:rPr>
              <w:t>4</w:t>
            </w:r>
            <w:r w:rsidR="003737C0">
              <w:rPr>
                <w:noProof/>
                <w:webHidden/>
              </w:rPr>
              <w:fldChar w:fldCharType="end"/>
            </w:r>
          </w:hyperlink>
        </w:p>
        <w:p w:rsidR="003737C0" w:rsidRDefault="00626A4E">
          <w:pPr>
            <w:pStyle w:val="TOC2"/>
            <w:tabs>
              <w:tab w:val="left" w:pos="880"/>
              <w:tab w:val="right" w:pos="10160"/>
            </w:tabs>
            <w:rPr>
              <w:noProof/>
            </w:rPr>
          </w:pPr>
          <w:hyperlink w:anchor="_Toc529179608" w:history="1">
            <w:r w:rsidR="003737C0" w:rsidRPr="00F92AD7">
              <w:rPr>
                <w:rStyle w:val="Hyperlink"/>
                <w:noProof/>
              </w:rPr>
              <w:t>1.3.</w:t>
            </w:r>
            <w:r w:rsidR="003737C0">
              <w:rPr>
                <w:noProof/>
              </w:rPr>
              <w:tab/>
            </w:r>
            <w:r w:rsidR="003737C0" w:rsidRPr="00F92AD7">
              <w:rPr>
                <w:rStyle w:val="Hyperlink"/>
                <w:noProof/>
              </w:rPr>
              <w:t>Realizacinės priemonės</w:t>
            </w:r>
            <w:r w:rsidR="003737C0">
              <w:rPr>
                <w:noProof/>
                <w:webHidden/>
              </w:rPr>
              <w:tab/>
            </w:r>
            <w:r w:rsidR="003737C0">
              <w:rPr>
                <w:noProof/>
                <w:webHidden/>
              </w:rPr>
              <w:fldChar w:fldCharType="begin"/>
            </w:r>
            <w:r w:rsidR="003737C0">
              <w:rPr>
                <w:noProof/>
                <w:webHidden/>
              </w:rPr>
              <w:instrText xml:space="preserve"> PAGEREF _Toc529179608 \h </w:instrText>
            </w:r>
            <w:r w:rsidR="003737C0">
              <w:rPr>
                <w:noProof/>
                <w:webHidden/>
              </w:rPr>
            </w:r>
            <w:r w:rsidR="003737C0">
              <w:rPr>
                <w:noProof/>
                <w:webHidden/>
              </w:rPr>
              <w:fldChar w:fldCharType="separate"/>
            </w:r>
            <w:r w:rsidR="003737C0">
              <w:rPr>
                <w:noProof/>
                <w:webHidden/>
              </w:rPr>
              <w:t>5</w:t>
            </w:r>
            <w:r w:rsidR="003737C0">
              <w:rPr>
                <w:noProof/>
                <w:webHidden/>
              </w:rPr>
              <w:fldChar w:fldCharType="end"/>
            </w:r>
          </w:hyperlink>
        </w:p>
        <w:p w:rsidR="003737C0" w:rsidRDefault="00626A4E">
          <w:pPr>
            <w:pStyle w:val="TOC2"/>
            <w:tabs>
              <w:tab w:val="left" w:pos="880"/>
              <w:tab w:val="right" w:pos="10160"/>
            </w:tabs>
            <w:rPr>
              <w:noProof/>
            </w:rPr>
          </w:pPr>
          <w:hyperlink w:anchor="_Toc529179609" w:history="1">
            <w:r w:rsidR="003737C0" w:rsidRPr="00F92AD7">
              <w:rPr>
                <w:rStyle w:val="Hyperlink"/>
                <w:noProof/>
              </w:rPr>
              <w:t>1.4.</w:t>
            </w:r>
            <w:r w:rsidR="003737C0">
              <w:rPr>
                <w:noProof/>
              </w:rPr>
              <w:tab/>
            </w:r>
            <w:r w:rsidR="003737C0" w:rsidRPr="00F92AD7">
              <w:rPr>
                <w:rStyle w:val="Hyperlink"/>
                <w:noProof/>
              </w:rPr>
              <w:t>Darbų pasiskirstymas</w:t>
            </w:r>
            <w:r w:rsidR="003737C0">
              <w:rPr>
                <w:noProof/>
                <w:webHidden/>
              </w:rPr>
              <w:tab/>
            </w:r>
            <w:r w:rsidR="003737C0">
              <w:rPr>
                <w:noProof/>
                <w:webHidden/>
              </w:rPr>
              <w:fldChar w:fldCharType="begin"/>
            </w:r>
            <w:r w:rsidR="003737C0">
              <w:rPr>
                <w:noProof/>
                <w:webHidden/>
              </w:rPr>
              <w:instrText xml:space="preserve"> PAGEREF _Toc529179609 \h </w:instrText>
            </w:r>
            <w:r w:rsidR="003737C0">
              <w:rPr>
                <w:noProof/>
                <w:webHidden/>
              </w:rPr>
            </w:r>
            <w:r w:rsidR="003737C0">
              <w:rPr>
                <w:noProof/>
                <w:webHidden/>
              </w:rPr>
              <w:fldChar w:fldCharType="separate"/>
            </w:r>
            <w:r w:rsidR="003737C0">
              <w:rPr>
                <w:noProof/>
                <w:webHidden/>
              </w:rPr>
              <w:t>5</w:t>
            </w:r>
            <w:r w:rsidR="003737C0">
              <w:rPr>
                <w:noProof/>
                <w:webHidden/>
              </w:rPr>
              <w:fldChar w:fldCharType="end"/>
            </w:r>
          </w:hyperlink>
        </w:p>
        <w:p w:rsidR="003737C0" w:rsidRDefault="00626A4E">
          <w:pPr>
            <w:pStyle w:val="TOC1"/>
            <w:tabs>
              <w:tab w:val="left" w:pos="440"/>
              <w:tab w:val="right" w:pos="10160"/>
            </w:tabs>
            <w:rPr>
              <w:noProof/>
            </w:rPr>
          </w:pPr>
          <w:hyperlink w:anchor="_Toc529179610" w:history="1">
            <w:r w:rsidR="003737C0" w:rsidRPr="00F92AD7">
              <w:rPr>
                <w:rStyle w:val="Hyperlink"/>
                <w:noProof/>
              </w:rPr>
              <w:t>2.</w:t>
            </w:r>
            <w:r w:rsidR="003737C0">
              <w:rPr>
                <w:noProof/>
              </w:rPr>
              <w:tab/>
            </w:r>
            <w:r w:rsidR="003737C0" w:rsidRPr="00F92AD7">
              <w:rPr>
                <w:rStyle w:val="Hyperlink"/>
                <w:noProof/>
              </w:rPr>
              <w:t>Reikalavimų modelis</w:t>
            </w:r>
            <w:r w:rsidR="003737C0">
              <w:rPr>
                <w:noProof/>
                <w:webHidden/>
              </w:rPr>
              <w:tab/>
            </w:r>
            <w:r w:rsidR="003737C0">
              <w:rPr>
                <w:noProof/>
                <w:webHidden/>
              </w:rPr>
              <w:fldChar w:fldCharType="begin"/>
            </w:r>
            <w:r w:rsidR="003737C0">
              <w:rPr>
                <w:noProof/>
                <w:webHidden/>
              </w:rPr>
              <w:instrText xml:space="preserve"> PAGEREF _Toc529179610 \h </w:instrText>
            </w:r>
            <w:r w:rsidR="003737C0">
              <w:rPr>
                <w:noProof/>
                <w:webHidden/>
              </w:rPr>
            </w:r>
            <w:r w:rsidR="003737C0">
              <w:rPr>
                <w:noProof/>
                <w:webHidden/>
              </w:rPr>
              <w:fldChar w:fldCharType="separate"/>
            </w:r>
            <w:r w:rsidR="003737C0">
              <w:rPr>
                <w:noProof/>
                <w:webHidden/>
              </w:rPr>
              <w:t>6</w:t>
            </w:r>
            <w:r w:rsidR="003737C0">
              <w:rPr>
                <w:noProof/>
                <w:webHidden/>
              </w:rPr>
              <w:fldChar w:fldCharType="end"/>
            </w:r>
          </w:hyperlink>
        </w:p>
        <w:p w:rsidR="003737C0" w:rsidRDefault="00626A4E">
          <w:pPr>
            <w:pStyle w:val="TOC2"/>
            <w:tabs>
              <w:tab w:val="left" w:pos="880"/>
              <w:tab w:val="right" w:pos="10160"/>
            </w:tabs>
            <w:rPr>
              <w:noProof/>
            </w:rPr>
          </w:pPr>
          <w:hyperlink w:anchor="_Toc529179611" w:history="1">
            <w:r w:rsidR="003737C0" w:rsidRPr="00F92AD7">
              <w:rPr>
                <w:rStyle w:val="Hyperlink"/>
                <w:noProof/>
              </w:rPr>
              <w:t>2.1.</w:t>
            </w:r>
            <w:r w:rsidR="003737C0">
              <w:rPr>
                <w:noProof/>
              </w:rPr>
              <w:tab/>
            </w:r>
            <w:r w:rsidR="003737C0" w:rsidRPr="00F92AD7">
              <w:rPr>
                <w:rStyle w:val="Hyperlink"/>
                <w:noProof/>
              </w:rPr>
              <w:t>Panaudojimo atvejų modelis</w:t>
            </w:r>
            <w:r w:rsidR="003737C0">
              <w:rPr>
                <w:noProof/>
                <w:webHidden/>
              </w:rPr>
              <w:tab/>
            </w:r>
            <w:r w:rsidR="003737C0">
              <w:rPr>
                <w:noProof/>
                <w:webHidden/>
              </w:rPr>
              <w:fldChar w:fldCharType="begin"/>
            </w:r>
            <w:r w:rsidR="003737C0">
              <w:rPr>
                <w:noProof/>
                <w:webHidden/>
              </w:rPr>
              <w:instrText xml:space="preserve"> PAGEREF _Toc529179611 \h </w:instrText>
            </w:r>
            <w:r w:rsidR="003737C0">
              <w:rPr>
                <w:noProof/>
                <w:webHidden/>
              </w:rPr>
            </w:r>
            <w:r w:rsidR="003737C0">
              <w:rPr>
                <w:noProof/>
                <w:webHidden/>
              </w:rPr>
              <w:fldChar w:fldCharType="separate"/>
            </w:r>
            <w:r w:rsidR="003737C0">
              <w:rPr>
                <w:noProof/>
                <w:webHidden/>
              </w:rPr>
              <w:t>6</w:t>
            </w:r>
            <w:r w:rsidR="003737C0">
              <w:rPr>
                <w:noProof/>
                <w:webHidden/>
              </w:rPr>
              <w:fldChar w:fldCharType="end"/>
            </w:r>
          </w:hyperlink>
        </w:p>
        <w:p w:rsidR="003737C0" w:rsidRDefault="00626A4E">
          <w:pPr>
            <w:pStyle w:val="TOC2"/>
            <w:tabs>
              <w:tab w:val="left" w:pos="880"/>
              <w:tab w:val="right" w:pos="10160"/>
            </w:tabs>
            <w:rPr>
              <w:noProof/>
            </w:rPr>
          </w:pPr>
          <w:hyperlink w:anchor="_Toc529179612" w:history="1">
            <w:r w:rsidR="003737C0" w:rsidRPr="00F92AD7">
              <w:rPr>
                <w:rStyle w:val="Hyperlink"/>
                <w:noProof/>
              </w:rPr>
              <w:t>2.2.</w:t>
            </w:r>
            <w:r w:rsidR="003737C0">
              <w:rPr>
                <w:noProof/>
              </w:rPr>
              <w:tab/>
            </w:r>
            <w:r w:rsidR="003737C0" w:rsidRPr="00F92AD7">
              <w:rPr>
                <w:rStyle w:val="Hyperlink"/>
                <w:noProof/>
              </w:rPr>
              <w:t>Panaudojimo atvejų sekų diagramos</w:t>
            </w:r>
            <w:r w:rsidR="003737C0">
              <w:rPr>
                <w:noProof/>
                <w:webHidden/>
              </w:rPr>
              <w:tab/>
            </w:r>
            <w:r w:rsidR="003737C0">
              <w:rPr>
                <w:noProof/>
                <w:webHidden/>
              </w:rPr>
              <w:fldChar w:fldCharType="begin"/>
            </w:r>
            <w:r w:rsidR="003737C0">
              <w:rPr>
                <w:noProof/>
                <w:webHidden/>
              </w:rPr>
              <w:instrText xml:space="preserve"> PAGEREF _Toc529179612 \h </w:instrText>
            </w:r>
            <w:r w:rsidR="003737C0">
              <w:rPr>
                <w:noProof/>
                <w:webHidden/>
              </w:rPr>
            </w:r>
            <w:r w:rsidR="003737C0">
              <w:rPr>
                <w:noProof/>
                <w:webHidden/>
              </w:rPr>
              <w:fldChar w:fldCharType="separate"/>
            </w:r>
            <w:r w:rsidR="003737C0">
              <w:rPr>
                <w:noProof/>
                <w:webHidden/>
              </w:rPr>
              <w:t>7</w:t>
            </w:r>
            <w:r w:rsidR="003737C0">
              <w:rPr>
                <w:noProof/>
                <w:webHidden/>
              </w:rPr>
              <w:fldChar w:fldCharType="end"/>
            </w:r>
          </w:hyperlink>
        </w:p>
        <w:p w:rsidR="003737C0" w:rsidRDefault="00626A4E">
          <w:pPr>
            <w:pStyle w:val="TOC2"/>
            <w:tabs>
              <w:tab w:val="left" w:pos="880"/>
              <w:tab w:val="right" w:pos="10160"/>
            </w:tabs>
            <w:rPr>
              <w:noProof/>
            </w:rPr>
          </w:pPr>
          <w:hyperlink w:anchor="_Toc529179613" w:history="1">
            <w:r w:rsidR="003737C0" w:rsidRPr="00F92AD7">
              <w:rPr>
                <w:rStyle w:val="Hyperlink"/>
                <w:noProof/>
              </w:rPr>
              <w:t>2.3.</w:t>
            </w:r>
            <w:r w:rsidR="003737C0">
              <w:rPr>
                <w:noProof/>
              </w:rPr>
              <w:tab/>
            </w:r>
            <w:r w:rsidR="003737C0" w:rsidRPr="00F92AD7">
              <w:rPr>
                <w:rStyle w:val="Hyperlink"/>
                <w:noProof/>
              </w:rPr>
              <w:t>Dalykinės srities esybių ryšių modelis</w:t>
            </w:r>
            <w:r w:rsidR="003737C0">
              <w:rPr>
                <w:noProof/>
                <w:webHidden/>
              </w:rPr>
              <w:tab/>
            </w:r>
            <w:r w:rsidR="003737C0">
              <w:rPr>
                <w:noProof/>
                <w:webHidden/>
              </w:rPr>
              <w:fldChar w:fldCharType="begin"/>
            </w:r>
            <w:r w:rsidR="003737C0">
              <w:rPr>
                <w:noProof/>
                <w:webHidden/>
              </w:rPr>
              <w:instrText xml:space="preserve"> PAGEREF _Toc529179613 \h </w:instrText>
            </w:r>
            <w:r w:rsidR="003737C0">
              <w:rPr>
                <w:noProof/>
                <w:webHidden/>
              </w:rPr>
            </w:r>
            <w:r w:rsidR="003737C0">
              <w:rPr>
                <w:noProof/>
                <w:webHidden/>
              </w:rPr>
              <w:fldChar w:fldCharType="separate"/>
            </w:r>
            <w:r w:rsidR="003737C0">
              <w:rPr>
                <w:noProof/>
                <w:webHidden/>
              </w:rPr>
              <w:t>20</w:t>
            </w:r>
            <w:r w:rsidR="003737C0">
              <w:rPr>
                <w:noProof/>
                <w:webHidden/>
              </w:rPr>
              <w:fldChar w:fldCharType="end"/>
            </w:r>
          </w:hyperlink>
        </w:p>
        <w:p w:rsidR="003737C0" w:rsidRDefault="00626A4E">
          <w:pPr>
            <w:pStyle w:val="TOC1"/>
            <w:tabs>
              <w:tab w:val="left" w:pos="440"/>
              <w:tab w:val="right" w:pos="10160"/>
            </w:tabs>
            <w:rPr>
              <w:noProof/>
            </w:rPr>
          </w:pPr>
          <w:hyperlink w:anchor="_Toc529179614" w:history="1">
            <w:r w:rsidR="003737C0" w:rsidRPr="00F92AD7">
              <w:rPr>
                <w:rStyle w:val="Hyperlink"/>
                <w:noProof/>
              </w:rPr>
              <w:t>3.</w:t>
            </w:r>
            <w:r w:rsidR="003737C0">
              <w:rPr>
                <w:noProof/>
              </w:rPr>
              <w:tab/>
            </w:r>
            <w:r w:rsidR="003737C0" w:rsidRPr="00F92AD7">
              <w:rPr>
                <w:rStyle w:val="Hyperlink"/>
                <w:noProof/>
              </w:rPr>
              <w:t>Reikalavimų analizės modelis</w:t>
            </w:r>
            <w:r w:rsidR="003737C0">
              <w:rPr>
                <w:noProof/>
                <w:webHidden/>
              </w:rPr>
              <w:tab/>
            </w:r>
            <w:r w:rsidR="003737C0">
              <w:rPr>
                <w:noProof/>
                <w:webHidden/>
              </w:rPr>
              <w:fldChar w:fldCharType="begin"/>
            </w:r>
            <w:r w:rsidR="003737C0">
              <w:rPr>
                <w:noProof/>
                <w:webHidden/>
              </w:rPr>
              <w:instrText xml:space="preserve"> PAGEREF _Toc529179614 \h </w:instrText>
            </w:r>
            <w:r w:rsidR="003737C0">
              <w:rPr>
                <w:noProof/>
                <w:webHidden/>
              </w:rPr>
            </w:r>
            <w:r w:rsidR="003737C0">
              <w:rPr>
                <w:noProof/>
                <w:webHidden/>
              </w:rPr>
              <w:fldChar w:fldCharType="separate"/>
            </w:r>
            <w:r w:rsidR="003737C0">
              <w:rPr>
                <w:noProof/>
                <w:webHidden/>
              </w:rPr>
              <w:t>21</w:t>
            </w:r>
            <w:r w:rsidR="003737C0">
              <w:rPr>
                <w:noProof/>
                <w:webHidden/>
              </w:rPr>
              <w:fldChar w:fldCharType="end"/>
            </w:r>
          </w:hyperlink>
        </w:p>
        <w:p w:rsidR="003737C0" w:rsidRDefault="00626A4E">
          <w:pPr>
            <w:pStyle w:val="TOC2"/>
            <w:tabs>
              <w:tab w:val="left" w:pos="880"/>
              <w:tab w:val="right" w:pos="10160"/>
            </w:tabs>
            <w:rPr>
              <w:noProof/>
            </w:rPr>
          </w:pPr>
          <w:hyperlink w:anchor="_Toc529179615" w:history="1">
            <w:r w:rsidR="003737C0" w:rsidRPr="00F92AD7">
              <w:rPr>
                <w:rStyle w:val="Hyperlink"/>
                <w:noProof/>
              </w:rPr>
              <w:t>3.1.</w:t>
            </w:r>
            <w:r w:rsidR="003737C0">
              <w:rPr>
                <w:noProof/>
              </w:rPr>
              <w:tab/>
            </w:r>
            <w:r w:rsidR="003737C0" w:rsidRPr="00F92AD7">
              <w:rPr>
                <w:rStyle w:val="Hyperlink"/>
                <w:noProof/>
              </w:rPr>
              <w:t>Panaudojimo atvejų analizės diagramos</w:t>
            </w:r>
            <w:r w:rsidR="003737C0">
              <w:rPr>
                <w:noProof/>
                <w:webHidden/>
              </w:rPr>
              <w:tab/>
            </w:r>
            <w:r w:rsidR="003737C0">
              <w:rPr>
                <w:noProof/>
                <w:webHidden/>
              </w:rPr>
              <w:fldChar w:fldCharType="begin"/>
            </w:r>
            <w:r w:rsidR="003737C0">
              <w:rPr>
                <w:noProof/>
                <w:webHidden/>
              </w:rPr>
              <w:instrText xml:space="preserve"> PAGEREF _Toc529179615 \h </w:instrText>
            </w:r>
            <w:r w:rsidR="003737C0">
              <w:rPr>
                <w:noProof/>
                <w:webHidden/>
              </w:rPr>
            </w:r>
            <w:r w:rsidR="003737C0">
              <w:rPr>
                <w:noProof/>
                <w:webHidden/>
              </w:rPr>
              <w:fldChar w:fldCharType="separate"/>
            </w:r>
            <w:r w:rsidR="003737C0">
              <w:rPr>
                <w:noProof/>
                <w:webHidden/>
              </w:rPr>
              <w:t>21</w:t>
            </w:r>
            <w:r w:rsidR="003737C0">
              <w:rPr>
                <w:noProof/>
                <w:webHidden/>
              </w:rPr>
              <w:fldChar w:fldCharType="end"/>
            </w:r>
          </w:hyperlink>
        </w:p>
        <w:p w:rsidR="003737C0" w:rsidRDefault="00626A4E">
          <w:pPr>
            <w:pStyle w:val="TOC2"/>
            <w:tabs>
              <w:tab w:val="left" w:pos="880"/>
              <w:tab w:val="right" w:pos="10160"/>
            </w:tabs>
            <w:rPr>
              <w:noProof/>
            </w:rPr>
          </w:pPr>
          <w:hyperlink w:anchor="_Toc529179616" w:history="1">
            <w:r w:rsidR="003737C0" w:rsidRPr="00F92AD7">
              <w:rPr>
                <w:rStyle w:val="Hyperlink"/>
                <w:noProof/>
              </w:rPr>
              <w:t>3.2.</w:t>
            </w:r>
            <w:r w:rsidR="003737C0">
              <w:rPr>
                <w:noProof/>
              </w:rPr>
              <w:tab/>
            </w:r>
            <w:r w:rsidR="003737C0" w:rsidRPr="00F92AD7">
              <w:rPr>
                <w:rStyle w:val="Hyperlink"/>
                <w:noProof/>
              </w:rPr>
              <w:t>Naudotojo sąsajos modelis</w:t>
            </w:r>
            <w:r w:rsidR="003737C0">
              <w:rPr>
                <w:noProof/>
                <w:webHidden/>
              </w:rPr>
              <w:tab/>
            </w:r>
            <w:r w:rsidR="003737C0">
              <w:rPr>
                <w:noProof/>
                <w:webHidden/>
              </w:rPr>
              <w:fldChar w:fldCharType="begin"/>
            </w:r>
            <w:r w:rsidR="003737C0">
              <w:rPr>
                <w:noProof/>
                <w:webHidden/>
              </w:rPr>
              <w:instrText xml:space="preserve"> PAGEREF _Toc529179616 \h </w:instrText>
            </w:r>
            <w:r w:rsidR="003737C0">
              <w:rPr>
                <w:noProof/>
                <w:webHidden/>
              </w:rPr>
            </w:r>
            <w:r w:rsidR="003737C0">
              <w:rPr>
                <w:noProof/>
                <w:webHidden/>
              </w:rPr>
              <w:fldChar w:fldCharType="separate"/>
            </w:r>
            <w:r w:rsidR="003737C0">
              <w:rPr>
                <w:noProof/>
                <w:webHidden/>
              </w:rPr>
              <w:t>37</w:t>
            </w:r>
            <w:r w:rsidR="003737C0">
              <w:rPr>
                <w:noProof/>
                <w:webHidden/>
              </w:rPr>
              <w:fldChar w:fldCharType="end"/>
            </w:r>
          </w:hyperlink>
        </w:p>
        <w:p w:rsidR="003737C0" w:rsidRDefault="00626A4E">
          <w:pPr>
            <w:pStyle w:val="TOC2"/>
            <w:tabs>
              <w:tab w:val="left" w:pos="880"/>
              <w:tab w:val="right" w:pos="10160"/>
            </w:tabs>
            <w:rPr>
              <w:noProof/>
            </w:rPr>
          </w:pPr>
          <w:hyperlink w:anchor="_Toc529179617" w:history="1">
            <w:r w:rsidR="003737C0" w:rsidRPr="00F92AD7">
              <w:rPr>
                <w:rStyle w:val="Hyperlink"/>
                <w:noProof/>
              </w:rPr>
              <w:t>3.3.</w:t>
            </w:r>
            <w:r w:rsidR="003737C0">
              <w:rPr>
                <w:noProof/>
              </w:rPr>
              <w:tab/>
            </w:r>
            <w:r w:rsidR="003737C0" w:rsidRPr="00F92AD7">
              <w:rPr>
                <w:rStyle w:val="Hyperlink"/>
                <w:noProof/>
              </w:rPr>
              <w:t>Duomenų srautų diagrama</w:t>
            </w:r>
            <w:r w:rsidR="003737C0">
              <w:rPr>
                <w:noProof/>
                <w:webHidden/>
              </w:rPr>
              <w:tab/>
            </w:r>
            <w:r w:rsidR="003737C0">
              <w:rPr>
                <w:noProof/>
                <w:webHidden/>
              </w:rPr>
              <w:fldChar w:fldCharType="begin"/>
            </w:r>
            <w:r w:rsidR="003737C0">
              <w:rPr>
                <w:noProof/>
                <w:webHidden/>
              </w:rPr>
              <w:instrText xml:space="preserve"> PAGEREF _Toc529179617 \h </w:instrText>
            </w:r>
            <w:r w:rsidR="003737C0">
              <w:rPr>
                <w:noProof/>
                <w:webHidden/>
              </w:rPr>
            </w:r>
            <w:r w:rsidR="003737C0">
              <w:rPr>
                <w:noProof/>
                <w:webHidden/>
              </w:rPr>
              <w:fldChar w:fldCharType="separate"/>
            </w:r>
            <w:r w:rsidR="003737C0">
              <w:rPr>
                <w:noProof/>
                <w:webHidden/>
              </w:rPr>
              <w:t>39</w:t>
            </w:r>
            <w:r w:rsidR="003737C0">
              <w:rPr>
                <w:noProof/>
                <w:webHidden/>
              </w:rPr>
              <w:fldChar w:fldCharType="end"/>
            </w:r>
          </w:hyperlink>
        </w:p>
        <w:p w:rsidR="003737C0" w:rsidRDefault="00626A4E">
          <w:pPr>
            <w:pStyle w:val="TOC1"/>
            <w:tabs>
              <w:tab w:val="left" w:pos="440"/>
              <w:tab w:val="right" w:pos="10160"/>
            </w:tabs>
            <w:rPr>
              <w:noProof/>
            </w:rPr>
          </w:pPr>
          <w:hyperlink w:anchor="_Toc529179618" w:history="1">
            <w:r w:rsidR="003737C0" w:rsidRPr="00F92AD7">
              <w:rPr>
                <w:rStyle w:val="Hyperlink"/>
                <w:noProof/>
              </w:rPr>
              <w:t>4.</w:t>
            </w:r>
            <w:r w:rsidR="003737C0">
              <w:rPr>
                <w:noProof/>
              </w:rPr>
              <w:tab/>
            </w:r>
            <w:r w:rsidR="003737C0" w:rsidRPr="00F92AD7">
              <w:rPr>
                <w:rStyle w:val="Hyperlink"/>
                <w:noProof/>
              </w:rPr>
              <w:t>Projekto modelis</w:t>
            </w:r>
            <w:r w:rsidR="003737C0">
              <w:rPr>
                <w:noProof/>
                <w:webHidden/>
              </w:rPr>
              <w:tab/>
            </w:r>
            <w:r w:rsidR="003737C0">
              <w:rPr>
                <w:noProof/>
                <w:webHidden/>
              </w:rPr>
              <w:fldChar w:fldCharType="begin"/>
            </w:r>
            <w:r w:rsidR="003737C0">
              <w:rPr>
                <w:noProof/>
                <w:webHidden/>
              </w:rPr>
              <w:instrText xml:space="preserve"> PAGEREF _Toc529179618 \h </w:instrText>
            </w:r>
            <w:r w:rsidR="003737C0">
              <w:rPr>
                <w:noProof/>
                <w:webHidden/>
              </w:rPr>
            </w:r>
            <w:r w:rsidR="003737C0">
              <w:rPr>
                <w:noProof/>
                <w:webHidden/>
              </w:rPr>
              <w:fldChar w:fldCharType="separate"/>
            </w:r>
            <w:r w:rsidR="003737C0">
              <w:rPr>
                <w:noProof/>
                <w:webHidden/>
              </w:rPr>
              <w:t>42</w:t>
            </w:r>
            <w:r w:rsidR="003737C0">
              <w:rPr>
                <w:noProof/>
                <w:webHidden/>
              </w:rPr>
              <w:fldChar w:fldCharType="end"/>
            </w:r>
          </w:hyperlink>
        </w:p>
        <w:p w:rsidR="003737C0" w:rsidRDefault="00626A4E">
          <w:pPr>
            <w:pStyle w:val="TOC2"/>
            <w:tabs>
              <w:tab w:val="left" w:pos="880"/>
              <w:tab w:val="right" w:pos="10160"/>
            </w:tabs>
            <w:rPr>
              <w:noProof/>
            </w:rPr>
          </w:pPr>
          <w:hyperlink w:anchor="_Toc529179619" w:history="1">
            <w:r w:rsidR="003737C0" w:rsidRPr="00F92AD7">
              <w:rPr>
                <w:rStyle w:val="Hyperlink"/>
                <w:noProof/>
              </w:rPr>
              <w:t>4.1.</w:t>
            </w:r>
            <w:r w:rsidR="003737C0">
              <w:rPr>
                <w:noProof/>
              </w:rPr>
              <w:tab/>
            </w:r>
            <w:r w:rsidR="003737C0" w:rsidRPr="00F92AD7">
              <w:rPr>
                <w:rStyle w:val="Hyperlink"/>
                <w:noProof/>
              </w:rPr>
              <w:t>Sistemos architektūra</w:t>
            </w:r>
            <w:r w:rsidR="003737C0">
              <w:rPr>
                <w:noProof/>
                <w:webHidden/>
              </w:rPr>
              <w:tab/>
            </w:r>
            <w:r w:rsidR="003737C0">
              <w:rPr>
                <w:noProof/>
                <w:webHidden/>
              </w:rPr>
              <w:fldChar w:fldCharType="begin"/>
            </w:r>
            <w:r w:rsidR="003737C0">
              <w:rPr>
                <w:noProof/>
                <w:webHidden/>
              </w:rPr>
              <w:instrText xml:space="preserve"> PAGEREF _Toc529179619 \h </w:instrText>
            </w:r>
            <w:r w:rsidR="003737C0">
              <w:rPr>
                <w:noProof/>
                <w:webHidden/>
              </w:rPr>
            </w:r>
            <w:r w:rsidR="003737C0">
              <w:rPr>
                <w:noProof/>
                <w:webHidden/>
              </w:rPr>
              <w:fldChar w:fldCharType="separate"/>
            </w:r>
            <w:r w:rsidR="003737C0">
              <w:rPr>
                <w:noProof/>
                <w:webHidden/>
              </w:rPr>
              <w:t>42</w:t>
            </w:r>
            <w:r w:rsidR="003737C0">
              <w:rPr>
                <w:noProof/>
                <w:webHidden/>
              </w:rPr>
              <w:fldChar w:fldCharType="end"/>
            </w:r>
          </w:hyperlink>
        </w:p>
        <w:p w:rsidR="003737C0" w:rsidRDefault="00626A4E">
          <w:pPr>
            <w:pStyle w:val="TOC2"/>
            <w:tabs>
              <w:tab w:val="left" w:pos="880"/>
              <w:tab w:val="right" w:pos="10160"/>
            </w:tabs>
            <w:rPr>
              <w:noProof/>
            </w:rPr>
          </w:pPr>
          <w:hyperlink w:anchor="_Toc529179620" w:history="1">
            <w:r w:rsidR="003737C0" w:rsidRPr="00F92AD7">
              <w:rPr>
                <w:rStyle w:val="Hyperlink"/>
                <w:noProof/>
              </w:rPr>
              <w:t>4.2.</w:t>
            </w:r>
            <w:r w:rsidR="003737C0">
              <w:rPr>
                <w:noProof/>
              </w:rPr>
              <w:tab/>
            </w:r>
            <w:r w:rsidR="003737C0" w:rsidRPr="00F92AD7">
              <w:rPr>
                <w:rStyle w:val="Hyperlink"/>
                <w:noProof/>
              </w:rPr>
              <w:t>Loginė duomenų bazės schema</w:t>
            </w:r>
            <w:r w:rsidR="003737C0">
              <w:rPr>
                <w:noProof/>
                <w:webHidden/>
              </w:rPr>
              <w:tab/>
            </w:r>
            <w:r w:rsidR="003737C0">
              <w:rPr>
                <w:noProof/>
                <w:webHidden/>
              </w:rPr>
              <w:fldChar w:fldCharType="begin"/>
            </w:r>
            <w:r w:rsidR="003737C0">
              <w:rPr>
                <w:noProof/>
                <w:webHidden/>
              </w:rPr>
              <w:instrText xml:space="preserve"> PAGEREF _Toc529179620 \h </w:instrText>
            </w:r>
            <w:r w:rsidR="003737C0">
              <w:rPr>
                <w:noProof/>
                <w:webHidden/>
              </w:rPr>
            </w:r>
            <w:r w:rsidR="003737C0">
              <w:rPr>
                <w:noProof/>
                <w:webHidden/>
              </w:rPr>
              <w:fldChar w:fldCharType="separate"/>
            </w:r>
            <w:r w:rsidR="003737C0">
              <w:rPr>
                <w:noProof/>
                <w:webHidden/>
              </w:rPr>
              <w:t>42</w:t>
            </w:r>
            <w:r w:rsidR="003737C0">
              <w:rPr>
                <w:noProof/>
                <w:webHidden/>
              </w:rPr>
              <w:fldChar w:fldCharType="end"/>
            </w:r>
          </w:hyperlink>
        </w:p>
        <w:p w:rsidR="003737C0" w:rsidRDefault="00626A4E">
          <w:pPr>
            <w:pStyle w:val="TOC2"/>
            <w:tabs>
              <w:tab w:val="left" w:pos="880"/>
              <w:tab w:val="right" w:pos="10160"/>
            </w:tabs>
            <w:rPr>
              <w:noProof/>
            </w:rPr>
          </w:pPr>
          <w:hyperlink w:anchor="_Toc529179621" w:history="1">
            <w:r w:rsidR="003737C0" w:rsidRPr="00F92AD7">
              <w:rPr>
                <w:rStyle w:val="Hyperlink"/>
                <w:noProof/>
              </w:rPr>
              <w:t>4.3.</w:t>
            </w:r>
            <w:r w:rsidR="003737C0">
              <w:rPr>
                <w:noProof/>
              </w:rPr>
              <w:tab/>
            </w:r>
            <w:r w:rsidR="003737C0" w:rsidRPr="00F92AD7">
              <w:rPr>
                <w:rStyle w:val="Hyperlink"/>
                <w:noProof/>
              </w:rPr>
              <w:t>Sistemos realizacija</w:t>
            </w:r>
            <w:r w:rsidR="003737C0">
              <w:rPr>
                <w:noProof/>
                <w:webHidden/>
              </w:rPr>
              <w:tab/>
            </w:r>
            <w:r w:rsidR="003737C0">
              <w:rPr>
                <w:noProof/>
                <w:webHidden/>
              </w:rPr>
              <w:fldChar w:fldCharType="begin"/>
            </w:r>
            <w:r w:rsidR="003737C0">
              <w:rPr>
                <w:noProof/>
                <w:webHidden/>
              </w:rPr>
              <w:instrText xml:space="preserve"> PAGEREF _Toc529179621 \h </w:instrText>
            </w:r>
            <w:r w:rsidR="003737C0">
              <w:rPr>
                <w:noProof/>
                <w:webHidden/>
              </w:rPr>
            </w:r>
            <w:r w:rsidR="003737C0">
              <w:rPr>
                <w:noProof/>
                <w:webHidden/>
              </w:rPr>
              <w:fldChar w:fldCharType="separate"/>
            </w:r>
            <w:r w:rsidR="003737C0">
              <w:rPr>
                <w:noProof/>
                <w:webHidden/>
              </w:rPr>
              <w:t>42</w:t>
            </w:r>
            <w:r w:rsidR="003737C0">
              <w:rPr>
                <w:noProof/>
                <w:webHidden/>
              </w:rPr>
              <w:fldChar w:fldCharType="end"/>
            </w:r>
          </w:hyperlink>
        </w:p>
        <w:p w:rsidR="003737C0" w:rsidRDefault="00626A4E">
          <w:pPr>
            <w:pStyle w:val="TOC1"/>
            <w:tabs>
              <w:tab w:val="left" w:pos="440"/>
              <w:tab w:val="right" w:pos="10160"/>
            </w:tabs>
            <w:rPr>
              <w:noProof/>
            </w:rPr>
          </w:pPr>
          <w:hyperlink w:anchor="_Toc529179622" w:history="1">
            <w:r w:rsidR="003737C0" w:rsidRPr="00F92AD7">
              <w:rPr>
                <w:rStyle w:val="Hyperlink"/>
                <w:noProof/>
              </w:rPr>
              <w:t>3.</w:t>
            </w:r>
            <w:r w:rsidR="003737C0">
              <w:rPr>
                <w:noProof/>
              </w:rPr>
              <w:tab/>
            </w:r>
            <w:r w:rsidR="003737C0" w:rsidRPr="00F92AD7">
              <w:rPr>
                <w:rStyle w:val="Hyperlink"/>
                <w:noProof/>
              </w:rPr>
              <w:t>Išvados</w:t>
            </w:r>
            <w:r w:rsidR="003737C0">
              <w:rPr>
                <w:noProof/>
                <w:webHidden/>
              </w:rPr>
              <w:tab/>
            </w:r>
            <w:r w:rsidR="003737C0">
              <w:rPr>
                <w:noProof/>
                <w:webHidden/>
              </w:rPr>
              <w:fldChar w:fldCharType="begin"/>
            </w:r>
            <w:r w:rsidR="003737C0">
              <w:rPr>
                <w:noProof/>
                <w:webHidden/>
              </w:rPr>
              <w:instrText xml:space="preserve"> PAGEREF _Toc529179622 \h </w:instrText>
            </w:r>
            <w:r w:rsidR="003737C0">
              <w:rPr>
                <w:noProof/>
                <w:webHidden/>
              </w:rPr>
            </w:r>
            <w:r w:rsidR="003737C0">
              <w:rPr>
                <w:noProof/>
                <w:webHidden/>
              </w:rPr>
              <w:fldChar w:fldCharType="separate"/>
            </w:r>
            <w:r w:rsidR="003737C0">
              <w:rPr>
                <w:noProof/>
                <w:webHidden/>
              </w:rPr>
              <w:t>43</w:t>
            </w:r>
            <w:r w:rsidR="003737C0">
              <w:rPr>
                <w:noProof/>
                <w:webHidden/>
              </w:rPr>
              <w:fldChar w:fldCharType="end"/>
            </w:r>
          </w:hyperlink>
        </w:p>
        <w:p w:rsidR="003737C0" w:rsidRDefault="00626A4E">
          <w:pPr>
            <w:pStyle w:val="TOC1"/>
            <w:tabs>
              <w:tab w:val="left" w:pos="440"/>
              <w:tab w:val="right" w:pos="10160"/>
            </w:tabs>
            <w:rPr>
              <w:noProof/>
            </w:rPr>
          </w:pPr>
          <w:hyperlink w:anchor="_Toc529179623" w:history="1">
            <w:r w:rsidR="003737C0" w:rsidRPr="00F92AD7">
              <w:rPr>
                <w:rStyle w:val="Hyperlink"/>
                <w:noProof/>
              </w:rPr>
              <w:t>4.</w:t>
            </w:r>
            <w:r w:rsidR="003737C0">
              <w:rPr>
                <w:noProof/>
              </w:rPr>
              <w:tab/>
            </w:r>
            <w:r w:rsidR="003737C0" w:rsidRPr="00F92AD7">
              <w:rPr>
                <w:rStyle w:val="Hyperlink"/>
                <w:noProof/>
              </w:rPr>
              <w:t>Literatūra</w:t>
            </w:r>
            <w:r w:rsidR="003737C0">
              <w:rPr>
                <w:noProof/>
                <w:webHidden/>
              </w:rPr>
              <w:tab/>
            </w:r>
            <w:r w:rsidR="003737C0">
              <w:rPr>
                <w:noProof/>
                <w:webHidden/>
              </w:rPr>
              <w:fldChar w:fldCharType="begin"/>
            </w:r>
            <w:r w:rsidR="003737C0">
              <w:rPr>
                <w:noProof/>
                <w:webHidden/>
              </w:rPr>
              <w:instrText xml:space="preserve"> PAGEREF _Toc529179623 \h </w:instrText>
            </w:r>
            <w:r w:rsidR="003737C0">
              <w:rPr>
                <w:noProof/>
                <w:webHidden/>
              </w:rPr>
            </w:r>
            <w:r w:rsidR="003737C0">
              <w:rPr>
                <w:noProof/>
                <w:webHidden/>
              </w:rPr>
              <w:fldChar w:fldCharType="separate"/>
            </w:r>
            <w:r w:rsidR="003737C0">
              <w:rPr>
                <w:noProof/>
                <w:webHidden/>
              </w:rPr>
              <w:t>43</w:t>
            </w:r>
            <w:r w:rsidR="003737C0">
              <w:rPr>
                <w:noProof/>
                <w:webHidden/>
              </w:rPr>
              <w:fldChar w:fldCharType="end"/>
            </w:r>
          </w:hyperlink>
        </w:p>
        <w:p w:rsidR="003737C0" w:rsidRDefault="00626A4E">
          <w:pPr>
            <w:pStyle w:val="TOC1"/>
            <w:tabs>
              <w:tab w:val="left" w:pos="440"/>
              <w:tab w:val="right" w:pos="10160"/>
            </w:tabs>
            <w:rPr>
              <w:noProof/>
            </w:rPr>
          </w:pPr>
          <w:hyperlink w:anchor="_Toc529179624" w:history="1">
            <w:r w:rsidR="003737C0" w:rsidRPr="00F92AD7">
              <w:rPr>
                <w:rStyle w:val="Hyperlink"/>
                <w:noProof/>
              </w:rPr>
              <w:t>5.</w:t>
            </w:r>
            <w:r w:rsidR="003737C0">
              <w:rPr>
                <w:noProof/>
              </w:rPr>
              <w:tab/>
            </w:r>
            <w:r w:rsidR="003737C0" w:rsidRPr="00F92AD7">
              <w:rPr>
                <w:rStyle w:val="Hyperlink"/>
                <w:noProof/>
              </w:rPr>
              <w:t>Priedai</w:t>
            </w:r>
            <w:r w:rsidR="003737C0">
              <w:rPr>
                <w:noProof/>
                <w:webHidden/>
              </w:rPr>
              <w:tab/>
            </w:r>
            <w:r w:rsidR="003737C0">
              <w:rPr>
                <w:noProof/>
                <w:webHidden/>
              </w:rPr>
              <w:fldChar w:fldCharType="begin"/>
            </w:r>
            <w:r w:rsidR="003737C0">
              <w:rPr>
                <w:noProof/>
                <w:webHidden/>
              </w:rPr>
              <w:instrText xml:space="preserve"> PAGEREF _Toc529179624 \h </w:instrText>
            </w:r>
            <w:r w:rsidR="003737C0">
              <w:rPr>
                <w:noProof/>
                <w:webHidden/>
              </w:rPr>
            </w:r>
            <w:r w:rsidR="003737C0">
              <w:rPr>
                <w:noProof/>
                <w:webHidden/>
              </w:rPr>
              <w:fldChar w:fldCharType="separate"/>
            </w:r>
            <w:r w:rsidR="003737C0">
              <w:rPr>
                <w:noProof/>
                <w:webHidden/>
              </w:rPr>
              <w:t>44</w:t>
            </w:r>
            <w:r w:rsidR="003737C0">
              <w:rPr>
                <w:noProof/>
                <w:webHidden/>
              </w:rPr>
              <w:fldChar w:fldCharType="end"/>
            </w:r>
          </w:hyperlink>
        </w:p>
        <w:p w:rsidR="003B2D6D" w:rsidRDefault="0070703F">
          <w:r>
            <w:fldChar w:fldCharType="end"/>
          </w:r>
        </w:p>
      </w:sdtContent>
    </w:sdt>
    <w:p w:rsidR="003B2D6D" w:rsidRDefault="003B2D6D">
      <w:pPr>
        <w:rPr>
          <w:b/>
        </w:rPr>
      </w:pPr>
    </w:p>
    <w:p w:rsidR="003B2D6D" w:rsidRDefault="003B2D6D"/>
    <w:p w:rsidR="003B2D6D" w:rsidRDefault="003B2D6D"/>
    <w:p w:rsidR="003B2D6D" w:rsidRDefault="003B2D6D"/>
    <w:p w:rsidR="003B2D6D" w:rsidRDefault="0070703F">
      <w:r>
        <w:t xml:space="preserve"> </w:t>
      </w:r>
    </w:p>
    <w:p w:rsidR="003B2D6D" w:rsidRDefault="0070703F">
      <w:pPr>
        <w:pStyle w:val="Heading1"/>
        <w:numPr>
          <w:ilvl w:val="0"/>
          <w:numId w:val="5"/>
        </w:numPr>
      </w:pPr>
      <w:r>
        <w:br w:type="page"/>
      </w:r>
      <w:bookmarkStart w:id="0" w:name="_Toc529179603"/>
      <w:r>
        <w:lastRenderedPageBreak/>
        <w:t>Įvadas</w:t>
      </w:r>
      <w:bookmarkEnd w:id="0"/>
    </w:p>
    <w:p w:rsidR="003B2D6D" w:rsidRDefault="003B2D6D"/>
    <w:p w:rsidR="003B2D6D" w:rsidRDefault="0070703F">
      <w:pPr>
        <w:ind w:firstLine="426"/>
      </w:pPr>
      <w:r>
        <w:t xml:space="preserve"> Šio darbo tikslas sukurti pilnai funkcionuojančią internetinę kriptovaliutų piniginės sistemą. Kad ji atitiktų mūsų iškeltus reikalavimus, reikės parengti gerai suprojektuotą duomenų bazę bei parašyti tinkamai su jos duomenimis bei lentelėmis manipuliuojantį backend’ą sukurtą asp.net core technologija. Duomenų atvaizdavimams ir vartotojo sąsajai įgyvendinti reikės sukurti efektyvią frontend’ą dalį, nes bus dirbama su nemažais duomenų kiekiais. Mūsų pirmojo laboratorinio darbo rezultatai - efektyviai suprojektuotos posistemės, pakankamai nepriklausomos viena nuo kitos, kad kiekvienas komandos narys galėtų dirbti minimaliai priklausant nuo kito nario darbo eigos, taip padidinant darbo našumą. Taip pat mūsų komanda siekia prisidėti prie kriptovaliutų populiarinimo Lietuvoje, sukurdami informacinę sistemą lietuvių kalba</w:t>
      </w:r>
    </w:p>
    <w:p w:rsidR="003B2D6D" w:rsidRDefault="003B2D6D">
      <w:pPr>
        <w:ind w:firstLine="426"/>
      </w:pPr>
    </w:p>
    <w:p w:rsidR="003B2D6D" w:rsidRDefault="0070703F">
      <w:pPr>
        <w:pStyle w:val="Heading2"/>
        <w:numPr>
          <w:ilvl w:val="0"/>
          <w:numId w:val="5"/>
        </w:numPr>
      </w:pPr>
      <w:bookmarkStart w:id="1" w:name="_Toc529179604"/>
      <w:r>
        <w:t>Komandos sudėtis</w:t>
      </w:r>
      <w:bookmarkEnd w:id="1"/>
    </w:p>
    <w:p w:rsidR="003B2D6D" w:rsidRDefault="0070703F">
      <w:pPr>
        <w:ind w:firstLine="420"/>
        <w:jc w:val="both"/>
        <w:rPr>
          <w:rFonts w:ascii="Times New Roman" w:eastAsia="Times New Roman" w:hAnsi="Times New Roman" w:cs="Times New Roman"/>
          <w:sz w:val="24"/>
          <w:szCs w:val="24"/>
        </w:rPr>
      </w:pPr>
      <w:r>
        <w:rPr>
          <w:color w:val="000000"/>
        </w:rPr>
        <w:t>Komandos pavadinimas: KriptoŠifras, komandą sudaro 5 studentai: Mantas Daunoravičius, Tomas Jurevič, Ignas Jasonas, Donatas Burzdžius, Tomas Statulevičius.</w:t>
      </w:r>
    </w:p>
    <w:p w:rsidR="003B2D6D" w:rsidRDefault="0070703F">
      <w:pPr>
        <w:keepNext/>
        <w:ind w:firstLine="426"/>
        <w:jc w:val="center"/>
      </w:pPr>
      <w:r>
        <w:rPr>
          <w:noProof/>
          <w:lang w:val="en-US" w:eastAsia="en-US"/>
        </w:rPr>
        <w:drawing>
          <wp:inline distT="0" distB="0" distL="0" distR="0">
            <wp:extent cx="1790700" cy="135255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1790700" cy="1352550"/>
                    </a:xfrm>
                    <a:prstGeom prst="rect">
                      <a:avLst/>
                    </a:prstGeom>
                    <a:ln/>
                  </pic:spPr>
                </pic:pic>
              </a:graphicData>
            </a:graphic>
          </wp:inline>
        </w:drawing>
      </w:r>
    </w:p>
    <w:p w:rsidR="003B2D6D" w:rsidRDefault="0070703F">
      <w:pPr>
        <w:pBdr>
          <w:top w:val="nil"/>
          <w:left w:val="nil"/>
          <w:bottom w:val="nil"/>
          <w:right w:val="nil"/>
          <w:between w:val="nil"/>
        </w:pBdr>
        <w:jc w:val="center"/>
        <w:rPr>
          <w:b/>
          <w:color w:val="000000"/>
        </w:rPr>
      </w:pPr>
      <w:r>
        <w:rPr>
          <w:b/>
          <w:color w:val="000000"/>
        </w:rPr>
        <w:t>1 pav. Komandos legenda</w:t>
      </w:r>
    </w:p>
    <w:p w:rsidR="003B2D6D" w:rsidRDefault="0070703F">
      <w:pPr>
        <w:pStyle w:val="Heading1"/>
        <w:numPr>
          <w:ilvl w:val="0"/>
          <w:numId w:val="1"/>
        </w:numPr>
      </w:pPr>
      <w:bookmarkStart w:id="2" w:name="_Toc529179605"/>
      <w:r>
        <w:t>Sistemos paskirtis</w:t>
      </w:r>
      <w:bookmarkEnd w:id="2"/>
    </w:p>
    <w:p w:rsidR="003B2D6D" w:rsidRDefault="003B2D6D"/>
    <w:p w:rsidR="003B2D6D" w:rsidRDefault="0070703F">
      <w:pPr>
        <w:pStyle w:val="Heading2"/>
        <w:numPr>
          <w:ilvl w:val="1"/>
          <w:numId w:val="1"/>
        </w:numPr>
      </w:pPr>
      <w:bookmarkStart w:id="3" w:name="_Toc529179606"/>
      <w:r>
        <w:t>Sistemos aprašas</w:t>
      </w:r>
      <w:bookmarkEnd w:id="3"/>
    </w:p>
    <w:p w:rsidR="003B2D6D" w:rsidRDefault="0070703F">
      <w:pPr>
        <w:jc w:val="both"/>
        <w:rPr>
          <w:rFonts w:ascii="Times New Roman" w:eastAsia="Times New Roman" w:hAnsi="Times New Roman" w:cs="Times New Roman"/>
          <w:sz w:val="24"/>
          <w:szCs w:val="24"/>
        </w:rPr>
      </w:pPr>
      <w:bookmarkStart w:id="4" w:name="_2et92p0" w:colFirst="0" w:colLast="0"/>
      <w:bookmarkEnd w:id="4"/>
      <w:r>
        <w:rPr>
          <w:color w:val="000000"/>
        </w:rPr>
        <w:t>Augant susidomėjimu kriptovaliutomis buvo nuspręsta sukurti kryptovaliutų piniginę, skirtą vartotojams palengvinti operacijų su kriptovaliutomis atlikimą. Sistema sudaryta iš šių posistemių:</w:t>
      </w:r>
    </w:p>
    <w:p w:rsidR="003B2D6D" w:rsidRDefault="003B2D6D">
      <w:pPr>
        <w:rPr>
          <w:rFonts w:ascii="Times New Roman" w:eastAsia="Times New Roman" w:hAnsi="Times New Roman" w:cs="Times New Roman"/>
          <w:sz w:val="24"/>
          <w:szCs w:val="24"/>
        </w:rPr>
      </w:pPr>
    </w:p>
    <w:p w:rsidR="003B2D6D" w:rsidRDefault="0070703F">
      <w:pPr>
        <w:numPr>
          <w:ilvl w:val="0"/>
          <w:numId w:val="3"/>
        </w:numPr>
        <w:jc w:val="both"/>
        <w:rPr>
          <w:color w:val="000000"/>
        </w:rPr>
      </w:pPr>
      <w:r>
        <w:rPr>
          <w:b/>
          <w:color w:val="000000"/>
        </w:rPr>
        <w:t>Paskyrų dalies valdymas</w:t>
      </w:r>
      <w:r>
        <w:rPr>
          <w:color w:val="000000"/>
        </w:rPr>
        <w:t xml:space="preserve"> - posistemė skirta bendriems veiksmams su paskyromis atlikti. Užsiregistruoti, prisijungti, atsijungt. Turint jau paskyrą, redaguoti ją, keisti ar atkurti slaptažodį.</w:t>
      </w:r>
    </w:p>
    <w:p w:rsidR="003B2D6D" w:rsidRDefault="0070703F">
      <w:pPr>
        <w:numPr>
          <w:ilvl w:val="0"/>
          <w:numId w:val="3"/>
        </w:numPr>
        <w:jc w:val="both"/>
        <w:rPr>
          <w:color w:val="000000"/>
        </w:rPr>
      </w:pPr>
      <w:r>
        <w:rPr>
          <w:b/>
          <w:color w:val="000000"/>
        </w:rPr>
        <w:t>Klientų dalies valdymas</w:t>
      </w:r>
      <w:r>
        <w:rPr>
          <w:color w:val="000000"/>
        </w:rPr>
        <w:t xml:space="preserve"> - posistemė, skirta veiksmams su kliento paskyra atlikti. Į ją įeina veiksmai su balansu – pildymas, išgryninimas, peržiūra. Galimybė pervesti valiutas į kitas pinigines. El. pašto pranešimai apie atliktu pervedimus ir paskyros veiksmus. Taip pat galima ir gauti ataskaita apie atliktų pervedimų istoriją.</w:t>
      </w:r>
    </w:p>
    <w:p w:rsidR="003B2D6D" w:rsidRDefault="0070703F">
      <w:pPr>
        <w:numPr>
          <w:ilvl w:val="0"/>
          <w:numId w:val="3"/>
        </w:numPr>
        <w:jc w:val="both"/>
        <w:rPr>
          <w:color w:val="000000"/>
        </w:rPr>
      </w:pPr>
      <w:r>
        <w:rPr>
          <w:b/>
          <w:color w:val="000000"/>
        </w:rPr>
        <w:t>Kriptovaliutų dalies valdymas</w:t>
      </w:r>
      <w:r>
        <w:rPr>
          <w:color w:val="000000"/>
        </w:rPr>
        <w:t xml:space="preserve"> - posistemė, skirta darbui su kriptovaliutomis. Kriptovaliutų informacijos pateikimas, jų kurso sekimas bei lyginimas. Kriptovaliutų paieška ir filtravimas.</w:t>
      </w:r>
    </w:p>
    <w:p w:rsidR="003B2D6D" w:rsidRDefault="0070703F">
      <w:pPr>
        <w:numPr>
          <w:ilvl w:val="0"/>
          <w:numId w:val="3"/>
        </w:numPr>
        <w:jc w:val="both"/>
        <w:rPr>
          <w:color w:val="000000"/>
        </w:rPr>
      </w:pPr>
      <w:r>
        <w:rPr>
          <w:b/>
          <w:color w:val="000000"/>
        </w:rPr>
        <w:t>Aukštesnių teisių paskyrų dalies valdymas.</w:t>
      </w:r>
      <w:r>
        <w:rPr>
          <w:color w:val="000000"/>
        </w:rPr>
        <w:t xml:space="preserve"> Ši posistemė skirta aukšesnes teises turinčių paskyrų  veiksmams su pervedimais atlikti (peržiūrėti pavedimų sąrašą, esant reikalui, juos revertuoti).</w:t>
      </w:r>
    </w:p>
    <w:p w:rsidR="003B2D6D" w:rsidRDefault="0070703F">
      <w:pPr>
        <w:numPr>
          <w:ilvl w:val="0"/>
          <w:numId w:val="3"/>
        </w:numPr>
        <w:jc w:val="both"/>
        <w:rPr>
          <w:color w:val="000000"/>
        </w:rPr>
      </w:pPr>
      <w:r>
        <w:rPr>
          <w:b/>
          <w:color w:val="000000"/>
        </w:rPr>
        <w:t>Klientų aptarnavimo dalies valdymas.</w:t>
      </w:r>
      <w:r>
        <w:rPr>
          <w:color w:val="000000"/>
        </w:rPr>
        <w:t xml:space="preserve"> Ši posistemė skirta aptarnauti klientus, atsakant į jų užduotus klausimus. Taip pat yra galimybė redaguoti klientų paskyras, bei matyti visą klientų sąrašą.</w:t>
      </w:r>
    </w:p>
    <w:p w:rsidR="003B2D6D" w:rsidRDefault="0070703F">
      <w:pPr>
        <w:numPr>
          <w:ilvl w:val="0"/>
          <w:numId w:val="3"/>
        </w:numPr>
        <w:jc w:val="both"/>
        <w:rPr>
          <w:color w:val="000000"/>
        </w:rPr>
      </w:pPr>
      <w:r>
        <w:rPr>
          <w:b/>
          <w:color w:val="000000"/>
        </w:rPr>
        <w:t>Admin dalies valdymas</w:t>
      </w:r>
      <w:r>
        <w:rPr>
          <w:color w:val="000000"/>
        </w:rPr>
        <w:t xml:space="preserve"> - posistemė, skirta admin teises turinčioms paskyroms. Į ją įeina visų paskyrų sąrašo peržiūra, jos manipuliavimas, galimybės suteikti kliento aptarnavimo/admin teises kitom paskyrom, bei jas atimti. Taip pat galima jas blokuoti arba atblokuoti.</w:t>
      </w:r>
    </w:p>
    <w:p w:rsidR="003B2D6D" w:rsidRDefault="0070703F">
      <w:pPr>
        <w:jc w:val="both"/>
        <w:rPr>
          <w:rFonts w:ascii="Times New Roman" w:eastAsia="Times New Roman" w:hAnsi="Times New Roman" w:cs="Times New Roman"/>
          <w:sz w:val="24"/>
          <w:szCs w:val="24"/>
        </w:rPr>
      </w:pPr>
      <w:r>
        <w:rPr>
          <w:color w:val="000000"/>
        </w:rPr>
        <w:t xml:space="preserve">            </w:t>
      </w:r>
    </w:p>
    <w:p w:rsidR="003B2D6D" w:rsidRDefault="0070703F">
      <w:pPr>
        <w:jc w:val="both"/>
        <w:rPr>
          <w:rFonts w:ascii="Times New Roman" w:eastAsia="Times New Roman" w:hAnsi="Times New Roman" w:cs="Times New Roman"/>
          <w:sz w:val="24"/>
          <w:szCs w:val="24"/>
        </w:rPr>
      </w:pPr>
      <w:r>
        <w:rPr>
          <w:color w:val="000000"/>
        </w:rPr>
        <w:t>Mūsų kuriama sistema turės keletą paskyrų tipų su skirtingomis teisėmis:</w:t>
      </w:r>
    </w:p>
    <w:p w:rsidR="003B2D6D" w:rsidRDefault="003B2D6D">
      <w:pPr>
        <w:jc w:val="both"/>
        <w:rPr>
          <w:rFonts w:ascii="Times New Roman" w:eastAsia="Times New Roman" w:hAnsi="Times New Roman" w:cs="Times New Roman"/>
          <w:sz w:val="24"/>
          <w:szCs w:val="24"/>
        </w:rPr>
      </w:pPr>
    </w:p>
    <w:p w:rsidR="003B2D6D" w:rsidRDefault="0070703F">
      <w:pPr>
        <w:numPr>
          <w:ilvl w:val="0"/>
          <w:numId w:val="2"/>
        </w:numPr>
        <w:jc w:val="both"/>
        <w:rPr>
          <w:b/>
          <w:color w:val="000000"/>
        </w:rPr>
      </w:pPr>
      <w:r>
        <w:rPr>
          <w:b/>
          <w:color w:val="000000"/>
        </w:rPr>
        <w:t>Vartotojas</w:t>
      </w:r>
    </w:p>
    <w:p w:rsidR="003B2D6D" w:rsidRDefault="0070703F">
      <w:pPr>
        <w:numPr>
          <w:ilvl w:val="0"/>
          <w:numId w:val="2"/>
        </w:numPr>
        <w:jc w:val="both"/>
        <w:rPr>
          <w:b/>
          <w:color w:val="000000"/>
        </w:rPr>
      </w:pPr>
      <w:r>
        <w:rPr>
          <w:b/>
          <w:color w:val="000000"/>
        </w:rPr>
        <w:t>Admin</w:t>
      </w:r>
    </w:p>
    <w:p w:rsidR="003B2D6D" w:rsidRDefault="0070703F">
      <w:pPr>
        <w:numPr>
          <w:ilvl w:val="0"/>
          <w:numId w:val="2"/>
        </w:numPr>
        <w:jc w:val="both"/>
        <w:rPr>
          <w:b/>
          <w:color w:val="000000"/>
        </w:rPr>
      </w:pPr>
      <w:r>
        <w:rPr>
          <w:b/>
          <w:color w:val="000000"/>
        </w:rPr>
        <w:t>Klientų aptarnavimas</w:t>
      </w:r>
    </w:p>
    <w:p w:rsidR="003B2D6D" w:rsidRDefault="003B2D6D">
      <w:pPr>
        <w:jc w:val="both"/>
        <w:rPr>
          <w:rFonts w:ascii="Times New Roman" w:eastAsia="Times New Roman" w:hAnsi="Times New Roman" w:cs="Times New Roman"/>
          <w:sz w:val="24"/>
          <w:szCs w:val="24"/>
        </w:rPr>
      </w:pPr>
    </w:p>
    <w:p w:rsidR="003B2D6D" w:rsidRDefault="0070703F">
      <w:pPr>
        <w:jc w:val="both"/>
        <w:rPr>
          <w:rFonts w:ascii="Times New Roman" w:eastAsia="Times New Roman" w:hAnsi="Times New Roman" w:cs="Times New Roman"/>
          <w:sz w:val="24"/>
          <w:szCs w:val="24"/>
        </w:rPr>
      </w:pPr>
      <w:r>
        <w:rPr>
          <w:b/>
          <w:color w:val="000000"/>
        </w:rPr>
        <w:t>Vartotojas</w:t>
      </w:r>
      <w:r>
        <w:rPr>
          <w:color w:val="000000"/>
        </w:rPr>
        <w:t> - šis naudotojas galės naudotis pagrindinėmis kriptovaliutių piniginės funkcijomis t.y. keisti, pervesti kriptovaliutas, taip pat prisijungti ir atsijungti.</w:t>
      </w:r>
    </w:p>
    <w:p w:rsidR="003B2D6D" w:rsidRDefault="003B2D6D">
      <w:pPr>
        <w:rPr>
          <w:rFonts w:ascii="Times New Roman" w:eastAsia="Times New Roman" w:hAnsi="Times New Roman" w:cs="Times New Roman"/>
          <w:sz w:val="24"/>
          <w:szCs w:val="24"/>
        </w:rPr>
      </w:pPr>
    </w:p>
    <w:p w:rsidR="003B2D6D" w:rsidRDefault="0070703F">
      <w:pPr>
        <w:jc w:val="both"/>
        <w:rPr>
          <w:rFonts w:ascii="Times New Roman" w:eastAsia="Times New Roman" w:hAnsi="Times New Roman" w:cs="Times New Roman"/>
          <w:sz w:val="24"/>
          <w:szCs w:val="24"/>
        </w:rPr>
      </w:pPr>
      <w:r>
        <w:rPr>
          <w:b/>
          <w:color w:val="000000"/>
        </w:rPr>
        <w:t>Admin</w:t>
      </w:r>
      <w:r>
        <w:rPr>
          <w:color w:val="000000"/>
        </w:rPr>
        <w:t xml:space="preserve"> - asmuo turintis šias privilegijas galės matyti vartotojų duomenis, gali sustabdyti norimas sistemos dalis, daryti atsarginės duomenų bazės kopiją bei apdoroti atitinkamai vartotojų paskyras.</w:t>
      </w:r>
    </w:p>
    <w:p w:rsidR="003B2D6D" w:rsidRDefault="003B2D6D">
      <w:pPr>
        <w:rPr>
          <w:rFonts w:ascii="Times New Roman" w:eastAsia="Times New Roman" w:hAnsi="Times New Roman" w:cs="Times New Roman"/>
          <w:sz w:val="24"/>
          <w:szCs w:val="24"/>
        </w:rPr>
      </w:pPr>
    </w:p>
    <w:p w:rsidR="003B2D6D" w:rsidRDefault="0070703F">
      <w:pPr>
        <w:jc w:val="both"/>
        <w:rPr>
          <w:rFonts w:ascii="Times New Roman" w:eastAsia="Times New Roman" w:hAnsi="Times New Roman" w:cs="Times New Roman"/>
          <w:sz w:val="24"/>
          <w:szCs w:val="24"/>
        </w:rPr>
      </w:pPr>
      <w:r>
        <w:rPr>
          <w:b/>
          <w:color w:val="000000"/>
        </w:rPr>
        <w:t>Klientų aptarnavimas</w:t>
      </w:r>
      <w:r>
        <w:rPr>
          <w:color w:val="000000"/>
        </w:rPr>
        <w:t xml:space="preserve"> - šis asmuo teikia pagalba vartotojams su kriptovaliutos pinigine. Gauna vartotojų klausimus, kuriuos gali atsakytį. Taip pat šis asmuo gali koreguoti atitinkamus vartotojų duomenis bei anuliuoti jų slaptažodžius.</w:t>
      </w:r>
    </w:p>
    <w:p w:rsidR="003B2D6D" w:rsidRDefault="0070703F">
      <w:pPr>
        <w:pStyle w:val="Heading2"/>
        <w:numPr>
          <w:ilvl w:val="1"/>
          <w:numId w:val="1"/>
        </w:numPr>
      </w:pPr>
      <w:bookmarkStart w:id="5" w:name="_Toc529179607"/>
      <w:r>
        <w:lastRenderedPageBreak/>
        <w:t>Funkcijų hierarchijos specifikacija</w:t>
      </w:r>
      <w:bookmarkEnd w:id="5"/>
    </w:p>
    <w:p w:rsidR="003B2D6D" w:rsidRDefault="0070703F">
      <w:pPr>
        <w:ind w:firstLine="426"/>
        <w:jc w:val="both"/>
      </w:pPr>
      <w:r>
        <w:t>Funkcijų hierarchijos diagrama ir jos aprašas. Visos funkcijos turi turėti spalvinę legendą pagal aprašymą 1.2 skyriuje.</w:t>
      </w:r>
    </w:p>
    <w:p w:rsidR="003B2D6D" w:rsidRDefault="003B2D6D">
      <w:pPr>
        <w:ind w:firstLine="426"/>
        <w:jc w:val="both"/>
      </w:pPr>
    </w:p>
    <w:p w:rsidR="003B2D6D" w:rsidRDefault="0070703F">
      <w:pPr>
        <w:ind w:left="-900" w:firstLine="426"/>
        <w:jc w:val="both"/>
      </w:pPr>
      <w:r>
        <w:rPr>
          <w:noProof/>
          <w:lang w:val="en-US" w:eastAsia="en-US"/>
        </w:rPr>
        <w:drawing>
          <wp:inline distT="0" distB="0" distL="0" distR="0">
            <wp:extent cx="6457950" cy="3552825"/>
            <wp:effectExtent l="0" t="0" r="0" b="0"/>
            <wp:docPr id="35" name="image35.png" descr="C:\Users\Ingas\Documents\ShareX\Screenshots\2018-09\javaw_2018-09-10_12-34-17.png"/>
            <wp:cNvGraphicFramePr/>
            <a:graphic xmlns:a="http://schemas.openxmlformats.org/drawingml/2006/main">
              <a:graphicData uri="http://schemas.openxmlformats.org/drawingml/2006/picture">
                <pic:pic xmlns:pic="http://schemas.openxmlformats.org/drawingml/2006/picture">
                  <pic:nvPicPr>
                    <pic:cNvPr id="0" name="image35.png" descr="C:\Users\Ingas\Documents\ShareX\Screenshots\2018-09\javaw_2018-09-10_12-34-17.png"/>
                    <pic:cNvPicPr preferRelativeResize="0"/>
                  </pic:nvPicPr>
                  <pic:blipFill>
                    <a:blip r:embed="rId9"/>
                    <a:srcRect/>
                    <a:stretch>
                      <a:fillRect/>
                    </a:stretch>
                  </pic:blipFill>
                  <pic:spPr>
                    <a:xfrm>
                      <a:off x="0" y="0"/>
                      <a:ext cx="6457950" cy="3552825"/>
                    </a:xfrm>
                    <a:prstGeom prst="rect">
                      <a:avLst/>
                    </a:prstGeom>
                    <a:ln/>
                  </pic:spPr>
                </pic:pic>
              </a:graphicData>
            </a:graphic>
          </wp:inline>
        </w:drawing>
      </w:r>
    </w:p>
    <w:p w:rsidR="003B2D6D" w:rsidRDefault="003B2D6D">
      <w:pPr>
        <w:ind w:firstLine="426"/>
        <w:jc w:val="both"/>
      </w:pPr>
    </w:p>
    <w:p w:rsidR="003B2D6D" w:rsidRDefault="0070703F">
      <w:pPr>
        <w:ind w:left="-900" w:firstLine="426"/>
        <w:jc w:val="center"/>
      </w:pPr>
      <w:r>
        <w:rPr>
          <w:noProof/>
          <w:lang w:val="en-US" w:eastAsia="en-US"/>
        </w:rPr>
        <w:drawing>
          <wp:inline distT="0" distB="0" distL="0" distR="0">
            <wp:extent cx="7113652" cy="3932661"/>
            <wp:effectExtent l="0" t="0" r="0" b="0"/>
            <wp:docPr id="38" name="image32.png" descr="C:\Users\Ingas\Documents\ShareX\Screenshots\2018-09\javaw_2018-09-10_12-21-05.png"/>
            <wp:cNvGraphicFramePr/>
            <a:graphic xmlns:a="http://schemas.openxmlformats.org/drawingml/2006/main">
              <a:graphicData uri="http://schemas.openxmlformats.org/drawingml/2006/picture">
                <pic:pic xmlns:pic="http://schemas.openxmlformats.org/drawingml/2006/picture">
                  <pic:nvPicPr>
                    <pic:cNvPr id="0" name="image32.png" descr="C:\Users\Ingas\Documents\ShareX\Screenshots\2018-09\javaw_2018-09-10_12-21-05.png"/>
                    <pic:cNvPicPr preferRelativeResize="0"/>
                  </pic:nvPicPr>
                  <pic:blipFill>
                    <a:blip r:embed="rId10"/>
                    <a:srcRect/>
                    <a:stretch>
                      <a:fillRect/>
                    </a:stretch>
                  </pic:blipFill>
                  <pic:spPr>
                    <a:xfrm>
                      <a:off x="0" y="0"/>
                      <a:ext cx="7113652" cy="3932661"/>
                    </a:xfrm>
                    <a:prstGeom prst="rect">
                      <a:avLst/>
                    </a:prstGeom>
                    <a:ln/>
                  </pic:spPr>
                </pic:pic>
              </a:graphicData>
            </a:graphic>
          </wp:inline>
        </w:drawing>
      </w:r>
    </w:p>
    <w:p w:rsidR="003B2D6D" w:rsidRDefault="003B2D6D">
      <w:pPr>
        <w:ind w:firstLine="426"/>
        <w:jc w:val="center"/>
      </w:pPr>
    </w:p>
    <w:p w:rsidR="003B2D6D" w:rsidRDefault="0070703F">
      <w:pPr>
        <w:pBdr>
          <w:top w:val="nil"/>
          <w:left w:val="nil"/>
          <w:bottom w:val="nil"/>
          <w:right w:val="nil"/>
          <w:between w:val="nil"/>
        </w:pBdr>
        <w:jc w:val="center"/>
        <w:rPr>
          <w:b/>
          <w:color w:val="000000"/>
        </w:rPr>
      </w:pPr>
      <w:r>
        <w:rPr>
          <w:b/>
          <w:color w:val="000000"/>
        </w:rPr>
        <w:t>2 pav. Funkcijų hierarchijos diagrama</w:t>
      </w:r>
    </w:p>
    <w:p w:rsidR="003B2D6D" w:rsidRDefault="003B2D6D">
      <w:pPr>
        <w:ind w:firstLine="426"/>
        <w:jc w:val="center"/>
      </w:pPr>
    </w:p>
    <w:p w:rsidR="003B2D6D" w:rsidRDefault="0070703F">
      <w:pPr>
        <w:widowControl w:val="0"/>
        <w:pBdr>
          <w:top w:val="nil"/>
          <w:left w:val="nil"/>
          <w:bottom w:val="nil"/>
          <w:right w:val="nil"/>
          <w:between w:val="nil"/>
        </w:pBdr>
        <w:spacing w:line="276" w:lineRule="auto"/>
        <w:sectPr w:rsidR="003B2D6D">
          <w:footerReference w:type="default" r:id="rId11"/>
          <w:pgSz w:w="11906" w:h="16838"/>
          <w:pgMar w:top="810" w:right="836" w:bottom="850" w:left="900" w:header="706" w:footer="706" w:gutter="0"/>
          <w:pgNumType w:start="1"/>
          <w:cols w:space="1296"/>
          <w:titlePg/>
        </w:sectPr>
      </w:pPr>
      <w:r>
        <w:br w:type="page"/>
      </w:r>
    </w:p>
    <w:p w:rsidR="003B2D6D" w:rsidRDefault="003B2D6D">
      <w:pPr>
        <w:keepNext/>
      </w:pPr>
    </w:p>
    <w:p w:rsidR="003B2D6D" w:rsidRDefault="0070703F">
      <w:pPr>
        <w:pStyle w:val="Heading2"/>
        <w:numPr>
          <w:ilvl w:val="1"/>
          <w:numId w:val="1"/>
        </w:numPr>
      </w:pPr>
      <w:bookmarkStart w:id="6" w:name="_Toc529179608"/>
      <w:r>
        <w:t>Realizacinės priemonės</w:t>
      </w:r>
      <w:bookmarkEnd w:id="6"/>
      <w:r>
        <w:t xml:space="preserve"> </w:t>
      </w:r>
    </w:p>
    <w:p w:rsidR="003B2D6D" w:rsidRDefault="003B2D6D">
      <w:pPr>
        <w:rPr>
          <w:rFonts w:ascii="Times New Roman" w:eastAsia="Times New Roman" w:hAnsi="Times New Roman" w:cs="Times New Roman"/>
          <w:sz w:val="24"/>
          <w:szCs w:val="24"/>
        </w:rPr>
      </w:pPr>
    </w:p>
    <w:p w:rsidR="003B2D6D" w:rsidRDefault="0070703F">
      <w:pPr>
        <w:ind w:firstLine="426"/>
        <w:jc w:val="both"/>
        <w:rPr>
          <w:rFonts w:ascii="Times New Roman" w:eastAsia="Times New Roman" w:hAnsi="Times New Roman" w:cs="Times New Roman"/>
          <w:sz w:val="24"/>
          <w:szCs w:val="24"/>
        </w:rPr>
      </w:pPr>
      <w:r>
        <w:rPr>
          <w:color w:val="000000"/>
        </w:rPr>
        <w:t>ASP.NET (4.7.1 versija) - pasirinkome šį įrankį dėlto, nes jame dominuoja C# programavimo kalba, kurią naudojame daugelyje universiteto darbų.</w:t>
      </w:r>
    </w:p>
    <w:p w:rsidR="003B2D6D" w:rsidRDefault="0070703F">
      <w:pPr>
        <w:ind w:firstLine="426"/>
        <w:jc w:val="both"/>
        <w:rPr>
          <w:rFonts w:ascii="Times New Roman" w:eastAsia="Times New Roman" w:hAnsi="Times New Roman" w:cs="Times New Roman"/>
          <w:sz w:val="24"/>
          <w:szCs w:val="24"/>
        </w:rPr>
      </w:pPr>
      <w:r>
        <w:rPr>
          <w:color w:val="000000"/>
        </w:rPr>
        <w:t>MySQL (5.5.6 versija) - pasirinkome šio tipo duomenų bazę, nes ji yra populiari daugelyje projektų, dėl ko turėsime daugiau pavyzdžių į kuriuos galėsime atsižvelgti ir pasimokyti.</w:t>
      </w:r>
    </w:p>
    <w:p w:rsidR="003B2D6D" w:rsidRDefault="0070703F">
      <w:pPr>
        <w:ind w:firstLine="426"/>
        <w:jc w:val="both"/>
        <w:rPr>
          <w:rFonts w:ascii="Times New Roman" w:eastAsia="Times New Roman" w:hAnsi="Times New Roman" w:cs="Times New Roman"/>
          <w:sz w:val="24"/>
          <w:szCs w:val="24"/>
        </w:rPr>
      </w:pPr>
      <w:r>
        <w:rPr>
          <w:color w:val="000000"/>
        </w:rPr>
        <w:t xml:space="preserve">React (16.5 versija) - pasirinkome šį framework’ą kurti frontend dalį, dėl savo populiarumo, lankstumo ir efektyvumo. </w:t>
      </w:r>
    </w:p>
    <w:p w:rsidR="003B2D6D" w:rsidRDefault="0070703F">
      <w:pPr>
        <w:ind w:firstLine="426"/>
        <w:jc w:val="both"/>
        <w:rPr>
          <w:rFonts w:ascii="Times New Roman" w:eastAsia="Times New Roman" w:hAnsi="Times New Roman" w:cs="Times New Roman"/>
          <w:sz w:val="24"/>
          <w:szCs w:val="24"/>
        </w:rPr>
      </w:pPr>
      <w:r>
        <w:rPr>
          <w:color w:val="000000"/>
        </w:rPr>
        <w:t>Chrome (69.0.3497.81 versija) - šią naršyklę naudosime testavimui dėlto, nes ji turi didžiausią skaičių naudotojų.</w:t>
      </w:r>
    </w:p>
    <w:p w:rsidR="003B2D6D" w:rsidRDefault="003B2D6D"/>
    <w:p w:rsidR="003B2D6D" w:rsidRDefault="0070703F">
      <w:pPr>
        <w:pStyle w:val="Heading2"/>
        <w:numPr>
          <w:ilvl w:val="1"/>
          <w:numId w:val="1"/>
        </w:numPr>
      </w:pPr>
      <w:bookmarkStart w:id="7" w:name="_Toc529179609"/>
      <w:r>
        <w:t>Darbų pasiskirstymas</w:t>
      </w:r>
      <w:bookmarkEnd w:id="7"/>
    </w:p>
    <w:p w:rsidR="003B2D6D" w:rsidRDefault="003B2D6D">
      <w:pPr>
        <w:rPr>
          <w:rFonts w:ascii="Times New Roman" w:eastAsia="Times New Roman" w:hAnsi="Times New Roman" w:cs="Times New Roman"/>
          <w:sz w:val="24"/>
          <w:szCs w:val="24"/>
        </w:rPr>
      </w:pPr>
    </w:p>
    <w:tbl>
      <w:tblPr>
        <w:tblStyle w:val="a"/>
        <w:tblW w:w="8540" w:type="dxa"/>
        <w:tblLayout w:type="fixed"/>
        <w:tblLook w:val="0400" w:firstRow="0" w:lastRow="0" w:firstColumn="0" w:lastColumn="0" w:noHBand="0" w:noVBand="1"/>
      </w:tblPr>
      <w:tblGrid>
        <w:gridCol w:w="2189"/>
        <w:gridCol w:w="1131"/>
        <w:gridCol w:w="1260"/>
        <w:gridCol w:w="1260"/>
        <w:gridCol w:w="1260"/>
        <w:gridCol w:w="1440"/>
      </w:tblGrid>
      <w:tr w:rsidR="003B2D6D">
        <w:tc>
          <w:tcPr>
            <w:tcW w:w="2189"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131"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70703F">
            <w:pPr>
              <w:rPr>
                <w:rFonts w:ascii="Times New Roman" w:eastAsia="Times New Roman" w:hAnsi="Times New Roman" w:cs="Times New Roman"/>
                <w:sz w:val="24"/>
                <w:szCs w:val="24"/>
              </w:rPr>
            </w:pPr>
            <w:r>
              <w:rPr>
                <w:color w:val="000000"/>
              </w:rPr>
              <w:t>Ignas</w:t>
            </w:r>
          </w:p>
          <w:p w:rsidR="003B2D6D" w:rsidRDefault="0070703F">
            <w:pPr>
              <w:rPr>
                <w:color w:val="000000"/>
              </w:rPr>
            </w:pPr>
            <w:r>
              <w:rPr>
                <w:color w:val="000000"/>
              </w:rPr>
              <w:t>Jasonas</w:t>
            </w:r>
          </w:p>
        </w:tc>
        <w:tc>
          <w:tcPr>
            <w:tcW w:w="126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70703F">
            <w:pPr>
              <w:rPr>
                <w:rFonts w:ascii="Times New Roman" w:eastAsia="Times New Roman" w:hAnsi="Times New Roman" w:cs="Times New Roman"/>
                <w:sz w:val="24"/>
                <w:szCs w:val="24"/>
              </w:rPr>
            </w:pPr>
            <w:r>
              <w:rPr>
                <w:color w:val="000000"/>
              </w:rPr>
              <w:t>Donatas Burzdžius</w:t>
            </w:r>
          </w:p>
        </w:tc>
        <w:tc>
          <w:tcPr>
            <w:tcW w:w="126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70703F">
            <w:pPr>
              <w:rPr>
                <w:rFonts w:ascii="Times New Roman" w:eastAsia="Times New Roman" w:hAnsi="Times New Roman" w:cs="Times New Roman"/>
                <w:sz w:val="24"/>
                <w:szCs w:val="24"/>
              </w:rPr>
            </w:pPr>
            <w:r>
              <w:rPr>
                <w:color w:val="000000"/>
              </w:rPr>
              <w:t xml:space="preserve">Tomaš  </w:t>
            </w:r>
          </w:p>
          <w:p w:rsidR="003B2D6D" w:rsidRDefault="0070703F">
            <w:r>
              <w:rPr>
                <w:color w:val="000000"/>
              </w:rPr>
              <w:t>Jurevič</w:t>
            </w:r>
            <w:r>
              <w:t xml:space="preserve"> </w:t>
            </w:r>
          </w:p>
        </w:tc>
        <w:tc>
          <w:tcPr>
            <w:tcW w:w="126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70703F">
            <w:pPr>
              <w:rPr>
                <w:rFonts w:ascii="Times New Roman" w:eastAsia="Times New Roman" w:hAnsi="Times New Roman" w:cs="Times New Roman"/>
                <w:sz w:val="24"/>
                <w:szCs w:val="24"/>
              </w:rPr>
            </w:pPr>
            <w:r>
              <w:rPr>
                <w:color w:val="222222"/>
                <w:highlight w:val="white"/>
              </w:rPr>
              <w:t>Mantas Daunoravičius</w:t>
            </w:r>
          </w:p>
        </w:tc>
        <w:tc>
          <w:tcPr>
            <w:tcW w:w="144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70703F">
            <w:pPr>
              <w:rPr>
                <w:rFonts w:ascii="Times New Roman" w:eastAsia="Times New Roman" w:hAnsi="Times New Roman" w:cs="Times New Roman"/>
                <w:sz w:val="24"/>
                <w:szCs w:val="24"/>
              </w:rPr>
            </w:pPr>
            <w:r>
              <w:rPr>
                <w:color w:val="000000"/>
              </w:rPr>
              <w:t>Tomas Statulevičius</w:t>
            </w:r>
          </w:p>
        </w:tc>
      </w:tr>
      <w:tr w:rsidR="003B2D6D">
        <w:trPr>
          <w:trHeight w:val="520"/>
        </w:trPr>
        <w:tc>
          <w:tcPr>
            <w:tcW w:w="2189"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70703F">
            <w:pPr>
              <w:rPr>
                <w:rFonts w:ascii="Times New Roman" w:eastAsia="Times New Roman" w:hAnsi="Times New Roman" w:cs="Times New Roman"/>
                <w:sz w:val="24"/>
                <w:szCs w:val="24"/>
              </w:rPr>
            </w:pPr>
            <w:r>
              <w:rPr>
                <w:b/>
                <w:color w:val="000000"/>
              </w:rPr>
              <w:t>Paskyrų dalies valdymas</w:t>
            </w:r>
          </w:p>
        </w:tc>
        <w:tc>
          <w:tcPr>
            <w:tcW w:w="1131" w:type="dxa"/>
            <w:tcBorders>
              <w:top w:val="single" w:sz="8" w:space="0" w:color="000000"/>
              <w:left w:val="single" w:sz="8" w:space="0" w:color="000000"/>
              <w:bottom w:val="single" w:sz="8" w:space="0" w:color="000000"/>
              <w:right w:val="single" w:sz="8" w:space="0" w:color="000000"/>
            </w:tcBorders>
            <w:shd w:val="clear" w:color="auto" w:fill="FFFF99"/>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r>
      <w:tr w:rsidR="003B2D6D">
        <w:trPr>
          <w:trHeight w:val="600"/>
        </w:trPr>
        <w:tc>
          <w:tcPr>
            <w:tcW w:w="2189"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70703F">
            <w:pPr>
              <w:rPr>
                <w:rFonts w:ascii="Times New Roman" w:eastAsia="Times New Roman" w:hAnsi="Times New Roman" w:cs="Times New Roman"/>
                <w:sz w:val="24"/>
                <w:szCs w:val="24"/>
              </w:rPr>
            </w:pPr>
            <w:r>
              <w:rPr>
                <w:b/>
                <w:color w:val="000000"/>
              </w:rPr>
              <w:t>Klientų dalies valdymas</w:t>
            </w:r>
          </w:p>
        </w:tc>
        <w:tc>
          <w:tcPr>
            <w:tcW w:w="1131" w:type="dxa"/>
            <w:tcBorders>
              <w:top w:val="single" w:sz="8" w:space="0" w:color="000000"/>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shd w:val="clear" w:color="auto" w:fill="FFCCCC"/>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r>
      <w:tr w:rsidR="003B2D6D">
        <w:trPr>
          <w:trHeight w:val="600"/>
        </w:trPr>
        <w:tc>
          <w:tcPr>
            <w:tcW w:w="2189"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70703F">
            <w:pPr>
              <w:rPr>
                <w:rFonts w:ascii="Times New Roman" w:eastAsia="Times New Roman" w:hAnsi="Times New Roman" w:cs="Times New Roman"/>
                <w:sz w:val="24"/>
                <w:szCs w:val="24"/>
              </w:rPr>
            </w:pPr>
            <w:r>
              <w:rPr>
                <w:b/>
                <w:color w:val="000000"/>
              </w:rPr>
              <w:t>Kriptovaliutų dalies valdymas</w:t>
            </w:r>
          </w:p>
        </w:tc>
        <w:tc>
          <w:tcPr>
            <w:tcW w:w="1131"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shd w:val="clear" w:color="auto" w:fill="CCCCFF"/>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r>
      <w:tr w:rsidR="003B2D6D">
        <w:tc>
          <w:tcPr>
            <w:tcW w:w="2189"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70703F">
            <w:pPr>
              <w:rPr>
                <w:rFonts w:ascii="Times New Roman" w:eastAsia="Times New Roman" w:hAnsi="Times New Roman" w:cs="Times New Roman"/>
                <w:sz w:val="24"/>
                <w:szCs w:val="24"/>
              </w:rPr>
            </w:pPr>
            <w:r>
              <w:rPr>
                <w:b/>
                <w:color w:val="000000"/>
              </w:rPr>
              <w:t>Aukštesnių teisių paskyrų dalies valdymas</w:t>
            </w:r>
          </w:p>
        </w:tc>
        <w:tc>
          <w:tcPr>
            <w:tcW w:w="1131" w:type="dxa"/>
            <w:tcBorders>
              <w:top w:val="single" w:sz="8" w:space="0" w:color="000000"/>
              <w:left w:val="single" w:sz="8" w:space="0" w:color="000000"/>
              <w:bottom w:val="single" w:sz="8" w:space="0" w:color="000000"/>
              <w:right w:val="single" w:sz="8" w:space="0" w:color="000000"/>
            </w:tcBorders>
            <w:shd w:val="clear" w:color="auto" w:fill="FFFF99"/>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r>
      <w:tr w:rsidR="003B2D6D">
        <w:trPr>
          <w:trHeight w:val="600"/>
        </w:trPr>
        <w:tc>
          <w:tcPr>
            <w:tcW w:w="2189"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70703F">
            <w:pPr>
              <w:rPr>
                <w:rFonts w:ascii="Times New Roman" w:eastAsia="Times New Roman" w:hAnsi="Times New Roman" w:cs="Times New Roman"/>
                <w:sz w:val="24"/>
                <w:szCs w:val="24"/>
              </w:rPr>
            </w:pPr>
            <w:r>
              <w:rPr>
                <w:b/>
                <w:color w:val="000000"/>
              </w:rPr>
              <w:t>Klientų aptarnavimo dalies valdymas</w:t>
            </w:r>
          </w:p>
        </w:tc>
        <w:tc>
          <w:tcPr>
            <w:tcW w:w="1131"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shd w:val="clear" w:color="auto" w:fill="FF33CC"/>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r>
      <w:tr w:rsidR="003B2D6D">
        <w:trPr>
          <w:trHeight w:val="640"/>
        </w:trPr>
        <w:tc>
          <w:tcPr>
            <w:tcW w:w="2189"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70703F">
            <w:pPr>
              <w:rPr>
                <w:rFonts w:ascii="Times New Roman" w:eastAsia="Times New Roman" w:hAnsi="Times New Roman" w:cs="Times New Roman"/>
                <w:sz w:val="24"/>
                <w:szCs w:val="24"/>
              </w:rPr>
            </w:pPr>
            <w:r>
              <w:rPr>
                <w:b/>
                <w:color w:val="000000"/>
              </w:rPr>
              <w:t>Admin dalies valdymas</w:t>
            </w:r>
          </w:p>
        </w:tc>
        <w:tc>
          <w:tcPr>
            <w:tcW w:w="1131"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rsidR="003B2D6D" w:rsidRDefault="003B2D6D">
            <w:pPr>
              <w:jc w:val="center"/>
              <w:rPr>
                <w:rFonts w:ascii="Times New Roman" w:eastAsia="Times New Roman" w:hAnsi="Times New Roman" w:cs="Times New Roman"/>
                <w:sz w:val="24"/>
                <w:szCs w:val="24"/>
              </w:rPr>
            </w:pPr>
          </w:p>
        </w:tc>
        <w:tc>
          <w:tcPr>
            <w:tcW w:w="1440" w:type="dxa"/>
            <w:tcBorders>
              <w:top w:val="single" w:sz="8" w:space="0" w:color="000000"/>
              <w:left w:val="single" w:sz="8" w:space="0" w:color="000000"/>
              <w:bottom w:val="single" w:sz="8" w:space="0" w:color="000000"/>
              <w:right w:val="single" w:sz="8" w:space="0" w:color="000000"/>
            </w:tcBorders>
            <w:shd w:val="clear" w:color="auto" w:fill="C5E0B3"/>
            <w:tcMar>
              <w:top w:w="45" w:type="dxa"/>
              <w:left w:w="45" w:type="dxa"/>
              <w:bottom w:w="45" w:type="dxa"/>
              <w:right w:w="45" w:type="dxa"/>
            </w:tcMar>
          </w:tcPr>
          <w:p w:rsidR="003B2D6D" w:rsidRDefault="003B2D6D">
            <w:pPr>
              <w:rPr>
                <w:rFonts w:ascii="Times New Roman" w:eastAsia="Times New Roman" w:hAnsi="Times New Roman" w:cs="Times New Roman"/>
                <w:sz w:val="24"/>
                <w:szCs w:val="24"/>
              </w:rPr>
            </w:pPr>
          </w:p>
        </w:tc>
      </w:tr>
    </w:tbl>
    <w:p w:rsidR="003B2D6D" w:rsidRDefault="003B2D6D"/>
    <w:p w:rsidR="003B2D6D" w:rsidRDefault="0070703F">
      <w:r>
        <w:br w:type="page"/>
      </w:r>
    </w:p>
    <w:p w:rsidR="003B2D6D" w:rsidRDefault="0070703F">
      <w:pPr>
        <w:pStyle w:val="Heading1"/>
        <w:numPr>
          <w:ilvl w:val="0"/>
          <w:numId w:val="1"/>
        </w:numPr>
      </w:pPr>
      <w:bookmarkStart w:id="8" w:name="_Toc529179610"/>
      <w:r>
        <w:lastRenderedPageBreak/>
        <w:t>Reikalavimų modelis</w:t>
      </w:r>
      <w:bookmarkEnd w:id="8"/>
    </w:p>
    <w:p w:rsidR="003B2D6D" w:rsidRDefault="0070703F">
      <w:pPr>
        <w:pStyle w:val="Heading2"/>
        <w:numPr>
          <w:ilvl w:val="1"/>
          <w:numId w:val="1"/>
        </w:numPr>
      </w:pPr>
      <w:bookmarkStart w:id="9" w:name="_Toc529179611"/>
      <w:r>
        <w:t>Panaudojimo atvejų modelis</w:t>
      </w:r>
      <w:bookmarkEnd w:id="9"/>
    </w:p>
    <w:p w:rsidR="003B2D6D" w:rsidRDefault="0070703F">
      <w:pPr>
        <w:keepNext/>
        <w:ind w:left="-1440"/>
        <w:jc w:val="both"/>
      </w:pPr>
      <w:bookmarkStart w:id="10" w:name="_17dp8vu" w:colFirst="0" w:colLast="0"/>
      <w:bookmarkEnd w:id="10"/>
      <w:r>
        <w:rPr>
          <w:noProof/>
          <w:lang w:val="en-US" w:eastAsia="en-US"/>
        </w:rPr>
        <w:drawing>
          <wp:inline distT="0" distB="0" distL="0" distR="0">
            <wp:extent cx="8875296" cy="7438832"/>
            <wp:effectExtent l="0" t="0" r="0" b="0"/>
            <wp:docPr id="37"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2"/>
                    <a:srcRect/>
                    <a:stretch>
                      <a:fillRect/>
                    </a:stretch>
                  </pic:blipFill>
                  <pic:spPr>
                    <a:xfrm>
                      <a:off x="0" y="0"/>
                      <a:ext cx="8875296" cy="7438832"/>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3 pav. Panaudojimo atvejų diagrama</w:t>
      </w:r>
    </w:p>
    <w:p w:rsidR="003B2D6D" w:rsidRDefault="003B2D6D"/>
    <w:p w:rsidR="003B2D6D" w:rsidRDefault="003B2D6D"/>
    <w:p w:rsidR="003B2D6D" w:rsidRDefault="0070703F">
      <w:pPr>
        <w:rPr>
          <w:b/>
          <w:sz w:val="24"/>
          <w:szCs w:val="24"/>
          <w:highlight w:val="lightGray"/>
        </w:rPr>
      </w:pPr>
      <w:bookmarkStart w:id="11" w:name="_3rdcrjn" w:colFirst="0" w:colLast="0"/>
      <w:bookmarkEnd w:id="11"/>
      <w:r>
        <w:br w:type="page"/>
      </w:r>
    </w:p>
    <w:p w:rsidR="003B2D6D" w:rsidRDefault="0070703F">
      <w:pPr>
        <w:pStyle w:val="Heading2"/>
        <w:numPr>
          <w:ilvl w:val="1"/>
          <w:numId w:val="1"/>
        </w:numPr>
      </w:pPr>
      <w:bookmarkStart w:id="12" w:name="_Toc529179612"/>
      <w:r>
        <w:lastRenderedPageBreak/>
        <w:t>Panaudojimo atvejų sekų diagramos</w:t>
      </w:r>
      <w:bookmarkEnd w:id="12"/>
    </w:p>
    <w:p w:rsidR="003B2D6D" w:rsidRDefault="0070703F">
      <w:pPr>
        <w:keepNext/>
        <w:ind w:firstLine="426"/>
        <w:jc w:val="center"/>
      </w:pPr>
      <w:r>
        <w:rPr>
          <w:noProof/>
          <w:lang w:val="en-US" w:eastAsia="en-US"/>
        </w:rPr>
        <w:drawing>
          <wp:inline distT="0" distB="0" distL="0" distR="0">
            <wp:extent cx="5274310" cy="1979930"/>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274310" cy="1979930"/>
                    </a:xfrm>
                    <a:prstGeom prst="rect">
                      <a:avLst/>
                    </a:prstGeom>
                    <a:ln/>
                  </pic:spPr>
                </pic:pic>
              </a:graphicData>
            </a:graphic>
          </wp:inline>
        </w:drawing>
      </w:r>
    </w:p>
    <w:p w:rsidR="003B2D6D" w:rsidRDefault="0070703F">
      <w:pPr>
        <w:pBdr>
          <w:top w:val="nil"/>
          <w:left w:val="nil"/>
          <w:bottom w:val="nil"/>
          <w:right w:val="nil"/>
          <w:between w:val="nil"/>
        </w:pBdr>
        <w:jc w:val="center"/>
        <w:rPr>
          <w:b/>
          <w:color w:val="000000"/>
        </w:rPr>
      </w:pPr>
      <w:r>
        <w:rPr>
          <w:b/>
          <w:color w:val="000000"/>
        </w:rPr>
        <w:t>4 pav. PA „Paskyrų sąrašo peržiūra“</w:t>
      </w:r>
    </w:p>
    <w:p w:rsidR="003B2D6D" w:rsidRDefault="0070703F">
      <w:pPr>
        <w:keepNext/>
        <w:ind w:firstLine="426"/>
        <w:jc w:val="both"/>
      </w:pPr>
      <w:r>
        <w:rPr>
          <w:noProof/>
          <w:lang w:val="en-US" w:eastAsia="en-US"/>
        </w:rPr>
        <w:drawing>
          <wp:inline distT="0" distB="0" distL="0" distR="0">
            <wp:extent cx="5105400" cy="2333625"/>
            <wp:effectExtent l="0" t="0" r="0" b="0"/>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105400" cy="2333625"/>
                    </a:xfrm>
                    <a:prstGeom prst="rect">
                      <a:avLst/>
                    </a:prstGeom>
                    <a:ln/>
                  </pic:spPr>
                </pic:pic>
              </a:graphicData>
            </a:graphic>
          </wp:inline>
        </w:drawing>
      </w:r>
    </w:p>
    <w:p w:rsidR="003B2D6D" w:rsidRDefault="0070703F">
      <w:pPr>
        <w:pBdr>
          <w:top w:val="nil"/>
          <w:left w:val="nil"/>
          <w:bottom w:val="nil"/>
          <w:right w:val="nil"/>
          <w:between w:val="nil"/>
        </w:pBdr>
        <w:ind w:left="720" w:firstLine="720"/>
        <w:jc w:val="both"/>
        <w:rPr>
          <w:b/>
          <w:color w:val="000000"/>
        </w:rPr>
      </w:pPr>
      <w:r>
        <w:rPr>
          <w:b/>
          <w:color w:val="000000"/>
        </w:rPr>
        <w:t xml:space="preserve">5 pav.  “Klientų aptarnavimo teisių skyrimas/atėmimas” </w:t>
      </w:r>
    </w:p>
    <w:p w:rsidR="003B2D6D" w:rsidRDefault="0070703F">
      <w:pPr>
        <w:keepNext/>
      </w:pPr>
      <w:r>
        <w:rPr>
          <w:noProof/>
          <w:lang w:val="en-US" w:eastAsia="en-US"/>
        </w:rPr>
        <w:drawing>
          <wp:inline distT="0" distB="0" distL="0" distR="0">
            <wp:extent cx="5274310" cy="345567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5274310" cy="3455670"/>
                    </a:xfrm>
                    <a:prstGeom prst="rect">
                      <a:avLst/>
                    </a:prstGeom>
                    <a:ln/>
                  </pic:spPr>
                </pic:pic>
              </a:graphicData>
            </a:graphic>
          </wp:inline>
        </w:drawing>
      </w:r>
    </w:p>
    <w:p w:rsidR="003B2D6D" w:rsidRDefault="0070703F">
      <w:pPr>
        <w:pBdr>
          <w:top w:val="nil"/>
          <w:left w:val="nil"/>
          <w:bottom w:val="nil"/>
          <w:right w:val="nil"/>
          <w:between w:val="nil"/>
        </w:pBdr>
        <w:ind w:left="720" w:firstLine="720"/>
        <w:rPr>
          <w:b/>
          <w:color w:val="000000"/>
        </w:rPr>
      </w:pPr>
      <w:r>
        <w:rPr>
          <w:b/>
          <w:color w:val="000000"/>
        </w:rPr>
        <w:t xml:space="preserve">pav. 6 „Kitos paskyros redagavimas“ </w:t>
      </w:r>
    </w:p>
    <w:p w:rsidR="003B2D6D" w:rsidRDefault="0070703F">
      <w:pPr>
        <w:keepNext/>
      </w:pPr>
      <w:r>
        <w:rPr>
          <w:noProof/>
          <w:lang w:val="en-US" w:eastAsia="en-US"/>
        </w:rPr>
        <w:lastRenderedPageBreak/>
        <w:drawing>
          <wp:inline distT="0" distB="0" distL="0" distR="0">
            <wp:extent cx="4810125" cy="2505075"/>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4810125" cy="2505075"/>
                    </a:xfrm>
                    <a:prstGeom prst="rect">
                      <a:avLst/>
                    </a:prstGeom>
                    <a:ln/>
                  </pic:spPr>
                </pic:pic>
              </a:graphicData>
            </a:graphic>
          </wp:inline>
        </w:drawing>
      </w:r>
    </w:p>
    <w:p w:rsidR="003B2D6D" w:rsidRDefault="0070703F">
      <w:pPr>
        <w:pBdr>
          <w:top w:val="nil"/>
          <w:left w:val="nil"/>
          <w:bottom w:val="nil"/>
          <w:right w:val="nil"/>
          <w:between w:val="nil"/>
        </w:pBdr>
        <w:ind w:firstLine="720"/>
        <w:rPr>
          <w:b/>
          <w:color w:val="000000"/>
        </w:rPr>
      </w:pPr>
      <w:r>
        <w:rPr>
          <w:b/>
          <w:color w:val="000000"/>
        </w:rPr>
        <w:t xml:space="preserve">7 pav.  „Paskyros blokavimas/atblokavimas“ </w:t>
      </w:r>
    </w:p>
    <w:p w:rsidR="003B2D6D" w:rsidRDefault="0070703F">
      <w:pPr>
        <w:keepNext/>
      </w:pPr>
      <w:r>
        <w:rPr>
          <w:noProof/>
          <w:lang w:val="en-US" w:eastAsia="en-US"/>
        </w:rPr>
        <w:drawing>
          <wp:inline distT="0" distB="0" distL="0" distR="0">
            <wp:extent cx="5267325" cy="3257550"/>
            <wp:effectExtent l="0" t="0" r="0" b="0"/>
            <wp:docPr id="4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5267325" cy="3257550"/>
                    </a:xfrm>
                    <a:prstGeom prst="rect">
                      <a:avLst/>
                    </a:prstGeom>
                    <a:ln/>
                  </pic:spPr>
                </pic:pic>
              </a:graphicData>
            </a:graphic>
          </wp:inline>
        </w:drawing>
      </w:r>
    </w:p>
    <w:p w:rsidR="003B2D6D" w:rsidRDefault="0070703F">
      <w:pPr>
        <w:pBdr>
          <w:top w:val="nil"/>
          <w:left w:val="nil"/>
          <w:bottom w:val="nil"/>
          <w:right w:val="nil"/>
          <w:between w:val="nil"/>
        </w:pBdr>
        <w:ind w:firstLine="720"/>
        <w:rPr>
          <w:b/>
          <w:color w:val="000000"/>
        </w:rPr>
      </w:pPr>
      <w:r>
        <w:rPr>
          <w:b/>
          <w:color w:val="000000"/>
        </w:rPr>
        <w:t xml:space="preserve">8 pav. „Paskyrų sąrašo paeiška/filtravimas“ </w:t>
      </w:r>
    </w:p>
    <w:p w:rsidR="003B2D6D" w:rsidRDefault="0070703F">
      <w:pPr>
        <w:keepNext/>
      </w:pPr>
      <w:r>
        <w:rPr>
          <w:noProof/>
          <w:lang w:val="en-US" w:eastAsia="en-US"/>
        </w:rPr>
        <w:drawing>
          <wp:inline distT="0" distB="0" distL="0" distR="0">
            <wp:extent cx="5267325" cy="2305050"/>
            <wp:effectExtent l="0" t="0" r="0" b="0"/>
            <wp:docPr id="4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a:stretch>
                      <a:fillRect/>
                    </a:stretch>
                  </pic:blipFill>
                  <pic:spPr>
                    <a:xfrm>
                      <a:off x="0" y="0"/>
                      <a:ext cx="5267325" cy="2305050"/>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9 „Piniginės blokavimas“</w:t>
      </w:r>
    </w:p>
    <w:p w:rsidR="003B2D6D" w:rsidRDefault="003B2D6D"/>
    <w:p w:rsidR="003B2D6D" w:rsidRDefault="0070703F">
      <w:pPr>
        <w:keepNext/>
      </w:pPr>
      <w:r>
        <w:rPr>
          <w:noProof/>
          <w:lang w:val="en-US" w:eastAsia="en-US"/>
        </w:rPr>
        <w:lastRenderedPageBreak/>
        <w:drawing>
          <wp:inline distT="0" distB="0" distL="0" distR="0">
            <wp:extent cx="5038725" cy="2266950"/>
            <wp:effectExtent l="0" t="0" r="0" b="0"/>
            <wp:docPr id="4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5038725" cy="2266950"/>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10 „Sistemos išjungimas“</w:t>
      </w:r>
    </w:p>
    <w:p w:rsidR="003B2D6D" w:rsidRDefault="0070703F">
      <w:pPr>
        <w:keepNext/>
      </w:pPr>
      <w:r>
        <w:rPr>
          <w:noProof/>
          <w:lang w:val="en-US" w:eastAsia="en-US"/>
        </w:rPr>
        <w:drawing>
          <wp:inline distT="0" distB="0" distL="0" distR="0">
            <wp:extent cx="5274310" cy="247523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5274310" cy="2475230"/>
                    </a:xfrm>
                    <a:prstGeom prst="rect">
                      <a:avLst/>
                    </a:prstGeom>
                    <a:ln/>
                  </pic:spPr>
                </pic:pic>
              </a:graphicData>
            </a:graphic>
          </wp:inline>
        </w:drawing>
      </w:r>
    </w:p>
    <w:p w:rsidR="003B2D6D" w:rsidRDefault="0070703F">
      <w:pPr>
        <w:pBdr>
          <w:top w:val="nil"/>
          <w:left w:val="nil"/>
          <w:bottom w:val="nil"/>
          <w:right w:val="nil"/>
          <w:between w:val="nil"/>
        </w:pBdr>
        <w:ind w:firstLine="720"/>
        <w:rPr>
          <w:b/>
          <w:color w:val="000000"/>
        </w:rPr>
      </w:pPr>
      <w:r>
        <w:rPr>
          <w:b/>
          <w:color w:val="000000"/>
        </w:rPr>
        <w:t xml:space="preserve">11  pav. „Susisiekimas su klientų aptarnavimu“ </w:t>
      </w:r>
    </w:p>
    <w:p w:rsidR="003B2D6D" w:rsidRDefault="0070703F">
      <w:pPr>
        <w:keepNext/>
      </w:pPr>
      <w:r>
        <w:rPr>
          <w:noProof/>
          <w:lang w:val="en-US" w:eastAsia="en-US"/>
        </w:rPr>
        <w:drawing>
          <wp:inline distT="0" distB="0" distL="0" distR="0">
            <wp:extent cx="5274310" cy="3360420"/>
            <wp:effectExtent l="0" t="0" r="0" b="0"/>
            <wp:docPr id="5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274310" cy="3360420"/>
                    </a:xfrm>
                    <a:prstGeom prst="rect">
                      <a:avLst/>
                    </a:prstGeom>
                    <a:ln/>
                  </pic:spPr>
                </pic:pic>
              </a:graphicData>
            </a:graphic>
          </wp:inline>
        </w:drawing>
      </w:r>
    </w:p>
    <w:p w:rsidR="003B2D6D" w:rsidRDefault="0070703F">
      <w:pPr>
        <w:pBdr>
          <w:top w:val="nil"/>
          <w:left w:val="nil"/>
          <w:bottom w:val="nil"/>
          <w:right w:val="nil"/>
          <w:between w:val="nil"/>
        </w:pBdr>
        <w:ind w:left="720" w:firstLine="720"/>
        <w:rPr>
          <w:b/>
          <w:color w:val="000000"/>
        </w:rPr>
      </w:pPr>
      <w:r>
        <w:rPr>
          <w:b/>
          <w:color w:val="000000"/>
        </w:rPr>
        <w:t>12 pav. „Valiutų keitimas/konvertavimas</w:t>
      </w:r>
    </w:p>
    <w:p w:rsidR="003B2D6D" w:rsidRDefault="0070703F">
      <w:pPr>
        <w:keepNext/>
      </w:pPr>
      <w:r>
        <w:rPr>
          <w:noProof/>
          <w:lang w:val="en-US" w:eastAsia="en-US"/>
        </w:rPr>
        <w:lastRenderedPageBreak/>
        <w:drawing>
          <wp:inline distT="0" distB="0" distL="0" distR="0">
            <wp:extent cx="5274310" cy="3113405"/>
            <wp:effectExtent l="0" t="0" r="0" b="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5274310" cy="3113405"/>
                    </a:xfrm>
                    <a:prstGeom prst="rect">
                      <a:avLst/>
                    </a:prstGeom>
                    <a:ln/>
                  </pic:spPr>
                </pic:pic>
              </a:graphicData>
            </a:graphic>
          </wp:inline>
        </w:drawing>
      </w:r>
    </w:p>
    <w:p w:rsidR="003B2D6D" w:rsidRDefault="0070703F">
      <w:pPr>
        <w:pBdr>
          <w:top w:val="nil"/>
          <w:left w:val="nil"/>
          <w:bottom w:val="nil"/>
          <w:right w:val="nil"/>
          <w:between w:val="nil"/>
        </w:pBdr>
        <w:ind w:left="720" w:firstLine="720"/>
        <w:rPr>
          <w:b/>
          <w:color w:val="000000"/>
        </w:rPr>
      </w:pPr>
      <w:r>
        <w:rPr>
          <w:b/>
          <w:color w:val="000000"/>
        </w:rPr>
        <w:t xml:space="preserve">13 pav. „Kriptovaliutų pervedimas“ </w:t>
      </w:r>
    </w:p>
    <w:p w:rsidR="003B2D6D" w:rsidRDefault="0070703F">
      <w:pPr>
        <w:keepNext/>
      </w:pPr>
      <w:r>
        <w:rPr>
          <w:noProof/>
          <w:lang w:val="en-US" w:eastAsia="en-US"/>
        </w:rPr>
        <w:drawing>
          <wp:inline distT="0" distB="0" distL="0" distR="0">
            <wp:extent cx="5274310" cy="1771015"/>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3"/>
                    <a:srcRect/>
                    <a:stretch>
                      <a:fillRect/>
                    </a:stretch>
                  </pic:blipFill>
                  <pic:spPr>
                    <a:xfrm>
                      <a:off x="0" y="0"/>
                      <a:ext cx="5274310" cy="1771015"/>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 xml:space="preserve">14 pav. „Balanso tikrinimas“ </w:t>
      </w:r>
    </w:p>
    <w:p w:rsidR="003B2D6D" w:rsidRDefault="0070703F">
      <w:pPr>
        <w:keepNext/>
      </w:pPr>
      <w:r>
        <w:rPr>
          <w:noProof/>
          <w:lang w:val="en-US" w:eastAsia="en-US"/>
        </w:rPr>
        <w:drawing>
          <wp:inline distT="0" distB="0" distL="0" distR="0">
            <wp:extent cx="5274310" cy="3256280"/>
            <wp:effectExtent l="0" t="0" r="0" b="0"/>
            <wp:docPr id="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4"/>
                    <a:srcRect/>
                    <a:stretch>
                      <a:fillRect/>
                    </a:stretch>
                  </pic:blipFill>
                  <pic:spPr>
                    <a:xfrm>
                      <a:off x="0" y="0"/>
                      <a:ext cx="5274310" cy="3256280"/>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 xml:space="preserve">15 pav. „Balanso išgryninimas“ </w:t>
      </w:r>
    </w:p>
    <w:p w:rsidR="003B2D6D" w:rsidRDefault="0070703F">
      <w:pPr>
        <w:keepNext/>
      </w:pPr>
      <w:r>
        <w:rPr>
          <w:noProof/>
          <w:lang w:val="en-US" w:eastAsia="en-US"/>
        </w:rPr>
        <w:lastRenderedPageBreak/>
        <w:drawing>
          <wp:inline distT="0" distB="0" distL="0" distR="0">
            <wp:extent cx="5267325" cy="2238375"/>
            <wp:effectExtent l="0" t="0" r="0" b="0"/>
            <wp:docPr id="5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5267325" cy="2238375"/>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16 pav. „El. Pašto pranešimai apie pervedimus“</w:t>
      </w:r>
    </w:p>
    <w:p w:rsidR="003B2D6D" w:rsidRDefault="0070703F">
      <w:pPr>
        <w:keepNext/>
      </w:pPr>
      <w:r>
        <w:rPr>
          <w:noProof/>
          <w:lang w:val="en-US" w:eastAsia="en-US"/>
        </w:rPr>
        <w:drawing>
          <wp:inline distT="0" distB="0" distL="0" distR="0">
            <wp:extent cx="5267325" cy="2524125"/>
            <wp:effectExtent l="0" t="0" r="0" b="0"/>
            <wp:docPr id="5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5267325" cy="2524125"/>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17 pav. „Pervedimų ataskaitos generavimas“</w:t>
      </w:r>
    </w:p>
    <w:p w:rsidR="003B2D6D" w:rsidRDefault="0070703F">
      <w:pPr>
        <w:keepNext/>
      </w:pPr>
      <w:r>
        <w:rPr>
          <w:noProof/>
          <w:lang w:val="en-US" w:eastAsia="en-US"/>
        </w:rPr>
        <w:lastRenderedPageBreak/>
        <w:drawing>
          <wp:inline distT="0" distB="0" distL="0" distR="0">
            <wp:extent cx="5057537" cy="5322760"/>
            <wp:effectExtent l="0" t="0" r="0" b="0"/>
            <wp:docPr id="5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a:srcRect/>
                    <a:stretch>
                      <a:fillRect/>
                    </a:stretch>
                  </pic:blipFill>
                  <pic:spPr>
                    <a:xfrm>
                      <a:off x="0" y="0"/>
                      <a:ext cx="5057537" cy="5322760"/>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18 pav. „Balanso pildymas“</w:t>
      </w:r>
    </w:p>
    <w:p w:rsidR="003B2D6D" w:rsidRDefault="0070703F">
      <w:pPr>
        <w:keepNext/>
      </w:pPr>
      <w:r>
        <w:rPr>
          <w:noProof/>
          <w:lang w:val="en-US" w:eastAsia="en-US"/>
        </w:rPr>
        <w:drawing>
          <wp:inline distT="0" distB="0" distL="0" distR="0">
            <wp:extent cx="5274310" cy="167576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274310" cy="1675765"/>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19 „Transakcijų sąrašo peržiūraa“</w:t>
      </w:r>
    </w:p>
    <w:p w:rsidR="003B2D6D" w:rsidRDefault="0070703F">
      <w:pPr>
        <w:keepNext/>
      </w:pPr>
      <w:r>
        <w:rPr>
          <w:noProof/>
          <w:lang w:val="en-US" w:eastAsia="en-US"/>
        </w:rPr>
        <w:lastRenderedPageBreak/>
        <w:drawing>
          <wp:inline distT="0" distB="0" distL="0" distR="0">
            <wp:extent cx="5267325" cy="3457575"/>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5267325" cy="3457575"/>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20 „Transakcijų sąrašo filtravimas/paieška“</w:t>
      </w:r>
    </w:p>
    <w:p w:rsidR="003B2D6D" w:rsidRDefault="0070703F">
      <w:pPr>
        <w:keepNext/>
      </w:pPr>
      <w:r>
        <w:rPr>
          <w:noProof/>
          <w:lang w:val="en-US" w:eastAsia="en-US"/>
        </w:rPr>
        <w:drawing>
          <wp:inline distT="0" distB="0" distL="0" distR="0">
            <wp:extent cx="5274310" cy="218948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274310" cy="2189480"/>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21 „Klaidingo pervedimo revertavimas“</w:t>
      </w:r>
    </w:p>
    <w:p w:rsidR="003B2D6D" w:rsidRDefault="0070703F">
      <w:pPr>
        <w:keepNext/>
      </w:pPr>
      <w:r>
        <w:rPr>
          <w:noProof/>
          <w:lang w:val="en-US" w:eastAsia="en-US"/>
        </w:rPr>
        <w:drawing>
          <wp:inline distT="0" distB="0" distL="0" distR="0">
            <wp:extent cx="5274310" cy="213233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274310" cy="2132330"/>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22 „ Kriptovaliutų lyginimas“</w:t>
      </w:r>
    </w:p>
    <w:p w:rsidR="003B2D6D" w:rsidRDefault="0070703F">
      <w:pPr>
        <w:keepNext/>
      </w:pPr>
      <w:r>
        <w:rPr>
          <w:noProof/>
          <w:lang w:val="en-US" w:eastAsia="en-US"/>
        </w:rPr>
        <w:lastRenderedPageBreak/>
        <w:drawing>
          <wp:inline distT="0" distB="0" distL="0" distR="0">
            <wp:extent cx="5274310" cy="1761490"/>
            <wp:effectExtent l="0" t="0" r="0" b="0"/>
            <wp:docPr id="2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2"/>
                    <a:srcRect/>
                    <a:stretch>
                      <a:fillRect/>
                    </a:stretch>
                  </pic:blipFill>
                  <pic:spPr>
                    <a:xfrm>
                      <a:off x="0" y="0"/>
                      <a:ext cx="5274310" cy="1761490"/>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23 „Kriptovaliutų paieška/filtravimas“</w:t>
      </w:r>
    </w:p>
    <w:p w:rsidR="003B2D6D" w:rsidRDefault="0070703F">
      <w:pPr>
        <w:keepNext/>
      </w:pPr>
      <w:r>
        <w:rPr>
          <w:noProof/>
          <w:lang w:val="en-US" w:eastAsia="en-US"/>
        </w:rPr>
        <w:drawing>
          <wp:inline distT="0" distB="0" distL="0" distR="0">
            <wp:extent cx="5133975" cy="1990725"/>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3"/>
                    <a:srcRect/>
                    <a:stretch>
                      <a:fillRect/>
                    </a:stretch>
                  </pic:blipFill>
                  <pic:spPr>
                    <a:xfrm>
                      <a:off x="0" y="0"/>
                      <a:ext cx="5133975" cy="1990725"/>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24 „ Kriptovaliutos informacijos peržiūra“</w:t>
      </w:r>
    </w:p>
    <w:p w:rsidR="003B2D6D" w:rsidRDefault="0070703F">
      <w:pPr>
        <w:keepNext/>
      </w:pPr>
      <w:r>
        <w:rPr>
          <w:noProof/>
          <w:lang w:val="en-US" w:eastAsia="en-US"/>
        </w:rPr>
        <w:drawing>
          <wp:inline distT="0" distB="0" distL="0" distR="0">
            <wp:extent cx="5274310" cy="2370455"/>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274310" cy="2370455"/>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25 „ Kriptovaliutų kurso tikrinimas“</w:t>
      </w:r>
    </w:p>
    <w:p w:rsidR="003B2D6D" w:rsidRDefault="0070703F">
      <w:pPr>
        <w:keepNext/>
      </w:pPr>
      <w:r>
        <w:rPr>
          <w:noProof/>
          <w:lang w:val="en-US" w:eastAsia="en-US"/>
        </w:rPr>
        <w:lastRenderedPageBreak/>
        <w:drawing>
          <wp:inline distT="0" distB="0" distL="0" distR="0">
            <wp:extent cx="5267325" cy="3324225"/>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267325" cy="3324225"/>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26 „Registracija“</w:t>
      </w:r>
    </w:p>
    <w:p w:rsidR="003B2D6D" w:rsidRDefault="0070703F">
      <w:pPr>
        <w:keepNext/>
      </w:pPr>
      <w:r>
        <w:rPr>
          <w:noProof/>
          <w:lang w:val="en-US" w:eastAsia="en-US"/>
        </w:rPr>
        <w:drawing>
          <wp:inline distT="0" distB="0" distL="0" distR="0">
            <wp:extent cx="5032143" cy="536152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032143" cy="5361520"/>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27 „Slaptažodžio atkūrimas“</w:t>
      </w:r>
    </w:p>
    <w:p w:rsidR="003B2D6D" w:rsidRDefault="0070703F">
      <w:pPr>
        <w:keepNext/>
      </w:pPr>
      <w:r>
        <w:rPr>
          <w:noProof/>
          <w:lang w:val="en-US" w:eastAsia="en-US"/>
        </w:rPr>
        <w:lastRenderedPageBreak/>
        <w:drawing>
          <wp:inline distT="0" distB="0" distL="0" distR="0">
            <wp:extent cx="5267325" cy="3914775"/>
            <wp:effectExtent l="0" t="0" r="0" b="0"/>
            <wp:docPr id="3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5267325" cy="3914775"/>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28 „Prisijungimas“</w:t>
      </w:r>
    </w:p>
    <w:p w:rsidR="003B2D6D" w:rsidRDefault="0070703F">
      <w:pPr>
        <w:keepNext/>
      </w:pPr>
      <w:r>
        <w:rPr>
          <w:noProof/>
          <w:lang w:val="en-US" w:eastAsia="en-US"/>
        </w:rPr>
        <w:drawing>
          <wp:inline distT="0" distB="0" distL="0" distR="0">
            <wp:extent cx="5274310" cy="351282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5274310" cy="3512820"/>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29 „Slaptažodžio keitimas“</w:t>
      </w:r>
    </w:p>
    <w:p w:rsidR="003B2D6D" w:rsidRDefault="0070703F">
      <w:pPr>
        <w:keepNext/>
      </w:pPr>
      <w:r>
        <w:rPr>
          <w:noProof/>
          <w:lang w:val="en-US" w:eastAsia="en-US"/>
        </w:rPr>
        <w:lastRenderedPageBreak/>
        <w:drawing>
          <wp:inline distT="0" distB="0" distL="0" distR="0">
            <wp:extent cx="5267325" cy="207645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267325" cy="2076450"/>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30 „Atsijungimas“</w:t>
      </w:r>
    </w:p>
    <w:p w:rsidR="003B2D6D" w:rsidRDefault="0070703F">
      <w:pPr>
        <w:keepNext/>
      </w:pPr>
      <w:r>
        <w:rPr>
          <w:noProof/>
          <w:lang w:val="en-US" w:eastAsia="en-US"/>
        </w:rPr>
        <w:drawing>
          <wp:inline distT="0" distB="0" distL="0" distR="0">
            <wp:extent cx="5267325" cy="30480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267325" cy="3048000"/>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31 „Paskyros peržiūra“</w:t>
      </w:r>
    </w:p>
    <w:p w:rsidR="003B2D6D" w:rsidRDefault="0070703F">
      <w:pPr>
        <w:keepNext/>
      </w:pPr>
      <w:r>
        <w:rPr>
          <w:noProof/>
          <w:lang w:val="en-US" w:eastAsia="en-US"/>
        </w:rPr>
        <w:drawing>
          <wp:inline distT="0" distB="0" distL="0" distR="0">
            <wp:extent cx="5267325" cy="306705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5267325" cy="3067050"/>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32 „Paskyros redagavimas“</w:t>
      </w:r>
    </w:p>
    <w:p w:rsidR="003B2D6D" w:rsidRDefault="0070703F">
      <w:pPr>
        <w:keepNext/>
      </w:pPr>
      <w:r>
        <w:rPr>
          <w:noProof/>
          <w:lang w:val="en-US" w:eastAsia="en-US"/>
        </w:rPr>
        <w:lastRenderedPageBreak/>
        <w:drawing>
          <wp:inline distT="0" distB="0" distL="0" distR="0">
            <wp:extent cx="5267325" cy="325755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5267325" cy="3257550"/>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33 „Klausimų sąrašo filtravimas“</w:t>
      </w:r>
    </w:p>
    <w:p w:rsidR="003B2D6D" w:rsidRDefault="0070703F">
      <w:pPr>
        <w:keepNext/>
      </w:pPr>
      <w:r>
        <w:rPr>
          <w:noProof/>
          <w:lang w:val="en-US" w:eastAsia="en-US"/>
        </w:rPr>
        <w:drawing>
          <wp:inline distT="0" distB="0" distL="0" distR="0">
            <wp:extent cx="5274310" cy="185674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5274310" cy="1856740"/>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34 „Klausimų sąrašo peržiūra“</w:t>
      </w:r>
    </w:p>
    <w:p w:rsidR="003B2D6D" w:rsidRDefault="0070703F">
      <w:pPr>
        <w:keepNext/>
      </w:pPr>
      <w:r>
        <w:rPr>
          <w:noProof/>
          <w:lang w:val="en-US" w:eastAsia="en-US"/>
        </w:rPr>
        <w:drawing>
          <wp:inline distT="0" distB="0" distL="0" distR="0">
            <wp:extent cx="5274310" cy="227520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274310" cy="2275205"/>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35 „Atsakymo į klausimą funkcionalumas“</w:t>
      </w:r>
    </w:p>
    <w:p w:rsidR="003B2D6D" w:rsidRDefault="0070703F">
      <w:pPr>
        <w:keepNext/>
      </w:pPr>
      <w:r>
        <w:rPr>
          <w:noProof/>
          <w:lang w:val="en-US" w:eastAsia="en-US"/>
        </w:rPr>
        <w:lastRenderedPageBreak/>
        <w:drawing>
          <wp:inline distT="0" distB="0" distL="0" distR="0">
            <wp:extent cx="5267325" cy="1857375"/>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5267325" cy="1857375"/>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36 „Klientų sąrašo peržiūra“</w:t>
      </w:r>
    </w:p>
    <w:p w:rsidR="003B2D6D" w:rsidRDefault="0070703F">
      <w:pPr>
        <w:keepNext/>
      </w:pPr>
      <w:r>
        <w:rPr>
          <w:noProof/>
          <w:lang w:val="en-US" w:eastAsia="en-US"/>
        </w:rPr>
        <w:drawing>
          <wp:inline distT="0" distB="0" distL="0" distR="0">
            <wp:extent cx="5267325" cy="33528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5267325" cy="3352800"/>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37 „Klientų sąrašo paieška/filtravimas“</w:t>
      </w:r>
    </w:p>
    <w:p w:rsidR="003B2D6D" w:rsidRDefault="0070703F">
      <w:pPr>
        <w:keepNext/>
      </w:pPr>
      <w:r>
        <w:rPr>
          <w:noProof/>
          <w:lang w:val="en-US" w:eastAsia="en-US"/>
        </w:rPr>
        <w:drawing>
          <wp:inline distT="0" distB="0" distL="0" distR="0">
            <wp:extent cx="5002855" cy="3229691"/>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002855" cy="3229691"/>
                    </a:xfrm>
                    <a:prstGeom prst="rect">
                      <a:avLst/>
                    </a:prstGeom>
                    <a:ln/>
                  </pic:spPr>
                </pic:pic>
              </a:graphicData>
            </a:graphic>
          </wp:inline>
        </w:drawing>
      </w:r>
    </w:p>
    <w:p w:rsidR="003B2D6D" w:rsidRDefault="0070703F">
      <w:pPr>
        <w:pBdr>
          <w:top w:val="nil"/>
          <w:left w:val="nil"/>
          <w:bottom w:val="nil"/>
          <w:right w:val="nil"/>
          <w:between w:val="nil"/>
        </w:pBdr>
        <w:rPr>
          <w:b/>
          <w:color w:val="000000"/>
        </w:rPr>
      </w:pPr>
      <w:r>
        <w:rPr>
          <w:b/>
          <w:color w:val="000000"/>
        </w:rPr>
        <w:t>pav. 38 „Kliento paskyros redagavimas“</w:t>
      </w:r>
    </w:p>
    <w:p w:rsidR="003B2D6D" w:rsidRDefault="003B2D6D"/>
    <w:p w:rsidR="003B2D6D" w:rsidRDefault="003B2D6D"/>
    <w:p w:rsidR="003B2D6D" w:rsidRDefault="003B2D6D"/>
    <w:p w:rsidR="003B2D6D" w:rsidRDefault="0070703F">
      <w:pPr>
        <w:pStyle w:val="Heading2"/>
        <w:numPr>
          <w:ilvl w:val="1"/>
          <w:numId w:val="1"/>
        </w:numPr>
      </w:pPr>
      <w:bookmarkStart w:id="13" w:name="_Toc529179613"/>
      <w:r>
        <w:lastRenderedPageBreak/>
        <w:t>Dalykinės srities esybių ryšių modelis</w:t>
      </w:r>
      <w:bookmarkEnd w:id="13"/>
    </w:p>
    <w:p w:rsidR="003B2D6D" w:rsidRDefault="00131DED">
      <w:pPr>
        <w:keepNext/>
      </w:pPr>
      <w:r>
        <w:rPr>
          <w:noProof/>
          <w:lang w:val="en-US" w:eastAsia="en-US"/>
        </w:rPr>
        <w:drawing>
          <wp:inline distT="0" distB="0" distL="0" distR="0">
            <wp:extent cx="5438775" cy="3933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38775" cy="3933825"/>
                    </a:xfrm>
                    <a:prstGeom prst="rect">
                      <a:avLst/>
                    </a:prstGeom>
                    <a:noFill/>
                    <a:ln>
                      <a:noFill/>
                    </a:ln>
                  </pic:spPr>
                </pic:pic>
              </a:graphicData>
            </a:graphic>
          </wp:inline>
        </w:drawing>
      </w:r>
    </w:p>
    <w:p w:rsidR="003B2D6D" w:rsidRDefault="0070703F">
      <w:pPr>
        <w:pBdr>
          <w:top w:val="nil"/>
          <w:left w:val="nil"/>
          <w:bottom w:val="nil"/>
          <w:right w:val="nil"/>
          <w:between w:val="nil"/>
        </w:pBdr>
        <w:jc w:val="center"/>
        <w:rPr>
          <w:b/>
          <w:color w:val="000000"/>
        </w:rPr>
      </w:pPr>
      <w:r>
        <w:rPr>
          <w:b/>
          <w:color w:val="000000"/>
        </w:rPr>
        <w:t>38 pav. Dalykinės srities esybių ryšių diagrama</w:t>
      </w:r>
    </w:p>
    <w:p w:rsidR="003B2D6D" w:rsidRDefault="0070703F">
      <w:r>
        <w:br w:type="page"/>
      </w:r>
    </w:p>
    <w:p w:rsidR="003B2D6D" w:rsidRDefault="003B2D6D"/>
    <w:p w:rsidR="003B2D6D" w:rsidRDefault="0070703F">
      <w:pPr>
        <w:pStyle w:val="Heading1"/>
        <w:numPr>
          <w:ilvl w:val="0"/>
          <w:numId w:val="1"/>
        </w:numPr>
      </w:pPr>
      <w:bookmarkStart w:id="14" w:name="_Toc529179614"/>
      <w:r>
        <w:t>Reikalavimų analizės modelis</w:t>
      </w:r>
      <w:bookmarkEnd w:id="14"/>
    </w:p>
    <w:p w:rsidR="003B2D6D" w:rsidRDefault="0070703F">
      <w:pPr>
        <w:pStyle w:val="Heading2"/>
        <w:numPr>
          <w:ilvl w:val="1"/>
          <w:numId w:val="1"/>
        </w:numPr>
      </w:pPr>
      <w:bookmarkStart w:id="15" w:name="_Toc529179615"/>
      <w:r>
        <w:t>Panaudojimo atvejų analizės diagramos</w:t>
      </w:r>
      <w:bookmarkEnd w:id="15"/>
    </w:p>
    <w:p w:rsidR="003B2D6D" w:rsidRDefault="002C2123">
      <w:pPr>
        <w:keepNext/>
        <w:ind w:firstLine="426"/>
        <w:jc w:val="both"/>
      </w:pPr>
      <w:r>
        <w:rPr>
          <w:noProof/>
          <w:lang w:val="en-US" w:eastAsia="en-US"/>
        </w:rPr>
        <w:drawing>
          <wp:inline distT="0" distB="0" distL="0" distR="0">
            <wp:extent cx="6452870" cy="507238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52870" cy="5072380"/>
                    </a:xfrm>
                    <a:prstGeom prst="rect">
                      <a:avLst/>
                    </a:prstGeom>
                    <a:noFill/>
                    <a:ln>
                      <a:noFill/>
                    </a:ln>
                  </pic:spPr>
                </pic:pic>
              </a:graphicData>
            </a:graphic>
          </wp:inline>
        </w:drawing>
      </w:r>
    </w:p>
    <w:p w:rsidR="003B2D6D" w:rsidRDefault="0070703F">
      <w:pPr>
        <w:pBdr>
          <w:top w:val="nil"/>
          <w:left w:val="nil"/>
          <w:bottom w:val="nil"/>
          <w:right w:val="nil"/>
          <w:between w:val="nil"/>
        </w:pBdr>
        <w:jc w:val="center"/>
        <w:rPr>
          <w:b/>
          <w:color w:val="000000"/>
        </w:rPr>
      </w:pPr>
      <w:bookmarkStart w:id="16" w:name="_44sinio" w:colFirst="0" w:colLast="0"/>
      <w:bookmarkEnd w:id="16"/>
      <w:r>
        <w:rPr>
          <w:b/>
          <w:color w:val="000000"/>
        </w:rPr>
        <w:t>39 pav.</w:t>
      </w:r>
      <w:r w:rsidR="0081356B">
        <w:rPr>
          <w:b/>
          <w:color w:val="000000"/>
        </w:rPr>
        <w:t xml:space="preserve"> Klientų</w:t>
      </w:r>
      <w:r>
        <w:rPr>
          <w:b/>
          <w:color w:val="000000"/>
        </w:rPr>
        <w:t xml:space="preserve"> analizės diagrama</w:t>
      </w:r>
    </w:p>
    <w:p w:rsidR="003B2D6D" w:rsidRDefault="003B2D6D">
      <w:pPr>
        <w:keepNext/>
        <w:ind w:firstLine="426"/>
        <w:jc w:val="both"/>
      </w:pPr>
    </w:p>
    <w:tbl>
      <w:tblPr>
        <w:tblStyle w:val="a0"/>
        <w:tblW w:w="8290" w:type="dxa"/>
        <w:tblLayout w:type="fixed"/>
        <w:tblLook w:val="0400" w:firstRow="0" w:lastRow="0" w:firstColumn="0" w:lastColumn="0" w:noHBand="0" w:noVBand="1"/>
      </w:tblPr>
      <w:tblGrid>
        <w:gridCol w:w="5579"/>
        <w:gridCol w:w="2711"/>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„Susisiekimas su klientų aptarnavimu“</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klientui susisiekti su klientų aptarnavimu.</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557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271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Klientas gali būti bet</w:t>
            </w:r>
            <w:r w:rsidR="003737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kuriame lange</w:t>
            </w:r>
          </w:p>
        </w:tc>
      </w:tr>
      <w:tr w:rsidR="003B2D6D">
        <w:tc>
          <w:tcPr>
            <w:tcW w:w="557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271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Klientas</w:t>
            </w:r>
          </w:p>
        </w:tc>
      </w:tr>
      <w:tr w:rsidR="003B2D6D">
        <w:trPr>
          <w:trHeight w:val="220"/>
        </w:trPr>
        <w:tc>
          <w:tcPr>
            <w:tcW w:w="557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271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Klientas paspaudė mygtuką </w:t>
            </w:r>
            <w:r>
              <w:rPr>
                <w:rFonts w:ascii="Times New Roman" w:eastAsia="Times New Roman" w:hAnsi="Times New Roman" w:cs="Times New Roman"/>
                <w:i/>
                <w:sz w:val="24"/>
                <w:szCs w:val="24"/>
              </w:rPr>
              <w:t>užduok klausimą</w:t>
            </w:r>
            <w:r>
              <w:rPr>
                <w:rFonts w:ascii="Times New Roman" w:eastAsia="Times New Roman" w:hAnsi="Times New Roman" w:cs="Times New Roman"/>
                <w:sz w:val="24"/>
                <w:szCs w:val="24"/>
              </w:rPr>
              <w:t>.</w:t>
            </w:r>
          </w:p>
        </w:tc>
      </w:tr>
      <w:tr w:rsidR="003B2D6D">
        <w:tc>
          <w:tcPr>
            <w:tcW w:w="557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271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557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1. Klientas </w:t>
            </w:r>
            <w:r>
              <w:rPr>
                <w:rFonts w:ascii="Times New Roman" w:eastAsia="Times New Roman" w:hAnsi="Times New Roman" w:cs="Times New Roman"/>
                <w:i/>
                <w:sz w:val="24"/>
                <w:szCs w:val="24"/>
              </w:rPr>
              <w:t>užduok klausimą langę suveda į nurodytą lauką savo norimą klausima ir paspaudžią mygtuką klausti.</w:t>
            </w:r>
          </w:p>
        </w:tc>
        <w:tc>
          <w:tcPr>
            <w:tcW w:w="271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klausimą išsaugo.</w:t>
            </w:r>
          </w:p>
        </w:tc>
      </w:tr>
      <w:tr w:rsidR="003B2D6D">
        <w:tc>
          <w:tcPr>
            <w:tcW w:w="557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271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557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271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Rodomas sėkmingas pranešimas</w:t>
            </w:r>
          </w:p>
        </w:tc>
      </w:tr>
    </w:tbl>
    <w:p w:rsidR="003B2D6D" w:rsidRDefault="003B2D6D">
      <w:pPr>
        <w:keepNext/>
        <w:ind w:firstLine="426"/>
        <w:jc w:val="both"/>
      </w:pPr>
    </w:p>
    <w:tbl>
      <w:tblPr>
        <w:tblStyle w:val="a1"/>
        <w:tblW w:w="8290" w:type="dxa"/>
        <w:tblLayout w:type="fixed"/>
        <w:tblLook w:val="0400" w:firstRow="0" w:lastRow="0" w:firstColumn="0" w:lastColumn="0" w:noHBand="0" w:noVBand="1"/>
      </w:tblPr>
      <w:tblGrid>
        <w:gridCol w:w="4617"/>
        <w:gridCol w:w="3673"/>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„Kriptovaliutų pervedimas“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Tikslas.</w:t>
            </w:r>
            <w:r>
              <w:rPr>
                <w:rFonts w:ascii="Times New Roman" w:eastAsia="Times New Roman" w:hAnsi="Times New Roman" w:cs="Times New Roman"/>
                <w:sz w:val="24"/>
                <w:szCs w:val="24"/>
              </w:rPr>
              <w:t xml:space="preserve"> Leisti klientui siųsti kriptovaliutas nurodytam gavėjui.</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461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367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Klientas gali būti bet</w:t>
            </w:r>
            <w:r w:rsidR="003737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kuriame lange</w:t>
            </w:r>
          </w:p>
        </w:tc>
      </w:tr>
      <w:tr w:rsidR="003B2D6D">
        <w:tc>
          <w:tcPr>
            <w:tcW w:w="461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367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Klientas</w:t>
            </w:r>
          </w:p>
        </w:tc>
      </w:tr>
      <w:tr w:rsidR="003B2D6D">
        <w:trPr>
          <w:trHeight w:val="220"/>
        </w:trPr>
        <w:tc>
          <w:tcPr>
            <w:tcW w:w="461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367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Klientas paspaudė mygtuką </w:t>
            </w:r>
            <w:r>
              <w:rPr>
                <w:rFonts w:ascii="Times New Roman" w:eastAsia="Times New Roman" w:hAnsi="Times New Roman" w:cs="Times New Roman"/>
                <w:i/>
                <w:sz w:val="24"/>
                <w:szCs w:val="24"/>
              </w:rPr>
              <w:t>Kriptovaliutų pervedimas</w:t>
            </w:r>
          </w:p>
        </w:tc>
      </w:tr>
      <w:tr w:rsidR="003B2D6D">
        <w:tc>
          <w:tcPr>
            <w:tcW w:w="461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367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61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1. Klientas </w:t>
            </w:r>
            <w:r>
              <w:rPr>
                <w:rFonts w:ascii="Times New Roman" w:eastAsia="Times New Roman" w:hAnsi="Times New Roman" w:cs="Times New Roman"/>
                <w:i/>
                <w:sz w:val="24"/>
                <w:szCs w:val="24"/>
              </w:rPr>
              <w:t>lange kriptovaliutų pervedimas nurodo gavėjo adresą, norimą pervedimo valiutą ir kiekį ir spaudžią pervęsti.</w:t>
            </w:r>
          </w:p>
        </w:tc>
        <w:tc>
          <w:tcPr>
            <w:tcW w:w="367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tikrina ar gavėjas egzistuoja ir ar nurodyta valiuta ir kiekis atitinką balansą.</w:t>
            </w:r>
          </w:p>
        </w:tc>
      </w:tr>
      <w:tr w:rsidR="003B2D6D">
        <w:tc>
          <w:tcPr>
            <w:tcW w:w="461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367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61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367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išsiunčia nurodytą prašymą ir išveda sėkminga pranešima.</w:t>
            </w:r>
          </w:p>
        </w:tc>
      </w:tr>
      <w:tr w:rsidR="003B2D6D">
        <w:tc>
          <w:tcPr>
            <w:tcW w:w="461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Jei nurodyti blogi duomenys</w:t>
            </w:r>
          </w:p>
        </w:tc>
        <w:tc>
          <w:tcPr>
            <w:tcW w:w="367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rodo pranešimą, kad duomenys blogi.</w:t>
            </w:r>
          </w:p>
        </w:tc>
      </w:tr>
    </w:tbl>
    <w:p w:rsidR="003B2D6D" w:rsidRDefault="003B2D6D">
      <w:pPr>
        <w:keepNext/>
        <w:ind w:firstLine="426"/>
        <w:jc w:val="both"/>
      </w:pPr>
    </w:p>
    <w:tbl>
      <w:tblPr>
        <w:tblStyle w:val="a2"/>
        <w:tblW w:w="8290" w:type="dxa"/>
        <w:tblLayout w:type="fixed"/>
        <w:tblLook w:val="0400" w:firstRow="0" w:lastRow="0" w:firstColumn="0" w:lastColumn="0" w:noHBand="0" w:noVBand="1"/>
      </w:tblPr>
      <w:tblGrid>
        <w:gridCol w:w="2989"/>
        <w:gridCol w:w="5301"/>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„Balanso tikrinimas“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klientui matyti savo balansą.</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298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530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Klientas yra pagrindini</w:t>
            </w:r>
            <w:r w:rsidR="003737C0">
              <w:rPr>
                <w:rFonts w:ascii="Times New Roman" w:eastAsia="Times New Roman" w:hAnsi="Times New Roman" w:cs="Times New Roman"/>
                <w:sz w:val="24"/>
                <w:szCs w:val="24"/>
              </w:rPr>
              <w:t>a</w:t>
            </w:r>
            <w:r>
              <w:rPr>
                <w:rFonts w:ascii="Times New Roman" w:eastAsia="Times New Roman" w:hAnsi="Times New Roman" w:cs="Times New Roman"/>
                <w:sz w:val="24"/>
                <w:szCs w:val="24"/>
              </w:rPr>
              <w:t>me lange.</w:t>
            </w:r>
          </w:p>
        </w:tc>
      </w:tr>
      <w:tr w:rsidR="003B2D6D">
        <w:tc>
          <w:tcPr>
            <w:tcW w:w="298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530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Klientas</w:t>
            </w:r>
          </w:p>
        </w:tc>
      </w:tr>
      <w:tr w:rsidR="003B2D6D">
        <w:trPr>
          <w:trHeight w:val="220"/>
        </w:trPr>
        <w:tc>
          <w:tcPr>
            <w:tcW w:w="298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530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Klientas ką tik prisijungė arba paspaudė pagrindinio menių mygtuką.</w:t>
            </w:r>
          </w:p>
        </w:tc>
      </w:tr>
      <w:tr w:rsidR="003B2D6D">
        <w:tc>
          <w:tcPr>
            <w:tcW w:w="298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530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298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Klientas yra pagrindini</w:t>
            </w:r>
            <w:r w:rsidR="003737C0">
              <w:rPr>
                <w:rFonts w:ascii="Times New Roman" w:eastAsia="Times New Roman" w:hAnsi="Times New Roman" w:cs="Times New Roman"/>
                <w:sz w:val="24"/>
                <w:szCs w:val="24"/>
              </w:rPr>
              <w:t>a</w:t>
            </w:r>
            <w:r>
              <w:rPr>
                <w:rFonts w:ascii="Times New Roman" w:eastAsia="Times New Roman" w:hAnsi="Times New Roman" w:cs="Times New Roman"/>
                <w:sz w:val="24"/>
                <w:szCs w:val="24"/>
              </w:rPr>
              <w:t>me lange.</w:t>
            </w:r>
          </w:p>
        </w:tc>
        <w:tc>
          <w:tcPr>
            <w:tcW w:w="530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tikrina kliento balansą.</w:t>
            </w:r>
          </w:p>
        </w:tc>
      </w:tr>
      <w:tr w:rsidR="003B2D6D">
        <w:tc>
          <w:tcPr>
            <w:tcW w:w="298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530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298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530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išveda kliento balansą</w:t>
            </w:r>
          </w:p>
        </w:tc>
      </w:tr>
    </w:tbl>
    <w:p w:rsidR="003B2D6D" w:rsidRDefault="003B2D6D">
      <w:pPr>
        <w:keepNext/>
        <w:ind w:firstLine="426"/>
        <w:jc w:val="both"/>
      </w:pPr>
    </w:p>
    <w:tbl>
      <w:tblPr>
        <w:tblStyle w:val="a3"/>
        <w:tblW w:w="8290" w:type="dxa"/>
        <w:tblLayout w:type="fixed"/>
        <w:tblLook w:val="0400" w:firstRow="0" w:lastRow="0" w:firstColumn="0" w:lastColumn="0" w:noHBand="0" w:noVBand="1"/>
      </w:tblPr>
      <w:tblGrid>
        <w:gridCol w:w="5151"/>
        <w:gridCol w:w="3139"/>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„Valiutų keitimas/ konvertavimas“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klientui keisti norimą valiutą į kitą.</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515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31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Klientas gali būti bet</w:t>
            </w:r>
            <w:r w:rsidR="003737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kuriame lange</w:t>
            </w:r>
          </w:p>
        </w:tc>
      </w:tr>
      <w:tr w:rsidR="003B2D6D">
        <w:tc>
          <w:tcPr>
            <w:tcW w:w="515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31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Klientas</w:t>
            </w:r>
          </w:p>
        </w:tc>
      </w:tr>
      <w:tr w:rsidR="003B2D6D">
        <w:trPr>
          <w:trHeight w:val="220"/>
        </w:trPr>
        <w:tc>
          <w:tcPr>
            <w:tcW w:w="515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31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Klientas paspaudė mygtuką </w:t>
            </w:r>
            <w:r>
              <w:rPr>
                <w:rFonts w:ascii="Times New Roman" w:eastAsia="Times New Roman" w:hAnsi="Times New Roman" w:cs="Times New Roman"/>
                <w:i/>
                <w:sz w:val="24"/>
                <w:szCs w:val="24"/>
              </w:rPr>
              <w:t>Valiutos keitimas</w:t>
            </w:r>
          </w:p>
        </w:tc>
      </w:tr>
      <w:tr w:rsidR="003B2D6D">
        <w:tc>
          <w:tcPr>
            <w:tcW w:w="515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31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515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1. Klientas </w:t>
            </w:r>
            <w:r>
              <w:rPr>
                <w:rFonts w:ascii="Times New Roman" w:eastAsia="Times New Roman" w:hAnsi="Times New Roman" w:cs="Times New Roman"/>
                <w:i/>
                <w:sz w:val="24"/>
                <w:szCs w:val="24"/>
              </w:rPr>
              <w:t>lange valiutos keitimas nurodo savo kriptovaliutą, norimą kiekį ir kriptovaliutą į kurią nori keisti.</w:t>
            </w:r>
          </w:p>
        </w:tc>
        <w:tc>
          <w:tcPr>
            <w:tcW w:w="31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tikrina duomenis.</w:t>
            </w:r>
          </w:p>
        </w:tc>
      </w:tr>
      <w:tr w:rsidR="003B2D6D">
        <w:tc>
          <w:tcPr>
            <w:tcW w:w="515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31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515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31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konvertuoja valiutą ir išveda sėkminga pranešimą.</w:t>
            </w:r>
          </w:p>
        </w:tc>
      </w:tr>
      <w:tr w:rsidR="003B2D6D">
        <w:tc>
          <w:tcPr>
            <w:tcW w:w="515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Jei nurodyti blogi duomenys</w:t>
            </w:r>
          </w:p>
        </w:tc>
        <w:tc>
          <w:tcPr>
            <w:tcW w:w="31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rodo pranešimą, kad duomenys blogi.</w:t>
            </w:r>
          </w:p>
        </w:tc>
      </w:tr>
    </w:tbl>
    <w:p w:rsidR="003B2D6D" w:rsidRDefault="003B2D6D">
      <w:pPr>
        <w:keepNext/>
        <w:ind w:firstLine="426"/>
        <w:jc w:val="both"/>
      </w:pPr>
    </w:p>
    <w:tbl>
      <w:tblPr>
        <w:tblStyle w:val="a4"/>
        <w:tblW w:w="8290" w:type="dxa"/>
        <w:tblLayout w:type="fixed"/>
        <w:tblLook w:val="0400" w:firstRow="0" w:lastRow="0" w:firstColumn="0" w:lastColumn="0" w:noHBand="0" w:noVBand="1"/>
      </w:tblPr>
      <w:tblGrid>
        <w:gridCol w:w="5026"/>
        <w:gridCol w:w="3264"/>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„Balanso išgryninimas“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klientui konvertuoti kriptovaliutą į eurus arba dolerius.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502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Prieš sąlyga</w:t>
            </w:r>
          </w:p>
        </w:tc>
        <w:tc>
          <w:tcPr>
            <w:tcW w:w="326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Klientas gali būti bet</w:t>
            </w:r>
            <w:r w:rsidR="003737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kuriame lange</w:t>
            </w:r>
          </w:p>
        </w:tc>
      </w:tr>
      <w:tr w:rsidR="003B2D6D">
        <w:tc>
          <w:tcPr>
            <w:tcW w:w="502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326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Klientas</w:t>
            </w:r>
          </w:p>
        </w:tc>
      </w:tr>
      <w:tr w:rsidR="003B2D6D">
        <w:trPr>
          <w:trHeight w:val="220"/>
        </w:trPr>
        <w:tc>
          <w:tcPr>
            <w:tcW w:w="502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326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Klientas paspaudė mygtuką </w:t>
            </w:r>
            <w:r>
              <w:rPr>
                <w:rFonts w:ascii="Times New Roman" w:eastAsia="Times New Roman" w:hAnsi="Times New Roman" w:cs="Times New Roman"/>
                <w:i/>
                <w:sz w:val="24"/>
                <w:szCs w:val="24"/>
              </w:rPr>
              <w:t>Gryninimas</w:t>
            </w:r>
          </w:p>
        </w:tc>
      </w:tr>
      <w:tr w:rsidR="003B2D6D">
        <w:tc>
          <w:tcPr>
            <w:tcW w:w="502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326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502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1. Klientas </w:t>
            </w:r>
            <w:r>
              <w:rPr>
                <w:rFonts w:ascii="Times New Roman" w:eastAsia="Times New Roman" w:hAnsi="Times New Roman" w:cs="Times New Roman"/>
                <w:i/>
                <w:sz w:val="24"/>
                <w:szCs w:val="24"/>
              </w:rPr>
              <w:t>lange gryninimas pasirenka savo kriptovaliutą, norimą kiekį ir kaip nori išgryninti.</w:t>
            </w:r>
          </w:p>
        </w:tc>
        <w:tc>
          <w:tcPr>
            <w:tcW w:w="326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tikrina duomenis ir balansą.</w:t>
            </w:r>
          </w:p>
        </w:tc>
      </w:tr>
      <w:tr w:rsidR="003B2D6D">
        <w:tc>
          <w:tcPr>
            <w:tcW w:w="502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326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502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326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išgrynina valiutą ir išveda sėkminga pranešimą.</w:t>
            </w:r>
          </w:p>
        </w:tc>
      </w:tr>
      <w:tr w:rsidR="003B2D6D">
        <w:tc>
          <w:tcPr>
            <w:tcW w:w="502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Jei nurodyti blogi duomenys</w:t>
            </w:r>
          </w:p>
        </w:tc>
        <w:tc>
          <w:tcPr>
            <w:tcW w:w="326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rodo pranešimą, kad klaidos pranešima.</w:t>
            </w:r>
          </w:p>
        </w:tc>
      </w:tr>
    </w:tbl>
    <w:p w:rsidR="003B2D6D" w:rsidRDefault="003B2D6D">
      <w:pPr>
        <w:keepNext/>
        <w:ind w:firstLine="426"/>
        <w:jc w:val="both"/>
      </w:pPr>
    </w:p>
    <w:tbl>
      <w:tblPr>
        <w:tblStyle w:val="a5"/>
        <w:tblW w:w="8290" w:type="dxa"/>
        <w:tblLayout w:type="fixed"/>
        <w:tblLook w:val="0400" w:firstRow="0" w:lastRow="0" w:firstColumn="0" w:lastColumn="0" w:noHBand="0" w:noVBand="1"/>
      </w:tblPr>
      <w:tblGrid>
        <w:gridCol w:w="4287"/>
        <w:gridCol w:w="4003"/>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„El. Pašto pranešimai apie pervedimus“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Pranešti klientui apie įvykusį pervedimą.</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428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00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Iš kliento paskyros įvykstą pervedimas.</w:t>
            </w:r>
          </w:p>
        </w:tc>
      </w:tr>
      <w:tr w:rsidR="003B2D6D">
        <w:tc>
          <w:tcPr>
            <w:tcW w:w="428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00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Klientas</w:t>
            </w:r>
          </w:p>
        </w:tc>
      </w:tr>
      <w:tr w:rsidR="003B2D6D">
        <w:trPr>
          <w:trHeight w:val="220"/>
        </w:trPr>
        <w:tc>
          <w:tcPr>
            <w:tcW w:w="428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00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Įvyko sėkmingas pervedimas</w:t>
            </w:r>
          </w:p>
        </w:tc>
      </w:tr>
      <w:tr w:rsidR="003B2D6D">
        <w:tc>
          <w:tcPr>
            <w:tcW w:w="428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00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28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Iš kliento paskyros yra padaromas pervedimas.</w:t>
            </w:r>
          </w:p>
        </w:tc>
        <w:tc>
          <w:tcPr>
            <w:tcW w:w="400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sugeneruoja pranešimą.</w:t>
            </w:r>
          </w:p>
        </w:tc>
      </w:tr>
      <w:tr w:rsidR="003B2D6D">
        <w:tc>
          <w:tcPr>
            <w:tcW w:w="428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00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28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00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išsiunčia pranešimą į kliento el.paštą.</w:t>
            </w:r>
          </w:p>
        </w:tc>
      </w:tr>
    </w:tbl>
    <w:p w:rsidR="003B2D6D" w:rsidRDefault="003B2D6D">
      <w:pPr>
        <w:keepNext/>
        <w:ind w:firstLine="426"/>
        <w:jc w:val="both"/>
      </w:pPr>
    </w:p>
    <w:tbl>
      <w:tblPr>
        <w:tblStyle w:val="a6"/>
        <w:tblW w:w="8290" w:type="dxa"/>
        <w:tblLayout w:type="fixed"/>
        <w:tblLook w:val="0400" w:firstRow="0" w:lastRow="0" w:firstColumn="0" w:lastColumn="0" w:noHBand="0" w:noVBand="1"/>
      </w:tblPr>
      <w:tblGrid>
        <w:gridCol w:w="5527"/>
        <w:gridCol w:w="2763"/>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„Pervedimų ataskaitos generavimas“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vartotojui peržiūrėti pervedimų istorija</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55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276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Vartotojas gali būti </w:t>
            </w:r>
            <w:r w:rsidR="003737C0">
              <w:rPr>
                <w:rFonts w:ascii="Times New Roman" w:eastAsia="Times New Roman" w:hAnsi="Times New Roman" w:cs="Times New Roman"/>
                <w:sz w:val="24"/>
                <w:szCs w:val="24"/>
              </w:rPr>
              <w:t>bet kuriame</w:t>
            </w:r>
            <w:r>
              <w:rPr>
                <w:rFonts w:ascii="Times New Roman" w:eastAsia="Times New Roman" w:hAnsi="Times New Roman" w:cs="Times New Roman"/>
                <w:sz w:val="24"/>
                <w:szCs w:val="24"/>
              </w:rPr>
              <w:t xml:space="preserve"> lange</w:t>
            </w:r>
          </w:p>
        </w:tc>
      </w:tr>
      <w:tr w:rsidR="003B2D6D">
        <w:tc>
          <w:tcPr>
            <w:tcW w:w="55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276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Klientas</w:t>
            </w:r>
          </w:p>
        </w:tc>
      </w:tr>
      <w:tr w:rsidR="003B2D6D">
        <w:trPr>
          <w:trHeight w:val="220"/>
        </w:trPr>
        <w:tc>
          <w:tcPr>
            <w:tcW w:w="55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276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Vartotojas paspaudė mygtuką </w:t>
            </w:r>
            <w:r>
              <w:rPr>
                <w:rFonts w:ascii="Times New Roman" w:eastAsia="Times New Roman" w:hAnsi="Times New Roman" w:cs="Times New Roman"/>
                <w:i/>
                <w:sz w:val="24"/>
                <w:szCs w:val="24"/>
              </w:rPr>
              <w:t>Pervedimų istorija</w:t>
            </w:r>
          </w:p>
        </w:tc>
      </w:tr>
      <w:tr w:rsidR="003B2D6D">
        <w:tc>
          <w:tcPr>
            <w:tcW w:w="55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276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55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1. Vartotojas </w:t>
            </w:r>
            <w:r>
              <w:rPr>
                <w:rFonts w:ascii="Times New Roman" w:eastAsia="Times New Roman" w:hAnsi="Times New Roman" w:cs="Times New Roman"/>
                <w:i/>
                <w:sz w:val="24"/>
                <w:szCs w:val="24"/>
              </w:rPr>
              <w:t>lange pervedimų istorija pasirenka kriptovaliutą, norimą laikotarpį ir pinigines į kurias buvo pervesta.</w:t>
            </w:r>
          </w:p>
        </w:tc>
        <w:tc>
          <w:tcPr>
            <w:tcW w:w="276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generuoja ataskaita.</w:t>
            </w:r>
          </w:p>
        </w:tc>
      </w:tr>
      <w:tr w:rsidR="003B2D6D">
        <w:tc>
          <w:tcPr>
            <w:tcW w:w="55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276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55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276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siunčia ataskaita vartotojui.</w:t>
            </w:r>
          </w:p>
        </w:tc>
      </w:tr>
    </w:tbl>
    <w:p w:rsidR="003B2D6D" w:rsidRDefault="003B2D6D">
      <w:pPr>
        <w:keepNext/>
        <w:ind w:firstLine="426"/>
        <w:jc w:val="both"/>
      </w:pPr>
    </w:p>
    <w:p w:rsidR="003B2D6D" w:rsidRDefault="0070703F">
      <w:r>
        <w:br w:type="page"/>
      </w:r>
    </w:p>
    <w:p w:rsidR="003B2D6D" w:rsidRDefault="003B2D6D">
      <w:pPr>
        <w:keepNext/>
        <w:ind w:firstLine="426"/>
        <w:jc w:val="both"/>
      </w:pPr>
    </w:p>
    <w:tbl>
      <w:tblPr>
        <w:tblStyle w:val="a7"/>
        <w:tblW w:w="8290" w:type="dxa"/>
        <w:tblLayout w:type="fixed"/>
        <w:tblLook w:val="0400" w:firstRow="0" w:lastRow="0" w:firstColumn="0" w:lastColumn="0" w:noHBand="0" w:noVBand="1"/>
      </w:tblPr>
      <w:tblGrid>
        <w:gridCol w:w="5202"/>
        <w:gridCol w:w="3088"/>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„Balanso pildymas“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vartotojui papildyti savo sąskaitą.</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520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308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Klientas gali būti </w:t>
            </w:r>
            <w:r w:rsidR="003737C0">
              <w:rPr>
                <w:rFonts w:ascii="Times New Roman" w:eastAsia="Times New Roman" w:hAnsi="Times New Roman" w:cs="Times New Roman"/>
                <w:sz w:val="24"/>
                <w:szCs w:val="24"/>
              </w:rPr>
              <w:t>bet kuriame</w:t>
            </w:r>
            <w:r>
              <w:rPr>
                <w:rFonts w:ascii="Times New Roman" w:eastAsia="Times New Roman" w:hAnsi="Times New Roman" w:cs="Times New Roman"/>
                <w:sz w:val="24"/>
                <w:szCs w:val="24"/>
              </w:rPr>
              <w:t xml:space="preserve"> lange</w:t>
            </w:r>
          </w:p>
        </w:tc>
      </w:tr>
      <w:tr w:rsidR="003B2D6D">
        <w:tc>
          <w:tcPr>
            <w:tcW w:w="520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308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Klientas</w:t>
            </w:r>
          </w:p>
        </w:tc>
      </w:tr>
      <w:tr w:rsidR="003B2D6D">
        <w:trPr>
          <w:trHeight w:val="220"/>
        </w:trPr>
        <w:tc>
          <w:tcPr>
            <w:tcW w:w="520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308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Klientas paspaudė mygtuką </w:t>
            </w:r>
            <w:r>
              <w:rPr>
                <w:rFonts w:ascii="Times New Roman" w:eastAsia="Times New Roman" w:hAnsi="Times New Roman" w:cs="Times New Roman"/>
                <w:i/>
                <w:sz w:val="24"/>
                <w:szCs w:val="24"/>
              </w:rPr>
              <w:t>Balanso pildymas</w:t>
            </w:r>
          </w:p>
        </w:tc>
      </w:tr>
      <w:tr w:rsidR="003B2D6D">
        <w:tc>
          <w:tcPr>
            <w:tcW w:w="520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308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520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1. Vartotojas </w:t>
            </w:r>
            <w:r>
              <w:rPr>
                <w:rFonts w:ascii="Times New Roman" w:eastAsia="Times New Roman" w:hAnsi="Times New Roman" w:cs="Times New Roman"/>
                <w:i/>
                <w:sz w:val="24"/>
                <w:szCs w:val="24"/>
              </w:rPr>
              <w:t>lange balanso pildymas pasirenka savo valiutą, įveda norimą kiekį ir kaip nori pildyti.</w:t>
            </w:r>
          </w:p>
        </w:tc>
        <w:tc>
          <w:tcPr>
            <w:tcW w:w="308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Sistema tikrina </w:t>
            </w:r>
            <w:r w:rsidR="003737C0">
              <w:rPr>
                <w:rFonts w:ascii="Times New Roman" w:eastAsia="Times New Roman" w:hAnsi="Times New Roman" w:cs="Times New Roman"/>
                <w:sz w:val="24"/>
                <w:szCs w:val="24"/>
              </w:rPr>
              <w:t>balansą</w:t>
            </w:r>
            <w:r>
              <w:rPr>
                <w:rFonts w:ascii="Times New Roman" w:eastAsia="Times New Roman" w:hAnsi="Times New Roman" w:cs="Times New Roman"/>
                <w:sz w:val="24"/>
                <w:szCs w:val="24"/>
              </w:rPr>
              <w:t>.</w:t>
            </w:r>
          </w:p>
        </w:tc>
      </w:tr>
      <w:tr w:rsidR="003B2D6D">
        <w:tc>
          <w:tcPr>
            <w:tcW w:w="520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Vartotojas įvedą slaptažodį.</w:t>
            </w:r>
          </w:p>
        </w:tc>
        <w:tc>
          <w:tcPr>
            <w:tcW w:w="308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Sistema tikrina slaptažodį</w:t>
            </w:r>
          </w:p>
        </w:tc>
      </w:tr>
      <w:tr w:rsidR="003B2D6D">
        <w:tc>
          <w:tcPr>
            <w:tcW w:w="520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Baigiamas PA</w:t>
            </w:r>
          </w:p>
        </w:tc>
        <w:tc>
          <w:tcPr>
            <w:tcW w:w="308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520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308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papildo balansą ir išvedą sėkmingą pranešimą.</w:t>
            </w:r>
          </w:p>
        </w:tc>
      </w:tr>
      <w:tr w:rsidR="003B2D6D">
        <w:tc>
          <w:tcPr>
            <w:tcW w:w="520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Jei balansas nepakankamas</w:t>
            </w:r>
          </w:p>
        </w:tc>
        <w:tc>
          <w:tcPr>
            <w:tcW w:w="308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rodo klaidos pranešima.</w:t>
            </w:r>
          </w:p>
        </w:tc>
      </w:tr>
      <w:tr w:rsidR="003B2D6D">
        <w:tc>
          <w:tcPr>
            <w:tcW w:w="520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Jei slaptažodis neteisingas</w:t>
            </w:r>
          </w:p>
        </w:tc>
        <w:tc>
          <w:tcPr>
            <w:tcW w:w="308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rodo klaidos pranešima.</w:t>
            </w:r>
          </w:p>
        </w:tc>
      </w:tr>
    </w:tbl>
    <w:p w:rsidR="003B2D6D" w:rsidRDefault="003B2D6D">
      <w:pPr>
        <w:keepNext/>
        <w:ind w:firstLine="426"/>
        <w:jc w:val="both"/>
      </w:pPr>
    </w:p>
    <w:p w:rsidR="003B2D6D" w:rsidRDefault="0070703F">
      <w:pPr>
        <w:rPr>
          <w:b/>
        </w:rPr>
      </w:pPr>
      <w:r>
        <w:br w:type="page"/>
      </w:r>
    </w:p>
    <w:p w:rsidR="003B2D6D" w:rsidRDefault="003B2D6D">
      <w:pPr>
        <w:pBdr>
          <w:top w:val="nil"/>
          <w:left w:val="nil"/>
          <w:bottom w:val="nil"/>
          <w:right w:val="nil"/>
          <w:between w:val="nil"/>
        </w:pBdr>
        <w:rPr>
          <w:b/>
          <w:color w:val="000000"/>
        </w:rPr>
      </w:pPr>
    </w:p>
    <w:p w:rsidR="003B2D6D" w:rsidRDefault="0070124E">
      <w:r>
        <w:rPr>
          <w:noProof/>
          <w:lang w:val="en-US" w:eastAsia="en-US"/>
        </w:rPr>
        <w:drawing>
          <wp:inline distT="0" distB="0" distL="0" distR="0">
            <wp:extent cx="6451600" cy="52387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51600" cy="5238750"/>
                    </a:xfrm>
                    <a:prstGeom prst="rect">
                      <a:avLst/>
                    </a:prstGeom>
                    <a:noFill/>
                    <a:ln>
                      <a:noFill/>
                    </a:ln>
                  </pic:spPr>
                </pic:pic>
              </a:graphicData>
            </a:graphic>
          </wp:inline>
        </w:drawing>
      </w:r>
    </w:p>
    <w:p w:rsidR="003B2D6D" w:rsidRDefault="0070703F">
      <w:pPr>
        <w:pBdr>
          <w:top w:val="nil"/>
          <w:left w:val="nil"/>
          <w:bottom w:val="nil"/>
          <w:right w:val="nil"/>
          <w:between w:val="nil"/>
        </w:pBdr>
        <w:jc w:val="center"/>
        <w:rPr>
          <w:b/>
          <w:color w:val="000000"/>
        </w:rPr>
      </w:pPr>
      <w:r>
        <w:rPr>
          <w:b/>
          <w:color w:val="000000"/>
        </w:rPr>
        <w:t>40 pav. analizės diagrama</w:t>
      </w:r>
    </w:p>
    <w:p w:rsidR="003B2D6D" w:rsidRDefault="003B2D6D"/>
    <w:p w:rsidR="003B2D6D" w:rsidRDefault="003B2D6D"/>
    <w:tbl>
      <w:tblPr>
        <w:tblStyle w:val="a8"/>
        <w:tblW w:w="8290" w:type="dxa"/>
        <w:tblLayout w:type="fixed"/>
        <w:tblLook w:val="0400" w:firstRow="0" w:lastRow="0" w:firstColumn="0" w:lastColumn="0" w:noHBand="0" w:noVBand="1"/>
      </w:tblPr>
      <w:tblGrid>
        <w:gridCol w:w="3712"/>
        <w:gridCol w:w="4578"/>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„Transakcijų sąrašo peržiūra“</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Peržiūrėti klientų atliktas transakcijas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371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57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 būna pagrindiniame lange</w:t>
            </w:r>
          </w:p>
        </w:tc>
      </w:tr>
      <w:tr w:rsidR="003B2D6D">
        <w:tc>
          <w:tcPr>
            <w:tcW w:w="371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57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w:t>
            </w:r>
          </w:p>
        </w:tc>
      </w:tr>
      <w:tr w:rsidR="003B2D6D">
        <w:trPr>
          <w:trHeight w:val="220"/>
        </w:trPr>
        <w:tc>
          <w:tcPr>
            <w:tcW w:w="371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57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Administratorius paspaudė mygtuką </w:t>
            </w:r>
            <w:r>
              <w:rPr>
                <w:rFonts w:ascii="Times New Roman" w:eastAsia="Times New Roman" w:hAnsi="Times New Roman" w:cs="Times New Roman"/>
                <w:i/>
                <w:sz w:val="24"/>
                <w:szCs w:val="24"/>
              </w:rPr>
              <w:t>transakcijų sąrašas</w:t>
            </w:r>
            <w:r>
              <w:rPr>
                <w:rFonts w:ascii="Times New Roman" w:eastAsia="Times New Roman" w:hAnsi="Times New Roman" w:cs="Times New Roman"/>
                <w:sz w:val="24"/>
                <w:szCs w:val="24"/>
              </w:rPr>
              <w:t>.</w:t>
            </w:r>
          </w:p>
        </w:tc>
      </w:tr>
      <w:tr w:rsidR="003B2D6D">
        <w:tc>
          <w:tcPr>
            <w:tcW w:w="371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57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371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Administratorius yra pagrindiniame lange</w:t>
            </w:r>
          </w:p>
        </w:tc>
        <w:tc>
          <w:tcPr>
            <w:tcW w:w="457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atrenka atliktas transakcijas.</w:t>
            </w:r>
          </w:p>
        </w:tc>
      </w:tr>
      <w:tr w:rsidR="003B2D6D">
        <w:tc>
          <w:tcPr>
            <w:tcW w:w="371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57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371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57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išveda transakcijų sąrašą.</w:t>
            </w:r>
          </w:p>
        </w:tc>
      </w:tr>
    </w:tbl>
    <w:p w:rsidR="003B2D6D" w:rsidRDefault="003B2D6D">
      <w:pPr>
        <w:keepNext/>
        <w:ind w:firstLine="426"/>
        <w:jc w:val="both"/>
      </w:pPr>
    </w:p>
    <w:tbl>
      <w:tblPr>
        <w:tblStyle w:val="a9"/>
        <w:tblW w:w="8290" w:type="dxa"/>
        <w:tblLayout w:type="fixed"/>
        <w:tblLook w:val="0400" w:firstRow="0" w:lastRow="0" w:firstColumn="0" w:lastColumn="0" w:noHBand="0" w:noVBand="1"/>
      </w:tblPr>
      <w:tblGrid>
        <w:gridCol w:w="3677"/>
        <w:gridCol w:w="4613"/>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„Transakcijų sąrašo filtravimas/paieška“</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administratoriui surasti konkrečią/ konkrečias transakcijas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367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61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 būna transakcijų peržiūros lange</w:t>
            </w:r>
          </w:p>
        </w:tc>
      </w:tr>
      <w:tr w:rsidR="003B2D6D">
        <w:tc>
          <w:tcPr>
            <w:tcW w:w="367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61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w:t>
            </w:r>
          </w:p>
        </w:tc>
      </w:tr>
      <w:tr w:rsidR="003B2D6D">
        <w:trPr>
          <w:trHeight w:val="220"/>
        </w:trPr>
        <w:tc>
          <w:tcPr>
            <w:tcW w:w="367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Sužadinimo sąlyga</w:t>
            </w:r>
          </w:p>
        </w:tc>
        <w:tc>
          <w:tcPr>
            <w:tcW w:w="461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Administratorius paspaudė </w:t>
            </w:r>
            <w:r>
              <w:rPr>
                <w:rFonts w:ascii="Times New Roman" w:eastAsia="Times New Roman" w:hAnsi="Times New Roman" w:cs="Times New Roman"/>
                <w:i/>
                <w:sz w:val="24"/>
                <w:szCs w:val="24"/>
              </w:rPr>
              <w:t>ieškoti</w:t>
            </w:r>
            <w:r>
              <w:rPr>
                <w:rFonts w:ascii="Times New Roman" w:eastAsia="Times New Roman" w:hAnsi="Times New Roman" w:cs="Times New Roman"/>
                <w:sz w:val="24"/>
                <w:szCs w:val="24"/>
              </w:rPr>
              <w:t xml:space="preserve"> mygtuką</w:t>
            </w:r>
          </w:p>
        </w:tc>
      </w:tr>
      <w:tr w:rsidR="003B2D6D">
        <w:tc>
          <w:tcPr>
            <w:tcW w:w="367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61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367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Administratorius įvedė norimą paieškos kriterijų</w:t>
            </w:r>
          </w:p>
        </w:tc>
        <w:tc>
          <w:tcPr>
            <w:tcW w:w="461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atrenka transakcijas pagal įvestą kriterijų</w:t>
            </w:r>
          </w:p>
        </w:tc>
      </w:tr>
      <w:tr w:rsidR="003B2D6D">
        <w:tc>
          <w:tcPr>
            <w:tcW w:w="367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61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367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61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išveda transakcijas pagal nurodytą kriterijų.</w:t>
            </w:r>
          </w:p>
        </w:tc>
      </w:tr>
      <w:tr w:rsidR="003B2D6D">
        <w:tc>
          <w:tcPr>
            <w:tcW w:w="367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Jei nurodyti blogi duomenys</w:t>
            </w:r>
          </w:p>
        </w:tc>
        <w:tc>
          <w:tcPr>
            <w:tcW w:w="461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rodo pranešimą, kad pagal tokius kriterijus transakcijų nėra.</w:t>
            </w:r>
          </w:p>
        </w:tc>
      </w:tr>
    </w:tbl>
    <w:p w:rsidR="003B2D6D" w:rsidRDefault="003B2D6D">
      <w:pPr>
        <w:keepNext/>
        <w:ind w:firstLine="426"/>
        <w:jc w:val="both"/>
      </w:pPr>
    </w:p>
    <w:tbl>
      <w:tblPr>
        <w:tblStyle w:val="aa"/>
        <w:tblW w:w="8290" w:type="dxa"/>
        <w:tblLayout w:type="fixed"/>
        <w:tblLook w:val="0400" w:firstRow="0" w:lastRow="0" w:firstColumn="0" w:lastColumn="0" w:noHBand="0" w:noVBand="1"/>
      </w:tblPr>
      <w:tblGrid>
        <w:gridCol w:w="3740"/>
        <w:gridCol w:w="4550"/>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w:t>
            </w:r>
            <w:r w:rsidR="003737C0">
              <w:rPr>
                <w:rFonts w:ascii="Times New Roman" w:eastAsia="Times New Roman" w:hAnsi="Times New Roman" w:cs="Times New Roman"/>
                <w:sz w:val="24"/>
                <w:szCs w:val="24"/>
              </w:rPr>
              <w:t>Klaidingo perdavimo revertavimas</w:t>
            </w:r>
            <w:r>
              <w:rPr>
                <w:rFonts w:ascii="Times New Roman" w:eastAsia="Times New Roman" w:hAnsi="Times New Roman" w:cs="Times New Roman"/>
                <w:sz w:val="24"/>
                <w:szCs w:val="24"/>
              </w:rPr>
              <w:t>“</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klientui atgauti pinigus atlikus klaidingą pervedimą</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374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5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 yra transakcijų sąrašo peržiūros lange.</w:t>
            </w:r>
          </w:p>
        </w:tc>
      </w:tr>
      <w:tr w:rsidR="003B2D6D">
        <w:tc>
          <w:tcPr>
            <w:tcW w:w="374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5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w:t>
            </w:r>
          </w:p>
        </w:tc>
      </w:tr>
      <w:tr w:rsidR="003B2D6D">
        <w:trPr>
          <w:trHeight w:val="220"/>
        </w:trPr>
        <w:tc>
          <w:tcPr>
            <w:tcW w:w="374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5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Administratorius paspaudė </w:t>
            </w:r>
            <w:r>
              <w:rPr>
                <w:rFonts w:ascii="Times New Roman" w:eastAsia="Times New Roman" w:hAnsi="Times New Roman" w:cs="Times New Roman"/>
                <w:i/>
                <w:sz w:val="24"/>
                <w:szCs w:val="24"/>
              </w:rPr>
              <w:t>atšaukti transakciją</w:t>
            </w:r>
            <w:r>
              <w:rPr>
                <w:rFonts w:ascii="Times New Roman" w:eastAsia="Times New Roman" w:hAnsi="Times New Roman" w:cs="Times New Roman"/>
                <w:sz w:val="24"/>
                <w:szCs w:val="24"/>
              </w:rPr>
              <w:t xml:space="preserve"> mygtuką</w:t>
            </w:r>
          </w:p>
        </w:tc>
      </w:tr>
      <w:tr w:rsidR="003B2D6D">
        <w:tc>
          <w:tcPr>
            <w:tcW w:w="374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5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374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Administratorius yra transakcijų sąrašo lange.</w:t>
            </w:r>
          </w:p>
        </w:tc>
        <w:tc>
          <w:tcPr>
            <w:tcW w:w="45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atšaukia transakciją ir gražina pinigus klientui.</w:t>
            </w:r>
          </w:p>
        </w:tc>
      </w:tr>
      <w:tr w:rsidR="003B2D6D">
        <w:tc>
          <w:tcPr>
            <w:tcW w:w="374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5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374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5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išveda pranešimą apie sėkmingai atšauktą transakciją</w:t>
            </w:r>
          </w:p>
        </w:tc>
      </w:tr>
    </w:tbl>
    <w:p w:rsidR="003B2D6D" w:rsidRDefault="003B2D6D">
      <w:pPr>
        <w:keepNext/>
        <w:ind w:firstLine="426"/>
        <w:jc w:val="both"/>
      </w:pPr>
    </w:p>
    <w:tbl>
      <w:tblPr>
        <w:tblStyle w:val="ab"/>
        <w:tblW w:w="8290" w:type="dxa"/>
        <w:tblLayout w:type="fixed"/>
        <w:tblLook w:val="0400" w:firstRow="0" w:lastRow="0" w:firstColumn="0" w:lastColumn="0" w:noHBand="0" w:noVBand="1"/>
      </w:tblPr>
      <w:tblGrid>
        <w:gridCol w:w="3964"/>
        <w:gridCol w:w="4326"/>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„Paskyrų sąrašo peržiūra“</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administratoriui peržiūrėti paskyrų sąrašą.</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396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32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 gali būti bet kuriame lange</w:t>
            </w:r>
          </w:p>
        </w:tc>
      </w:tr>
      <w:tr w:rsidR="003B2D6D">
        <w:tc>
          <w:tcPr>
            <w:tcW w:w="396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32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w:t>
            </w:r>
          </w:p>
        </w:tc>
      </w:tr>
      <w:tr w:rsidR="003B2D6D">
        <w:trPr>
          <w:trHeight w:val="220"/>
        </w:trPr>
        <w:tc>
          <w:tcPr>
            <w:tcW w:w="396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32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Administratorius paspaudė mygtuką </w:t>
            </w:r>
            <w:r>
              <w:rPr>
                <w:rFonts w:ascii="Times New Roman" w:eastAsia="Times New Roman" w:hAnsi="Times New Roman" w:cs="Times New Roman"/>
                <w:i/>
                <w:sz w:val="24"/>
                <w:szCs w:val="24"/>
              </w:rPr>
              <w:t>Paskyros</w:t>
            </w:r>
          </w:p>
        </w:tc>
      </w:tr>
      <w:tr w:rsidR="003B2D6D">
        <w:tc>
          <w:tcPr>
            <w:tcW w:w="396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32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396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Administratorius yra bet kuriame lange</w:t>
            </w:r>
          </w:p>
        </w:tc>
        <w:tc>
          <w:tcPr>
            <w:tcW w:w="432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atrenka duomenis.</w:t>
            </w:r>
          </w:p>
        </w:tc>
      </w:tr>
      <w:tr w:rsidR="003B2D6D">
        <w:tc>
          <w:tcPr>
            <w:tcW w:w="396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32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396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32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išveda paskyrų sąrašą.</w:t>
            </w:r>
          </w:p>
        </w:tc>
      </w:tr>
      <w:tr w:rsidR="003B2D6D">
        <w:tc>
          <w:tcPr>
            <w:tcW w:w="396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Jei nurodyti blogi duomenys</w:t>
            </w:r>
          </w:p>
        </w:tc>
        <w:tc>
          <w:tcPr>
            <w:tcW w:w="432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rodo pranešimą, kad paskyrų nėra.</w:t>
            </w:r>
          </w:p>
        </w:tc>
      </w:tr>
    </w:tbl>
    <w:p w:rsidR="003B2D6D" w:rsidRDefault="003B2D6D">
      <w:pPr>
        <w:keepNext/>
        <w:ind w:firstLine="426"/>
        <w:jc w:val="both"/>
      </w:pPr>
    </w:p>
    <w:tbl>
      <w:tblPr>
        <w:tblStyle w:val="ac"/>
        <w:tblW w:w="8290" w:type="dxa"/>
        <w:tblLayout w:type="fixed"/>
        <w:tblLook w:val="0400" w:firstRow="0" w:lastRow="0" w:firstColumn="0" w:lastColumn="0" w:noHBand="0" w:noVBand="1"/>
      </w:tblPr>
      <w:tblGrid>
        <w:gridCol w:w="3770"/>
        <w:gridCol w:w="4520"/>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„Paskyrų sąrašo paieška/filtravimas“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administratoriui išrūšiuoti paskyras pagal pasirinktą kriterijų.</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37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52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 turi būti paskyrų peržiūros lange</w:t>
            </w:r>
          </w:p>
        </w:tc>
      </w:tr>
      <w:tr w:rsidR="003B2D6D">
        <w:tc>
          <w:tcPr>
            <w:tcW w:w="37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52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w:t>
            </w:r>
          </w:p>
        </w:tc>
      </w:tr>
      <w:tr w:rsidR="003B2D6D">
        <w:trPr>
          <w:trHeight w:val="220"/>
        </w:trPr>
        <w:tc>
          <w:tcPr>
            <w:tcW w:w="37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52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Administratorius paspaudė mygtuką </w:t>
            </w:r>
            <w:r>
              <w:rPr>
                <w:rFonts w:ascii="Times New Roman" w:eastAsia="Times New Roman" w:hAnsi="Times New Roman" w:cs="Times New Roman"/>
                <w:i/>
                <w:sz w:val="24"/>
                <w:szCs w:val="24"/>
              </w:rPr>
              <w:t>Ieškoti</w:t>
            </w:r>
          </w:p>
        </w:tc>
      </w:tr>
      <w:tr w:rsidR="003B2D6D">
        <w:tc>
          <w:tcPr>
            <w:tcW w:w="37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52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37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Administratorius yra paskyrų sąrašo peržiūros lange</w:t>
            </w:r>
          </w:p>
        </w:tc>
        <w:tc>
          <w:tcPr>
            <w:tcW w:w="452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tikrina atrenka duomenis pagal įvestus kriterijus.</w:t>
            </w:r>
          </w:p>
        </w:tc>
      </w:tr>
      <w:tr w:rsidR="003B2D6D">
        <w:tc>
          <w:tcPr>
            <w:tcW w:w="37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Baigiamas PA</w:t>
            </w:r>
          </w:p>
        </w:tc>
        <w:tc>
          <w:tcPr>
            <w:tcW w:w="452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37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52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išveda filtruotą paskyrų sąrašą.</w:t>
            </w:r>
          </w:p>
        </w:tc>
      </w:tr>
      <w:tr w:rsidR="003B2D6D">
        <w:tc>
          <w:tcPr>
            <w:tcW w:w="37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Jei nurodyti blogi duomenys</w:t>
            </w:r>
          </w:p>
        </w:tc>
        <w:tc>
          <w:tcPr>
            <w:tcW w:w="452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rodo pranešimą, kad nėra paskyrų pagal nurodytus kriterijus.</w:t>
            </w:r>
          </w:p>
        </w:tc>
      </w:tr>
    </w:tbl>
    <w:p w:rsidR="003B2D6D" w:rsidRDefault="003B2D6D">
      <w:pPr>
        <w:keepNext/>
        <w:ind w:firstLine="426"/>
        <w:jc w:val="both"/>
      </w:pPr>
    </w:p>
    <w:tbl>
      <w:tblPr>
        <w:tblStyle w:val="ad"/>
        <w:tblW w:w="8290" w:type="dxa"/>
        <w:tblLayout w:type="fixed"/>
        <w:tblLook w:val="0400" w:firstRow="0" w:lastRow="0" w:firstColumn="0" w:lastColumn="0" w:noHBand="0" w:noVBand="1"/>
      </w:tblPr>
      <w:tblGrid>
        <w:gridCol w:w="3956"/>
        <w:gridCol w:w="4334"/>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„Klientų aptarnavimo teisių skyrimas/atėmimas“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Suteikti klientui tam tikro lygio teises.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395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33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 turi būti paskyrų peržiūros lange.</w:t>
            </w:r>
          </w:p>
        </w:tc>
      </w:tr>
      <w:tr w:rsidR="003B2D6D">
        <w:tc>
          <w:tcPr>
            <w:tcW w:w="395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33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w:t>
            </w:r>
          </w:p>
        </w:tc>
      </w:tr>
      <w:tr w:rsidR="003B2D6D">
        <w:trPr>
          <w:trHeight w:val="220"/>
        </w:trPr>
        <w:tc>
          <w:tcPr>
            <w:tcW w:w="395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33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Paspaudžiamas mygtukas </w:t>
            </w:r>
            <w:r>
              <w:rPr>
                <w:rFonts w:ascii="Times New Roman" w:eastAsia="Times New Roman" w:hAnsi="Times New Roman" w:cs="Times New Roman"/>
                <w:i/>
                <w:sz w:val="24"/>
                <w:szCs w:val="24"/>
              </w:rPr>
              <w:t>redaguoti paskyrą</w:t>
            </w:r>
          </w:p>
        </w:tc>
      </w:tr>
      <w:tr w:rsidR="003B2D6D">
        <w:tc>
          <w:tcPr>
            <w:tcW w:w="395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33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395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Administratorius parenka norimo suteikti lygio teises</w:t>
            </w:r>
          </w:p>
        </w:tc>
        <w:tc>
          <w:tcPr>
            <w:tcW w:w="433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sugeneruoja pranešimą ir pakeičia paskyros teises.</w:t>
            </w:r>
          </w:p>
        </w:tc>
      </w:tr>
      <w:tr w:rsidR="003B2D6D">
        <w:tc>
          <w:tcPr>
            <w:tcW w:w="395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33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395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33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parodo pranešimą apie sėkminga redagavimą.</w:t>
            </w:r>
          </w:p>
        </w:tc>
      </w:tr>
    </w:tbl>
    <w:p w:rsidR="003B2D6D" w:rsidRDefault="003B2D6D">
      <w:pPr>
        <w:keepNext/>
        <w:ind w:firstLine="426"/>
        <w:jc w:val="both"/>
      </w:pPr>
    </w:p>
    <w:tbl>
      <w:tblPr>
        <w:tblStyle w:val="ae"/>
        <w:tblW w:w="8290" w:type="dxa"/>
        <w:tblLayout w:type="fixed"/>
        <w:tblLook w:val="0400" w:firstRow="0" w:lastRow="0" w:firstColumn="0" w:lastColumn="0" w:noHBand="0" w:noVBand="1"/>
      </w:tblPr>
      <w:tblGrid>
        <w:gridCol w:w="4042"/>
        <w:gridCol w:w="4248"/>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„Kitos paskyros redagavimas“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w:t>
            </w:r>
            <w:r w:rsidR="003737C0">
              <w:rPr>
                <w:rFonts w:ascii="Times New Roman" w:eastAsia="Times New Roman" w:hAnsi="Times New Roman" w:cs="Times New Roman"/>
                <w:sz w:val="24"/>
                <w:szCs w:val="24"/>
              </w:rPr>
              <w:t>ti administratoriui redaguoti p</w:t>
            </w:r>
            <w:r>
              <w:rPr>
                <w:rFonts w:ascii="Times New Roman" w:eastAsia="Times New Roman" w:hAnsi="Times New Roman" w:cs="Times New Roman"/>
                <w:sz w:val="24"/>
                <w:szCs w:val="24"/>
              </w:rPr>
              <w:t>askyros duomenis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404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24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 turi būti paskyrų peržiūros lange</w:t>
            </w:r>
          </w:p>
        </w:tc>
      </w:tr>
      <w:tr w:rsidR="003B2D6D">
        <w:tc>
          <w:tcPr>
            <w:tcW w:w="404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24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w:t>
            </w:r>
          </w:p>
        </w:tc>
      </w:tr>
      <w:tr w:rsidR="003B2D6D">
        <w:trPr>
          <w:trHeight w:val="220"/>
        </w:trPr>
        <w:tc>
          <w:tcPr>
            <w:tcW w:w="404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24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Administratorius paspaudė mygtuką </w:t>
            </w:r>
            <w:r>
              <w:rPr>
                <w:rFonts w:ascii="Times New Roman" w:eastAsia="Times New Roman" w:hAnsi="Times New Roman" w:cs="Times New Roman"/>
                <w:i/>
                <w:sz w:val="24"/>
                <w:szCs w:val="24"/>
              </w:rPr>
              <w:t xml:space="preserve">Redaguoti </w:t>
            </w:r>
          </w:p>
        </w:tc>
      </w:tr>
      <w:tr w:rsidR="003B2D6D">
        <w:tc>
          <w:tcPr>
            <w:tcW w:w="404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24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04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Administratorius atlieka reikiamus paskyros redagavimus</w:t>
            </w:r>
          </w:p>
        </w:tc>
        <w:tc>
          <w:tcPr>
            <w:tcW w:w="424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generuoja pranešimą ir atnaujina duomenis apie paskyrą.</w:t>
            </w:r>
          </w:p>
        </w:tc>
      </w:tr>
      <w:tr w:rsidR="003B2D6D">
        <w:tc>
          <w:tcPr>
            <w:tcW w:w="404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24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04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24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parodo pranešimą apie sėkminga redagavimą.</w:t>
            </w:r>
          </w:p>
        </w:tc>
      </w:tr>
    </w:tbl>
    <w:p w:rsidR="003B2D6D" w:rsidRDefault="003B2D6D">
      <w:pPr>
        <w:keepNext/>
        <w:ind w:firstLine="426"/>
        <w:jc w:val="both"/>
      </w:pPr>
    </w:p>
    <w:p w:rsidR="003B2D6D" w:rsidRDefault="0070703F">
      <w:r>
        <w:br w:type="page"/>
      </w:r>
    </w:p>
    <w:p w:rsidR="003B2D6D" w:rsidRDefault="003B2D6D">
      <w:pPr>
        <w:keepNext/>
        <w:ind w:firstLine="426"/>
        <w:jc w:val="both"/>
      </w:pPr>
    </w:p>
    <w:tbl>
      <w:tblPr>
        <w:tblStyle w:val="af"/>
        <w:tblW w:w="8290" w:type="dxa"/>
        <w:tblLayout w:type="fixed"/>
        <w:tblLook w:val="0400" w:firstRow="0" w:lastRow="0" w:firstColumn="0" w:lastColumn="0" w:noHBand="0" w:noVBand="1"/>
      </w:tblPr>
      <w:tblGrid>
        <w:gridCol w:w="4222"/>
        <w:gridCol w:w="4068"/>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sidR="003737C0">
              <w:rPr>
                <w:rFonts w:ascii="Times New Roman" w:eastAsia="Times New Roman" w:hAnsi="Times New Roman" w:cs="Times New Roman"/>
                <w:sz w:val="24"/>
                <w:szCs w:val="24"/>
              </w:rPr>
              <w:t xml:space="preserve"> „Paskyros blokavimas</w:t>
            </w:r>
            <w:r>
              <w:rPr>
                <w:rFonts w:ascii="Times New Roman" w:eastAsia="Times New Roman" w:hAnsi="Times New Roman" w:cs="Times New Roman"/>
                <w:sz w:val="24"/>
                <w:szCs w:val="24"/>
              </w:rPr>
              <w:t>/atblokavimas“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adminis</w:t>
            </w:r>
            <w:r w:rsidR="003737C0">
              <w:rPr>
                <w:rFonts w:ascii="Times New Roman" w:eastAsia="Times New Roman" w:hAnsi="Times New Roman" w:cs="Times New Roman"/>
                <w:sz w:val="24"/>
                <w:szCs w:val="24"/>
              </w:rPr>
              <w:t>tratoriui blokuoti/atblokuoti p</w:t>
            </w:r>
            <w:r>
              <w:rPr>
                <w:rFonts w:ascii="Times New Roman" w:eastAsia="Times New Roman" w:hAnsi="Times New Roman" w:cs="Times New Roman"/>
                <w:sz w:val="24"/>
                <w:szCs w:val="24"/>
              </w:rPr>
              <w:t>askyrą</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 turi būti paskyrų peržiūros lange</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w:t>
            </w:r>
          </w:p>
        </w:tc>
      </w:tr>
      <w:tr w:rsidR="003B2D6D">
        <w:trPr>
          <w:trHeight w:val="220"/>
        </w:trPr>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Administratorius paspaudė mygtuką </w:t>
            </w:r>
            <w:r>
              <w:rPr>
                <w:rFonts w:ascii="Times New Roman" w:eastAsia="Times New Roman" w:hAnsi="Times New Roman" w:cs="Times New Roman"/>
                <w:i/>
                <w:sz w:val="24"/>
                <w:szCs w:val="24"/>
              </w:rPr>
              <w:t>Redaguoti</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Administratorius pasirenka blokuoti/atblokuoti ties redaguojama paskyra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generuoja pranešimą ir atnaujina duomenis apie paskyrą.</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parodo pranešimą apie sėkminga redagavimą.</w:t>
            </w:r>
          </w:p>
        </w:tc>
      </w:tr>
    </w:tbl>
    <w:p w:rsidR="003B2D6D" w:rsidRDefault="003B2D6D">
      <w:pPr>
        <w:keepNext/>
        <w:ind w:firstLine="426"/>
        <w:jc w:val="both"/>
      </w:pPr>
    </w:p>
    <w:tbl>
      <w:tblPr>
        <w:tblStyle w:val="af0"/>
        <w:tblW w:w="8290" w:type="dxa"/>
        <w:tblLayout w:type="fixed"/>
        <w:tblLook w:val="0400" w:firstRow="0" w:lastRow="0" w:firstColumn="0" w:lastColumn="0" w:noHBand="0" w:noVBand="1"/>
      </w:tblPr>
      <w:tblGrid>
        <w:gridCol w:w="4222"/>
        <w:gridCol w:w="4068"/>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„Piniginės blokavimas“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administratoriui užblokuoti piniginę</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 turi būti paskyrų peržiūros lange</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w:t>
            </w:r>
          </w:p>
        </w:tc>
      </w:tr>
      <w:tr w:rsidR="003B2D6D">
        <w:trPr>
          <w:trHeight w:val="220"/>
        </w:trPr>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Administratorius paspaudė mygtuką </w:t>
            </w:r>
            <w:r>
              <w:rPr>
                <w:rFonts w:ascii="Times New Roman" w:eastAsia="Times New Roman" w:hAnsi="Times New Roman" w:cs="Times New Roman"/>
                <w:i/>
                <w:sz w:val="24"/>
                <w:szCs w:val="24"/>
              </w:rPr>
              <w:t>Redaguoti</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Administratorius pasirenka blokuoti piniginę ties redaguojama paskyra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generuoja pranešimą ir užblokuoja piniginę.</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parodo pranešimą apie sėkminga piniginės blokavimą.</w:t>
            </w:r>
          </w:p>
        </w:tc>
      </w:tr>
    </w:tbl>
    <w:p w:rsidR="003B2D6D" w:rsidRDefault="003B2D6D">
      <w:pPr>
        <w:keepNext/>
        <w:ind w:firstLine="426"/>
        <w:jc w:val="both"/>
      </w:pPr>
    </w:p>
    <w:tbl>
      <w:tblPr>
        <w:tblStyle w:val="af1"/>
        <w:tblW w:w="8290" w:type="dxa"/>
        <w:tblLayout w:type="fixed"/>
        <w:tblLook w:val="0400" w:firstRow="0" w:lastRow="0" w:firstColumn="0" w:lastColumn="0" w:noHBand="0" w:noVBand="1"/>
      </w:tblPr>
      <w:tblGrid>
        <w:gridCol w:w="4222"/>
        <w:gridCol w:w="4068"/>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„Sistemos išjungimas“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administratoriui išjungti sistemą</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 gali būti bet</w:t>
            </w:r>
            <w:r w:rsidR="003737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kuriame  lange</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Administratorius</w:t>
            </w:r>
          </w:p>
        </w:tc>
      </w:tr>
      <w:tr w:rsidR="003B2D6D">
        <w:trPr>
          <w:trHeight w:val="220"/>
        </w:trPr>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Administratorius paspaudė mygtuką </w:t>
            </w:r>
            <w:r>
              <w:rPr>
                <w:rFonts w:ascii="Times New Roman" w:eastAsia="Times New Roman" w:hAnsi="Times New Roman" w:cs="Times New Roman"/>
                <w:i/>
                <w:sz w:val="24"/>
                <w:szCs w:val="24"/>
              </w:rPr>
              <w:t>Išjungti sistemą</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Administratorius yra bet</w:t>
            </w:r>
            <w:r w:rsidR="003737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kuriame lange</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tampa nebepasiekiama vartotojų</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nustoja veikti</w:t>
            </w:r>
          </w:p>
        </w:tc>
      </w:tr>
    </w:tbl>
    <w:p w:rsidR="003B2D6D" w:rsidRDefault="003B2D6D"/>
    <w:p w:rsidR="003B2D6D" w:rsidRDefault="0070703F">
      <w:r>
        <w:rPr>
          <w:noProof/>
          <w:lang w:val="en-US" w:eastAsia="en-US"/>
        </w:rPr>
        <w:lastRenderedPageBreak/>
        <w:drawing>
          <wp:inline distT="0" distB="0" distL="0" distR="0">
            <wp:extent cx="5274310" cy="326009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5274310" cy="3260090"/>
                    </a:xfrm>
                    <a:prstGeom prst="rect">
                      <a:avLst/>
                    </a:prstGeom>
                    <a:ln/>
                  </pic:spPr>
                </pic:pic>
              </a:graphicData>
            </a:graphic>
          </wp:inline>
        </w:drawing>
      </w:r>
    </w:p>
    <w:p w:rsidR="003B2D6D" w:rsidRDefault="0070703F">
      <w:pPr>
        <w:pBdr>
          <w:top w:val="nil"/>
          <w:left w:val="nil"/>
          <w:bottom w:val="nil"/>
          <w:right w:val="nil"/>
          <w:between w:val="nil"/>
        </w:pBdr>
        <w:jc w:val="center"/>
        <w:rPr>
          <w:b/>
          <w:color w:val="000000"/>
        </w:rPr>
      </w:pPr>
      <w:r>
        <w:rPr>
          <w:b/>
          <w:color w:val="000000"/>
        </w:rPr>
        <w:t xml:space="preserve">41 pav.  </w:t>
      </w:r>
      <w:r>
        <w:rPr>
          <w:b/>
        </w:rPr>
        <w:t>A</w:t>
      </w:r>
      <w:r>
        <w:rPr>
          <w:b/>
          <w:color w:val="000000"/>
        </w:rPr>
        <w:t>nalizės diagrama</w:t>
      </w:r>
    </w:p>
    <w:p w:rsidR="003B2D6D" w:rsidRDefault="003B2D6D">
      <w:pPr>
        <w:jc w:val="center"/>
      </w:pPr>
    </w:p>
    <w:tbl>
      <w:tblPr>
        <w:tblStyle w:val="af2"/>
        <w:tblW w:w="8290" w:type="dxa"/>
        <w:tblLayout w:type="fixed"/>
        <w:tblLook w:val="0400" w:firstRow="0" w:lastRow="0" w:firstColumn="0" w:lastColumn="0" w:noHBand="0" w:noVBand="1"/>
      </w:tblPr>
      <w:tblGrid>
        <w:gridCol w:w="4222"/>
        <w:gridCol w:w="4068"/>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„Prisijungimas“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vartotojui prisijungti prie sistemos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Aprašymas. </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Vartotojas turi būti prisijungimo lange</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Visos paskyros</w:t>
            </w:r>
          </w:p>
        </w:tc>
      </w:tr>
      <w:tr w:rsidR="003B2D6D">
        <w:trPr>
          <w:trHeight w:val="220"/>
        </w:trPr>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Vartotojas įveda savo duomenis ir paspaudžia prisijungimo mygtuką</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Paspaudžiamas prisijungimo mygtukas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Generuojamas token‘as (geri duomenys)</w:t>
            </w:r>
          </w:p>
          <w:p w:rsidR="003B2D6D" w:rsidRDefault="003B2D6D">
            <w:pPr>
              <w:jc w:val="both"/>
              <w:rPr>
                <w:rFonts w:ascii="Times New Roman" w:eastAsia="Times New Roman" w:hAnsi="Times New Roman" w:cs="Times New Roman"/>
                <w:sz w:val="24"/>
                <w:szCs w:val="24"/>
              </w:rPr>
            </w:pP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jc w:val="both"/>
              <w:rPr>
                <w:rFonts w:ascii="Times New Roman" w:eastAsia="Times New Roman" w:hAnsi="Times New Roman" w:cs="Times New Roman"/>
                <w:sz w:val="24"/>
                <w:szCs w:val="24"/>
              </w:rPr>
            </w:pP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1.2 Rodomas klaidos pranešimas (blogi duomenys)</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Vartotojas prijungtas</w:t>
            </w:r>
          </w:p>
        </w:tc>
      </w:tr>
    </w:tbl>
    <w:p w:rsidR="003B2D6D" w:rsidRDefault="003B2D6D"/>
    <w:tbl>
      <w:tblPr>
        <w:tblStyle w:val="af3"/>
        <w:tblW w:w="8290" w:type="dxa"/>
        <w:tblLayout w:type="fixed"/>
        <w:tblLook w:val="0400" w:firstRow="0" w:lastRow="0" w:firstColumn="0" w:lastColumn="0" w:noHBand="0" w:noVBand="1"/>
      </w:tblPr>
      <w:tblGrid>
        <w:gridCol w:w="4222"/>
        <w:gridCol w:w="4068"/>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„Registracija“</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klientui užsiregistruoti sistemoje</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Aprašymas. </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Klientas turi būti registracijos lange</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Klientas</w:t>
            </w:r>
          </w:p>
        </w:tc>
      </w:tr>
      <w:tr w:rsidR="003B2D6D">
        <w:trPr>
          <w:trHeight w:val="220"/>
        </w:trPr>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Klientas įveda savo duomenis ir paspaudžia registracijos mygtuką</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Paspaudžiamas registracijos mygtukas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Klientas užregistruojamas (geri duomenys)</w:t>
            </w:r>
          </w:p>
          <w:p w:rsidR="003B2D6D" w:rsidRDefault="003B2D6D">
            <w:pPr>
              <w:jc w:val="both"/>
              <w:rPr>
                <w:rFonts w:ascii="Times New Roman" w:eastAsia="Times New Roman" w:hAnsi="Times New Roman" w:cs="Times New Roman"/>
                <w:sz w:val="24"/>
                <w:szCs w:val="24"/>
              </w:rPr>
            </w:pP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jc w:val="both"/>
              <w:rPr>
                <w:rFonts w:ascii="Times New Roman" w:eastAsia="Times New Roman" w:hAnsi="Times New Roman" w:cs="Times New Roman"/>
                <w:sz w:val="24"/>
                <w:szCs w:val="24"/>
              </w:rPr>
            </w:pP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1.2 Rodomas klaidos pranešimas (blogi duomenys)</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Klientas užregistruotas</w:t>
            </w:r>
          </w:p>
        </w:tc>
      </w:tr>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„Atsijungimas“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Tikslas.</w:t>
            </w:r>
            <w:r>
              <w:rPr>
                <w:rFonts w:ascii="Times New Roman" w:eastAsia="Times New Roman" w:hAnsi="Times New Roman" w:cs="Times New Roman"/>
                <w:sz w:val="24"/>
                <w:szCs w:val="24"/>
              </w:rPr>
              <w:t xml:space="preserve"> Leisti vartotojui atsijungti nuo sistemos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Aprašymas. </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Vartotojas gali būti bet kuriame lange</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Visi</w:t>
            </w:r>
          </w:p>
        </w:tc>
      </w:tr>
      <w:tr w:rsidR="003B2D6D">
        <w:trPr>
          <w:trHeight w:val="220"/>
        </w:trPr>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Vartotojas paspaudžia atsijungimo mygtuką</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Paspaudžiamas atsijungimo mygtukas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Ištrinamas vartotojo token‘as</w:t>
            </w:r>
          </w:p>
          <w:p w:rsidR="003B2D6D" w:rsidRDefault="003B2D6D">
            <w:pPr>
              <w:jc w:val="both"/>
              <w:rPr>
                <w:rFonts w:ascii="Times New Roman" w:eastAsia="Times New Roman" w:hAnsi="Times New Roman" w:cs="Times New Roman"/>
                <w:sz w:val="24"/>
                <w:szCs w:val="24"/>
              </w:rPr>
            </w:pP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Vartotojas atjungtas</w:t>
            </w:r>
          </w:p>
        </w:tc>
      </w:tr>
    </w:tbl>
    <w:p w:rsidR="003B2D6D" w:rsidRDefault="003B2D6D"/>
    <w:tbl>
      <w:tblPr>
        <w:tblStyle w:val="af4"/>
        <w:tblW w:w="8290" w:type="dxa"/>
        <w:tblLayout w:type="fixed"/>
        <w:tblLook w:val="0400" w:firstRow="0" w:lastRow="0" w:firstColumn="0" w:lastColumn="0" w:noHBand="0" w:noVBand="1"/>
      </w:tblPr>
      <w:tblGrid>
        <w:gridCol w:w="4222"/>
        <w:gridCol w:w="4068"/>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„Slaptažodžio keitimas“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vartotojui pakeisti savo slaptažodį</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Aprašymas. </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Vartotojas turi būti slaptažodžio keitimo lange</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Visi</w:t>
            </w:r>
          </w:p>
        </w:tc>
      </w:tr>
      <w:tr w:rsidR="003B2D6D">
        <w:trPr>
          <w:trHeight w:val="220"/>
        </w:trPr>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Vartotojas paspaudžia slaptažodžio keitimo mygtuką</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Paspaudžiamas slaptažodžio keitimo mygtukas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Tikrinami duomenys</w:t>
            </w:r>
          </w:p>
          <w:p w:rsidR="003B2D6D" w:rsidRDefault="003B2D6D">
            <w:pPr>
              <w:jc w:val="both"/>
              <w:rPr>
                <w:rFonts w:ascii="Times New Roman" w:eastAsia="Times New Roman" w:hAnsi="Times New Roman" w:cs="Times New Roman"/>
                <w:sz w:val="24"/>
                <w:szCs w:val="24"/>
              </w:rPr>
            </w:pP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jc w:val="both"/>
              <w:rPr>
                <w:rFonts w:ascii="Times New Roman" w:eastAsia="Times New Roman" w:hAnsi="Times New Roman" w:cs="Times New Roman"/>
                <w:sz w:val="24"/>
                <w:szCs w:val="24"/>
              </w:rPr>
            </w:pP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1.2.1 Slaptažodis pakeistas (geri duomenys)</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jc w:val="both"/>
              <w:rPr>
                <w:rFonts w:ascii="Times New Roman" w:eastAsia="Times New Roman" w:hAnsi="Times New Roman" w:cs="Times New Roman"/>
                <w:sz w:val="24"/>
                <w:szCs w:val="24"/>
              </w:rPr>
            </w:pP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1.2.2 Rodomas klaidos pranešimas (blogi duomenys)</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Vartotojo slaptažodis pakeistas</w:t>
            </w:r>
          </w:p>
        </w:tc>
      </w:tr>
    </w:tbl>
    <w:p w:rsidR="003B2D6D" w:rsidRDefault="003B2D6D"/>
    <w:tbl>
      <w:tblPr>
        <w:tblStyle w:val="af5"/>
        <w:tblW w:w="8290" w:type="dxa"/>
        <w:tblLayout w:type="fixed"/>
        <w:tblLook w:val="0400" w:firstRow="0" w:lastRow="0" w:firstColumn="0" w:lastColumn="0" w:noHBand="0" w:noVBand="1"/>
      </w:tblPr>
      <w:tblGrid>
        <w:gridCol w:w="4222"/>
        <w:gridCol w:w="4068"/>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„Slaptažodžio priminimas“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vartotojui pamiršus slaptažodį, jį atstatyti</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Aprašymas. </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Vartotojas turi būti slaptažodžio priminimo lange</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Visi</w:t>
            </w:r>
          </w:p>
        </w:tc>
      </w:tr>
      <w:tr w:rsidR="003B2D6D">
        <w:trPr>
          <w:trHeight w:val="220"/>
        </w:trPr>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Vartotojas paspaudžia slaptažodžio priminimo mygtuką</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Paspaudžiamas slaptažodžio keitimo mygtukas</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Tikrinami duomenys (</w:t>
            </w:r>
            <w:r w:rsidR="003737C0">
              <w:rPr>
                <w:rFonts w:ascii="Times New Roman" w:eastAsia="Times New Roman" w:hAnsi="Times New Roman" w:cs="Times New Roman"/>
                <w:sz w:val="24"/>
                <w:szCs w:val="24"/>
              </w:rPr>
              <w:t>el. paštas</w:t>
            </w:r>
            <w:r>
              <w:rPr>
                <w:rFonts w:ascii="Times New Roman" w:eastAsia="Times New Roman" w:hAnsi="Times New Roman" w:cs="Times New Roman"/>
                <w:sz w:val="24"/>
                <w:szCs w:val="24"/>
              </w:rPr>
              <w:t>)</w:t>
            </w:r>
          </w:p>
          <w:p w:rsidR="003B2D6D" w:rsidRDefault="003B2D6D">
            <w:pPr>
              <w:jc w:val="both"/>
              <w:rPr>
                <w:rFonts w:ascii="Times New Roman" w:eastAsia="Times New Roman" w:hAnsi="Times New Roman" w:cs="Times New Roman"/>
                <w:sz w:val="24"/>
                <w:szCs w:val="24"/>
              </w:rPr>
            </w:pP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jc w:val="both"/>
              <w:rPr>
                <w:rFonts w:ascii="Times New Roman" w:eastAsia="Times New Roman" w:hAnsi="Times New Roman" w:cs="Times New Roman"/>
                <w:sz w:val="24"/>
                <w:szCs w:val="24"/>
              </w:rPr>
            </w:pP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1.2.1 Generuojama ir išsiunčiama slaptažodžio atkūrimo nuoroda (geri duomenys)</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jc w:val="both"/>
              <w:rPr>
                <w:rFonts w:ascii="Times New Roman" w:eastAsia="Times New Roman" w:hAnsi="Times New Roman" w:cs="Times New Roman"/>
                <w:sz w:val="24"/>
                <w:szCs w:val="24"/>
              </w:rPr>
            </w:pP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1.2.2 Rodomas klaidos pranešimas (blogi duomenys)</w:t>
            </w: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2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0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Vartotojo slaptažodis pakeistas</w:t>
            </w:r>
          </w:p>
        </w:tc>
      </w:tr>
    </w:tbl>
    <w:p w:rsidR="003B2D6D" w:rsidRDefault="003B2D6D"/>
    <w:p w:rsidR="003B2D6D" w:rsidRDefault="003B2D6D"/>
    <w:p w:rsidR="003B2D6D" w:rsidRDefault="003B2D6D"/>
    <w:p w:rsidR="003B2D6D" w:rsidRDefault="003B2D6D"/>
    <w:p w:rsidR="003B2D6D" w:rsidRDefault="0070124E">
      <w:r>
        <w:rPr>
          <w:noProof/>
          <w:lang w:val="en-US" w:eastAsia="en-US"/>
        </w:rPr>
        <w:lastRenderedPageBreak/>
        <w:drawing>
          <wp:inline distT="0" distB="0" distL="0" distR="0">
            <wp:extent cx="6457950" cy="34988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57950" cy="3498850"/>
                    </a:xfrm>
                    <a:prstGeom prst="rect">
                      <a:avLst/>
                    </a:prstGeom>
                    <a:noFill/>
                    <a:ln>
                      <a:noFill/>
                    </a:ln>
                  </pic:spPr>
                </pic:pic>
              </a:graphicData>
            </a:graphic>
          </wp:inline>
        </w:drawing>
      </w:r>
    </w:p>
    <w:p w:rsidR="003B2D6D" w:rsidRDefault="0070703F">
      <w:pPr>
        <w:pBdr>
          <w:top w:val="nil"/>
          <w:left w:val="nil"/>
          <w:bottom w:val="nil"/>
          <w:right w:val="nil"/>
          <w:between w:val="nil"/>
        </w:pBdr>
        <w:jc w:val="center"/>
        <w:rPr>
          <w:b/>
          <w:color w:val="000000"/>
        </w:rPr>
      </w:pPr>
      <w:r>
        <w:rPr>
          <w:b/>
          <w:color w:val="000000"/>
        </w:rPr>
        <w:t xml:space="preserve">42 pav. </w:t>
      </w:r>
      <w:r>
        <w:rPr>
          <w:rFonts w:ascii="Times New Roman" w:eastAsia="Times New Roman" w:hAnsi="Times New Roman" w:cs="Times New Roman"/>
          <w:b/>
          <w:color w:val="000000"/>
        </w:rPr>
        <w:t>Kriptovaliutų informacijos peržiūros analizės diagrama</w:t>
      </w:r>
    </w:p>
    <w:p w:rsidR="003B2D6D" w:rsidRDefault="003B2D6D"/>
    <w:p w:rsidR="003B2D6D" w:rsidRDefault="003B2D6D"/>
    <w:tbl>
      <w:tblPr>
        <w:tblStyle w:val="af6"/>
        <w:tblW w:w="8290" w:type="dxa"/>
        <w:tblLayout w:type="fixed"/>
        <w:tblLook w:val="0400" w:firstRow="0" w:lastRow="0" w:firstColumn="0" w:lastColumn="0" w:noHBand="0" w:noVBand="1"/>
      </w:tblPr>
      <w:tblGrid>
        <w:gridCol w:w="4229"/>
        <w:gridCol w:w="4061"/>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„Kriptovaliutų informacijos peržiūra“</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vartotojui peržiūrėti kriptovaliutų sąrašą.</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42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06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Vartotojas turi būti „pagrindiniame lange“.</w:t>
            </w:r>
          </w:p>
        </w:tc>
      </w:tr>
      <w:tr w:rsidR="003B2D6D">
        <w:tc>
          <w:tcPr>
            <w:tcW w:w="42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06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Visi</w:t>
            </w:r>
          </w:p>
        </w:tc>
      </w:tr>
      <w:tr w:rsidR="003B2D6D">
        <w:trPr>
          <w:trHeight w:val="220"/>
        </w:trPr>
        <w:tc>
          <w:tcPr>
            <w:tcW w:w="42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06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Paspaudžiamas mygtukas „Kriptovaliutų informacijos peržiūra“</w:t>
            </w:r>
          </w:p>
        </w:tc>
      </w:tr>
      <w:tr w:rsidR="003B2D6D">
        <w:tc>
          <w:tcPr>
            <w:tcW w:w="42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06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2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i/>
                <w:sz w:val="24"/>
                <w:szCs w:val="24"/>
              </w:rPr>
            </w:pPr>
            <w:r>
              <w:rPr>
                <w:rFonts w:ascii="Times New Roman" w:eastAsia="Times New Roman" w:hAnsi="Times New Roman" w:cs="Times New Roman"/>
                <w:sz w:val="24"/>
                <w:szCs w:val="24"/>
              </w:rPr>
              <w:t>1.Paspaudžiamas mygtukas „Kriptovaliutų informacijos peržiūra“</w:t>
            </w:r>
          </w:p>
        </w:tc>
        <w:tc>
          <w:tcPr>
            <w:tcW w:w="406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gauną duomenys ir atnaujina esamą langą</w:t>
            </w:r>
          </w:p>
        </w:tc>
      </w:tr>
      <w:tr w:rsidR="003B2D6D">
        <w:tc>
          <w:tcPr>
            <w:tcW w:w="42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06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2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06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parodo kriptovaliutų sąrašą</w:t>
            </w:r>
          </w:p>
        </w:tc>
      </w:tr>
    </w:tbl>
    <w:p w:rsidR="003B2D6D" w:rsidRDefault="003B2D6D"/>
    <w:p w:rsidR="003B2D6D" w:rsidRDefault="0070703F">
      <w:r>
        <w:tab/>
      </w:r>
    </w:p>
    <w:tbl>
      <w:tblPr>
        <w:tblStyle w:val="af7"/>
        <w:tblW w:w="8290" w:type="dxa"/>
        <w:tblLayout w:type="fixed"/>
        <w:tblLook w:val="0400" w:firstRow="0" w:lastRow="0" w:firstColumn="0" w:lastColumn="0" w:noHBand="0" w:noVBand="1"/>
      </w:tblPr>
      <w:tblGrid>
        <w:gridCol w:w="4153"/>
        <w:gridCol w:w="4137"/>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„Kriptovaliutų kurso tikrinimas“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vartotojui peržiūrėti norimos kriptovaliutos kursą</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415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13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Vartotojas turi būti „Kriptovaliutų informacijos peržiūros“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lange.</w:t>
            </w:r>
          </w:p>
        </w:tc>
      </w:tr>
      <w:tr w:rsidR="003B2D6D">
        <w:tc>
          <w:tcPr>
            <w:tcW w:w="415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13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Visi</w:t>
            </w:r>
          </w:p>
        </w:tc>
      </w:tr>
      <w:tr w:rsidR="003B2D6D">
        <w:trPr>
          <w:trHeight w:val="220"/>
        </w:trPr>
        <w:tc>
          <w:tcPr>
            <w:tcW w:w="415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13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Paspaudžiamas mygtukas „Kriptovaliutų informacijos peržiūra“</w:t>
            </w:r>
          </w:p>
        </w:tc>
      </w:tr>
      <w:tr w:rsidR="003B2D6D">
        <w:tc>
          <w:tcPr>
            <w:tcW w:w="415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13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15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i/>
                <w:sz w:val="24"/>
                <w:szCs w:val="24"/>
              </w:rPr>
            </w:pPr>
            <w:r>
              <w:rPr>
                <w:rFonts w:ascii="Times New Roman" w:eastAsia="Times New Roman" w:hAnsi="Times New Roman" w:cs="Times New Roman"/>
                <w:sz w:val="24"/>
                <w:szCs w:val="24"/>
              </w:rPr>
              <w:t>1.Paspaudžiamas mygtukas „kriptovaliutos kurso tikrinimas“</w:t>
            </w:r>
          </w:p>
        </w:tc>
        <w:tc>
          <w:tcPr>
            <w:tcW w:w="413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suformuoja naują langą</w:t>
            </w:r>
          </w:p>
        </w:tc>
      </w:tr>
      <w:tr w:rsidR="003B2D6D">
        <w:tc>
          <w:tcPr>
            <w:tcW w:w="415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Vartotojas įveda norimos kriptovaliutos pavadinimą </w:t>
            </w:r>
          </w:p>
        </w:tc>
        <w:tc>
          <w:tcPr>
            <w:tcW w:w="413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Sistema pagal pateikta pavadinimą suranda kriptovaliutos kursą </w:t>
            </w:r>
          </w:p>
        </w:tc>
      </w:tr>
      <w:tr w:rsidR="003B2D6D">
        <w:tc>
          <w:tcPr>
            <w:tcW w:w="415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Baigiamas PA</w:t>
            </w:r>
          </w:p>
        </w:tc>
        <w:tc>
          <w:tcPr>
            <w:tcW w:w="413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15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13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Sistema parodo surastos kriptovaliutos </w:t>
            </w:r>
            <w:r>
              <w:rPr>
                <w:rFonts w:ascii="Times New Roman" w:eastAsia="Times New Roman" w:hAnsi="Times New Roman" w:cs="Times New Roman"/>
                <w:sz w:val="24"/>
                <w:szCs w:val="24"/>
              </w:rPr>
              <w:lastRenderedPageBreak/>
              <w:t>kursą</w:t>
            </w:r>
          </w:p>
        </w:tc>
      </w:tr>
      <w:tr w:rsidR="003B2D6D">
        <w:tc>
          <w:tcPr>
            <w:tcW w:w="415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Alternatyvūs scenarijai</w:t>
            </w:r>
          </w:p>
        </w:tc>
        <w:tc>
          <w:tcPr>
            <w:tcW w:w="413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jc w:val="both"/>
              <w:rPr>
                <w:rFonts w:ascii="Times New Roman" w:eastAsia="Times New Roman" w:hAnsi="Times New Roman" w:cs="Times New Roman"/>
                <w:sz w:val="24"/>
                <w:szCs w:val="24"/>
              </w:rPr>
            </w:pPr>
          </w:p>
        </w:tc>
      </w:tr>
      <w:tr w:rsidR="003B2D6D">
        <w:tc>
          <w:tcPr>
            <w:tcW w:w="415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2a. Vartotojas įvesdamas kriptovaliutos pavadinimą padarė klaidą</w:t>
            </w:r>
          </w:p>
        </w:tc>
        <w:tc>
          <w:tcPr>
            <w:tcW w:w="413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2a.1. Sistema suformuoja klaidos pranešimą</w:t>
            </w:r>
          </w:p>
        </w:tc>
      </w:tr>
    </w:tbl>
    <w:p w:rsidR="003B2D6D" w:rsidRDefault="003B2D6D"/>
    <w:p w:rsidR="003B2D6D" w:rsidRDefault="003B2D6D"/>
    <w:p w:rsidR="003B2D6D" w:rsidRDefault="003B2D6D"/>
    <w:p w:rsidR="003B2D6D" w:rsidRDefault="003B2D6D"/>
    <w:tbl>
      <w:tblPr>
        <w:tblStyle w:val="af8"/>
        <w:tblW w:w="8290" w:type="dxa"/>
        <w:tblLayout w:type="fixed"/>
        <w:tblLook w:val="0400" w:firstRow="0" w:lastRow="0" w:firstColumn="0" w:lastColumn="0" w:noHBand="0" w:noVBand="1"/>
      </w:tblPr>
      <w:tblGrid>
        <w:gridCol w:w="4206"/>
        <w:gridCol w:w="4084"/>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„Kriptovaliutų paieška“</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vartotojui surasti norimą kriptovaliutą</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Vartotojas turi būti „Kriptovaliutų informacijos peržiūros“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lange.</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Visi</w:t>
            </w:r>
          </w:p>
        </w:tc>
      </w:tr>
      <w:tr w:rsidR="003B2D6D">
        <w:trPr>
          <w:trHeight w:val="220"/>
        </w:trPr>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Paspaudžiamas mygtukas „Kriptovaliutų paieška“</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i/>
                <w:sz w:val="24"/>
                <w:szCs w:val="24"/>
              </w:rPr>
            </w:pPr>
            <w:r>
              <w:rPr>
                <w:rFonts w:ascii="Times New Roman" w:eastAsia="Times New Roman" w:hAnsi="Times New Roman" w:cs="Times New Roman"/>
                <w:sz w:val="24"/>
                <w:szCs w:val="24"/>
              </w:rPr>
              <w:t>1.Paspaudžiamas mygtukas „Kriptovaliutų paieška“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suformuoja naują langą</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2. Vartotojas įveda norimos kriptovaliutos pavadinimą</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2.1 Sistema pagal pateikta pavadinimą suranda kriptovaliutą</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Baigiamas PA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parodo surastos kriptovaliutos informacija</w:t>
            </w:r>
            <w:r>
              <w:rPr>
                <w:rFonts w:ascii="Times New Roman" w:eastAsia="Times New Roman" w:hAnsi="Times New Roman" w:cs="Times New Roman"/>
                <w:i/>
                <w:sz w:val="24"/>
                <w:szCs w:val="24"/>
              </w:rPr>
              <w:t xml:space="preserve"> </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b/>
                <w:sz w:val="24"/>
                <w:szCs w:val="24"/>
              </w:rPr>
            </w:pPr>
            <w:r>
              <w:rPr>
                <w:rFonts w:ascii="Times New Roman" w:eastAsia="Times New Roman" w:hAnsi="Times New Roman" w:cs="Times New Roman"/>
                <w:b/>
              </w:rPr>
              <w:t>Alternatyvūs scenarijai</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jc w:val="both"/>
              <w:rPr>
                <w:rFonts w:ascii="Times New Roman" w:eastAsia="Times New Roman" w:hAnsi="Times New Roman" w:cs="Times New Roman"/>
                <w:sz w:val="24"/>
                <w:szCs w:val="24"/>
              </w:rPr>
            </w:pP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pPr>
            <w:r>
              <w:rPr>
                <w:rFonts w:ascii="Times New Roman" w:eastAsia="Times New Roman" w:hAnsi="Times New Roman" w:cs="Times New Roman"/>
                <w:sz w:val="24"/>
                <w:szCs w:val="24"/>
              </w:rPr>
              <w:t>2a. Vartotojas įvesdamas kriptovaliutos pavadinimą padarė klaidą</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2a.1</w:t>
            </w:r>
            <w:r>
              <w:rPr>
                <w:rFonts w:ascii="Times New Roman" w:eastAsia="Times New Roman" w:hAnsi="Times New Roman" w:cs="Times New Roman"/>
              </w:rPr>
              <w:t>.</w:t>
            </w:r>
            <w:r>
              <w:t xml:space="preserve"> </w:t>
            </w:r>
            <w:r>
              <w:rPr>
                <w:rFonts w:ascii="Times New Roman" w:eastAsia="Times New Roman" w:hAnsi="Times New Roman" w:cs="Times New Roman"/>
                <w:sz w:val="24"/>
                <w:szCs w:val="24"/>
              </w:rPr>
              <w:t>Sistema suformuoja klaidos pranešimą</w:t>
            </w:r>
          </w:p>
        </w:tc>
      </w:tr>
    </w:tbl>
    <w:p w:rsidR="003B2D6D" w:rsidRDefault="003B2D6D"/>
    <w:tbl>
      <w:tblPr>
        <w:tblStyle w:val="af9"/>
        <w:tblW w:w="8290" w:type="dxa"/>
        <w:tblLayout w:type="fixed"/>
        <w:tblLook w:val="0400" w:firstRow="0" w:lastRow="0" w:firstColumn="0" w:lastColumn="0" w:noHBand="0" w:noVBand="1"/>
      </w:tblPr>
      <w:tblGrid>
        <w:gridCol w:w="4561"/>
        <w:gridCol w:w="3729"/>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„Kriptovaliutų filtravimas“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vartotojui filtruoti kriptovaliutų sąrašą</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456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3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Vartotojas turi būti „Kriptovaliutų informacijos peržiūros“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lange.</w:t>
            </w:r>
          </w:p>
        </w:tc>
      </w:tr>
      <w:tr w:rsidR="003B2D6D">
        <w:tc>
          <w:tcPr>
            <w:tcW w:w="456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3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Visi</w:t>
            </w:r>
          </w:p>
        </w:tc>
      </w:tr>
      <w:tr w:rsidR="003B2D6D">
        <w:trPr>
          <w:trHeight w:val="220"/>
        </w:trPr>
        <w:tc>
          <w:tcPr>
            <w:tcW w:w="456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3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Paspaudžiamas mygtukas „Kriptovaliutų filtravimas“</w:t>
            </w:r>
          </w:p>
        </w:tc>
      </w:tr>
      <w:tr w:rsidR="003B2D6D">
        <w:tc>
          <w:tcPr>
            <w:tcW w:w="456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3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56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i/>
                <w:sz w:val="24"/>
                <w:szCs w:val="24"/>
              </w:rPr>
            </w:pPr>
            <w:r>
              <w:rPr>
                <w:rFonts w:ascii="Times New Roman" w:eastAsia="Times New Roman" w:hAnsi="Times New Roman" w:cs="Times New Roman"/>
                <w:sz w:val="24"/>
                <w:szCs w:val="24"/>
              </w:rPr>
              <w:t>1.Paspaudžiamas mygtukas „Kriptovaliutų paieška“</w:t>
            </w:r>
          </w:p>
        </w:tc>
        <w:tc>
          <w:tcPr>
            <w:tcW w:w="3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suformuoja naują langą</w:t>
            </w:r>
          </w:p>
        </w:tc>
      </w:tr>
      <w:tr w:rsidR="003B2D6D">
        <w:tc>
          <w:tcPr>
            <w:tcW w:w="456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Vartotojas įveda kriterijus (kursas, pavadinimas ) pagal kurios filtruos kriptovaliutas </w:t>
            </w:r>
          </w:p>
        </w:tc>
        <w:tc>
          <w:tcPr>
            <w:tcW w:w="3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2.1 Sistema pagal pateikta filtrą suranda atitinkamas kriptovaliutas</w:t>
            </w:r>
          </w:p>
        </w:tc>
      </w:tr>
      <w:tr w:rsidR="003B2D6D">
        <w:tc>
          <w:tcPr>
            <w:tcW w:w="456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Baigiamas PA</w:t>
            </w:r>
          </w:p>
        </w:tc>
        <w:tc>
          <w:tcPr>
            <w:tcW w:w="3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56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3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parodo kriptovaliutų sąrašą kuris atitinka pasirinktam filtrui</w:t>
            </w:r>
          </w:p>
        </w:tc>
      </w:tr>
      <w:tr w:rsidR="003B2D6D">
        <w:tc>
          <w:tcPr>
            <w:tcW w:w="456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b/>
                <w:sz w:val="24"/>
                <w:szCs w:val="24"/>
              </w:rPr>
            </w:pPr>
            <w:r>
              <w:rPr>
                <w:rFonts w:ascii="Times New Roman" w:eastAsia="Times New Roman" w:hAnsi="Times New Roman" w:cs="Times New Roman"/>
                <w:b/>
              </w:rPr>
              <w:t>Alternatyvūs scenarijai</w:t>
            </w:r>
          </w:p>
        </w:tc>
        <w:tc>
          <w:tcPr>
            <w:tcW w:w="3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jc w:val="both"/>
              <w:rPr>
                <w:rFonts w:ascii="Times New Roman" w:eastAsia="Times New Roman" w:hAnsi="Times New Roman" w:cs="Times New Roman"/>
                <w:sz w:val="24"/>
                <w:szCs w:val="24"/>
              </w:rPr>
            </w:pPr>
          </w:p>
        </w:tc>
      </w:tr>
      <w:tr w:rsidR="003B2D6D">
        <w:tc>
          <w:tcPr>
            <w:tcW w:w="456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pPr>
            <w:r>
              <w:rPr>
                <w:rFonts w:ascii="Times New Roman" w:eastAsia="Times New Roman" w:hAnsi="Times New Roman" w:cs="Times New Roman"/>
                <w:sz w:val="24"/>
                <w:szCs w:val="24"/>
              </w:rPr>
              <w:t>2a. Vartotojas įvesdamas kriptovaliutos pavadinimą padarė klaidą</w:t>
            </w:r>
          </w:p>
        </w:tc>
        <w:tc>
          <w:tcPr>
            <w:tcW w:w="3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sz w:val="24"/>
                <w:szCs w:val="24"/>
              </w:rPr>
              <w:t>2a.1</w:t>
            </w:r>
            <w:r>
              <w:t xml:space="preserve">. </w:t>
            </w:r>
            <w:r>
              <w:rPr>
                <w:rFonts w:ascii="Times New Roman" w:eastAsia="Times New Roman" w:hAnsi="Times New Roman" w:cs="Times New Roman"/>
                <w:sz w:val="24"/>
                <w:szCs w:val="24"/>
              </w:rPr>
              <w:t>Sistema suformuoja klaidos pranešimą</w:t>
            </w:r>
          </w:p>
        </w:tc>
      </w:tr>
    </w:tbl>
    <w:p w:rsidR="003B2D6D" w:rsidRDefault="003B2D6D"/>
    <w:p w:rsidR="003B2D6D" w:rsidRDefault="003B2D6D"/>
    <w:p w:rsidR="003B2D6D" w:rsidRDefault="003B2D6D"/>
    <w:p w:rsidR="003B2D6D" w:rsidRDefault="003B2D6D"/>
    <w:p w:rsidR="003B2D6D" w:rsidRDefault="003B2D6D"/>
    <w:p w:rsidR="003B2D6D" w:rsidRDefault="003B2D6D"/>
    <w:p w:rsidR="003B2D6D" w:rsidRDefault="003B2D6D"/>
    <w:p w:rsidR="003B2D6D" w:rsidRDefault="003B2D6D"/>
    <w:p w:rsidR="003B2D6D" w:rsidRDefault="003B2D6D"/>
    <w:p w:rsidR="003B2D6D" w:rsidRDefault="003B2D6D"/>
    <w:p w:rsidR="003B2D6D" w:rsidRDefault="003B2D6D"/>
    <w:p w:rsidR="003B2D6D" w:rsidRDefault="003B2D6D"/>
    <w:p w:rsidR="003B2D6D" w:rsidRDefault="003B2D6D"/>
    <w:p w:rsidR="003B2D6D" w:rsidRDefault="003B2D6D"/>
    <w:tbl>
      <w:tblPr>
        <w:tblStyle w:val="afa"/>
        <w:tblW w:w="8290" w:type="dxa"/>
        <w:tblLayout w:type="fixed"/>
        <w:tblLook w:val="0400" w:firstRow="0" w:lastRow="0" w:firstColumn="0" w:lastColumn="0" w:noHBand="0" w:noVBand="1"/>
      </w:tblPr>
      <w:tblGrid>
        <w:gridCol w:w="4206"/>
        <w:gridCol w:w="4084"/>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„Kriptovaliutų lyginimas“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vartotojui palygint</w:t>
            </w:r>
            <w:r w:rsidR="003737C0">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norimas kriptovaliutas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Vartotojas turi būti „Kriptovaliutų informacijos peržiūros“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lange.</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Visi</w:t>
            </w:r>
          </w:p>
        </w:tc>
      </w:tr>
      <w:tr w:rsidR="003B2D6D">
        <w:trPr>
          <w:trHeight w:val="220"/>
        </w:trPr>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Paspaudžiamas mygtukas „Kriptovaliutų palyginimas“</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i/>
                <w:sz w:val="24"/>
                <w:szCs w:val="24"/>
              </w:rPr>
            </w:pPr>
            <w:r>
              <w:rPr>
                <w:rFonts w:ascii="Times New Roman" w:eastAsia="Times New Roman" w:hAnsi="Times New Roman" w:cs="Times New Roman"/>
                <w:sz w:val="24"/>
                <w:szCs w:val="24"/>
              </w:rPr>
              <w:t>1.Paspaudžiamas mygtukas „Kriptovaliutų palyginimas“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suformuoja naują langą</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Vartotojas įveda norimų kriptovaliutų pavadinimus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2.1 Sistema pagal pateiktus pavadinimus suranda kriptovaliutas</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Baigiamas PA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parodo pasirinktų kriptovaliutų informaciją</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b/>
                <w:sz w:val="24"/>
                <w:szCs w:val="24"/>
              </w:rPr>
            </w:pPr>
            <w:r>
              <w:rPr>
                <w:b/>
              </w:rPr>
              <w:t>Alternatyvūs scenarijai</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jc w:val="both"/>
              <w:rPr>
                <w:rFonts w:ascii="Times New Roman" w:eastAsia="Times New Roman" w:hAnsi="Times New Roman" w:cs="Times New Roman"/>
                <w:sz w:val="24"/>
                <w:szCs w:val="24"/>
              </w:rPr>
            </w:pP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pPr>
            <w:r>
              <w:rPr>
                <w:rFonts w:ascii="Times New Roman" w:eastAsia="Times New Roman" w:hAnsi="Times New Roman" w:cs="Times New Roman"/>
                <w:sz w:val="24"/>
                <w:szCs w:val="24"/>
              </w:rPr>
              <w:t>2a. Vartotojas įvesdamas kriptovaliutos pavadinimą padarė klaidą</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2a.1.</w:t>
            </w:r>
            <w:r>
              <w:rPr>
                <w:sz w:val="24"/>
                <w:szCs w:val="24"/>
              </w:rPr>
              <w:t xml:space="preserve"> </w:t>
            </w:r>
            <w:r>
              <w:rPr>
                <w:rFonts w:ascii="Times New Roman" w:eastAsia="Times New Roman" w:hAnsi="Times New Roman" w:cs="Times New Roman"/>
                <w:sz w:val="24"/>
                <w:szCs w:val="24"/>
              </w:rPr>
              <w:t>Sistema suformuoja klaidos pranešimą</w:t>
            </w:r>
          </w:p>
        </w:tc>
      </w:tr>
    </w:tbl>
    <w:p w:rsidR="003B2D6D" w:rsidRDefault="003B2D6D"/>
    <w:p w:rsidR="003B2D6D" w:rsidRDefault="0070124E">
      <w:r>
        <w:rPr>
          <w:noProof/>
          <w:lang w:val="en-US" w:eastAsia="en-US"/>
        </w:rPr>
        <w:lastRenderedPageBreak/>
        <w:drawing>
          <wp:inline distT="0" distB="0" distL="0" distR="0">
            <wp:extent cx="6492240" cy="502920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92240" cy="5029200"/>
                    </a:xfrm>
                    <a:prstGeom prst="rect">
                      <a:avLst/>
                    </a:prstGeom>
                    <a:noFill/>
                    <a:ln>
                      <a:noFill/>
                    </a:ln>
                  </pic:spPr>
                </pic:pic>
              </a:graphicData>
            </a:graphic>
          </wp:inline>
        </w:drawing>
      </w:r>
    </w:p>
    <w:p w:rsidR="003B2D6D" w:rsidRDefault="0070703F">
      <w:pPr>
        <w:jc w:val="center"/>
        <w:rPr>
          <w:b/>
        </w:rPr>
      </w:pPr>
      <w:r>
        <w:rPr>
          <w:b/>
        </w:rPr>
        <w:t xml:space="preserve">43 pav. </w:t>
      </w:r>
      <w:r>
        <w:rPr>
          <w:rFonts w:ascii="Times New Roman" w:eastAsia="Times New Roman" w:hAnsi="Times New Roman" w:cs="Times New Roman"/>
          <w:b/>
        </w:rPr>
        <w:t>Klientų aptarnavimo analizės diagrama</w:t>
      </w:r>
    </w:p>
    <w:p w:rsidR="003B2D6D" w:rsidRDefault="003B2D6D"/>
    <w:tbl>
      <w:tblPr>
        <w:tblStyle w:val="afb"/>
        <w:tblW w:w="8290" w:type="dxa"/>
        <w:tblLayout w:type="fixed"/>
        <w:tblLook w:val="0400" w:firstRow="0" w:lastRow="0" w:firstColumn="0" w:lastColumn="0" w:noHBand="0" w:noVBand="1"/>
      </w:tblPr>
      <w:tblGrid>
        <w:gridCol w:w="4206"/>
        <w:gridCol w:w="4084"/>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„Paskyrų sąrašo paieška/filtravimas“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klientų aptarnavimui surasti konkrečią/ konkrečias paskyras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Vartotojas turi būti „Paskyrų sąrašo peržiūros“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lange.</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Klientų aptarnavimas</w:t>
            </w:r>
          </w:p>
        </w:tc>
      </w:tr>
      <w:tr w:rsidR="003B2D6D">
        <w:trPr>
          <w:trHeight w:val="220"/>
        </w:trPr>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Paspaudžiamas mygtukas </w:t>
            </w:r>
            <w:r>
              <w:rPr>
                <w:rFonts w:ascii="Times New Roman" w:eastAsia="Times New Roman" w:hAnsi="Times New Roman" w:cs="Times New Roman"/>
                <w:i/>
                <w:sz w:val="24"/>
                <w:szCs w:val="24"/>
              </w:rPr>
              <w:t>ieškoti</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1.Paspaudžiamas mygtukas </w:t>
            </w:r>
            <w:r>
              <w:rPr>
                <w:rFonts w:ascii="Times New Roman" w:eastAsia="Times New Roman" w:hAnsi="Times New Roman" w:cs="Times New Roman"/>
                <w:i/>
                <w:sz w:val="24"/>
                <w:szCs w:val="24"/>
              </w:rPr>
              <w:t>ieškoti</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suformuoja naują langą</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Vartotojas įveda informaciją</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2.1 Sistema pagal pateiktus duomenis suranda paskyras</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Baigiamas PA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parodo pasirinktų paskyrų informaciją</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b/>
                <w:sz w:val="24"/>
                <w:szCs w:val="24"/>
              </w:rPr>
            </w:pPr>
            <w:r>
              <w:rPr>
                <w:b/>
              </w:rPr>
              <w:t>Alternatyvūs scenarijai</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jc w:val="both"/>
              <w:rPr>
                <w:rFonts w:ascii="Times New Roman" w:eastAsia="Times New Roman" w:hAnsi="Times New Roman" w:cs="Times New Roman"/>
                <w:sz w:val="24"/>
                <w:szCs w:val="24"/>
              </w:rPr>
            </w:pP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pPr>
            <w:r>
              <w:rPr>
                <w:rFonts w:ascii="Times New Roman" w:eastAsia="Times New Roman" w:hAnsi="Times New Roman" w:cs="Times New Roman"/>
                <w:sz w:val="24"/>
                <w:szCs w:val="24"/>
              </w:rPr>
              <w:t>2a. Vartotojas įvesdamas duomenis padarė klaidą</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2a.1.</w:t>
            </w:r>
            <w:r>
              <w:rPr>
                <w:sz w:val="24"/>
                <w:szCs w:val="24"/>
              </w:rPr>
              <w:t xml:space="preserve"> </w:t>
            </w:r>
            <w:r>
              <w:rPr>
                <w:rFonts w:ascii="Times New Roman" w:eastAsia="Times New Roman" w:hAnsi="Times New Roman" w:cs="Times New Roman"/>
                <w:sz w:val="24"/>
                <w:szCs w:val="24"/>
              </w:rPr>
              <w:t>Sistema suformuoja klaidos pranešimą</w:t>
            </w:r>
          </w:p>
        </w:tc>
      </w:tr>
    </w:tbl>
    <w:p w:rsidR="003B2D6D" w:rsidRDefault="003B2D6D"/>
    <w:tbl>
      <w:tblPr>
        <w:tblStyle w:val="afc"/>
        <w:tblW w:w="8290" w:type="dxa"/>
        <w:tblLayout w:type="fixed"/>
        <w:tblLook w:val="0400" w:firstRow="0" w:lastRow="0" w:firstColumn="0" w:lastColumn="0" w:noHBand="0" w:noVBand="1"/>
      </w:tblPr>
      <w:tblGrid>
        <w:gridCol w:w="4206"/>
        <w:gridCol w:w="4084"/>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„Paskyrų sąrašo peržiūra“</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klientų aptarnavimui peržiūrėti paskyrų sąrašą</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Klientų aptarnavimas gali būti bet </w:t>
            </w:r>
            <w:r>
              <w:rPr>
                <w:rFonts w:ascii="Times New Roman" w:eastAsia="Times New Roman" w:hAnsi="Times New Roman" w:cs="Times New Roman"/>
                <w:sz w:val="24"/>
                <w:szCs w:val="24"/>
              </w:rPr>
              <w:lastRenderedPageBreak/>
              <w:t>kuriame lange.</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Aktorius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Klientų aptarnavimas</w:t>
            </w:r>
          </w:p>
        </w:tc>
      </w:tr>
      <w:tr w:rsidR="003B2D6D">
        <w:trPr>
          <w:trHeight w:val="220"/>
        </w:trPr>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Paspaudžiamas mygtukas </w:t>
            </w:r>
            <w:r>
              <w:rPr>
                <w:rFonts w:ascii="Times New Roman" w:eastAsia="Times New Roman" w:hAnsi="Times New Roman" w:cs="Times New Roman"/>
                <w:i/>
                <w:sz w:val="24"/>
                <w:szCs w:val="24"/>
              </w:rPr>
              <w:t>Paskyros</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1.Paspaudžiamas mygtukas </w:t>
            </w:r>
            <w:r>
              <w:rPr>
                <w:rFonts w:ascii="Times New Roman" w:eastAsia="Times New Roman" w:hAnsi="Times New Roman" w:cs="Times New Roman"/>
                <w:i/>
                <w:sz w:val="24"/>
                <w:szCs w:val="24"/>
              </w:rPr>
              <w:t>Paskyros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suformuoja lentelę pagal atrinktus duomenis</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parodo paskyrų informaciją</w:t>
            </w:r>
          </w:p>
        </w:tc>
      </w:tr>
    </w:tbl>
    <w:p w:rsidR="003B2D6D" w:rsidRDefault="003B2D6D"/>
    <w:tbl>
      <w:tblPr>
        <w:tblStyle w:val="afd"/>
        <w:tblW w:w="8290" w:type="dxa"/>
        <w:tblLayout w:type="fixed"/>
        <w:tblLook w:val="0400" w:firstRow="0" w:lastRow="0" w:firstColumn="0" w:lastColumn="0" w:noHBand="0" w:noVBand="1"/>
      </w:tblPr>
      <w:tblGrid>
        <w:gridCol w:w="4206"/>
        <w:gridCol w:w="4084"/>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„Paskyros redagavimas“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klientų aptarnavimui redaguoti paskyros duomenis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Klientų aptarnavimas turi būti paskyrų peržiūros lange</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Klientų aptarnavimas</w:t>
            </w:r>
          </w:p>
        </w:tc>
      </w:tr>
      <w:tr w:rsidR="003B2D6D">
        <w:trPr>
          <w:trHeight w:val="220"/>
        </w:trPr>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Klientų aptarnavimas paspaudė mygtuką </w:t>
            </w:r>
            <w:r>
              <w:rPr>
                <w:rFonts w:ascii="Times New Roman" w:eastAsia="Times New Roman" w:hAnsi="Times New Roman" w:cs="Times New Roman"/>
                <w:i/>
                <w:sz w:val="24"/>
                <w:szCs w:val="24"/>
              </w:rPr>
              <w:t xml:space="preserve">Redaguoti </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Klientų aptarnavimas atlieka reikiamus paskyros redagavimus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generuoja pranešimą ir atnaujina duomenis apie paskyrą.</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rodo pranešimą apie sėkminga redagavimą.</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„Kitos paskyros redagavimas“</w:t>
            </w:r>
          </w:p>
        </w:tc>
      </w:tr>
    </w:tbl>
    <w:p w:rsidR="003B2D6D" w:rsidRDefault="003B2D6D"/>
    <w:p w:rsidR="003B2D6D" w:rsidRDefault="003B2D6D"/>
    <w:p w:rsidR="003B2D6D" w:rsidRDefault="003B2D6D"/>
    <w:p w:rsidR="003B2D6D" w:rsidRDefault="003B2D6D"/>
    <w:p w:rsidR="003B2D6D" w:rsidRDefault="003B2D6D"/>
    <w:tbl>
      <w:tblPr>
        <w:tblStyle w:val="afe"/>
        <w:tblW w:w="8290" w:type="dxa"/>
        <w:tblLayout w:type="fixed"/>
        <w:tblLook w:val="0400" w:firstRow="0" w:lastRow="0" w:firstColumn="0" w:lastColumn="0" w:noHBand="0" w:noVBand="1"/>
      </w:tblPr>
      <w:tblGrid>
        <w:gridCol w:w="3712"/>
        <w:gridCol w:w="4578"/>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„Transakcijų sąrašo peržiūra“</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Peržiūrėti klientų atliktas transakcijas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371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57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Klientų aptarnavimas pagrindiniame lange</w:t>
            </w:r>
          </w:p>
        </w:tc>
      </w:tr>
      <w:tr w:rsidR="003B2D6D">
        <w:tc>
          <w:tcPr>
            <w:tcW w:w="371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57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Klientų aptarnavimas</w:t>
            </w:r>
          </w:p>
        </w:tc>
      </w:tr>
      <w:tr w:rsidR="003B2D6D">
        <w:trPr>
          <w:trHeight w:val="220"/>
        </w:trPr>
        <w:tc>
          <w:tcPr>
            <w:tcW w:w="371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57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Klientų aptarnavimas paspaudė mygtuką </w:t>
            </w:r>
            <w:r>
              <w:rPr>
                <w:rFonts w:ascii="Times New Roman" w:eastAsia="Times New Roman" w:hAnsi="Times New Roman" w:cs="Times New Roman"/>
                <w:i/>
                <w:sz w:val="24"/>
                <w:szCs w:val="24"/>
              </w:rPr>
              <w:t>transakcijų sąrašas</w:t>
            </w:r>
            <w:r>
              <w:rPr>
                <w:rFonts w:ascii="Times New Roman" w:eastAsia="Times New Roman" w:hAnsi="Times New Roman" w:cs="Times New Roman"/>
                <w:sz w:val="24"/>
                <w:szCs w:val="24"/>
              </w:rPr>
              <w:t>.</w:t>
            </w:r>
          </w:p>
        </w:tc>
      </w:tr>
      <w:tr w:rsidR="003B2D6D">
        <w:tc>
          <w:tcPr>
            <w:tcW w:w="371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57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371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Klientų aptarnavimas yra pagrindiniame lange</w:t>
            </w:r>
          </w:p>
        </w:tc>
        <w:tc>
          <w:tcPr>
            <w:tcW w:w="457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atrenka atliktas transakcijas.</w:t>
            </w:r>
          </w:p>
        </w:tc>
      </w:tr>
      <w:tr w:rsidR="003B2D6D">
        <w:tc>
          <w:tcPr>
            <w:tcW w:w="371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57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371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57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išveda transakcijų sąrašą.</w:t>
            </w:r>
          </w:p>
        </w:tc>
      </w:tr>
    </w:tbl>
    <w:p w:rsidR="003B2D6D" w:rsidRDefault="003B2D6D">
      <w:pPr>
        <w:keepNext/>
        <w:ind w:firstLine="426"/>
        <w:jc w:val="both"/>
      </w:pPr>
    </w:p>
    <w:tbl>
      <w:tblPr>
        <w:tblStyle w:val="aff"/>
        <w:tblW w:w="8290" w:type="dxa"/>
        <w:tblLayout w:type="fixed"/>
        <w:tblLook w:val="0400" w:firstRow="0" w:lastRow="0" w:firstColumn="0" w:lastColumn="0" w:noHBand="0" w:noVBand="1"/>
      </w:tblPr>
      <w:tblGrid>
        <w:gridCol w:w="3677"/>
        <w:gridCol w:w="4613"/>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„Transakcijų sąrašo filtravimas/paieška“</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klientų aptarnavimui surasti konkrečią/ konkrečias transakcijas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367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61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Klientų aptarnavimas būna transakcijų peržiūros lange</w:t>
            </w:r>
          </w:p>
        </w:tc>
      </w:tr>
      <w:tr w:rsidR="003B2D6D">
        <w:tc>
          <w:tcPr>
            <w:tcW w:w="367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61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Klientų aptarnavimas</w:t>
            </w:r>
          </w:p>
        </w:tc>
      </w:tr>
      <w:tr w:rsidR="003B2D6D">
        <w:trPr>
          <w:trHeight w:val="220"/>
        </w:trPr>
        <w:tc>
          <w:tcPr>
            <w:tcW w:w="367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61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Klientų aptarnavimas paspaudė </w:t>
            </w:r>
            <w:r>
              <w:rPr>
                <w:rFonts w:ascii="Times New Roman" w:eastAsia="Times New Roman" w:hAnsi="Times New Roman" w:cs="Times New Roman"/>
                <w:i/>
                <w:sz w:val="24"/>
                <w:szCs w:val="24"/>
              </w:rPr>
              <w:t>ieškoti</w:t>
            </w:r>
            <w:r>
              <w:rPr>
                <w:rFonts w:ascii="Times New Roman" w:eastAsia="Times New Roman" w:hAnsi="Times New Roman" w:cs="Times New Roman"/>
                <w:sz w:val="24"/>
                <w:szCs w:val="24"/>
              </w:rPr>
              <w:t xml:space="preserve"> mygtuką</w:t>
            </w:r>
          </w:p>
        </w:tc>
      </w:tr>
      <w:tr w:rsidR="003B2D6D">
        <w:tc>
          <w:tcPr>
            <w:tcW w:w="367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61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367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1. Klientų aptarnavimas įvedė </w:t>
            </w:r>
            <w:r>
              <w:rPr>
                <w:rFonts w:ascii="Times New Roman" w:eastAsia="Times New Roman" w:hAnsi="Times New Roman" w:cs="Times New Roman"/>
                <w:sz w:val="24"/>
                <w:szCs w:val="24"/>
              </w:rPr>
              <w:lastRenderedPageBreak/>
              <w:t>norimą paieškos kriterijų</w:t>
            </w:r>
          </w:p>
        </w:tc>
        <w:tc>
          <w:tcPr>
            <w:tcW w:w="461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1.1 Sistema atrenka transakcijas pagal įvestą </w:t>
            </w:r>
            <w:r>
              <w:rPr>
                <w:rFonts w:ascii="Times New Roman" w:eastAsia="Times New Roman" w:hAnsi="Times New Roman" w:cs="Times New Roman"/>
                <w:sz w:val="24"/>
                <w:szCs w:val="24"/>
              </w:rPr>
              <w:lastRenderedPageBreak/>
              <w:t>kriterijų</w:t>
            </w:r>
          </w:p>
        </w:tc>
      </w:tr>
      <w:tr w:rsidR="003B2D6D">
        <w:tc>
          <w:tcPr>
            <w:tcW w:w="367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Baigiamas PA</w:t>
            </w:r>
          </w:p>
        </w:tc>
        <w:tc>
          <w:tcPr>
            <w:tcW w:w="461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367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61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išveda transakcijas pagal nurodytą kriterijų.</w:t>
            </w:r>
          </w:p>
        </w:tc>
      </w:tr>
      <w:tr w:rsidR="003B2D6D">
        <w:tc>
          <w:tcPr>
            <w:tcW w:w="367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Jei nurodyti blogi duomenys</w:t>
            </w:r>
          </w:p>
        </w:tc>
        <w:tc>
          <w:tcPr>
            <w:tcW w:w="461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rodo pranešimą, kad pagal tokius kriterijus transakcijų nėra.</w:t>
            </w:r>
          </w:p>
        </w:tc>
      </w:tr>
    </w:tbl>
    <w:p w:rsidR="003B2D6D" w:rsidRDefault="003B2D6D">
      <w:pPr>
        <w:keepNext/>
        <w:ind w:firstLine="426"/>
        <w:jc w:val="both"/>
      </w:pPr>
    </w:p>
    <w:tbl>
      <w:tblPr>
        <w:tblStyle w:val="aff0"/>
        <w:tblW w:w="8290" w:type="dxa"/>
        <w:tblLayout w:type="fixed"/>
        <w:tblLook w:val="0400" w:firstRow="0" w:lastRow="0" w:firstColumn="0" w:lastColumn="0" w:noHBand="0" w:noVBand="1"/>
      </w:tblPr>
      <w:tblGrid>
        <w:gridCol w:w="3740"/>
        <w:gridCol w:w="4550"/>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„Klaidingo perdavimo revertavi</w:t>
            </w:r>
            <w:r w:rsidR="003737C0">
              <w:rPr>
                <w:rFonts w:ascii="Times New Roman" w:eastAsia="Times New Roman" w:hAnsi="Times New Roman" w:cs="Times New Roman"/>
                <w:sz w:val="24"/>
                <w:szCs w:val="24"/>
              </w:rPr>
              <w:t>m</w:t>
            </w:r>
            <w:r>
              <w:rPr>
                <w:rFonts w:ascii="Times New Roman" w:eastAsia="Times New Roman" w:hAnsi="Times New Roman" w:cs="Times New Roman"/>
                <w:sz w:val="24"/>
                <w:szCs w:val="24"/>
              </w:rPr>
              <w:t>ams“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klientui atgauti pinigus atlikus klaidingą pervedimą</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374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5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Klientų aptarnavimas yra transakcijų sąrašo peržiūros lange.</w:t>
            </w:r>
          </w:p>
        </w:tc>
      </w:tr>
      <w:tr w:rsidR="003B2D6D">
        <w:tc>
          <w:tcPr>
            <w:tcW w:w="374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5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Klientų aptarnavimas</w:t>
            </w:r>
          </w:p>
        </w:tc>
      </w:tr>
      <w:tr w:rsidR="003B2D6D">
        <w:trPr>
          <w:trHeight w:val="220"/>
        </w:trPr>
        <w:tc>
          <w:tcPr>
            <w:tcW w:w="374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5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Klientų aptarnavimas paspaudė </w:t>
            </w:r>
            <w:r>
              <w:rPr>
                <w:rFonts w:ascii="Times New Roman" w:eastAsia="Times New Roman" w:hAnsi="Times New Roman" w:cs="Times New Roman"/>
                <w:i/>
                <w:sz w:val="24"/>
                <w:szCs w:val="24"/>
              </w:rPr>
              <w:t>atšaukti transakciją</w:t>
            </w:r>
            <w:r>
              <w:rPr>
                <w:rFonts w:ascii="Times New Roman" w:eastAsia="Times New Roman" w:hAnsi="Times New Roman" w:cs="Times New Roman"/>
                <w:sz w:val="24"/>
                <w:szCs w:val="24"/>
              </w:rPr>
              <w:t xml:space="preserve"> mygtuką</w:t>
            </w:r>
          </w:p>
        </w:tc>
      </w:tr>
      <w:tr w:rsidR="003B2D6D">
        <w:tc>
          <w:tcPr>
            <w:tcW w:w="374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5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374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 Klientų aptarnavimas yra transakcijų sąrašo lange.</w:t>
            </w:r>
          </w:p>
        </w:tc>
        <w:tc>
          <w:tcPr>
            <w:tcW w:w="45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atšaukia transakciją ir grąžina pinigus klientui.</w:t>
            </w:r>
          </w:p>
        </w:tc>
      </w:tr>
      <w:tr w:rsidR="003B2D6D">
        <w:tc>
          <w:tcPr>
            <w:tcW w:w="374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Baigiamas PA</w:t>
            </w:r>
          </w:p>
        </w:tc>
        <w:tc>
          <w:tcPr>
            <w:tcW w:w="45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374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5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rodo pranešimą apie sėkmingai atšauktą transakciją</w:t>
            </w:r>
          </w:p>
        </w:tc>
      </w:tr>
    </w:tbl>
    <w:p w:rsidR="003B2D6D" w:rsidRDefault="003B2D6D">
      <w:pPr>
        <w:keepNext/>
        <w:ind w:firstLine="426"/>
        <w:jc w:val="both"/>
      </w:pPr>
    </w:p>
    <w:p w:rsidR="003B2D6D" w:rsidRDefault="003B2D6D"/>
    <w:p w:rsidR="003B2D6D" w:rsidRDefault="003B2D6D"/>
    <w:tbl>
      <w:tblPr>
        <w:tblStyle w:val="aff1"/>
        <w:tblW w:w="8290" w:type="dxa"/>
        <w:tblLayout w:type="fixed"/>
        <w:tblLook w:val="0400" w:firstRow="0" w:lastRow="0" w:firstColumn="0" w:lastColumn="0" w:noHBand="0" w:noVBand="1"/>
      </w:tblPr>
      <w:tblGrid>
        <w:gridCol w:w="4206"/>
        <w:gridCol w:w="4084"/>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„Klausimų sąrašo paieška/filtravimas“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klientų aptarnavimui surasti konkretų/ konkrečius klausimus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Vartotojas turi būti „Paskyrų sąrašo peržiūros“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lange.</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Klientų aptarnavimas</w:t>
            </w:r>
          </w:p>
        </w:tc>
      </w:tr>
      <w:tr w:rsidR="003B2D6D">
        <w:trPr>
          <w:trHeight w:val="220"/>
        </w:trPr>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Paspaudžiamas mygtukas </w:t>
            </w:r>
            <w:r>
              <w:rPr>
                <w:rFonts w:ascii="Times New Roman" w:eastAsia="Times New Roman" w:hAnsi="Times New Roman" w:cs="Times New Roman"/>
                <w:i/>
                <w:sz w:val="24"/>
                <w:szCs w:val="24"/>
              </w:rPr>
              <w:t>ieškoti</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1.Paspaudžiamas mygtukas </w:t>
            </w:r>
            <w:r>
              <w:rPr>
                <w:rFonts w:ascii="Times New Roman" w:eastAsia="Times New Roman" w:hAnsi="Times New Roman" w:cs="Times New Roman"/>
                <w:i/>
                <w:sz w:val="24"/>
                <w:szCs w:val="24"/>
              </w:rPr>
              <w:t>ieškoti</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suformuoja naują langą</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Vartotojas įveda informaciją</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2.1 Sistema pagal pateiktus duomenis suranda klausimus</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Baigiamas PA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w:t>
            </w:r>
            <w:r w:rsidR="003737C0">
              <w:rPr>
                <w:rFonts w:ascii="Times New Roman" w:eastAsia="Times New Roman" w:hAnsi="Times New Roman" w:cs="Times New Roman"/>
                <w:sz w:val="24"/>
                <w:szCs w:val="24"/>
              </w:rPr>
              <w:t>tema parodo pasirinktų klausimų</w:t>
            </w:r>
            <w:r>
              <w:rPr>
                <w:rFonts w:ascii="Times New Roman" w:eastAsia="Times New Roman" w:hAnsi="Times New Roman" w:cs="Times New Roman"/>
                <w:sz w:val="24"/>
                <w:szCs w:val="24"/>
              </w:rPr>
              <w:t xml:space="preserve"> informaciją</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b/>
                <w:sz w:val="24"/>
                <w:szCs w:val="24"/>
              </w:rPr>
            </w:pPr>
            <w:r>
              <w:rPr>
                <w:b/>
              </w:rPr>
              <w:t>Alternatyvūs scenarijai</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jc w:val="both"/>
              <w:rPr>
                <w:rFonts w:ascii="Times New Roman" w:eastAsia="Times New Roman" w:hAnsi="Times New Roman" w:cs="Times New Roman"/>
                <w:sz w:val="24"/>
                <w:szCs w:val="24"/>
              </w:rPr>
            </w:pP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pPr>
            <w:r>
              <w:rPr>
                <w:rFonts w:ascii="Times New Roman" w:eastAsia="Times New Roman" w:hAnsi="Times New Roman" w:cs="Times New Roman"/>
                <w:sz w:val="24"/>
                <w:szCs w:val="24"/>
              </w:rPr>
              <w:t>2a. Vartotojas įvesdamas duomenis padarė klaidą</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2a.1.</w:t>
            </w:r>
            <w:r>
              <w:rPr>
                <w:sz w:val="24"/>
                <w:szCs w:val="24"/>
              </w:rPr>
              <w:t xml:space="preserve"> </w:t>
            </w:r>
            <w:r>
              <w:rPr>
                <w:rFonts w:ascii="Times New Roman" w:eastAsia="Times New Roman" w:hAnsi="Times New Roman" w:cs="Times New Roman"/>
                <w:sz w:val="24"/>
                <w:szCs w:val="24"/>
              </w:rPr>
              <w:t>Sistema suformuoja klaidos pranešimą</w:t>
            </w:r>
          </w:p>
        </w:tc>
      </w:tr>
    </w:tbl>
    <w:p w:rsidR="003B2D6D" w:rsidRDefault="003B2D6D"/>
    <w:tbl>
      <w:tblPr>
        <w:tblStyle w:val="aff2"/>
        <w:tblW w:w="8290" w:type="dxa"/>
        <w:tblLayout w:type="fixed"/>
        <w:tblLook w:val="0400" w:firstRow="0" w:lastRow="0" w:firstColumn="0" w:lastColumn="0" w:noHBand="0" w:noVBand="1"/>
      </w:tblPr>
      <w:tblGrid>
        <w:gridCol w:w="4206"/>
        <w:gridCol w:w="4084"/>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„Klausimų sąrašo peržiūra“</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klientų aptarnavimui peržiūrėti klausimų sąrašą</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Klientų aptarnavimas gali būti bet kuriame lange.</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Klientų aptarnavimas</w:t>
            </w:r>
          </w:p>
        </w:tc>
      </w:tr>
      <w:tr w:rsidR="003B2D6D">
        <w:trPr>
          <w:trHeight w:val="220"/>
        </w:trPr>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Paspaudžiamas mygtukas </w:t>
            </w:r>
            <w:r>
              <w:rPr>
                <w:rFonts w:ascii="Times New Roman" w:eastAsia="Times New Roman" w:hAnsi="Times New Roman" w:cs="Times New Roman"/>
                <w:i/>
                <w:sz w:val="24"/>
                <w:szCs w:val="24"/>
              </w:rPr>
              <w:t>Klausimai</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1.Paspaudžiamas mygtukas </w:t>
            </w:r>
            <w:r>
              <w:rPr>
                <w:rFonts w:ascii="Times New Roman" w:eastAsia="Times New Roman" w:hAnsi="Times New Roman" w:cs="Times New Roman"/>
                <w:i/>
                <w:sz w:val="24"/>
                <w:szCs w:val="24"/>
              </w:rPr>
              <w:t>Klausimai</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suformuoja lentelę pagal atrinktus duomenis</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Baigiamas PA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parodo klausimų informaciją</w:t>
            </w:r>
          </w:p>
        </w:tc>
      </w:tr>
    </w:tbl>
    <w:p w:rsidR="003B2D6D" w:rsidRDefault="003B2D6D"/>
    <w:tbl>
      <w:tblPr>
        <w:tblStyle w:val="aff3"/>
        <w:tblW w:w="8290" w:type="dxa"/>
        <w:tblLayout w:type="fixed"/>
        <w:tblLook w:val="0400" w:firstRow="0" w:lastRow="0" w:firstColumn="0" w:lastColumn="0" w:noHBand="0" w:noVBand="1"/>
      </w:tblPr>
      <w:tblGrid>
        <w:gridCol w:w="4206"/>
        <w:gridCol w:w="4084"/>
      </w:tblGrid>
      <w:tr w:rsidR="003B2D6D">
        <w:trPr>
          <w:trHeight w:val="180"/>
        </w:trPr>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sz w:val="24"/>
                <w:szCs w:val="24"/>
              </w:rPr>
              <w:t xml:space="preserve"> „Atsakymas į klausimus“</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Tikslas.</w:t>
            </w:r>
            <w:r>
              <w:rPr>
                <w:rFonts w:ascii="Times New Roman" w:eastAsia="Times New Roman" w:hAnsi="Times New Roman" w:cs="Times New Roman"/>
                <w:sz w:val="24"/>
                <w:szCs w:val="24"/>
              </w:rPr>
              <w:t xml:space="preserve"> Leisti klientų aptarnavimui atsakyti į pasirinktą klausimą</w:t>
            </w:r>
          </w:p>
        </w:tc>
      </w:tr>
      <w:tr w:rsidR="003B2D6D">
        <w:tc>
          <w:tcPr>
            <w:tcW w:w="829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Aprašymas.</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Prieš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Vartotojas turi būti “Klausimų sąrašo peržiūros” lange.</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Aktorius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Klientų aptarnavimas</w:t>
            </w:r>
          </w:p>
        </w:tc>
      </w:tr>
      <w:tr w:rsidR="003B2D6D">
        <w:trPr>
          <w:trHeight w:val="220"/>
        </w:trPr>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Sužadinimo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Paspaudžiamas mygtukas </w:t>
            </w:r>
            <w:r>
              <w:rPr>
                <w:rFonts w:ascii="Times New Roman" w:eastAsia="Times New Roman" w:hAnsi="Times New Roman" w:cs="Times New Roman"/>
                <w:i/>
                <w:sz w:val="24"/>
                <w:szCs w:val="24"/>
              </w:rPr>
              <w:t>Atsakyti</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Pagrindinis įvykių srautas</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Sistemos reakcija ir sprendimai</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1.Paspaudžiamas mygtukas </w:t>
            </w:r>
            <w:r>
              <w:rPr>
                <w:rFonts w:ascii="Times New Roman" w:eastAsia="Times New Roman" w:hAnsi="Times New Roman" w:cs="Times New Roman"/>
                <w:i/>
                <w:sz w:val="24"/>
                <w:szCs w:val="24"/>
              </w:rPr>
              <w:t>Atsakyti</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Sistema suformuoja naują langą</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Vartotojas įveda atsakymą į klausimą</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rPr>
                <w:rFonts w:ascii="Times New Roman" w:eastAsia="Times New Roman" w:hAnsi="Times New Roman" w:cs="Times New Roman"/>
                <w:sz w:val="24"/>
                <w:szCs w:val="24"/>
              </w:rPr>
            </w:pPr>
            <w:r>
              <w:rPr>
                <w:rFonts w:ascii="Times New Roman" w:eastAsia="Times New Roman" w:hAnsi="Times New Roman" w:cs="Times New Roman"/>
                <w:sz w:val="24"/>
                <w:szCs w:val="24"/>
              </w:rPr>
              <w:t>2.1 Sistema įvestą atsakymą išsaugo.</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Baigiamas PA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rPr>
                <w:rFonts w:ascii="Times New Roman" w:eastAsia="Times New Roman" w:hAnsi="Times New Roman" w:cs="Times New Roman"/>
                <w:sz w:val="24"/>
                <w:szCs w:val="24"/>
              </w:rPr>
            </w:pP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 sąlyga</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pažymi klausimą atsakytu</w:t>
            </w: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b/>
                <w:sz w:val="24"/>
                <w:szCs w:val="24"/>
              </w:rPr>
            </w:pPr>
            <w:r>
              <w:rPr>
                <w:b/>
              </w:rPr>
              <w:t>Alternatyvūs scenarijai</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3B2D6D">
            <w:pPr>
              <w:jc w:val="both"/>
              <w:rPr>
                <w:rFonts w:ascii="Times New Roman" w:eastAsia="Times New Roman" w:hAnsi="Times New Roman" w:cs="Times New Roman"/>
                <w:sz w:val="24"/>
                <w:szCs w:val="24"/>
              </w:rPr>
            </w:pPr>
          </w:p>
        </w:tc>
      </w:tr>
      <w:tr w:rsidR="003B2D6D">
        <w:tc>
          <w:tcPr>
            <w:tcW w:w="420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pPr>
            <w:r>
              <w:rPr>
                <w:rFonts w:ascii="Times New Roman" w:eastAsia="Times New Roman" w:hAnsi="Times New Roman" w:cs="Times New Roman"/>
                <w:sz w:val="24"/>
                <w:szCs w:val="24"/>
              </w:rPr>
              <w:t>1a. Vartotojas bando atsakyti jau atsakytą klausimą</w:t>
            </w:r>
          </w:p>
        </w:tc>
        <w:tc>
          <w:tcPr>
            <w:tcW w:w="40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3B2D6D" w:rsidRDefault="00707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1a.1.</w:t>
            </w:r>
            <w:r>
              <w:rPr>
                <w:sz w:val="24"/>
                <w:szCs w:val="24"/>
              </w:rPr>
              <w:t xml:space="preserve"> </w:t>
            </w:r>
            <w:r>
              <w:rPr>
                <w:rFonts w:ascii="Times New Roman" w:eastAsia="Times New Roman" w:hAnsi="Times New Roman" w:cs="Times New Roman"/>
                <w:sz w:val="24"/>
                <w:szCs w:val="24"/>
              </w:rPr>
              <w:t xml:space="preserve">Mygtukas </w:t>
            </w:r>
            <w:r>
              <w:rPr>
                <w:rFonts w:ascii="Times New Roman" w:eastAsia="Times New Roman" w:hAnsi="Times New Roman" w:cs="Times New Roman"/>
                <w:i/>
                <w:sz w:val="24"/>
                <w:szCs w:val="24"/>
              </w:rPr>
              <w:t xml:space="preserve">atsakyti </w:t>
            </w:r>
            <w:r>
              <w:rPr>
                <w:rFonts w:ascii="Times New Roman" w:eastAsia="Times New Roman" w:hAnsi="Times New Roman" w:cs="Times New Roman"/>
                <w:sz w:val="24"/>
                <w:szCs w:val="24"/>
              </w:rPr>
              <w:t>išjungtas ir nepasiekiamas</w:t>
            </w:r>
          </w:p>
        </w:tc>
      </w:tr>
    </w:tbl>
    <w:p w:rsidR="003B2D6D" w:rsidRDefault="003B2D6D"/>
    <w:p w:rsidR="003B2D6D" w:rsidRDefault="003B2D6D"/>
    <w:p w:rsidR="003B2D6D" w:rsidRDefault="003B2D6D"/>
    <w:p w:rsidR="003B2D6D" w:rsidRDefault="003B2D6D"/>
    <w:p w:rsidR="003B2D6D" w:rsidRDefault="0070703F">
      <w:pPr>
        <w:pStyle w:val="Heading2"/>
        <w:ind w:left="0" w:firstLine="0"/>
      </w:pPr>
      <w:r>
        <w:br w:type="page"/>
      </w:r>
    </w:p>
    <w:p w:rsidR="003B2D6D" w:rsidRDefault="0070703F">
      <w:pPr>
        <w:pStyle w:val="Heading2"/>
        <w:numPr>
          <w:ilvl w:val="1"/>
          <w:numId w:val="1"/>
        </w:numPr>
      </w:pPr>
      <w:bookmarkStart w:id="17" w:name="_lpbdslnqu3vz" w:colFirst="0" w:colLast="0"/>
      <w:bookmarkStart w:id="18" w:name="_Toc529179616"/>
      <w:bookmarkEnd w:id="17"/>
      <w:r>
        <w:lastRenderedPageBreak/>
        <w:t>Naudotojo sąsajos modelis</w:t>
      </w:r>
      <w:bookmarkEnd w:id="18"/>
      <w:r>
        <w:t xml:space="preserve"> </w:t>
      </w:r>
    </w:p>
    <w:p w:rsidR="003B2D6D" w:rsidRDefault="003B2D6D"/>
    <w:p w:rsidR="003B2D6D" w:rsidRDefault="0070703F">
      <w:pPr>
        <w:keepNext/>
        <w:ind w:firstLine="426"/>
        <w:jc w:val="both"/>
      </w:pPr>
      <w:r>
        <w:rPr>
          <w:noProof/>
          <w:lang w:val="en-US" w:eastAsia="en-US"/>
        </w:rPr>
        <w:drawing>
          <wp:inline distT="0" distB="0" distL="0" distR="0">
            <wp:extent cx="5273040" cy="2880360"/>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4"/>
                    <a:srcRect/>
                    <a:stretch>
                      <a:fillRect/>
                    </a:stretch>
                  </pic:blipFill>
                  <pic:spPr>
                    <a:xfrm>
                      <a:off x="0" y="0"/>
                      <a:ext cx="5273040" cy="2880360"/>
                    </a:xfrm>
                    <a:prstGeom prst="rect">
                      <a:avLst/>
                    </a:prstGeom>
                    <a:ln/>
                  </pic:spPr>
                </pic:pic>
              </a:graphicData>
            </a:graphic>
          </wp:inline>
        </w:drawing>
      </w:r>
    </w:p>
    <w:p w:rsidR="003B2D6D" w:rsidRDefault="0070703F">
      <w:pPr>
        <w:pBdr>
          <w:top w:val="nil"/>
          <w:left w:val="nil"/>
          <w:bottom w:val="nil"/>
          <w:right w:val="nil"/>
          <w:between w:val="nil"/>
        </w:pBdr>
        <w:ind w:firstLine="720"/>
        <w:jc w:val="center"/>
        <w:rPr>
          <w:b/>
          <w:color w:val="000000"/>
        </w:rPr>
      </w:pPr>
      <w:r>
        <w:rPr>
          <w:b/>
          <w:color w:val="000000"/>
        </w:rPr>
        <w:t>4</w:t>
      </w:r>
      <w:r>
        <w:rPr>
          <w:b/>
        </w:rPr>
        <w:t>4</w:t>
      </w:r>
      <w:r>
        <w:rPr>
          <w:b/>
          <w:color w:val="000000"/>
        </w:rPr>
        <w:t xml:space="preserve"> pav. Klientų valdymo dalies sąsajos modelis</w:t>
      </w:r>
      <w:r>
        <w:rPr>
          <w:b/>
          <w:noProof/>
          <w:color w:val="000000"/>
          <w:lang w:val="en-US" w:eastAsia="en-US"/>
        </w:rPr>
        <w:drawing>
          <wp:inline distT="0" distB="0" distL="0" distR="0">
            <wp:extent cx="6393190" cy="354852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5"/>
                    <a:srcRect/>
                    <a:stretch>
                      <a:fillRect/>
                    </a:stretch>
                  </pic:blipFill>
                  <pic:spPr>
                    <a:xfrm>
                      <a:off x="0" y="0"/>
                      <a:ext cx="6393190" cy="3548520"/>
                    </a:xfrm>
                    <a:prstGeom prst="rect">
                      <a:avLst/>
                    </a:prstGeom>
                    <a:ln/>
                  </pic:spPr>
                </pic:pic>
              </a:graphicData>
            </a:graphic>
          </wp:inline>
        </w:drawing>
      </w:r>
    </w:p>
    <w:p w:rsidR="003B2D6D" w:rsidRDefault="0070703F">
      <w:pPr>
        <w:pBdr>
          <w:top w:val="nil"/>
          <w:left w:val="nil"/>
          <w:bottom w:val="nil"/>
          <w:right w:val="nil"/>
          <w:between w:val="nil"/>
        </w:pBdr>
        <w:jc w:val="center"/>
        <w:rPr>
          <w:b/>
          <w:color w:val="000000"/>
        </w:rPr>
      </w:pPr>
      <w:r>
        <w:rPr>
          <w:b/>
          <w:color w:val="000000"/>
        </w:rPr>
        <w:t>4</w:t>
      </w:r>
      <w:r>
        <w:rPr>
          <w:b/>
        </w:rPr>
        <w:t>5</w:t>
      </w:r>
      <w:r>
        <w:rPr>
          <w:b/>
          <w:color w:val="000000"/>
        </w:rPr>
        <w:t xml:space="preserve"> pav. Administratoriaus sąsajos modelis</w:t>
      </w:r>
    </w:p>
    <w:p w:rsidR="003B2D6D" w:rsidRDefault="003B2D6D"/>
    <w:p w:rsidR="003B2D6D" w:rsidRDefault="0070703F">
      <w:pPr>
        <w:keepNext/>
      </w:pPr>
      <w:r>
        <w:rPr>
          <w:noProof/>
          <w:lang w:val="en-US" w:eastAsia="en-US"/>
        </w:rPr>
        <w:lastRenderedPageBreak/>
        <w:drawing>
          <wp:inline distT="0" distB="0" distL="0" distR="0">
            <wp:extent cx="5274310" cy="304355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6"/>
                    <a:srcRect/>
                    <a:stretch>
                      <a:fillRect/>
                    </a:stretch>
                  </pic:blipFill>
                  <pic:spPr>
                    <a:xfrm>
                      <a:off x="0" y="0"/>
                      <a:ext cx="5274310" cy="3043555"/>
                    </a:xfrm>
                    <a:prstGeom prst="rect">
                      <a:avLst/>
                    </a:prstGeom>
                    <a:ln/>
                  </pic:spPr>
                </pic:pic>
              </a:graphicData>
            </a:graphic>
          </wp:inline>
        </w:drawing>
      </w:r>
    </w:p>
    <w:p w:rsidR="003B2D6D" w:rsidRDefault="0070703F">
      <w:pPr>
        <w:pBdr>
          <w:top w:val="nil"/>
          <w:left w:val="nil"/>
          <w:bottom w:val="nil"/>
          <w:right w:val="nil"/>
          <w:between w:val="nil"/>
        </w:pBdr>
        <w:jc w:val="center"/>
      </w:pPr>
      <w:r>
        <w:rPr>
          <w:b/>
          <w:color w:val="000000"/>
        </w:rPr>
        <w:t>4</w:t>
      </w:r>
      <w:r>
        <w:rPr>
          <w:b/>
        </w:rPr>
        <w:t>6</w:t>
      </w:r>
      <w:r>
        <w:rPr>
          <w:b/>
          <w:color w:val="000000"/>
        </w:rPr>
        <w:t xml:space="preserve"> pav. Paskyrų sąsajos modelis</w:t>
      </w:r>
    </w:p>
    <w:p w:rsidR="003B2D6D" w:rsidRDefault="0070703F">
      <w:r>
        <w:rPr>
          <w:noProof/>
          <w:lang w:val="en-US" w:eastAsia="en-US"/>
        </w:rPr>
        <w:drawing>
          <wp:inline distT="0" distB="0" distL="0" distR="0">
            <wp:extent cx="5274310" cy="318071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5274310" cy="3180715"/>
                    </a:xfrm>
                    <a:prstGeom prst="rect">
                      <a:avLst/>
                    </a:prstGeom>
                    <a:ln/>
                  </pic:spPr>
                </pic:pic>
              </a:graphicData>
            </a:graphic>
          </wp:inline>
        </w:drawing>
      </w:r>
    </w:p>
    <w:p w:rsidR="003B2D6D" w:rsidRDefault="0070703F">
      <w:pPr>
        <w:jc w:val="center"/>
      </w:pPr>
      <w:r>
        <w:rPr>
          <w:b/>
        </w:rPr>
        <w:t>47 pav. Kriptovaliutos informacijos peržiūros sąsajos modelis</w:t>
      </w:r>
    </w:p>
    <w:p w:rsidR="003B2D6D" w:rsidRDefault="0070703F">
      <w:pPr>
        <w:pBdr>
          <w:top w:val="nil"/>
          <w:left w:val="nil"/>
          <w:bottom w:val="nil"/>
          <w:right w:val="nil"/>
          <w:between w:val="nil"/>
        </w:pBdr>
        <w:jc w:val="center"/>
      </w:pPr>
      <w:r>
        <w:rPr>
          <w:noProof/>
          <w:lang w:val="en-US" w:eastAsia="en-US"/>
        </w:rPr>
        <w:lastRenderedPageBreak/>
        <w:drawing>
          <wp:inline distT="114300" distB="114300" distL="114300" distR="114300">
            <wp:extent cx="4389755" cy="4726839"/>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4389755" cy="4726839"/>
                    </a:xfrm>
                    <a:prstGeom prst="rect">
                      <a:avLst/>
                    </a:prstGeom>
                    <a:ln/>
                  </pic:spPr>
                </pic:pic>
              </a:graphicData>
            </a:graphic>
          </wp:inline>
        </w:drawing>
      </w:r>
    </w:p>
    <w:p w:rsidR="003B2D6D" w:rsidRDefault="0070703F">
      <w:pPr>
        <w:jc w:val="center"/>
        <w:rPr>
          <w:b/>
        </w:rPr>
      </w:pPr>
      <w:r>
        <w:rPr>
          <w:b/>
        </w:rPr>
        <w:t>48 pav. Klientų aptarnavimo sąsajos modelis</w:t>
      </w:r>
    </w:p>
    <w:p w:rsidR="003B2D6D" w:rsidRDefault="003B2D6D">
      <w:pPr>
        <w:jc w:val="center"/>
        <w:rPr>
          <w:b/>
        </w:rPr>
      </w:pPr>
    </w:p>
    <w:p w:rsidR="003B2D6D" w:rsidRDefault="0070703F">
      <w:pPr>
        <w:pStyle w:val="Heading2"/>
        <w:numPr>
          <w:ilvl w:val="1"/>
          <w:numId w:val="1"/>
        </w:numPr>
      </w:pPr>
      <w:bookmarkStart w:id="19" w:name="_Toc529179617"/>
      <w:r>
        <w:t>Duomenų srautų diagrama</w:t>
      </w:r>
      <w:bookmarkEnd w:id="19"/>
    </w:p>
    <w:p w:rsidR="003B2D6D" w:rsidRDefault="0070703F">
      <w:pPr>
        <w:keepNext/>
      </w:pPr>
      <w:r>
        <w:rPr>
          <w:noProof/>
          <w:lang w:val="en-US" w:eastAsia="en-US"/>
        </w:rPr>
        <w:drawing>
          <wp:inline distT="0" distB="0" distL="0" distR="0">
            <wp:extent cx="5273040" cy="3307080"/>
            <wp:effectExtent l="0" t="0" r="0" b="0"/>
            <wp:docPr id="10"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59"/>
                    <a:srcRect/>
                    <a:stretch>
                      <a:fillRect/>
                    </a:stretch>
                  </pic:blipFill>
                  <pic:spPr>
                    <a:xfrm>
                      <a:off x="0" y="0"/>
                      <a:ext cx="5273040" cy="3307080"/>
                    </a:xfrm>
                    <a:prstGeom prst="rect">
                      <a:avLst/>
                    </a:prstGeom>
                    <a:ln/>
                  </pic:spPr>
                </pic:pic>
              </a:graphicData>
            </a:graphic>
          </wp:inline>
        </w:drawing>
      </w:r>
    </w:p>
    <w:p w:rsidR="003B2D6D" w:rsidRDefault="0070703F">
      <w:pPr>
        <w:pBdr>
          <w:top w:val="nil"/>
          <w:left w:val="nil"/>
          <w:bottom w:val="nil"/>
          <w:right w:val="nil"/>
          <w:between w:val="nil"/>
        </w:pBdr>
        <w:jc w:val="center"/>
        <w:rPr>
          <w:b/>
          <w:color w:val="000000"/>
        </w:rPr>
      </w:pPr>
      <w:r>
        <w:rPr>
          <w:b/>
          <w:color w:val="000000"/>
        </w:rPr>
        <w:t>4</w:t>
      </w:r>
      <w:r>
        <w:rPr>
          <w:b/>
        </w:rPr>
        <w:t>9</w:t>
      </w:r>
      <w:r>
        <w:rPr>
          <w:b/>
          <w:color w:val="000000"/>
        </w:rPr>
        <w:t xml:space="preserve"> pav. Klientų valdymo duomenų srautų diagrama</w:t>
      </w:r>
    </w:p>
    <w:p w:rsidR="003B2D6D" w:rsidRDefault="002C2123">
      <w:pPr>
        <w:keepNext/>
      </w:pPr>
      <w:r>
        <w:rPr>
          <w:noProof/>
          <w:lang w:val="en-US" w:eastAsia="en-US"/>
        </w:rPr>
        <w:lastRenderedPageBreak/>
        <w:drawing>
          <wp:inline distT="0" distB="0" distL="0" distR="0">
            <wp:extent cx="6452870" cy="47879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52870" cy="4787900"/>
                    </a:xfrm>
                    <a:prstGeom prst="rect">
                      <a:avLst/>
                    </a:prstGeom>
                    <a:noFill/>
                    <a:ln>
                      <a:noFill/>
                    </a:ln>
                  </pic:spPr>
                </pic:pic>
              </a:graphicData>
            </a:graphic>
          </wp:inline>
        </w:drawing>
      </w:r>
    </w:p>
    <w:p w:rsidR="003B2D6D" w:rsidRDefault="0070703F">
      <w:pPr>
        <w:pBdr>
          <w:top w:val="nil"/>
          <w:left w:val="nil"/>
          <w:bottom w:val="nil"/>
          <w:right w:val="nil"/>
          <w:between w:val="nil"/>
        </w:pBdr>
        <w:jc w:val="center"/>
        <w:rPr>
          <w:b/>
          <w:color w:val="000000"/>
        </w:rPr>
      </w:pPr>
      <w:r>
        <w:rPr>
          <w:b/>
        </w:rPr>
        <w:t>50</w:t>
      </w:r>
      <w:r>
        <w:rPr>
          <w:b/>
          <w:color w:val="000000"/>
        </w:rPr>
        <w:t xml:space="preserve"> pav. Administratoriaus duomenų srauto diagrama</w:t>
      </w:r>
    </w:p>
    <w:p w:rsidR="003B2D6D" w:rsidRDefault="0070124E">
      <w:r>
        <w:rPr>
          <w:noProof/>
          <w:lang w:val="en-US" w:eastAsia="en-US"/>
        </w:rPr>
        <w:drawing>
          <wp:inline distT="0" distB="0" distL="0" distR="0">
            <wp:extent cx="6457950" cy="3524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57950" cy="3524250"/>
                    </a:xfrm>
                    <a:prstGeom prst="rect">
                      <a:avLst/>
                    </a:prstGeom>
                    <a:noFill/>
                    <a:ln>
                      <a:noFill/>
                    </a:ln>
                  </pic:spPr>
                </pic:pic>
              </a:graphicData>
            </a:graphic>
          </wp:inline>
        </w:drawing>
      </w:r>
    </w:p>
    <w:p w:rsidR="003B2D6D" w:rsidRDefault="0070703F">
      <w:pPr>
        <w:pBdr>
          <w:top w:val="nil"/>
          <w:left w:val="nil"/>
          <w:bottom w:val="nil"/>
          <w:right w:val="nil"/>
          <w:between w:val="nil"/>
        </w:pBdr>
        <w:jc w:val="center"/>
        <w:rPr>
          <w:b/>
          <w:color w:val="000000"/>
        </w:rPr>
      </w:pPr>
      <w:r>
        <w:rPr>
          <w:b/>
        </w:rPr>
        <w:t>51</w:t>
      </w:r>
      <w:r>
        <w:rPr>
          <w:b/>
          <w:color w:val="000000"/>
        </w:rPr>
        <w:t xml:space="preserve"> pav. Kriptovaliutų informacijos duomenų srauto diagrama</w:t>
      </w:r>
    </w:p>
    <w:p w:rsidR="003B2D6D" w:rsidRPr="002C2123" w:rsidRDefault="002C2123">
      <w:pPr>
        <w:rPr>
          <w:lang w:val="ru-RU"/>
        </w:rPr>
      </w:pPr>
      <w:r>
        <w:rPr>
          <w:noProof/>
          <w:lang w:val="en-US" w:eastAsia="en-US"/>
        </w:rPr>
        <w:lastRenderedPageBreak/>
        <w:drawing>
          <wp:inline distT="0" distB="0" distL="0" distR="0">
            <wp:extent cx="6492240" cy="457200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92240" cy="4572000"/>
                    </a:xfrm>
                    <a:prstGeom prst="rect">
                      <a:avLst/>
                    </a:prstGeom>
                    <a:noFill/>
                    <a:ln>
                      <a:noFill/>
                    </a:ln>
                  </pic:spPr>
                </pic:pic>
              </a:graphicData>
            </a:graphic>
          </wp:inline>
        </w:drawing>
      </w:r>
    </w:p>
    <w:p w:rsidR="003B2D6D" w:rsidRDefault="0070703F">
      <w:pPr>
        <w:jc w:val="center"/>
      </w:pPr>
      <w:r>
        <w:rPr>
          <w:b/>
        </w:rPr>
        <w:t>52 pav. Klientų aptarnavimo duomenų srauto diagrama</w:t>
      </w:r>
      <w:r>
        <w:br w:type="page"/>
      </w:r>
    </w:p>
    <w:p w:rsidR="003B2D6D" w:rsidRDefault="003B2D6D"/>
    <w:p w:rsidR="003B2D6D" w:rsidRDefault="0070703F">
      <w:pPr>
        <w:pStyle w:val="Heading1"/>
        <w:numPr>
          <w:ilvl w:val="0"/>
          <w:numId w:val="1"/>
        </w:numPr>
      </w:pPr>
      <w:bookmarkStart w:id="20" w:name="_Toc529179618"/>
      <w:r>
        <w:t>Projekto modelis</w:t>
      </w:r>
      <w:bookmarkEnd w:id="20"/>
    </w:p>
    <w:p w:rsidR="003B2D6D" w:rsidRDefault="0070703F">
      <w:pPr>
        <w:pStyle w:val="Heading2"/>
        <w:numPr>
          <w:ilvl w:val="1"/>
          <w:numId w:val="1"/>
        </w:numPr>
      </w:pPr>
      <w:bookmarkStart w:id="21" w:name="_Toc529179619"/>
      <w:r>
        <w:t>Sistemos architektūra</w:t>
      </w:r>
      <w:bookmarkEnd w:id="21"/>
    </w:p>
    <w:p w:rsidR="001B6762" w:rsidRDefault="001B6762" w:rsidP="001B6762">
      <w:pPr>
        <w:keepNext/>
        <w:ind w:firstLine="426"/>
        <w:jc w:val="both"/>
      </w:pPr>
    </w:p>
    <w:p w:rsidR="00EE376A" w:rsidRDefault="00EE376A" w:rsidP="001B6762">
      <w:pPr>
        <w:keepNext/>
        <w:ind w:firstLine="426"/>
        <w:jc w:val="both"/>
      </w:pPr>
    </w:p>
    <w:p w:rsidR="00EE376A" w:rsidRPr="00EE376A" w:rsidRDefault="00EE376A" w:rsidP="00EE376A">
      <w:pPr>
        <w:ind w:firstLine="426"/>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Bendra visos sistemos architektūros diagrama ir jos aprašymas.</w:t>
      </w:r>
      <w:r w:rsidRPr="00EE376A">
        <w:rPr>
          <w:rFonts w:ascii="Times New Roman" w:eastAsia="Times New Roman" w:hAnsi="Times New Roman" w:cs="Times New Roman"/>
          <w:noProof/>
          <w:sz w:val="24"/>
          <w:szCs w:val="24"/>
          <w:lang w:val="en-US" w:eastAsia="en-US"/>
        </w:rPr>
        <w:drawing>
          <wp:inline distT="0" distB="0" distL="0" distR="0">
            <wp:extent cx="6219825" cy="3076575"/>
            <wp:effectExtent l="0" t="0" r="9525" b="9525"/>
            <wp:docPr id="77" name="Picture 77" descr="https://lh4.googleusercontent.com/FBGcWWFrmNx5f2T8kOvRAR7FqtKhOb-OOvdPnYIBFg2y7_Qjli0-3bJJPsO4R_s6lxcdU8ktk6BOMLKCIeRHbrz5o-qVNnOJ7_t1-94QnkZWYbp9mKKxuUdEGMyYz7pPZXQoETMp6U0Wvzaq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FBGcWWFrmNx5f2T8kOvRAR7FqtKhOb-OOvdPnYIBFg2y7_Qjli0-3bJJPsO4R_s6lxcdU8ktk6BOMLKCIeRHbrz5o-qVNnOJ7_t1-94QnkZWYbp9mKKxuUdEGMyYz7pPZXQoETMp6U0Wvzaq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19825" cy="3076575"/>
                    </a:xfrm>
                    <a:prstGeom prst="rect">
                      <a:avLst/>
                    </a:prstGeom>
                    <a:noFill/>
                    <a:ln>
                      <a:noFill/>
                    </a:ln>
                  </pic:spPr>
                </pic:pic>
              </a:graphicData>
            </a:graphic>
          </wp:inline>
        </w:drawing>
      </w:r>
    </w:p>
    <w:p w:rsidR="00EE376A" w:rsidRPr="00EE376A" w:rsidRDefault="00EE376A" w:rsidP="00EE376A">
      <w:pPr>
        <w:ind w:firstLine="426"/>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Paskyrų dalies valdymo posistemė:</w:t>
      </w:r>
    </w:p>
    <w:p w:rsidR="00EE376A" w:rsidRPr="00EE376A" w:rsidRDefault="00EE376A" w:rsidP="00EE376A">
      <w:pPr>
        <w:ind w:firstLine="426"/>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b/>
        <w:t>Prisijungimo langas - paskyrų prisijungimo prie sistemos langas</w:t>
      </w:r>
    </w:p>
    <w:p w:rsidR="00EE376A" w:rsidRPr="00EE376A" w:rsidRDefault="00EE376A" w:rsidP="00EE376A">
      <w:pPr>
        <w:ind w:firstLine="426"/>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b/>
        <w:t>Registracijos langas - vartotojo paskyros sukūrimo langas</w:t>
      </w:r>
    </w:p>
    <w:p w:rsidR="00EE376A" w:rsidRPr="00EE376A" w:rsidRDefault="00EE376A" w:rsidP="00EE376A">
      <w:pPr>
        <w:ind w:firstLine="426"/>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b/>
        <w:t>Profilio info - prisijungusios prie sistemos paskyros informacija</w:t>
      </w:r>
    </w:p>
    <w:p w:rsidR="00EE376A" w:rsidRPr="00EE376A" w:rsidRDefault="00EE376A" w:rsidP="00EE376A">
      <w:pPr>
        <w:ind w:firstLine="426"/>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b/>
        <w:t>Slaptažodžio atkūrimo langas - vartotojui, pamiršusiam savo slaptažodį, skirtas slaptažodžio atkūrimo langas</w:t>
      </w:r>
    </w:p>
    <w:p w:rsidR="00EE376A" w:rsidRPr="00EE376A" w:rsidRDefault="00EE376A" w:rsidP="00EE376A">
      <w:pPr>
        <w:ind w:firstLine="426"/>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Esybės:</w:t>
      </w:r>
    </w:p>
    <w:p w:rsidR="00EE376A" w:rsidRPr="00EE376A" w:rsidRDefault="00EE376A" w:rsidP="00EE376A">
      <w:pPr>
        <w:ind w:firstLine="426"/>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b/>
        <w:t>Paskyra - prisijungusių paskyrų saugoma informacija</w:t>
      </w:r>
    </w:p>
    <w:p w:rsidR="00EE376A" w:rsidRPr="00EE376A" w:rsidRDefault="00EE376A" w:rsidP="00EE376A">
      <w:pPr>
        <w:ind w:firstLine="426"/>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b/>
        <w:t>Token - prisijungimui skirta esybė</w:t>
      </w:r>
    </w:p>
    <w:p w:rsidR="00EE376A" w:rsidRDefault="00EE376A" w:rsidP="00EE376A">
      <w:pPr>
        <w:spacing w:after="240"/>
        <w:rPr>
          <w:rFonts w:ascii="Times New Roman" w:eastAsia="Times New Roman" w:hAnsi="Times New Roman" w:cs="Times New Roman"/>
          <w:sz w:val="24"/>
          <w:szCs w:val="24"/>
          <w:lang w:val="en-US" w:eastAsia="en-US"/>
        </w:rPr>
      </w:pPr>
    </w:p>
    <w:p w:rsidR="00EE376A" w:rsidRDefault="00EE376A" w:rsidP="00EE376A">
      <w:pPr>
        <w:spacing w:after="240"/>
        <w:rPr>
          <w:rFonts w:ascii="Times New Roman" w:eastAsia="Times New Roman" w:hAnsi="Times New Roman" w:cs="Times New Roman"/>
          <w:sz w:val="24"/>
          <w:szCs w:val="24"/>
          <w:lang w:val="en-US" w:eastAsia="en-US"/>
        </w:rPr>
      </w:pPr>
    </w:p>
    <w:p w:rsidR="00EE376A" w:rsidRPr="00EE376A" w:rsidRDefault="00EE376A" w:rsidP="00EE376A">
      <w:pPr>
        <w:spacing w:after="240"/>
        <w:rPr>
          <w:rFonts w:ascii="Times New Roman" w:eastAsia="Times New Roman" w:hAnsi="Times New Roman" w:cs="Times New Roman"/>
          <w:sz w:val="24"/>
          <w:szCs w:val="24"/>
          <w:lang w:val="en-US" w:eastAsia="en-US"/>
        </w:rPr>
      </w:pPr>
      <w:r w:rsidRPr="00EE376A">
        <w:rPr>
          <w:rFonts w:ascii="Times New Roman" w:eastAsia="Times New Roman" w:hAnsi="Times New Roman" w:cs="Times New Roman"/>
          <w:sz w:val="24"/>
          <w:szCs w:val="24"/>
          <w:lang w:val="en-US" w:eastAsia="en-US"/>
        </w:rPr>
        <w:br/>
      </w:r>
      <w:r w:rsidRPr="00EE376A">
        <w:rPr>
          <w:rFonts w:ascii="Times New Roman" w:eastAsia="Times New Roman" w:hAnsi="Times New Roman" w:cs="Times New Roman"/>
          <w:noProof/>
          <w:sz w:val="24"/>
          <w:szCs w:val="24"/>
          <w:lang w:val="en-US" w:eastAsia="en-US"/>
        </w:rPr>
        <w:drawing>
          <wp:inline distT="0" distB="0" distL="0" distR="0">
            <wp:extent cx="6315075" cy="3019425"/>
            <wp:effectExtent l="0" t="0" r="9525" b="9525"/>
            <wp:docPr id="76" name="Picture 76" descr="https://lh6.googleusercontent.com/8w890qxi0NVzGnfHMIdsNC1Oe6WffqtTD_X62Xna7yd5KE3Xb02-L2RBtHs673cqtwYOwrRya5w1P840AFY3at8-58OLpZTyyvOt8Ff5hCAe9ruTTym0D2JZaySr5BtwyytIIThQ21yVwAAH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8w890qxi0NVzGnfHMIdsNC1Oe6WffqtTD_X62Xna7yd5KE3Xb02-L2RBtHs673cqtwYOwrRya5w1P840AFY3at8-58OLpZTyyvOt8Ff5hCAe9ruTTym0D2JZaySr5BtwyytIIThQ21yVwAAH4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15075" cy="3019425"/>
                    </a:xfrm>
                    <a:prstGeom prst="rect">
                      <a:avLst/>
                    </a:prstGeom>
                    <a:noFill/>
                    <a:ln>
                      <a:noFill/>
                    </a:ln>
                  </pic:spPr>
                </pic:pic>
              </a:graphicData>
            </a:graphic>
          </wp:inline>
        </w:drawing>
      </w:r>
    </w:p>
    <w:p w:rsidR="00EE376A" w:rsidRPr="00EE376A" w:rsidRDefault="00EE376A" w:rsidP="00EE376A">
      <w:pPr>
        <w:ind w:firstLine="426"/>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lastRenderedPageBreak/>
        <w:t>Kriptovaliutų dalies posistemė:</w:t>
      </w:r>
    </w:p>
    <w:p w:rsidR="00EE376A" w:rsidRPr="00EE376A" w:rsidRDefault="00EE376A" w:rsidP="00EE376A">
      <w:pPr>
        <w:ind w:firstLine="426"/>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b/>
        <w:t>Kriptovaliutų sąrašas - langas, kuriame matomos visos kriptovaliutos ir minimali pateikiama informacija apie jas</w:t>
      </w:r>
    </w:p>
    <w:p w:rsidR="00EE376A" w:rsidRPr="00EE376A" w:rsidRDefault="00EE376A" w:rsidP="00EE376A">
      <w:pPr>
        <w:ind w:firstLine="426"/>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b/>
        <w:t>Kriptovaliutos peržiūra - specifinės kriptovaliutos langas, kuriame matoma visa apie kriptovaliutą saugoma informacija</w:t>
      </w:r>
    </w:p>
    <w:p w:rsidR="00EE376A" w:rsidRPr="00EE376A" w:rsidRDefault="00EE376A" w:rsidP="00EE376A">
      <w:pPr>
        <w:ind w:firstLine="426"/>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Esybės:</w:t>
      </w:r>
    </w:p>
    <w:p w:rsidR="00EE376A" w:rsidRPr="00EE376A" w:rsidRDefault="00EE376A" w:rsidP="00EE376A">
      <w:pPr>
        <w:ind w:firstLine="426"/>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b/>
        <w:t>Transakcija- informacijos apie kriptovaliutų transakcijas esybė</w:t>
      </w:r>
    </w:p>
    <w:p w:rsidR="00EE376A" w:rsidRPr="00EE376A" w:rsidRDefault="00EE376A" w:rsidP="00EE376A">
      <w:pPr>
        <w:ind w:firstLine="426"/>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b/>
        <w:t>Kriptovaliutos - kriptovaliutos informacijos esybė</w:t>
      </w:r>
    </w:p>
    <w:p w:rsidR="00EE376A" w:rsidRDefault="00EE376A" w:rsidP="00EE376A">
      <w:pPr>
        <w:spacing w:after="240"/>
        <w:rPr>
          <w:rFonts w:ascii="Times New Roman" w:eastAsia="Times New Roman" w:hAnsi="Times New Roman" w:cs="Times New Roman"/>
          <w:sz w:val="24"/>
          <w:szCs w:val="24"/>
          <w:lang w:val="en-US" w:eastAsia="en-US"/>
        </w:rPr>
      </w:pPr>
    </w:p>
    <w:p w:rsidR="00EE376A" w:rsidRDefault="00EE376A" w:rsidP="00EE376A">
      <w:pPr>
        <w:spacing w:after="240"/>
        <w:rPr>
          <w:rFonts w:ascii="Times New Roman" w:eastAsia="Times New Roman" w:hAnsi="Times New Roman" w:cs="Times New Roman"/>
          <w:sz w:val="24"/>
          <w:szCs w:val="24"/>
          <w:lang w:val="en-US" w:eastAsia="en-US"/>
        </w:rPr>
      </w:pPr>
    </w:p>
    <w:p w:rsidR="00EE376A" w:rsidRPr="00EE376A" w:rsidRDefault="00EE376A" w:rsidP="00EE376A">
      <w:pPr>
        <w:spacing w:after="240"/>
        <w:rPr>
          <w:rFonts w:ascii="Times New Roman" w:eastAsia="Times New Roman" w:hAnsi="Times New Roman" w:cs="Times New Roman"/>
          <w:sz w:val="24"/>
          <w:szCs w:val="24"/>
          <w:lang w:val="en-US" w:eastAsia="en-US"/>
        </w:rPr>
      </w:pPr>
      <w:r w:rsidRPr="00EE376A">
        <w:rPr>
          <w:rFonts w:ascii="Times New Roman" w:eastAsia="Times New Roman" w:hAnsi="Times New Roman" w:cs="Times New Roman"/>
          <w:sz w:val="24"/>
          <w:szCs w:val="24"/>
          <w:lang w:val="en-US" w:eastAsia="en-US"/>
        </w:rPr>
        <w:br/>
      </w:r>
      <w:r w:rsidRPr="00EE376A">
        <w:rPr>
          <w:rFonts w:ascii="Times New Roman" w:eastAsia="Times New Roman" w:hAnsi="Times New Roman" w:cs="Times New Roman"/>
          <w:sz w:val="24"/>
          <w:szCs w:val="24"/>
          <w:lang w:val="en-US" w:eastAsia="en-US"/>
        </w:rPr>
        <w:br/>
      </w:r>
      <w:r w:rsidRPr="00EE376A">
        <w:rPr>
          <w:rFonts w:ascii="Times New Roman" w:eastAsia="Times New Roman" w:hAnsi="Times New Roman" w:cs="Times New Roman"/>
          <w:noProof/>
          <w:sz w:val="24"/>
          <w:szCs w:val="24"/>
          <w:lang w:val="en-US" w:eastAsia="en-US"/>
        </w:rPr>
        <w:drawing>
          <wp:inline distT="0" distB="0" distL="0" distR="0">
            <wp:extent cx="6457950" cy="2505075"/>
            <wp:effectExtent l="0" t="0" r="0" b="9525"/>
            <wp:docPr id="75" name="Picture 75" descr="https://lh3.googleusercontent.com/SIGPMX0WQygtX5w2rzjR8Pl2AryR33gjZ9pZl8ox7VdpeJP-8DXp4DEY5qcMxaAv4uWeWCuvGAq50pdrLAVLYaB-QX_ogHLrFXNm2iOvzXIufWKBaVVJ82H1f03tx9GZQOWB2PfwurY3CyNo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SIGPMX0WQygtX5w2rzjR8Pl2AryR33gjZ9pZl8ox7VdpeJP-8DXp4DEY5qcMxaAv4uWeWCuvGAq50pdrLAVLYaB-QX_ogHLrFXNm2iOvzXIufWKBaVVJ82H1f03tx9GZQOWB2PfwurY3CyNoHQ"/>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57950" cy="2505075"/>
                    </a:xfrm>
                    <a:prstGeom prst="rect">
                      <a:avLst/>
                    </a:prstGeom>
                    <a:noFill/>
                    <a:ln>
                      <a:noFill/>
                    </a:ln>
                  </pic:spPr>
                </pic:pic>
              </a:graphicData>
            </a:graphic>
          </wp:inline>
        </w:drawing>
      </w:r>
    </w:p>
    <w:p w:rsidR="00EE376A" w:rsidRPr="00EE376A" w:rsidRDefault="00EE376A" w:rsidP="00EE376A">
      <w:pPr>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Klientų aptarnavimo posistemė:</w:t>
      </w:r>
    </w:p>
    <w:p w:rsidR="00EE376A" w:rsidRPr="00EE376A" w:rsidRDefault="00EE376A" w:rsidP="00EE376A">
      <w:pPr>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b/>
        <w:t>Klausimų langas - pagrindinis klientų aptarnavimo darbo langas. Jame bus galima atsakinėti į užduotus klausimus.</w:t>
      </w:r>
    </w:p>
    <w:p w:rsidR="00EE376A" w:rsidRPr="00EE376A" w:rsidRDefault="00EE376A" w:rsidP="00EE376A">
      <w:pPr>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b/>
        <w:t>Pagrindinis langas - langas, kuriame bus navigacija</w:t>
      </w:r>
    </w:p>
    <w:p w:rsidR="00EE376A" w:rsidRPr="00EE376A" w:rsidRDefault="00EE376A" w:rsidP="00EE376A">
      <w:pPr>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b/>
        <w:t>Informacijos redagavimo langas - langas, kuriame klientų aptarnavimas redaguoti kitų vartotojų paskyrų informacijas</w:t>
      </w:r>
    </w:p>
    <w:p w:rsidR="00EE376A" w:rsidRPr="00EE376A" w:rsidRDefault="00EE376A" w:rsidP="00EE376A">
      <w:pPr>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Esybės:</w:t>
      </w:r>
    </w:p>
    <w:p w:rsidR="00EE376A" w:rsidRPr="00EE376A" w:rsidRDefault="00EE376A" w:rsidP="00EE376A">
      <w:pPr>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b/>
        <w:t>Klausimas - su klausimais susijusios informacijos esybė</w:t>
      </w:r>
    </w:p>
    <w:p w:rsidR="00EE376A" w:rsidRDefault="00EE376A" w:rsidP="00EE376A">
      <w:pPr>
        <w:jc w:val="both"/>
        <w:rPr>
          <w:rFonts w:eastAsia="Times New Roman"/>
          <w:color w:val="000000"/>
          <w:lang w:val="en-US" w:eastAsia="en-US"/>
        </w:rPr>
      </w:pPr>
      <w:r w:rsidRPr="00EE376A">
        <w:rPr>
          <w:rFonts w:eastAsia="Times New Roman"/>
          <w:color w:val="000000"/>
          <w:lang w:val="en-US" w:eastAsia="en-US"/>
        </w:rPr>
        <w:tab/>
        <w:t>Atsakymas - su atsakymais susijusios informacijos esybė</w:t>
      </w:r>
    </w:p>
    <w:p w:rsidR="00EE376A" w:rsidRDefault="00EE376A" w:rsidP="00EE376A">
      <w:pPr>
        <w:jc w:val="both"/>
        <w:rPr>
          <w:rFonts w:eastAsia="Times New Roman"/>
          <w:color w:val="000000"/>
          <w:lang w:val="en-US" w:eastAsia="en-US"/>
        </w:rPr>
      </w:pPr>
    </w:p>
    <w:p w:rsidR="00EE376A" w:rsidRDefault="00EE376A" w:rsidP="00EE376A">
      <w:pPr>
        <w:jc w:val="both"/>
        <w:rPr>
          <w:rFonts w:ascii="Times New Roman" w:eastAsia="Times New Roman" w:hAnsi="Times New Roman" w:cs="Times New Roman"/>
          <w:sz w:val="24"/>
          <w:szCs w:val="24"/>
          <w:lang w:val="en-US" w:eastAsia="en-US"/>
        </w:rPr>
      </w:pPr>
    </w:p>
    <w:p w:rsidR="00EE376A" w:rsidRDefault="00EE376A" w:rsidP="00EE376A">
      <w:pPr>
        <w:jc w:val="both"/>
        <w:rPr>
          <w:rFonts w:ascii="Times New Roman" w:eastAsia="Times New Roman" w:hAnsi="Times New Roman" w:cs="Times New Roman"/>
          <w:sz w:val="24"/>
          <w:szCs w:val="24"/>
          <w:lang w:val="en-US" w:eastAsia="en-US"/>
        </w:rPr>
      </w:pPr>
    </w:p>
    <w:p w:rsidR="00EE376A" w:rsidRPr="00EE376A" w:rsidRDefault="00EE376A" w:rsidP="00EE376A">
      <w:pPr>
        <w:jc w:val="both"/>
        <w:rPr>
          <w:rFonts w:ascii="Times New Roman" w:eastAsia="Times New Roman" w:hAnsi="Times New Roman" w:cs="Times New Roman"/>
          <w:sz w:val="24"/>
          <w:szCs w:val="24"/>
          <w:lang w:val="en-US" w:eastAsia="en-US"/>
        </w:rPr>
      </w:pPr>
    </w:p>
    <w:p w:rsidR="00EE376A" w:rsidRPr="00EE376A" w:rsidRDefault="00EE376A" w:rsidP="00EE376A">
      <w:pPr>
        <w:spacing w:after="240"/>
        <w:rPr>
          <w:rFonts w:ascii="Times New Roman" w:eastAsia="Times New Roman" w:hAnsi="Times New Roman" w:cs="Times New Roman"/>
          <w:sz w:val="24"/>
          <w:szCs w:val="24"/>
          <w:lang w:val="en-US" w:eastAsia="en-US"/>
        </w:rPr>
      </w:pPr>
      <w:r w:rsidRPr="00EE376A">
        <w:rPr>
          <w:rFonts w:ascii="Times New Roman" w:eastAsia="Times New Roman" w:hAnsi="Times New Roman" w:cs="Times New Roman"/>
          <w:sz w:val="24"/>
          <w:szCs w:val="24"/>
          <w:lang w:val="en-US" w:eastAsia="en-US"/>
        </w:rPr>
        <w:lastRenderedPageBreak/>
        <w:br/>
      </w:r>
      <w:r w:rsidRPr="00EE376A">
        <w:rPr>
          <w:rFonts w:ascii="Times New Roman" w:eastAsia="Times New Roman" w:hAnsi="Times New Roman" w:cs="Times New Roman"/>
          <w:noProof/>
          <w:sz w:val="24"/>
          <w:szCs w:val="24"/>
          <w:lang w:val="en-US" w:eastAsia="en-US"/>
        </w:rPr>
        <w:drawing>
          <wp:inline distT="0" distB="0" distL="0" distR="0">
            <wp:extent cx="6457950" cy="2409825"/>
            <wp:effectExtent l="0" t="0" r="0" b="9525"/>
            <wp:docPr id="74" name="Picture 74" descr="https://lh5.googleusercontent.com/1osnpeXj_iyK1iopupmdtnPLV24C5sDola6GwfXkQ7BtyMx1xgHW1GsElB8sFHkqFpybJqdieGt6uLwl5Xwe8iCG_VdMM6IgttwR6Z80I6xSHZkP9HX0Qd_kHDIGjdaA9SC-iRUi6eN4DM5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1osnpeXj_iyK1iopupmdtnPLV24C5sDola6GwfXkQ7BtyMx1xgHW1GsElB8sFHkqFpybJqdieGt6uLwl5Xwe8iCG_VdMM6IgttwR6Z80I6xSHZkP9HX0Qd_kHDIGjdaA9SC-iRUi6eN4DM5F-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57950" cy="2409825"/>
                    </a:xfrm>
                    <a:prstGeom prst="rect">
                      <a:avLst/>
                    </a:prstGeom>
                    <a:noFill/>
                    <a:ln>
                      <a:noFill/>
                    </a:ln>
                  </pic:spPr>
                </pic:pic>
              </a:graphicData>
            </a:graphic>
          </wp:inline>
        </w:drawing>
      </w:r>
      <w:r w:rsidRPr="00EE376A">
        <w:rPr>
          <w:rFonts w:ascii="Times New Roman" w:eastAsia="Times New Roman" w:hAnsi="Times New Roman" w:cs="Times New Roman"/>
          <w:sz w:val="24"/>
          <w:szCs w:val="24"/>
          <w:lang w:val="en-US" w:eastAsia="en-US"/>
        </w:rPr>
        <w:br/>
      </w:r>
    </w:p>
    <w:p w:rsidR="00EE376A" w:rsidRPr="00EE376A" w:rsidRDefault="00EE376A" w:rsidP="00EE376A">
      <w:pPr>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Administratoriaus dalies posistemė:</w:t>
      </w:r>
    </w:p>
    <w:p w:rsidR="00EE376A" w:rsidRPr="00EE376A" w:rsidRDefault="00EE376A" w:rsidP="00EE376A">
      <w:pPr>
        <w:ind w:left="720"/>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Paskyrų sąrašas - sistemos langas atvaizduojantis visų registruotų paskyrų sąrašą</w:t>
      </w:r>
    </w:p>
    <w:p w:rsidR="00EE376A" w:rsidRPr="00EE376A" w:rsidRDefault="00EE376A" w:rsidP="00EE376A">
      <w:pPr>
        <w:ind w:left="720"/>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Pagrindinis langas - pagrindinis sistemos langas matomas prisijungus administratoriaus teisėmis</w:t>
      </w:r>
    </w:p>
    <w:p w:rsidR="00EE376A" w:rsidRPr="00EE376A" w:rsidRDefault="00EE376A" w:rsidP="00EE376A">
      <w:pPr>
        <w:ind w:left="720"/>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Sistemos informacijos langas - atvaizduoja informacija apie sistemą (kiek vartotojų, kiek paskyrų ir t.t)</w:t>
      </w:r>
    </w:p>
    <w:p w:rsidR="00EE376A" w:rsidRPr="00EE376A" w:rsidRDefault="00EE376A" w:rsidP="00EE376A">
      <w:pPr>
        <w:ind w:left="720"/>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Paskyros redagavimo langas - pasirinkus norimą paskyrą, galima pakeisti jos duomenis</w:t>
      </w:r>
    </w:p>
    <w:p w:rsidR="00EE376A" w:rsidRPr="00EE376A" w:rsidRDefault="00EE376A" w:rsidP="00EE376A">
      <w:pPr>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Esybės:</w:t>
      </w:r>
    </w:p>
    <w:p w:rsidR="00EE376A" w:rsidRPr="00EE376A" w:rsidRDefault="00EE376A" w:rsidP="00EE376A">
      <w:pPr>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b/>
        <w:t>Paskyra - registruotų paskyrų saugomos informacijos esybė</w:t>
      </w:r>
    </w:p>
    <w:p w:rsidR="00EE376A" w:rsidRPr="00EE376A" w:rsidRDefault="00EE376A" w:rsidP="00EE376A">
      <w:pPr>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b/>
        <w:t>Sistemos informacija -sistemos informacijos esybė</w:t>
      </w:r>
    </w:p>
    <w:p w:rsidR="00EE376A" w:rsidRPr="00EE376A" w:rsidRDefault="00EE376A" w:rsidP="00EE376A">
      <w:pPr>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b/>
        <w:t>Piniginė - piniginės informacijos esybė</w:t>
      </w:r>
    </w:p>
    <w:p w:rsidR="00EE376A" w:rsidRPr="00EE376A" w:rsidRDefault="00EE376A" w:rsidP="00EE376A">
      <w:pPr>
        <w:spacing w:after="24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br/>
      </w:r>
      <w:r w:rsidRPr="00EE376A">
        <w:rPr>
          <w:rFonts w:ascii="Times New Roman" w:eastAsia="Times New Roman" w:hAnsi="Times New Roman" w:cs="Times New Roman"/>
          <w:sz w:val="24"/>
          <w:szCs w:val="24"/>
          <w:lang w:val="en-US" w:eastAsia="en-US"/>
        </w:rPr>
        <w:br/>
      </w:r>
      <w:r w:rsidRPr="00EE376A">
        <w:rPr>
          <w:rFonts w:ascii="Times New Roman" w:eastAsia="Times New Roman" w:hAnsi="Times New Roman" w:cs="Times New Roman"/>
          <w:sz w:val="24"/>
          <w:szCs w:val="24"/>
          <w:lang w:val="en-US" w:eastAsia="en-US"/>
        </w:rPr>
        <w:br/>
      </w:r>
      <w:r w:rsidRPr="00EE376A">
        <w:rPr>
          <w:rFonts w:ascii="Times New Roman" w:eastAsia="Times New Roman" w:hAnsi="Times New Roman" w:cs="Times New Roman"/>
          <w:noProof/>
          <w:sz w:val="24"/>
          <w:szCs w:val="24"/>
          <w:lang w:val="en-US" w:eastAsia="en-US"/>
        </w:rPr>
        <w:drawing>
          <wp:inline distT="0" distB="0" distL="0" distR="0">
            <wp:extent cx="6457950" cy="2343150"/>
            <wp:effectExtent l="0" t="0" r="0" b="0"/>
            <wp:docPr id="73" name="Picture 73" descr="https://lh3.googleusercontent.com/LFSent-prm9isHx_ND2wV0xZaRtStBDJ-ZGpnlb6uuYMWwZQK-QtRNUJB9dC-PwWwUbEF8BybR4-UicU-uvvpPBKcOP7jL9C9rDZKGv0R1Ol7svfgsOLe2Nhx_-jbxm3a5JEprWgGBz1rOuA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LFSent-prm9isHx_ND2wV0xZaRtStBDJ-ZGpnlb6uuYMWwZQK-QtRNUJB9dC-PwWwUbEF8BybR4-UicU-uvvpPBKcOP7jL9C9rDZKGv0R1Ol7svfgsOLe2Nhx_-jbxm3a5JEprWgGBz1rOuAM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57950" cy="2343150"/>
                    </a:xfrm>
                    <a:prstGeom prst="rect">
                      <a:avLst/>
                    </a:prstGeom>
                    <a:noFill/>
                    <a:ln>
                      <a:noFill/>
                    </a:ln>
                  </pic:spPr>
                </pic:pic>
              </a:graphicData>
            </a:graphic>
          </wp:inline>
        </w:drawing>
      </w:r>
    </w:p>
    <w:p w:rsidR="00EE376A" w:rsidRPr="00EE376A" w:rsidRDefault="00EE376A" w:rsidP="00EE376A">
      <w:pPr>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Aukštesniųjų teisių posistemė:</w:t>
      </w:r>
    </w:p>
    <w:p w:rsidR="00EE376A" w:rsidRPr="00EE376A" w:rsidRDefault="00EE376A" w:rsidP="00EE376A">
      <w:pPr>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b/>
        <w:t>Transakcijų sąrašas - langas, kuriame matomos visos transakcijos ir minimali informacija apie jas</w:t>
      </w:r>
    </w:p>
    <w:p w:rsidR="00EE376A" w:rsidRPr="00EE376A" w:rsidRDefault="00EE376A" w:rsidP="00EE376A">
      <w:pPr>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Esybės:</w:t>
      </w:r>
    </w:p>
    <w:p w:rsidR="00EE376A" w:rsidRPr="00EE376A" w:rsidRDefault="00EE376A" w:rsidP="00EE376A">
      <w:pPr>
        <w:jc w:val="both"/>
        <w:rPr>
          <w:rFonts w:ascii="Times New Roman" w:eastAsia="Times New Roman" w:hAnsi="Times New Roman" w:cs="Times New Roman"/>
          <w:sz w:val="24"/>
          <w:szCs w:val="24"/>
          <w:lang w:val="en-US" w:eastAsia="en-US"/>
        </w:rPr>
      </w:pPr>
      <w:r w:rsidRPr="00EE376A">
        <w:rPr>
          <w:rFonts w:eastAsia="Times New Roman"/>
          <w:color w:val="000000"/>
          <w:lang w:val="en-US" w:eastAsia="en-US"/>
        </w:rPr>
        <w:tab/>
        <w:t>Transakcija - informacijos apie kriptovaliutų transakcijas esybė</w:t>
      </w:r>
    </w:p>
    <w:p w:rsidR="00EE376A" w:rsidRDefault="00EE376A" w:rsidP="001B6762">
      <w:pPr>
        <w:keepNext/>
        <w:ind w:firstLine="426"/>
        <w:jc w:val="both"/>
      </w:pPr>
    </w:p>
    <w:p w:rsidR="001B6762" w:rsidRDefault="001B6762" w:rsidP="001B6762">
      <w:pPr>
        <w:pBdr>
          <w:top w:val="nil"/>
          <w:left w:val="nil"/>
          <w:bottom w:val="nil"/>
          <w:right w:val="nil"/>
          <w:between w:val="nil"/>
        </w:pBdr>
        <w:jc w:val="center"/>
        <w:rPr>
          <w:b/>
          <w:color w:val="000000"/>
        </w:rPr>
      </w:pPr>
      <w:r>
        <w:rPr>
          <w:b/>
          <w:color w:val="000000"/>
        </w:rPr>
        <w:t>10 pav. Sistemos architektūra</w:t>
      </w:r>
    </w:p>
    <w:p w:rsidR="00174435" w:rsidRDefault="00174435" w:rsidP="001B6762">
      <w:pPr>
        <w:pStyle w:val="NoSpacing"/>
      </w:pPr>
      <w:bookmarkStart w:id="22" w:name="_Toc529179620"/>
    </w:p>
    <w:p w:rsidR="001B6762" w:rsidRDefault="001B6762" w:rsidP="00FD3DBF">
      <w:pPr>
        <w:pStyle w:val="NoSpacing"/>
        <w:ind w:firstLine="567"/>
      </w:pPr>
      <w:r>
        <w:t xml:space="preserve">Sistema sudaryta iš 6 posistemių: Paskyros, klientų, piniginės, aukštesniųjų teisių, klientų aptarnavimo ir adminisitratoriaus valdymo posistemių. Kiekviena posistemė turi savo valdiklį, kuris rūpinasi duomenimis iš duombazės ir turi priklausomybių </w:t>
      </w:r>
      <w:r w:rsidR="00174435">
        <w:t xml:space="preserve">nuo lentelių. Paskyrų dalies valdymo posistemė priklauso nuo </w:t>
      </w:r>
      <w:r w:rsidR="00FD3DBF">
        <w:t xml:space="preserve">paskyros, token lentelių, nes į ją įeina prisijungimas, registracija. Klientų dalies posistemė priklauso nuo daugiausiai lentelių, nes atlieka pagrindines sistemos funkcijas. Ji priklauso nuo piniginės, transakcijos, paskyros, piniginė_kriptovaliuta ir klausimo lentelių. Klientų aptarnavimo posistemė priklauso nuo klausimo, atsakymo ir paskyros lentelių, nes gali peržiūrėti klausimų sąrašą, į juos atsakyti ir </w:t>
      </w:r>
      <w:r w:rsidR="00FD3DBF">
        <w:lastRenderedPageBreak/>
        <w:t>redaguoti kitų vartotojų paskyras. Administratoriaus posistemė priklauso nuo paskyros, sistemos informacijos ir piniginės lentelių, nes administratorius turi priėjimą prie sistemos informacijos, gali redaguoti, blokuoti kitų vartotojų paskyras bei pinigines. Aukštesniųjų teisių posistemė yra kaip papildymas admin ir klientų aptarnavimo posistemėm. Ji priklauso nuo transakcijų lentelės, nes ji skirta tik darbui su transakcijomis.</w:t>
      </w:r>
    </w:p>
    <w:p w:rsidR="00FD3DBF" w:rsidRDefault="00FD3DBF" w:rsidP="001B6762">
      <w:pPr>
        <w:pStyle w:val="NoSpacing"/>
      </w:pPr>
    </w:p>
    <w:p w:rsidR="00FD3DBF" w:rsidRDefault="0070703F" w:rsidP="00FD3DBF">
      <w:pPr>
        <w:pStyle w:val="Heading2"/>
        <w:numPr>
          <w:ilvl w:val="1"/>
          <w:numId w:val="1"/>
        </w:numPr>
      </w:pPr>
      <w:r>
        <w:t>Loginė duomenų bazės schema</w:t>
      </w:r>
      <w:bookmarkEnd w:id="22"/>
    </w:p>
    <w:p w:rsidR="00FD3DBF" w:rsidRDefault="00FD3DBF" w:rsidP="00FD3DBF">
      <w:pPr>
        <w:pStyle w:val="NoSpacing"/>
      </w:pPr>
    </w:p>
    <w:p w:rsidR="00FD3DBF" w:rsidRDefault="00FD3DBF" w:rsidP="00FD3DBF">
      <w:pPr>
        <w:ind w:firstLine="426"/>
        <w:jc w:val="both"/>
      </w:pPr>
      <w:r>
        <w:t xml:space="preserve">Duomenų bazės modelis ir jos aprašymas (kiekvienos lentelės). Gaunamas transformuojant iš dalykinės srities esybių diagramos. Naudojami stereotipai </w:t>
      </w:r>
      <w:r>
        <w:rPr>
          <w:i/>
        </w:rPr>
        <w:t>&lt;&lt;table&gt;&gt;, &lt;&lt;PK&gt;&gt;, &lt;&lt;FK&gt;&gt;</w:t>
      </w:r>
      <w:r>
        <w:t>. Visos lentelės turi turėti spalvinę legendą pagal aprašymą įvade.</w:t>
      </w:r>
    </w:p>
    <w:p w:rsidR="00FD3DBF" w:rsidRDefault="00FD3DBF" w:rsidP="00FD3DBF">
      <w:pPr>
        <w:keepNext/>
        <w:ind w:firstLine="426"/>
        <w:jc w:val="both"/>
        <w:rPr>
          <w:noProof/>
        </w:rPr>
      </w:pPr>
    </w:p>
    <w:p w:rsidR="00FD3DBF" w:rsidRDefault="00FD3DBF" w:rsidP="00FD3DBF">
      <w:pPr>
        <w:keepNext/>
        <w:ind w:left="426"/>
        <w:rPr>
          <w:noProof/>
        </w:rPr>
      </w:pPr>
      <w:r w:rsidRPr="00C11E97">
        <w:rPr>
          <w:b/>
          <w:noProof/>
        </w:rPr>
        <w:t>Atsakymas</w:t>
      </w:r>
      <w:r>
        <w:rPr>
          <w:noProof/>
        </w:rPr>
        <w:t xml:space="preserve"> – lentelėje, kurioje talpinami</w:t>
      </w:r>
      <w:r>
        <w:rPr>
          <w:i/>
        </w:rPr>
        <w:t xml:space="preserve"> </w:t>
      </w:r>
      <w:r>
        <w:t xml:space="preserve">atsakymai į klausimus kurie užduoda vartotojai ir atsako klientų   aptarnavimas. Turi &lt;&lt;PK&gt;&gt; raktą </w:t>
      </w:r>
      <w:r w:rsidRPr="00F46000">
        <w:rPr>
          <w:b/>
        </w:rPr>
        <w:t>Id</w:t>
      </w:r>
      <w:r>
        <w:t xml:space="preserve">  ir &lt;&lt;FK&gt;&gt; fk_KlausimasId</w:t>
      </w:r>
    </w:p>
    <w:p w:rsidR="00FD3DBF" w:rsidRPr="00F46000" w:rsidRDefault="00FD3DBF" w:rsidP="00FD3DBF">
      <w:pPr>
        <w:keepNext/>
        <w:ind w:left="426"/>
        <w:rPr>
          <w:noProof/>
          <w:lang w:val="en-US"/>
        </w:rPr>
      </w:pPr>
      <w:r w:rsidRPr="00C11E97">
        <w:rPr>
          <w:b/>
          <w:noProof/>
        </w:rPr>
        <w:t>Banko_saskaita</w:t>
      </w:r>
      <w:r>
        <w:rPr>
          <w:noProof/>
        </w:rPr>
        <w:t xml:space="preserve"> – lentelėje saugomi duomenys apie banko sąskaitas, kurias pridėjo prie savo paskyros vartotojas. </w:t>
      </w:r>
      <w:r>
        <w:t xml:space="preserve">Turi &lt;&lt;PK&gt;&gt; raktą </w:t>
      </w:r>
      <w:r w:rsidRPr="00F46000">
        <w:rPr>
          <w:b/>
        </w:rPr>
        <w:t>Id</w:t>
      </w:r>
      <w:r>
        <w:t xml:space="preserve">  ir &lt;&lt;FK&gt;&gt; fk_PinigineId</w:t>
      </w:r>
    </w:p>
    <w:p w:rsidR="00FD3DBF" w:rsidRDefault="00FD3DBF" w:rsidP="00FD3DBF">
      <w:pPr>
        <w:keepNext/>
        <w:ind w:firstLine="426"/>
        <w:rPr>
          <w:noProof/>
        </w:rPr>
      </w:pPr>
      <w:r w:rsidRPr="00C11E97">
        <w:rPr>
          <w:b/>
          <w:noProof/>
        </w:rPr>
        <w:t>Klausimas</w:t>
      </w:r>
      <w:r>
        <w:rPr>
          <w:noProof/>
        </w:rPr>
        <w:t xml:space="preserve"> –  lentelėje, kurioje talpinami klausimai užduoti vartotojų. </w:t>
      </w:r>
      <w:r>
        <w:t xml:space="preserve">Turi &lt;&lt;PK&gt;&gt; raktą </w:t>
      </w:r>
      <w:r w:rsidRPr="00F46000">
        <w:rPr>
          <w:b/>
        </w:rPr>
        <w:t>Id</w:t>
      </w:r>
      <w:r>
        <w:t xml:space="preserve">  ir &lt;&lt;FK&gt;&gt; fk_PaskyraId</w:t>
      </w:r>
    </w:p>
    <w:p w:rsidR="00FD3DBF" w:rsidRDefault="00FD3DBF" w:rsidP="00FD3DBF">
      <w:pPr>
        <w:keepNext/>
        <w:ind w:left="426"/>
        <w:rPr>
          <w:noProof/>
        </w:rPr>
      </w:pPr>
      <w:r w:rsidRPr="00C11E97">
        <w:rPr>
          <w:b/>
          <w:noProof/>
        </w:rPr>
        <w:t>Kriptovaliuta</w:t>
      </w:r>
      <w:r>
        <w:rPr>
          <w:noProof/>
        </w:rPr>
        <w:t xml:space="preserve"> – čia laikoma informaciją apie skirtingas kriptovaliutas (pavadinimas, kursas ir panašiai).  </w:t>
      </w:r>
      <w:r>
        <w:t xml:space="preserve">Turi &lt;&lt;PK&gt;&gt; raktą </w:t>
      </w:r>
      <w:r w:rsidRPr="00F46000">
        <w:rPr>
          <w:b/>
        </w:rPr>
        <w:t>Id</w:t>
      </w:r>
      <w:r>
        <w:t xml:space="preserve">  </w:t>
      </w:r>
    </w:p>
    <w:p w:rsidR="00FD3DBF" w:rsidRDefault="00FD3DBF" w:rsidP="00FD3DBF">
      <w:pPr>
        <w:keepNext/>
        <w:ind w:left="426"/>
        <w:rPr>
          <w:noProof/>
        </w:rPr>
      </w:pPr>
      <w:r w:rsidRPr="00C11E97">
        <w:rPr>
          <w:b/>
          <w:noProof/>
        </w:rPr>
        <w:t>Mokejimo_kortele</w:t>
      </w:r>
      <w:r>
        <w:rPr>
          <w:noProof/>
        </w:rPr>
        <w:t xml:space="preserve"> – šioje lentelėje laikoma informacija apie vartotojo įvesta mokėjimo kortelę.  </w:t>
      </w:r>
      <w:r>
        <w:t xml:space="preserve">Turi &lt;&lt;PK&gt;&gt; raktą </w:t>
      </w:r>
      <w:r w:rsidRPr="00F46000">
        <w:rPr>
          <w:b/>
        </w:rPr>
        <w:t>Id</w:t>
      </w:r>
      <w:r>
        <w:t xml:space="preserve">   ir &lt;&lt;FK&gt;&gt;  fk_PinigineId</w:t>
      </w:r>
    </w:p>
    <w:p w:rsidR="00FD3DBF" w:rsidRDefault="00FD3DBF" w:rsidP="00FD3DBF">
      <w:pPr>
        <w:keepNext/>
        <w:ind w:firstLine="426"/>
      </w:pPr>
      <w:r w:rsidRPr="00C11E97">
        <w:rPr>
          <w:b/>
          <w:noProof/>
        </w:rPr>
        <w:t>Paskyra</w:t>
      </w:r>
      <w:r>
        <w:rPr>
          <w:noProof/>
        </w:rPr>
        <w:t xml:space="preserve"> – </w:t>
      </w:r>
      <w:r>
        <w:rPr>
          <w:noProof/>
          <w:lang w:val="en-US"/>
        </w:rPr>
        <w:t xml:space="preserve"> šioje  lentelėje talpinama informacija apie vartotoją (el. Paštą, lytį, vardą, pavardę). </w:t>
      </w:r>
      <w:r>
        <w:t xml:space="preserve">Turi &lt;&lt;PK&gt;&gt; raktą </w:t>
      </w:r>
      <w:r w:rsidRPr="00F46000">
        <w:rPr>
          <w:b/>
        </w:rPr>
        <w:t>Id</w:t>
      </w:r>
      <w:r>
        <w:rPr>
          <w:b/>
        </w:rPr>
        <w:t xml:space="preserve"> </w:t>
      </w:r>
      <w:r>
        <w:t xml:space="preserve">ir  </w:t>
      </w:r>
    </w:p>
    <w:p w:rsidR="00FD3DBF" w:rsidRPr="00C11E97" w:rsidRDefault="00FD3DBF" w:rsidP="00FD3DBF">
      <w:pPr>
        <w:keepNext/>
        <w:ind w:firstLine="426"/>
        <w:rPr>
          <w:noProof/>
        </w:rPr>
      </w:pPr>
      <w:r>
        <w:rPr>
          <w:noProof/>
        </w:rPr>
        <w:t>&lt;&lt;FK&gt;&gt; fk_Sistemos_informacijaId</w:t>
      </w:r>
    </w:p>
    <w:p w:rsidR="00FD3DBF" w:rsidRDefault="00FD3DBF" w:rsidP="00FD3DBF">
      <w:pPr>
        <w:keepNext/>
        <w:ind w:left="426"/>
      </w:pPr>
      <w:r w:rsidRPr="00C11E97">
        <w:rPr>
          <w:b/>
          <w:noProof/>
        </w:rPr>
        <w:t>Pinigine</w:t>
      </w:r>
      <w:r>
        <w:rPr>
          <w:noProof/>
        </w:rPr>
        <w:t xml:space="preserve"> –  šioje lentelėje laikoma vartotojo informaciją apie turimas kryptovaliutas ir jas vertės palyginus su tokiam     valiutom kaip euras ir usd  </w:t>
      </w:r>
      <w:r>
        <w:t xml:space="preserve">Turi &lt;&lt;PK&gt;&gt; raktą  </w:t>
      </w:r>
      <w:r w:rsidRPr="00F46000">
        <w:rPr>
          <w:b/>
        </w:rPr>
        <w:t>Id</w:t>
      </w:r>
      <w:r>
        <w:rPr>
          <w:b/>
        </w:rPr>
        <w:t xml:space="preserve"> </w:t>
      </w:r>
      <w:r>
        <w:t xml:space="preserve">ir  </w:t>
      </w:r>
      <w:r>
        <w:rPr>
          <w:noProof/>
        </w:rPr>
        <w:t xml:space="preserve">&lt;&lt;FK&gt;&gt; </w:t>
      </w:r>
      <w:r>
        <w:t>fk_PaskyraId</w:t>
      </w:r>
    </w:p>
    <w:p w:rsidR="00FD3DBF" w:rsidRPr="008F3FB1" w:rsidRDefault="00FD3DBF" w:rsidP="00FD3DBF">
      <w:pPr>
        <w:keepNext/>
        <w:ind w:left="426"/>
        <w:rPr>
          <w:noProof/>
          <w:lang w:val="en-US"/>
        </w:rPr>
      </w:pPr>
      <w:r w:rsidRPr="00C11E97">
        <w:rPr>
          <w:b/>
          <w:noProof/>
        </w:rPr>
        <w:t xml:space="preserve">Pinigine_Kriptovaliuta </w:t>
      </w:r>
      <w:r>
        <w:rPr>
          <w:b/>
          <w:noProof/>
        </w:rPr>
        <w:t xml:space="preserve">– </w:t>
      </w:r>
      <w:r>
        <w:rPr>
          <w:noProof/>
        </w:rPr>
        <w:t>tai yra tarpinė lentelė, skirta realizuoti ryši daug su daug, kadangi  piniginė gali turėti daug skirtingų kriptovaliutų, o kriptovaliutos gali būti daug skirtingose piniginėse .</w:t>
      </w:r>
      <w:r>
        <w:t xml:space="preserve">Turi &lt;&lt;PK&gt;&gt; </w:t>
      </w:r>
      <w:r>
        <w:rPr>
          <w:b/>
        </w:rPr>
        <w:t xml:space="preserve">id_Pinigine_Kriptovaliuta </w:t>
      </w:r>
      <w:r>
        <w:t xml:space="preserve">, </w:t>
      </w:r>
      <w:r>
        <w:rPr>
          <w:noProof/>
        </w:rPr>
        <w:t xml:space="preserve">&lt;&lt;FK&gt;&gt; </w:t>
      </w:r>
      <w:r w:rsidRPr="008F3FB1">
        <w:t xml:space="preserve">fk_KriptovaliutaId </w:t>
      </w:r>
      <w:r>
        <w:t xml:space="preserve"> ir  </w:t>
      </w:r>
      <w:r>
        <w:rPr>
          <w:noProof/>
        </w:rPr>
        <w:t xml:space="preserve">&lt;&lt;FK&gt;&gt; </w:t>
      </w:r>
      <w:r>
        <w:t>fk_PinigineId</w:t>
      </w:r>
    </w:p>
    <w:p w:rsidR="00FD3DBF" w:rsidRPr="008F3FB1" w:rsidRDefault="00FD3DBF" w:rsidP="00FD3DBF">
      <w:pPr>
        <w:keepNext/>
        <w:ind w:left="426"/>
        <w:rPr>
          <w:noProof/>
          <w:lang w:val="en-US"/>
        </w:rPr>
      </w:pPr>
      <w:r w:rsidRPr="00C11E97">
        <w:rPr>
          <w:b/>
          <w:noProof/>
        </w:rPr>
        <w:t xml:space="preserve">Sistemos_informacija – </w:t>
      </w:r>
      <w:r>
        <w:rPr>
          <w:b/>
          <w:noProof/>
        </w:rPr>
        <w:t xml:space="preserve"> </w:t>
      </w:r>
      <w:r>
        <w:rPr>
          <w:noProof/>
        </w:rPr>
        <w:t xml:space="preserve">lentelė skirta informuoti, išvesti statistinės duomenys apie platformą, vartotojų skaičių, transakcijų kiekį ar sistema dirba ar išjungta darbams. </w:t>
      </w:r>
      <w:r>
        <w:t xml:space="preserve">Turi &lt;&lt;PK&gt;&gt;  </w:t>
      </w:r>
      <w:r>
        <w:rPr>
          <w:b/>
        </w:rPr>
        <w:t xml:space="preserve">Id </w:t>
      </w:r>
      <w:r>
        <w:t xml:space="preserve">ir </w:t>
      </w:r>
      <w:r>
        <w:rPr>
          <w:noProof/>
        </w:rPr>
        <w:t xml:space="preserve">&lt;&lt;FK&gt;&gt; </w:t>
      </w:r>
      <w:r w:rsidRPr="008F3FB1">
        <w:t xml:space="preserve">fk_KriptovaliutaId </w:t>
      </w:r>
      <w:r>
        <w:t xml:space="preserve"> </w:t>
      </w:r>
    </w:p>
    <w:p w:rsidR="00FD3DBF" w:rsidRPr="008F3FB1" w:rsidRDefault="00FD3DBF" w:rsidP="00FD3DBF">
      <w:pPr>
        <w:keepNext/>
        <w:ind w:firstLine="426"/>
        <w:rPr>
          <w:noProof/>
        </w:rPr>
      </w:pPr>
      <w:r w:rsidRPr="00C11E97">
        <w:rPr>
          <w:b/>
          <w:noProof/>
        </w:rPr>
        <w:t xml:space="preserve">Tokenas – </w:t>
      </w:r>
      <w:r>
        <w:rPr>
          <w:noProof/>
        </w:rPr>
        <w:t xml:space="preserve">įprastas tokenas apie vartotoją. Turi </w:t>
      </w:r>
      <w:r>
        <w:t xml:space="preserve">&lt;&lt;PK&gt;&gt;  </w:t>
      </w:r>
      <w:r>
        <w:rPr>
          <w:b/>
        </w:rPr>
        <w:t xml:space="preserve">Id </w:t>
      </w:r>
      <w:r>
        <w:t xml:space="preserve">ir </w:t>
      </w:r>
      <w:r>
        <w:rPr>
          <w:noProof/>
        </w:rPr>
        <w:t>&lt;&lt;FK&gt;&gt; fk_PaskyraId</w:t>
      </w:r>
    </w:p>
    <w:p w:rsidR="00FD3DBF" w:rsidRPr="00AB2359" w:rsidRDefault="00FD3DBF" w:rsidP="00FD3DBF">
      <w:pPr>
        <w:keepNext/>
        <w:ind w:firstLine="426"/>
        <w:rPr>
          <w:noProof/>
          <w:lang w:val="en-US"/>
        </w:rPr>
      </w:pPr>
      <w:r w:rsidRPr="00C11E97">
        <w:rPr>
          <w:b/>
          <w:noProof/>
        </w:rPr>
        <w:t>Transakcija –</w:t>
      </w:r>
      <w:r>
        <w:rPr>
          <w:b/>
          <w:noProof/>
        </w:rPr>
        <w:t xml:space="preserve"> </w:t>
      </w:r>
      <w:r>
        <w:rPr>
          <w:noProof/>
        </w:rPr>
        <w:t xml:space="preserve">lentelė skirta fiksuoti visas transakcijas tarp vartotojų. </w:t>
      </w:r>
      <w:r>
        <w:t xml:space="preserve">&lt;&lt;PK&gt;&gt;  </w:t>
      </w:r>
      <w:r>
        <w:rPr>
          <w:b/>
        </w:rPr>
        <w:t xml:space="preserve">Id </w:t>
      </w:r>
      <w:r>
        <w:t xml:space="preserve">ir </w:t>
      </w:r>
      <w:r>
        <w:rPr>
          <w:noProof/>
        </w:rPr>
        <w:t xml:space="preserve">&lt;&lt;FK&gt;&gt; </w:t>
      </w:r>
      <w:r>
        <w:t>fk_PinigineId</w:t>
      </w:r>
    </w:p>
    <w:p w:rsidR="00FD3DBF" w:rsidRPr="0022150D" w:rsidRDefault="00FD3DBF" w:rsidP="00FD3DBF">
      <w:pPr>
        <w:keepNext/>
        <w:ind w:firstLine="426"/>
        <w:rPr>
          <w:noProof/>
        </w:rPr>
      </w:pPr>
      <w:r w:rsidRPr="00C11E97">
        <w:rPr>
          <w:b/>
          <w:noProof/>
        </w:rPr>
        <w:t xml:space="preserve">Lytis – </w:t>
      </w:r>
      <w:r>
        <w:rPr>
          <w:b/>
          <w:noProof/>
        </w:rPr>
        <w:t xml:space="preserve"> </w:t>
      </w:r>
      <w:r>
        <w:rPr>
          <w:noProof/>
          <w:lang w:val="en-US"/>
        </w:rPr>
        <w:t>enumeration tipo lentel</w:t>
      </w:r>
      <w:r>
        <w:rPr>
          <w:noProof/>
        </w:rPr>
        <w:t>ė, kuria savyje turi 2 lytis, kurias leidžiama pasirinkti kuriant arba redaguojant paskyrą</w:t>
      </w:r>
    </w:p>
    <w:p w:rsidR="00FD3DBF" w:rsidRPr="00C11E97" w:rsidRDefault="00FD3DBF" w:rsidP="00FD3DBF">
      <w:pPr>
        <w:keepNext/>
        <w:ind w:firstLine="426"/>
        <w:rPr>
          <w:b/>
          <w:noProof/>
        </w:rPr>
      </w:pPr>
      <w:r w:rsidRPr="00C11E97">
        <w:rPr>
          <w:b/>
          <w:noProof/>
        </w:rPr>
        <w:t xml:space="preserve">Teises  - </w:t>
      </w:r>
      <w:r>
        <w:rPr>
          <w:noProof/>
          <w:lang w:val="en-US"/>
        </w:rPr>
        <w:t>enumeration tipo lentel</w:t>
      </w:r>
      <w:r>
        <w:rPr>
          <w:noProof/>
        </w:rPr>
        <w:t>ė, kuria savyje turi skirtingas teisės, kurias galima suteikti paskyrai</w:t>
      </w:r>
    </w:p>
    <w:p w:rsidR="00FD3DBF" w:rsidRPr="0022150D" w:rsidRDefault="00FD3DBF" w:rsidP="00FD3DBF">
      <w:pPr>
        <w:keepNext/>
        <w:ind w:left="426"/>
        <w:rPr>
          <w:noProof/>
          <w:lang w:val="en-US"/>
        </w:rPr>
      </w:pPr>
      <w:r w:rsidRPr="00C11E97">
        <w:rPr>
          <w:b/>
          <w:noProof/>
        </w:rPr>
        <w:t>Token_tipas</w:t>
      </w:r>
      <w:r>
        <w:rPr>
          <w:noProof/>
        </w:rPr>
        <w:t xml:space="preserve"> - </w:t>
      </w:r>
      <w:r>
        <w:rPr>
          <w:noProof/>
          <w:lang w:val="en-US"/>
        </w:rPr>
        <w:t>enumeration tipo lentel</w:t>
      </w:r>
      <w:r>
        <w:rPr>
          <w:noProof/>
        </w:rPr>
        <w:t>ė, kuria turi 2 token tipus, naudojama sukuriant nauja tokeną, pasirinkti tokeno    tipą</w:t>
      </w:r>
    </w:p>
    <w:p w:rsidR="00FD3DBF" w:rsidRDefault="00FD3DBF" w:rsidP="00FD3DBF">
      <w:pPr>
        <w:keepNext/>
        <w:ind w:firstLine="426"/>
        <w:jc w:val="both"/>
        <w:rPr>
          <w:noProof/>
        </w:rPr>
      </w:pPr>
      <w:r>
        <w:rPr>
          <w:noProof/>
          <w:lang w:val="en-US" w:eastAsia="en-US"/>
        </w:rPr>
        <w:drawing>
          <wp:inline distT="0" distB="0" distL="0" distR="0" wp14:anchorId="0DD35B14" wp14:editId="0059CF15">
            <wp:extent cx="6457950" cy="33159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57950" cy="3315970"/>
                    </a:xfrm>
                    <a:prstGeom prst="rect">
                      <a:avLst/>
                    </a:prstGeom>
                  </pic:spPr>
                </pic:pic>
              </a:graphicData>
            </a:graphic>
          </wp:inline>
        </w:drawing>
      </w:r>
    </w:p>
    <w:p w:rsidR="00FD3DBF" w:rsidRDefault="00FD3DBF" w:rsidP="00FD3DBF">
      <w:pPr>
        <w:keepNext/>
        <w:ind w:firstLine="426"/>
        <w:jc w:val="both"/>
      </w:pPr>
    </w:p>
    <w:p w:rsidR="00FD3DBF" w:rsidRDefault="00FD3DBF" w:rsidP="00FD3DBF">
      <w:pPr>
        <w:pBdr>
          <w:top w:val="nil"/>
          <w:left w:val="nil"/>
          <w:bottom w:val="nil"/>
          <w:right w:val="nil"/>
          <w:between w:val="nil"/>
        </w:pBdr>
        <w:jc w:val="center"/>
        <w:rPr>
          <w:b/>
          <w:color w:val="000000"/>
        </w:rPr>
      </w:pPr>
      <w:r>
        <w:rPr>
          <w:b/>
          <w:color w:val="000000"/>
        </w:rPr>
        <w:t>11 pav. Loginė duomenų bazės schema</w:t>
      </w:r>
    </w:p>
    <w:p w:rsidR="00FD3DBF" w:rsidRPr="00FD3DBF" w:rsidRDefault="00FD3DBF" w:rsidP="00FD3DBF">
      <w:pPr>
        <w:pStyle w:val="NoSpacing"/>
      </w:pPr>
    </w:p>
    <w:p w:rsidR="003B2D6D" w:rsidRDefault="0070703F">
      <w:pPr>
        <w:pStyle w:val="Heading2"/>
        <w:numPr>
          <w:ilvl w:val="1"/>
          <w:numId w:val="1"/>
        </w:numPr>
      </w:pPr>
      <w:bookmarkStart w:id="23" w:name="_Toc529179621"/>
      <w:r>
        <w:lastRenderedPageBreak/>
        <w:t>Sistemos realizacija</w:t>
      </w:r>
      <w:bookmarkEnd w:id="23"/>
    </w:p>
    <w:p w:rsidR="003B2D6D" w:rsidRDefault="0070703F">
      <w:pPr>
        <w:ind w:firstLine="426"/>
        <w:jc w:val="both"/>
      </w:pPr>
      <w:r>
        <w:t>Visų užpildytų vartotojo sąsajos formų ir ataskaitų vaizdai bei jų aprašymai. Iliustraciniai pavyzdžiai pateikiami su testiniais duomenimis.</w:t>
      </w:r>
    </w:p>
    <w:p w:rsidR="003B2D6D" w:rsidRDefault="0070703F">
      <w:r>
        <w:br w:type="page"/>
      </w:r>
      <w:r w:rsidR="00312471">
        <w:rPr>
          <w:noProof/>
          <w:lang w:val="en-US" w:eastAsia="en-US"/>
        </w:rPr>
        <w:lastRenderedPageBreak/>
        <w:drawing>
          <wp:inline distT="0" distB="0" distL="0" distR="0" wp14:anchorId="04274EB6" wp14:editId="2AB8EC07">
            <wp:extent cx="6457950" cy="295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57950" cy="2959100"/>
                    </a:xfrm>
                    <a:prstGeom prst="rect">
                      <a:avLst/>
                    </a:prstGeom>
                  </pic:spPr>
                </pic:pic>
              </a:graphicData>
            </a:graphic>
          </wp:inline>
        </w:drawing>
      </w:r>
      <w:r w:rsidR="00312471">
        <w:rPr>
          <w:noProof/>
          <w:lang w:val="en-US" w:eastAsia="en-US"/>
        </w:rPr>
        <w:drawing>
          <wp:inline distT="0" distB="0" distL="0" distR="0" wp14:anchorId="1363619A" wp14:editId="0E1F26F0">
            <wp:extent cx="6457950" cy="295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57950" cy="2959100"/>
                    </a:xfrm>
                    <a:prstGeom prst="rect">
                      <a:avLst/>
                    </a:prstGeom>
                  </pic:spPr>
                </pic:pic>
              </a:graphicData>
            </a:graphic>
          </wp:inline>
        </w:drawing>
      </w:r>
      <w:r w:rsidR="00312471">
        <w:rPr>
          <w:noProof/>
          <w:lang w:val="en-US" w:eastAsia="en-US"/>
        </w:rPr>
        <w:drawing>
          <wp:inline distT="0" distB="0" distL="0" distR="0" wp14:anchorId="4C31E6E2" wp14:editId="4F095871">
            <wp:extent cx="6457950" cy="295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57950" cy="2959100"/>
                    </a:xfrm>
                    <a:prstGeom prst="rect">
                      <a:avLst/>
                    </a:prstGeom>
                  </pic:spPr>
                </pic:pic>
              </a:graphicData>
            </a:graphic>
          </wp:inline>
        </w:drawing>
      </w:r>
      <w:r w:rsidR="00312471">
        <w:rPr>
          <w:noProof/>
          <w:lang w:val="en-US" w:eastAsia="en-US"/>
        </w:rPr>
        <w:lastRenderedPageBreak/>
        <w:drawing>
          <wp:inline distT="0" distB="0" distL="0" distR="0" wp14:anchorId="32CA3798" wp14:editId="32237CA2">
            <wp:extent cx="6457950" cy="295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57950" cy="2959100"/>
                    </a:xfrm>
                    <a:prstGeom prst="rect">
                      <a:avLst/>
                    </a:prstGeom>
                  </pic:spPr>
                </pic:pic>
              </a:graphicData>
            </a:graphic>
          </wp:inline>
        </w:drawing>
      </w:r>
      <w:r w:rsidR="00312471">
        <w:rPr>
          <w:noProof/>
          <w:lang w:val="en-US" w:eastAsia="en-US"/>
        </w:rPr>
        <w:drawing>
          <wp:inline distT="0" distB="0" distL="0" distR="0" wp14:anchorId="1969A08D" wp14:editId="628F02DE">
            <wp:extent cx="6457950" cy="295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57950" cy="2959100"/>
                    </a:xfrm>
                    <a:prstGeom prst="rect">
                      <a:avLst/>
                    </a:prstGeom>
                  </pic:spPr>
                </pic:pic>
              </a:graphicData>
            </a:graphic>
          </wp:inline>
        </w:drawing>
      </w:r>
      <w:r w:rsidR="00312471">
        <w:rPr>
          <w:noProof/>
          <w:lang w:val="en-US" w:eastAsia="en-US"/>
        </w:rPr>
        <w:lastRenderedPageBreak/>
        <w:drawing>
          <wp:inline distT="0" distB="0" distL="0" distR="0" wp14:anchorId="54C8986B" wp14:editId="72549CBB">
            <wp:extent cx="6457950" cy="295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57950" cy="2959100"/>
                    </a:xfrm>
                    <a:prstGeom prst="rect">
                      <a:avLst/>
                    </a:prstGeom>
                  </pic:spPr>
                </pic:pic>
              </a:graphicData>
            </a:graphic>
          </wp:inline>
        </w:drawing>
      </w:r>
      <w:r w:rsidR="00312471">
        <w:rPr>
          <w:noProof/>
          <w:lang w:val="en-US" w:eastAsia="en-US"/>
        </w:rPr>
        <w:drawing>
          <wp:inline distT="0" distB="0" distL="0" distR="0" wp14:anchorId="7D99D147" wp14:editId="1702E515">
            <wp:extent cx="6457950" cy="2959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57950" cy="2959100"/>
                    </a:xfrm>
                    <a:prstGeom prst="rect">
                      <a:avLst/>
                    </a:prstGeom>
                  </pic:spPr>
                </pic:pic>
              </a:graphicData>
            </a:graphic>
          </wp:inline>
        </w:drawing>
      </w:r>
      <w:bookmarkStart w:id="24" w:name="_GoBack"/>
      <w:bookmarkEnd w:id="24"/>
    </w:p>
    <w:p w:rsidR="003B2D6D" w:rsidRDefault="0070703F">
      <w:pPr>
        <w:pStyle w:val="Heading1"/>
        <w:numPr>
          <w:ilvl w:val="0"/>
          <w:numId w:val="5"/>
        </w:numPr>
      </w:pPr>
      <w:bookmarkStart w:id="25" w:name="_Toc529179622"/>
      <w:r>
        <w:t>Išvados</w:t>
      </w:r>
      <w:bookmarkEnd w:id="25"/>
    </w:p>
    <w:p w:rsidR="003B2D6D" w:rsidRDefault="0070703F">
      <w:pPr>
        <w:ind w:firstLine="426"/>
        <w:jc w:val="both"/>
      </w:pPr>
      <w:r>
        <w:t>Pateikiamos galutinės išvados, apimančios visą darbo eigą. Išvadas rašyti akcentuojant kokybinius (ar bent kiekybinius) kriterijus. Faktas nėra išvada, jei jis nėra pagrįstas.</w:t>
      </w:r>
    </w:p>
    <w:p w:rsidR="003B2D6D" w:rsidRDefault="003B2D6D"/>
    <w:p w:rsidR="003B2D6D" w:rsidRDefault="00D975F9">
      <w:r>
        <w:t>Išvados</w:t>
      </w:r>
      <w:r w:rsidR="0070703F">
        <w:t>:</w:t>
      </w:r>
    </w:p>
    <w:p w:rsidR="003B2D6D" w:rsidRDefault="00D975F9">
      <w:pPr>
        <w:numPr>
          <w:ilvl w:val="0"/>
          <w:numId w:val="4"/>
        </w:numPr>
      </w:pPr>
      <w:r>
        <w:t>Pasirinkta kriptovaliutų</w:t>
      </w:r>
      <w:r w:rsidR="0070703F">
        <w:t xml:space="preserve"> dalykinė sritis, </w:t>
      </w:r>
      <w:r w:rsidR="0070703F">
        <w:rPr>
          <w:u w:val="single"/>
        </w:rPr>
        <w:t>nes</w:t>
      </w:r>
      <w:r>
        <w:t xml:space="preserve"> tai yra populiari ir nauja tema šiuolakiniame informatikos pasaulyje.</w:t>
      </w:r>
    </w:p>
    <w:p w:rsidR="003B2D6D" w:rsidRDefault="00D975F9">
      <w:pPr>
        <w:numPr>
          <w:ilvl w:val="0"/>
          <w:numId w:val="4"/>
        </w:numPr>
      </w:pPr>
      <w:r>
        <w:t xml:space="preserve">Pasirinktas React </w:t>
      </w:r>
      <w:r>
        <w:rPr>
          <w:lang w:val="en-US"/>
        </w:rPr>
        <w:t>+ Php</w:t>
      </w:r>
      <w:r>
        <w:t xml:space="preserve"> realizavimo variantas</w:t>
      </w:r>
      <w:r w:rsidR="0070703F">
        <w:t xml:space="preserve">, </w:t>
      </w:r>
      <w:r>
        <w:rPr>
          <w:u w:val="single"/>
        </w:rPr>
        <w:t>kadangi</w:t>
      </w:r>
      <w:r w:rsidRPr="00D975F9">
        <w:t xml:space="preserve"> </w:t>
      </w:r>
      <w:r>
        <w:t>php yra dažnai projektuotuose taikoma kalba ir ją moka rašyti visi komandos nariai, o React dėl savo perpanaudojamų elementų ir dinamikos.</w:t>
      </w:r>
    </w:p>
    <w:p w:rsidR="003B2D6D" w:rsidRDefault="00D975F9">
      <w:pPr>
        <w:numPr>
          <w:ilvl w:val="0"/>
          <w:numId w:val="4"/>
        </w:numPr>
      </w:pPr>
      <w:r>
        <w:t xml:space="preserve">Sistema skirta administratoriaus, klientų aptarnavimo ir paprastų vartotojų </w:t>
      </w:r>
      <w:r w:rsidR="0070703F">
        <w:t xml:space="preserve">tipams, </w:t>
      </w:r>
      <w:r w:rsidR="0070703F">
        <w:rPr>
          <w:u w:val="single"/>
        </w:rPr>
        <w:t>nes</w:t>
      </w:r>
      <w:r>
        <w:t xml:space="preserve"> </w:t>
      </w:r>
      <w:r w:rsidR="0070703F">
        <w:t xml:space="preserve"> </w:t>
      </w:r>
      <w:r>
        <w:t>šių rolių reikia sistemai prižiūrėti ir pilnai veikti.</w:t>
      </w:r>
    </w:p>
    <w:p w:rsidR="003B2D6D" w:rsidRDefault="0070703F">
      <w:pPr>
        <w:numPr>
          <w:ilvl w:val="0"/>
          <w:numId w:val="4"/>
        </w:numPr>
      </w:pPr>
      <w:r>
        <w:t xml:space="preserve">Ateityje būtų naudinga sistemą patobulinti, </w:t>
      </w:r>
      <w:r>
        <w:rPr>
          <w:u w:val="single"/>
        </w:rPr>
        <w:t>kadangi</w:t>
      </w:r>
      <w:r w:rsidR="00D975F9">
        <w:t xml:space="preserve"> kriptovaliutos </w:t>
      </w:r>
      <w:r w:rsidR="00E97E70">
        <w:t>populiarėja ir vartotojų skaičius tik augtų.</w:t>
      </w:r>
    </w:p>
    <w:p w:rsidR="00E97E70" w:rsidRDefault="00E97E70" w:rsidP="00E97E70">
      <w:pPr>
        <w:ind w:left="360"/>
      </w:pPr>
    </w:p>
    <w:p w:rsidR="003B2D6D" w:rsidRDefault="0070703F">
      <w:pPr>
        <w:pStyle w:val="Heading1"/>
        <w:numPr>
          <w:ilvl w:val="0"/>
          <w:numId w:val="5"/>
        </w:numPr>
      </w:pPr>
      <w:bookmarkStart w:id="26" w:name="_Toc529179623"/>
      <w:r>
        <w:t>Literatūra</w:t>
      </w:r>
      <w:bookmarkEnd w:id="26"/>
    </w:p>
    <w:p w:rsidR="003B2D6D" w:rsidRDefault="0070703F">
      <w:pPr>
        <w:ind w:firstLine="426"/>
        <w:jc w:val="both"/>
      </w:pPr>
      <w:r>
        <w:t>Pateikiama darbo metu naudota literatūra (jei tokia buvo naudotasi).</w:t>
      </w:r>
    </w:p>
    <w:p w:rsidR="003B2D6D" w:rsidRDefault="0070703F">
      <w:pPr>
        <w:rPr>
          <w:b/>
          <w:sz w:val="28"/>
          <w:szCs w:val="28"/>
        </w:rPr>
      </w:pPr>
      <w:bookmarkStart w:id="27" w:name="_2bn6wsx" w:colFirst="0" w:colLast="0"/>
      <w:bookmarkEnd w:id="27"/>
      <w:r>
        <w:br w:type="page"/>
      </w:r>
    </w:p>
    <w:p w:rsidR="003B2D6D" w:rsidRDefault="0070703F">
      <w:pPr>
        <w:pStyle w:val="Heading1"/>
        <w:numPr>
          <w:ilvl w:val="0"/>
          <w:numId w:val="5"/>
        </w:numPr>
      </w:pPr>
      <w:bookmarkStart w:id="28" w:name="_Toc529179624"/>
      <w:r>
        <w:lastRenderedPageBreak/>
        <w:t>Priedai</w:t>
      </w:r>
      <w:bookmarkEnd w:id="28"/>
    </w:p>
    <w:p w:rsidR="003B2D6D" w:rsidRDefault="0070703F">
      <w:pPr>
        <w:ind w:firstLine="426"/>
        <w:jc w:val="both"/>
      </w:pPr>
      <w:bookmarkStart w:id="29" w:name="3as4poj" w:colFirst="0" w:colLast="0"/>
      <w:bookmarkStart w:id="30" w:name="1pxezwc" w:colFirst="0" w:colLast="0"/>
      <w:bookmarkEnd w:id="29"/>
      <w:bookmarkEnd w:id="30"/>
      <w:r>
        <w:t>Priedai dedami tik tada, kai jų reikia. Siūloma nepersistengti ir nepridėti to, kas visiškai nenaudinga. Jeigu priedas įdėtas čia, vadinasi jis bent kartą turi būti paminėtas darbo tekste (principas tas pats,  kaip ir su literatūros citavimu).</w:t>
      </w:r>
    </w:p>
    <w:sectPr w:rsidR="003B2D6D">
      <w:type w:val="continuous"/>
      <w:pgSz w:w="11906" w:h="16838"/>
      <w:pgMar w:top="810" w:right="836" w:bottom="850" w:left="900" w:header="706" w:footer="706" w:gutter="0"/>
      <w:cols w:space="12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6A4E" w:rsidRDefault="00626A4E">
      <w:r>
        <w:separator/>
      </w:r>
    </w:p>
  </w:endnote>
  <w:endnote w:type="continuationSeparator" w:id="0">
    <w:p w:rsidR="00626A4E" w:rsidRDefault="00626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762" w:rsidRDefault="001B6762">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2A3742">
      <w:rPr>
        <w:noProof/>
        <w:color w:val="000000"/>
      </w:rPr>
      <w:t>50</w:t>
    </w:r>
    <w:r>
      <w:rPr>
        <w:color w:val="000000"/>
      </w:rPr>
      <w:fldChar w:fldCharType="end"/>
    </w:r>
  </w:p>
  <w:p w:rsidR="001B6762" w:rsidRDefault="001B6762">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6A4E" w:rsidRDefault="00626A4E">
      <w:r>
        <w:separator/>
      </w:r>
    </w:p>
  </w:footnote>
  <w:footnote w:type="continuationSeparator" w:id="0">
    <w:p w:rsidR="00626A4E" w:rsidRDefault="00626A4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82462C"/>
    <w:multiLevelType w:val="multilevel"/>
    <w:tmpl w:val="A06CDE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40B7A85"/>
    <w:multiLevelType w:val="multilevel"/>
    <w:tmpl w:val="16344B1A"/>
    <w:lvl w:ilvl="0">
      <w:start w:val="1"/>
      <w:numFmt w:val="decimal"/>
      <w:lvlText w:val="%1."/>
      <w:lvlJc w:val="left"/>
      <w:pPr>
        <w:ind w:left="153" w:hanging="153"/>
      </w:pPr>
      <w:rPr>
        <w:b w:val="0"/>
        <w:i w:val="0"/>
        <w:smallCaps w:val="0"/>
        <w:strike w:val="0"/>
        <w:u w:val="none"/>
        <w:vertAlign w:val="baseline"/>
      </w:rPr>
    </w:lvl>
    <w:lvl w:ilvl="1">
      <w:start w:val="1"/>
      <w:numFmt w:val="decimal"/>
      <w:lvlText w:val="%1.%2."/>
      <w:lvlJc w:val="left"/>
      <w:pPr>
        <w:ind w:left="567" w:firstLine="0"/>
      </w:pPr>
      <w:rPr>
        <w:rFonts w:ascii="Calibri" w:eastAsia="Calibri" w:hAnsi="Calibri" w:cs="Calibri"/>
        <w:b/>
        <w:i w:val="0"/>
        <w:sz w:val="24"/>
        <w:szCs w:val="24"/>
      </w:rPr>
    </w:lvl>
    <w:lvl w:ilvl="2">
      <w:start w:val="1"/>
      <w:numFmt w:val="decimal"/>
      <w:lvlText w:val="%1.%2.%3."/>
      <w:lvlJc w:val="left"/>
      <w:pPr>
        <w:ind w:left="2081" w:hanging="227"/>
      </w:pPr>
      <w:rPr>
        <w:rFonts w:ascii="Times New Roman" w:eastAsia="Times New Roman" w:hAnsi="Times New Roman" w:cs="Times New Roman"/>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2" w15:restartNumberingAfterBreak="0">
    <w:nsid w:val="2F980C22"/>
    <w:multiLevelType w:val="multilevel"/>
    <w:tmpl w:val="4EF6CB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7A02703"/>
    <w:multiLevelType w:val="multilevel"/>
    <w:tmpl w:val="B7A4AED8"/>
    <w:lvl w:ilvl="0">
      <w:start w:val="1"/>
      <w:numFmt w:val="decimal"/>
      <w:lvlText w:val="%1."/>
      <w:lvlJc w:val="left"/>
      <w:pPr>
        <w:ind w:left="153" w:hanging="153"/>
      </w:pPr>
      <w:rPr>
        <w:b w:val="0"/>
        <w:i w:val="0"/>
        <w:smallCaps w:val="0"/>
        <w:strike w:val="0"/>
        <w:u w:val="none"/>
        <w:vertAlign w:val="baseline"/>
      </w:rPr>
    </w:lvl>
    <w:lvl w:ilvl="1">
      <w:start w:val="1"/>
      <w:numFmt w:val="decimal"/>
      <w:lvlText w:val="%1.%2."/>
      <w:lvlJc w:val="left"/>
      <w:pPr>
        <w:ind w:left="567" w:firstLine="0"/>
      </w:pPr>
      <w:rPr>
        <w:rFonts w:ascii="Calibri" w:eastAsia="Calibri" w:hAnsi="Calibri" w:cs="Calibri"/>
        <w:b/>
        <w:i w:val="0"/>
        <w:sz w:val="24"/>
        <w:szCs w:val="24"/>
      </w:rPr>
    </w:lvl>
    <w:lvl w:ilvl="2">
      <w:start w:val="1"/>
      <w:numFmt w:val="decimal"/>
      <w:lvlText w:val="%1.%2.%3."/>
      <w:lvlJc w:val="left"/>
      <w:pPr>
        <w:ind w:left="2081" w:hanging="227"/>
      </w:pPr>
      <w:rPr>
        <w:rFonts w:ascii="Times New Roman" w:eastAsia="Times New Roman" w:hAnsi="Times New Roman" w:cs="Times New Roman"/>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4" w15:restartNumberingAfterBreak="0">
    <w:nsid w:val="4E653930"/>
    <w:multiLevelType w:val="multilevel"/>
    <w:tmpl w:val="69AEC7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4"/>
  </w:compat>
  <w:rsids>
    <w:rsidRoot w:val="003B2D6D"/>
    <w:rsid w:val="00131DED"/>
    <w:rsid w:val="00174435"/>
    <w:rsid w:val="00180F55"/>
    <w:rsid w:val="001B6762"/>
    <w:rsid w:val="002A3742"/>
    <w:rsid w:val="002C2123"/>
    <w:rsid w:val="00312471"/>
    <w:rsid w:val="003737C0"/>
    <w:rsid w:val="003B2D6D"/>
    <w:rsid w:val="00626A4E"/>
    <w:rsid w:val="006C77EC"/>
    <w:rsid w:val="0070124E"/>
    <w:rsid w:val="0070703F"/>
    <w:rsid w:val="0081356B"/>
    <w:rsid w:val="00CB594F"/>
    <w:rsid w:val="00D975F9"/>
    <w:rsid w:val="00E97E70"/>
    <w:rsid w:val="00EE376A"/>
    <w:rsid w:val="00FD3DBF"/>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7E0029-6B54-4B48-90FE-39727BDB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lt-LT" w:eastAsia="lt-L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ind w:left="153" w:hanging="153"/>
      <w:outlineLvl w:val="0"/>
    </w:pPr>
    <w:rPr>
      <w:b/>
      <w:sz w:val="28"/>
      <w:szCs w:val="28"/>
    </w:rPr>
  </w:style>
  <w:style w:type="paragraph" w:styleId="Heading2">
    <w:name w:val="heading 2"/>
    <w:basedOn w:val="Normal"/>
    <w:next w:val="Normal"/>
    <w:pPr>
      <w:keepNext/>
      <w:ind w:left="153" w:hanging="153"/>
      <w:outlineLvl w:val="1"/>
    </w:pPr>
    <w:rPr>
      <w:b/>
      <w:sz w:val="24"/>
      <w:szCs w:val="24"/>
    </w:rPr>
  </w:style>
  <w:style w:type="paragraph" w:styleId="Heading3">
    <w:name w:val="heading 3"/>
    <w:basedOn w:val="Normal"/>
    <w:next w:val="Normal"/>
    <w:pPr>
      <w:keepNext/>
      <w:spacing w:after="60"/>
      <w:ind w:left="2081" w:hanging="226"/>
      <w:outlineLvl w:val="2"/>
    </w:pPr>
    <w:rPr>
      <w:b/>
    </w:rPr>
  </w:style>
  <w:style w:type="paragraph" w:styleId="Heading4">
    <w:name w:val="heading 4"/>
    <w:basedOn w:val="Normal"/>
    <w:next w:val="Normal"/>
    <w:pPr>
      <w:keepNext/>
      <w:jc w:val="center"/>
      <w:outlineLvl w:val="3"/>
    </w:pPr>
    <w:rPr>
      <w:b/>
      <w:sz w:val="28"/>
      <w:szCs w:val="28"/>
    </w:rPr>
  </w:style>
  <w:style w:type="paragraph" w:styleId="Heading5">
    <w:name w:val="heading 5"/>
    <w:basedOn w:val="Normal"/>
    <w:next w:val="Normal"/>
    <w:pPr>
      <w:keepNext/>
      <w:jc w:val="center"/>
      <w:outlineLvl w:val="4"/>
    </w:pPr>
    <w:rPr>
      <w:sz w:val="28"/>
      <w:szCs w:val="28"/>
    </w:rPr>
  </w:style>
  <w:style w:type="paragraph" w:styleId="Heading6">
    <w:name w:val="heading 6"/>
    <w:basedOn w:val="Normal"/>
    <w:next w:val="Normal"/>
    <w:pPr>
      <w:keepNext/>
      <w:jc w:val="center"/>
      <w:outlineLvl w:val="5"/>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3737C0"/>
    <w:pPr>
      <w:spacing w:after="100"/>
    </w:pPr>
  </w:style>
  <w:style w:type="paragraph" w:styleId="TOC2">
    <w:name w:val="toc 2"/>
    <w:basedOn w:val="Normal"/>
    <w:next w:val="Normal"/>
    <w:autoRedefine/>
    <w:uiPriority w:val="39"/>
    <w:unhideWhenUsed/>
    <w:rsid w:val="003737C0"/>
    <w:pPr>
      <w:spacing w:after="100"/>
      <w:ind w:left="200"/>
    </w:pPr>
  </w:style>
  <w:style w:type="character" w:styleId="Hyperlink">
    <w:name w:val="Hyperlink"/>
    <w:basedOn w:val="DefaultParagraphFont"/>
    <w:uiPriority w:val="99"/>
    <w:unhideWhenUsed/>
    <w:rsid w:val="003737C0"/>
    <w:rPr>
      <w:color w:val="0000FF" w:themeColor="hyperlink"/>
      <w:u w:val="single"/>
    </w:rPr>
  </w:style>
  <w:style w:type="paragraph" w:styleId="NoSpacing">
    <w:name w:val="No Spacing"/>
    <w:uiPriority w:val="1"/>
    <w:qFormat/>
    <w:rsid w:val="001B6762"/>
  </w:style>
  <w:style w:type="paragraph" w:styleId="NormalWeb">
    <w:name w:val="Normal (Web)"/>
    <w:basedOn w:val="Normal"/>
    <w:uiPriority w:val="99"/>
    <w:semiHidden/>
    <w:unhideWhenUsed/>
    <w:rsid w:val="00EE376A"/>
    <w:pPr>
      <w:spacing w:before="100" w:beforeAutospacing="1" w:after="100" w:afterAutospacing="1"/>
    </w:pPr>
    <w:rPr>
      <w:rFonts w:ascii="Times New Roman" w:eastAsia="Times New Roman" w:hAnsi="Times New Roman" w:cs="Times New Roman"/>
      <w:sz w:val="24"/>
      <w:szCs w:val="24"/>
      <w:lang w:val="en-US" w:eastAsia="en-US"/>
    </w:rPr>
  </w:style>
  <w:style w:type="character" w:customStyle="1" w:styleId="apple-tab-span">
    <w:name w:val="apple-tab-span"/>
    <w:basedOn w:val="DefaultParagraphFont"/>
    <w:rsid w:val="00EE37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861360">
      <w:bodyDiv w:val="1"/>
      <w:marLeft w:val="0"/>
      <w:marRight w:val="0"/>
      <w:marTop w:val="0"/>
      <w:marBottom w:val="0"/>
      <w:divBdr>
        <w:top w:val="none" w:sz="0" w:space="0" w:color="auto"/>
        <w:left w:val="none" w:sz="0" w:space="0" w:color="auto"/>
        <w:bottom w:val="none" w:sz="0" w:space="0" w:color="auto"/>
        <w:right w:val="none" w:sz="0" w:space="0" w:color="auto"/>
      </w:divBdr>
    </w:div>
    <w:div w:id="987365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756</TotalTime>
  <Pages>1</Pages>
  <Words>5633</Words>
  <Characters>32109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Jurevič Tomaš</dc:creator>
  <cp:lastModifiedBy>Windows User</cp:lastModifiedBy>
  <cp:revision>11</cp:revision>
  <dcterms:created xsi:type="dcterms:W3CDTF">2018-11-05T09:08:00Z</dcterms:created>
  <dcterms:modified xsi:type="dcterms:W3CDTF">2018-12-17T09:46:00Z</dcterms:modified>
</cp:coreProperties>
</file>