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Word to PDF Test Document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测试文档 - 中英文混合</w:t>
      </w:r>
    </w:p>
    <w:p>
      <w:pPr>
        <w:spacing w:after="200"/>
      </w:pPr>
    </w:p>
    <w:p>
      <w:pPr>
        <w:spacing w:after="200"/>
      </w:pPr>
      <w:r>
        <w:rPr>
          <w:b/>
          <w:bCs/>
          <w:sz w:val="24"/>
          <w:szCs w:val="24"/>
        </w:rPr>
        <w:t xml:space="preserve">中文文本测试</w:t>
      </w:r>
    </w:p>
    <w:p>
      <w:pPr>
        <w:spacing w:after="120"/>
      </w:pPr>
      <w:r>
        <w:rPr>
          <w:sz w:val="22"/>
          <w:szCs w:val="22"/>
        </w:rPr>
        <w:t xml:space="preserve">这是一段中文测试文本。法考备考加油！商法、民法、民事诉讼法都是重要的考试科目。2026年国家统一法律职业资格考试将于9月举行。</w:t>
      </w:r>
    </w:p>
    <w:p>
      <w:pPr>
        <w:spacing w:after="120"/>
      </w:pPr>
      <w:r>
        <w:rPr>
          <w:sz w:val="22"/>
          <w:szCs w:val="22"/>
        </w:rPr>
        <w:t xml:space="preserve">根据《中华人民共和国公司法》的规定，公司是企业法人，有独立的法人财产，享有法人财产权。公司以其全部财产对公司的债务承担责任。</w:t>
      </w:r>
    </w:p>
    <w:p>
      <w:pPr>
        <w:spacing w:after="120"/>
      </w:pPr>
      <w:r>
        <w:rPr>
          <w:sz w:val="22"/>
          <w:szCs w:val="22"/>
        </w:rPr>
        <w:t xml:space="preserve">合同编是民法典的重要组成部分，主要包括合同的订立、效力、履行、变更和转让、权利义务终止以及违约责任等制度。合同编在民法典中占据重要地位。</w:t>
      </w:r>
    </w:p>
    <w:p>
      <w:pPr>
        <w:spacing w:after="200"/>
      </w:pPr>
    </w:p>
    <w:p>
      <w:pPr>
        <w:spacing w:after="200"/>
      </w:pPr>
      <w:r>
        <w:rPr>
          <w:b/>
          <w:bCs/>
          <w:sz w:val="24"/>
          <w:szCs w:val="24"/>
        </w:rPr>
        <w:t xml:space="preserve">English Text Section</w:t>
      </w:r>
    </w:p>
    <w:p>
      <w:pPr>
        <w:spacing w:after="120"/>
      </w:pPr>
      <w:r>
        <w:rPr>
          <w:sz w:val="22"/>
          <w:szCs w:val="22"/>
        </w:rPr>
        <w:t xml:space="preserve">This is a test document for the ToolLabs Word to PDF converter. It contains both English and Chinese text to verify Unicode support.</w:t>
      </w:r>
    </w:p>
    <w:p>
      <w:pPr>
        <w:spacing w:after="120"/>
      </w:pPr>
      <w:r>
        <w:rPr>
          <w:sz w:val="22"/>
          <w:szCs w:val="22"/>
        </w:rPr>
        <w:t xml:space="preserve">The quick brown fox jumps over the lazy dog. Pack my box with five dozen liquor jugs.</w:t>
      </w:r>
    </w:p>
    <w:p>
      <w:pPr>
        <w:spacing w:after="200"/>
      </w:pPr>
    </w:p>
    <w:p>
      <w:pPr>
        <w:spacing w:after="200"/>
      </w:pPr>
      <w:r>
        <w:rPr>
          <w:b/>
          <w:bCs/>
          <w:sz w:val="24"/>
          <w:szCs w:val="24"/>
        </w:rPr>
        <w:t xml:space="preserve">混合内容 Mixed Content</w:t>
      </w:r>
    </w:p>
    <w:p>
      <w:pPr>
        <w:spacing w:after="120"/>
      </w:pPr>
      <w:r>
        <w:rPr>
          <w:sz w:val="22"/>
          <w:szCs w:val="22"/>
        </w:rPr>
        <w:t xml:space="preserve">中英文混合测试 Mixed language test. 根据《民法典》第465条，依法成立的合同受法律保护。Article 465 of the Civil Code protects lawfully formed contracts.</w:t>
      </w:r>
    </w:p>
    <w:p>
      <w:pPr>
        <w:spacing w:after="120"/>
      </w:pPr>
      <w:r>
        <w:rPr>
          <w:sz w:val="22"/>
          <w:szCs w:val="22"/>
        </w:rPr>
        <w:t xml:space="preserve">公司法: 有限责任公司股东会由全体股东组成。A limited liability company's shareholders' meeting consists of all shareholders.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2026-05-23T14:06:53.882Z</dcterms:created>
  <dcterms:modified xsi:type="dcterms:W3CDTF">2026-05-23T14:06:53.884Z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