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768DD" w14:textId="77777777" w:rsidR="0063227C" w:rsidRPr="0063227C" w:rsidRDefault="0063227C" w:rsidP="0063227C">
      <w:r w:rsidRPr="0063227C">
        <w:t>Phase III–VIII Paper Analysis: Desynchronization, Fractals, and Privacy</w:t>
      </w:r>
    </w:p>
    <w:p w14:paraId="5C1EBEC6" w14:textId="77777777" w:rsidR="0063227C" w:rsidRPr="0063227C" w:rsidRDefault="0063227C" w:rsidP="0063227C">
      <w:pPr>
        <w:rPr>
          <w:b/>
          <w:bCs/>
        </w:rPr>
      </w:pPr>
      <w:r w:rsidRPr="0063227C">
        <w:rPr>
          <w:b/>
          <w:bCs/>
        </w:rPr>
        <w:t>Insights for ALAN Phases III–VIII: Phase Desynchronization, Fractal Dynamics, and Differential Privacy</w:t>
      </w:r>
    </w:p>
    <w:p w14:paraId="22899FA0" w14:textId="77777777" w:rsidR="0063227C" w:rsidRPr="0063227C" w:rsidRDefault="0063227C" w:rsidP="0063227C">
      <w:r w:rsidRPr="0063227C">
        <w:rPr>
          <w:b/>
          <w:bCs/>
        </w:rPr>
        <w:t>ALAN</w:t>
      </w:r>
      <w:r w:rsidRPr="0063227C">
        <w:t xml:space="preserve"> (an autonomous cognitive architecture) is envisioned to operate through multiple phases or modules – including </w:t>
      </w:r>
      <w:r w:rsidRPr="0063227C">
        <w:rPr>
          <w:b/>
          <w:bCs/>
        </w:rPr>
        <w:t>temporal spectral dynamics</w:t>
      </w:r>
      <w:r w:rsidRPr="0063227C">
        <w:t xml:space="preserve">, </w:t>
      </w:r>
      <w:r w:rsidRPr="0063227C">
        <w:rPr>
          <w:b/>
          <w:bCs/>
        </w:rPr>
        <w:t>autonomous memory sculpting</w:t>
      </w:r>
      <w:r w:rsidRPr="0063227C">
        <w:t xml:space="preserve">, </w:t>
      </w:r>
      <w:r w:rsidRPr="0063227C">
        <w:rPr>
          <w:b/>
          <w:bCs/>
        </w:rPr>
        <w:t>formal reasoning</w:t>
      </w:r>
      <w:r w:rsidRPr="0063227C">
        <w:t xml:space="preserve">, and </w:t>
      </w:r>
      <w:r w:rsidRPr="0063227C">
        <w:rPr>
          <w:b/>
          <w:bCs/>
        </w:rPr>
        <w:t>narrative construction</w:t>
      </w:r>
      <w:r w:rsidRPr="0063227C">
        <w:t xml:space="preserve">. To inform the design and implementation of ALAN’s Phases III–VIII, we analyze five recent research works in high-dimensional learning theory, network dynamics, expert model composition, spectral analysis of systems, and privacy-preserving optimization. Below, we identify key </w:t>
      </w:r>
      <w:r w:rsidRPr="0063227C">
        <w:rPr>
          <w:b/>
          <w:bCs/>
        </w:rPr>
        <w:t>theoretical frameworks</w:t>
      </w:r>
      <w:r w:rsidRPr="0063227C">
        <w:t xml:space="preserve">, </w:t>
      </w:r>
      <w:r w:rsidRPr="0063227C">
        <w:rPr>
          <w:b/>
          <w:bCs/>
        </w:rPr>
        <w:t>experimental methods</w:t>
      </w:r>
      <w:r w:rsidRPr="0063227C">
        <w:t xml:space="preserve">, and </w:t>
      </w:r>
      <w:r w:rsidRPr="0063227C">
        <w:rPr>
          <w:b/>
          <w:bCs/>
        </w:rPr>
        <w:t>system designs</w:t>
      </w:r>
      <w:r w:rsidRPr="0063227C">
        <w:t xml:space="preserve"> from these works that map onto ALAN’s needs in: (1) </w:t>
      </w:r>
      <w:r w:rsidRPr="0063227C">
        <w:rPr>
          <w:b/>
          <w:bCs/>
        </w:rPr>
        <w:t>Phase Desynchronization</w:t>
      </w:r>
      <w:r w:rsidRPr="0063227C">
        <w:t xml:space="preserve"> (maintaining cognitive coherence and avoiding breakdowns), (2) </w:t>
      </w:r>
      <w:r w:rsidRPr="0063227C">
        <w:rPr>
          <w:b/>
          <w:bCs/>
        </w:rPr>
        <w:t>Fractal Dynamics</w:t>
      </w:r>
      <w:r w:rsidRPr="0063227C">
        <w:t xml:space="preserve"> (exploiting spectral patterns, scaling laws, and recurrences), and (3) </w:t>
      </w:r>
      <w:r w:rsidRPr="0063227C">
        <w:rPr>
          <w:b/>
          <w:bCs/>
        </w:rPr>
        <w:t>Differential Privacy</w:t>
      </w:r>
      <w:r w:rsidRPr="0063227C">
        <w:t xml:space="preserve"> (protecting and modularizing memory, including introspective and distributed contexts). We then discuss how these insights could inspire ALAN’s temporal dynamics, memory sculpting, reasoning, and narrative modules.</w:t>
      </w:r>
    </w:p>
    <w:p w14:paraId="14BD93F8" w14:textId="77777777" w:rsidR="0063227C" w:rsidRPr="0063227C" w:rsidRDefault="0063227C" w:rsidP="0063227C">
      <w:pPr>
        <w:rPr>
          <w:b/>
          <w:bCs/>
        </w:rPr>
      </w:pPr>
      <w:r w:rsidRPr="0063227C">
        <w:rPr>
          <w:b/>
          <w:bCs/>
        </w:rPr>
        <w:t>Phase Desynchronization and Cognitive Coherence</w:t>
      </w:r>
    </w:p>
    <w:p w14:paraId="47E25893" w14:textId="77777777" w:rsidR="0063227C" w:rsidRPr="0063227C" w:rsidRDefault="0063227C" w:rsidP="0063227C">
      <w:r w:rsidRPr="0063227C">
        <w:rPr>
          <w:b/>
          <w:bCs/>
        </w:rPr>
        <w:t>“Phase desynchronization”</w:t>
      </w:r>
      <w:r w:rsidRPr="0063227C">
        <w:t xml:space="preserve"> refers to a loss of synchronization or coherence between components of a cognitive system – analogous to different parts of a brain or AI agent falling out of step, leading to broken reasoning or inconsistent narratives. Several frameworks in the literature address how to </w:t>
      </w:r>
      <w:r w:rsidRPr="0063227C">
        <w:rPr>
          <w:i/>
          <w:iCs/>
        </w:rPr>
        <w:t>analyze, detect, or mitigate</w:t>
      </w:r>
      <w:r w:rsidRPr="0063227C">
        <w:t xml:space="preserve"> such incoherence:</w:t>
      </w:r>
    </w:p>
    <w:p w14:paraId="516CE42E" w14:textId="77777777" w:rsidR="0063227C" w:rsidRPr="0063227C" w:rsidRDefault="0063227C" w:rsidP="0063227C">
      <w:pPr>
        <w:numPr>
          <w:ilvl w:val="0"/>
          <w:numId w:val="1"/>
        </w:numPr>
      </w:pPr>
      <w:r w:rsidRPr="0063227C">
        <w:rPr>
          <w:b/>
          <w:bCs/>
        </w:rPr>
        <w:t>Spectral Network Connectivity:</w:t>
      </w:r>
      <w:r w:rsidRPr="0063227C">
        <w:t xml:space="preserve"> </w:t>
      </w:r>
      <w:r w:rsidRPr="0063227C">
        <w:rPr>
          <w:i/>
          <w:iCs/>
        </w:rPr>
        <w:t>Graph spectral theory</w:t>
      </w:r>
      <w:r w:rsidRPr="0063227C">
        <w:t xml:space="preserve"> offers a way to gauge synchronization in networked systems. In network dynamics, the </w:t>
      </w:r>
      <w:r w:rsidRPr="0063227C">
        <w:rPr>
          <w:b/>
          <w:bCs/>
        </w:rPr>
        <w:t>Laplacian spectral gap</w:t>
      </w:r>
      <w:r w:rsidRPr="0063227C">
        <w:t xml:space="preserve"> (difference between the first two eigenvalues) indicates how well a network stays coherent when perturbedfile-6v3n3dlmapdnhexsqfer45. A larger spectral gap implies high connectivity and resilience – the network remains integrated even if some nodes fail – whereas a small gap signals vulnerability to fragmentation (a potential analog of cognitive subsystems losing sync)file-6v3n3dlmapdnhexsqfer45. Moreover, the eigenvalues of the Laplacian govern the speed and stability of processes like </w:t>
      </w:r>
      <w:r w:rsidRPr="0063227C">
        <w:rPr>
          <w:b/>
          <w:bCs/>
        </w:rPr>
        <w:t>synchronization</w:t>
      </w:r>
      <w:r w:rsidRPr="0063227C">
        <w:t xml:space="preserve"> on the networkfile-6v3n3dlmapdnhexsqfer45. This means one can predict how quickly different parts of the system will align or desynchronize based on spectral properties. </w:t>
      </w:r>
      <w:r w:rsidRPr="0063227C">
        <w:rPr>
          <w:b/>
          <w:bCs/>
        </w:rPr>
        <w:t>Mapping to ALAN:</w:t>
      </w:r>
      <w:r w:rsidRPr="0063227C">
        <w:t xml:space="preserve"> If ALAN’s modules (memory, reasoning, narrative, etc.) are viewed as a graph of interacting nodes, monitoring the spectral gap or related eigen-spectrum could warn of impending coherence breakdown. A high connectivity (spectral gap) between modules would support synchronized cognitive phases, while a narrowing gap might signal that ALAN’s processes are diverging. ALAN’s </w:t>
      </w:r>
      <w:r w:rsidRPr="0063227C">
        <w:rPr>
          <w:i/>
          <w:iCs/>
        </w:rPr>
        <w:t xml:space="preserve">temporal </w:t>
      </w:r>
      <w:r w:rsidRPr="0063227C">
        <w:rPr>
          <w:i/>
          <w:iCs/>
        </w:rPr>
        <w:lastRenderedPageBreak/>
        <w:t>spectral dynamics</w:t>
      </w:r>
      <w:r w:rsidRPr="0063227C">
        <w:t xml:space="preserve"> module could incorporate such spectral analysis to maintain global phase-locking and prevent cognitive subsystems from drifting apart.</w:t>
      </w:r>
    </w:p>
    <w:p w14:paraId="597A9E50" w14:textId="77777777" w:rsidR="0063227C" w:rsidRPr="0063227C" w:rsidRDefault="0063227C" w:rsidP="0063227C">
      <w:pPr>
        <w:numPr>
          <w:ilvl w:val="0"/>
          <w:numId w:val="1"/>
        </w:numPr>
      </w:pPr>
      <w:r w:rsidRPr="0063227C">
        <w:rPr>
          <w:b/>
          <w:bCs/>
        </w:rPr>
        <w:t>Dynamical Phase Transitions in Learning:</w:t>
      </w:r>
      <w:r w:rsidRPr="0063227C">
        <w:t xml:space="preserve"> In high-dimensional machine learning, researchers have identified sharp </w:t>
      </w:r>
      <w:r w:rsidRPr="0063227C">
        <w:rPr>
          <w:b/>
          <w:bCs/>
        </w:rPr>
        <w:t>spectral transitions</w:t>
      </w:r>
      <w:r w:rsidRPr="0063227C">
        <w:t xml:space="preserve"> that occur as a model learns structure from datafile-5feh3roxug7xhroswafkbefile-5feh3roxug7xhroswafkbe. For example, in a Gaussian mixture classification setting, as the signal-to-noise ratio (SNR) increases or as training progresses, </w:t>
      </w:r>
      <w:r w:rsidRPr="0063227C">
        <w:rPr>
          <w:i/>
          <w:iCs/>
        </w:rPr>
        <w:t>outlier eigenvalues</w:t>
      </w:r>
      <w:r w:rsidRPr="0063227C">
        <w:t xml:space="preserve"> of the Hessian “pop out” from the bulk spectrumfile-5feh3roxug7xhroswafkbe. These outlier eigenvalues correspond to emergent directions of strong curvature – essentially, the model discovering new salient features or clusters. There are critical SNR thresholds at which these outliers appear (a type of </w:t>
      </w:r>
      <w:r w:rsidRPr="0063227C">
        <w:rPr>
          <w:b/>
          <w:bCs/>
        </w:rPr>
        <w:t>phase transition</w:t>
      </w:r>
      <w:r w:rsidRPr="0063227C">
        <w:t xml:space="preserve"> in the loss landscape)file-5feh3roxug7xhroswafkbe. Notably, even at </w:t>
      </w:r>
      <w:r w:rsidRPr="0063227C">
        <w:rPr>
          <w:i/>
          <w:iCs/>
        </w:rPr>
        <w:t>fixed</w:t>
      </w:r>
      <w:r w:rsidRPr="0063227C">
        <w:t xml:space="preserve"> SNR, the mere </w:t>
      </w:r>
      <w:r w:rsidRPr="0063227C">
        <w:rPr>
          <w:b/>
          <w:bCs/>
        </w:rPr>
        <w:t>progress of SGD training can induce eigenvalue splitting</w:t>
      </w:r>
      <w:r w:rsidRPr="0063227C">
        <w:t xml:space="preserve">: in the very early stages, a degenerate top eigenvalue can split into a growing one (aligned with a true signal) and a mini-bulk of decreasing ones (spurious modes)file-5feh3roxug7xhroswafkbe. This theoretical framework (Ben Arous </w:t>
      </w:r>
      <w:r w:rsidRPr="0063227C">
        <w:rPr>
          <w:i/>
          <w:iCs/>
        </w:rPr>
        <w:t>et al.</w:t>
      </w:r>
      <w:r w:rsidRPr="0063227C">
        <w:t xml:space="preserve">, 2025) ties changes in the spectrum to changes in the model’s “knowledge state” over time. </w:t>
      </w:r>
      <w:r w:rsidRPr="0063227C">
        <w:rPr>
          <w:b/>
          <w:bCs/>
        </w:rPr>
        <w:t>Mapping to ALAN:</w:t>
      </w:r>
      <w:r w:rsidRPr="0063227C">
        <w:t xml:space="preserve"> ALAN’s learning and reasoning processes can be viewed analogously – as it accumulates evidence or memories, there may be tipping points where a new concept or narrative thread becomes dominant (emerges from noise). By tracking the eigen-spectrum of its internal representations (e.g. a Jacobian or memory-attention matrix), ALAN could </w:t>
      </w:r>
      <w:r w:rsidRPr="0063227C">
        <w:rPr>
          <w:i/>
          <w:iCs/>
        </w:rPr>
        <w:t>detect the birth of a new cognitive “phase”</w:t>
      </w:r>
      <w:r w:rsidRPr="0063227C">
        <w:t xml:space="preserve"> or the splitting of one idea into sub-ideas. Importantly, detecting these transitions would allow ALAN’s </w:t>
      </w:r>
      <w:r w:rsidRPr="0063227C">
        <w:rPr>
          <w:i/>
          <w:iCs/>
        </w:rPr>
        <w:t>autonomous memory sculpting</w:t>
      </w:r>
      <w:r w:rsidRPr="0063227C">
        <w:t xml:space="preserve"> module to react – for instance, by spawning a new memory store when a novel pattern is recognized (to maintain coherence rather than mixing it with unrelated memories). It also helps ensure </w:t>
      </w:r>
      <w:r w:rsidRPr="0063227C">
        <w:rPr>
          <w:b/>
          <w:bCs/>
        </w:rPr>
        <w:t>formal reasoning</w:t>
      </w:r>
      <w:r w:rsidRPr="0063227C">
        <w:t xml:space="preserve"> remains stable: if a sudden eigenmode split indicates a divergence in the solution space, ALAN might intervene (e.g. revisit assumptions) to avoid a breakdown of logical coherence.</w:t>
      </w:r>
    </w:p>
    <w:p w14:paraId="50184897" w14:textId="77777777" w:rsidR="0063227C" w:rsidRPr="0063227C" w:rsidRDefault="0063227C" w:rsidP="0063227C">
      <w:pPr>
        <w:numPr>
          <w:ilvl w:val="0"/>
          <w:numId w:val="1"/>
        </w:numPr>
      </w:pPr>
      <w:r w:rsidRPr="0063227C">
        <w:rPr>
          <w:b/>
          <w:bCs/>
        </w:rPr>
        <w:t>Mitigating Interference in Modular Experts:</w:t>
      </w:r>
      <w:r w:rsidRPr="0063227C">
        <w:t xml:space="preserve"> One practical design to preserve coherence is to prevent different knowledge sources from interfering chaotically. Fleshman &amp; Van Durme (2025) introduce </w:t>
      </w:r>
      <w:r w:rsidRPr="0063227C">
        <w:rPr>
          <w:b/>
          <w:bCs/>
        </w:rPr>
        <w:t>SpectR</w:t>
      </w:r>
      <w:r w:rsidRPr="0063227C">
        <w:t xml:space="preserve">, a system that dynamically routes inputs to the appropriate expert model (out of a pool of fine-tuned specialists) </w:t>
      </w:r>
      <w:r w:rsidRPr="0063227C">
        <w:rPr>
          <w:i/>
          <w:iCs/>
        </w:rPr>
        <w:t>at each time step</w:t>
      </w:r>
      <w:r w:rsidRPr="0063227C">
        <w:t xml:space="preserve">, rather than always combining all expertsfile-kyv1nx5nh31nthdsswro43. A key finding was that naive “dense” merging of many experts causes </w:t>
      </w:r>
      <w:r w:rsidRPr="0063227C">
        <w:rPr>
          <w:b/>
          <w:bCs/>
        </w:rPr>
        <w:t>interference</w:t>
      </w:r>
      <w:r w:rsidRPr="0063227C">
        <w:t xml:space="preserve"> – analogous to multiple voices speaking at once – whereas </w:t>
      </w:r>
      <w:r w:rsidRPr="0063227C">
        <w:rPr>
          <w:b/>
          <w:bCs/>
        </w:rPr>
        <w:t>sparse, selective routing</w:t>
      </w:r>
      <w:r w:rsidRPr="0063227C">
        <w:t xml:space="preserve"> preserves performance by avoiding conflicting activationsfile-kyv1nx5nh31nthdsswro43. SpectR uses a spectral method (SVD-based scoring of each expert’s compatibility with the current input) to pick a small subset of experts per token, greatly reducing cross-talkfile-</w:t>
      </w:r>
      <w:r w:rsidRPr="0063227C">
        <w:lastRenderedPageBreak/>
        <w:t xml:space="preserve">kyv1nx5nh31nthdsswro43file-kyv1nx5nh31nthdsswro43. This design ensures that at any moment, the system’s behavior is dominated by a </w:t>
      </w:r>
      <w:r w:rsidRPr="0063227C">
        <w:rPr>
          <w:i/>
          <w:iCs/>
        </w:rPr>
        <w:t>coherent subset</w:t>
      </w:r>
      <w:r w:rsidRPr="0063227C">
        <w:t xml:space="preserve"> of knowledge relevant to the context, rather than a desynchronized blend. </w:t>
      </w:r>
      <w:r w:rsidRPr="0063227C">
        <w:rPr>
          <w:b/>
          <w:bCs/>
        </w:rPr>
        <w:t>Mapping to ALAN:</w:t>
      </w:r>
      <w:r w:rsidRPr="0063227C">
        <w:t xml:space="preserve"> This insight can directly inform ALAN’s </w:t>
      </w:r>
      <w:r w:rsidRPr="0063227C">
        <w:rPr>
          <w:i/>
          <w:iCs/>
        </w:rPr>
        <w:t>narrative module</w:t>
      </w:r>
      <w:r w:rsidRPr="0063227C">
        <w:t xml:space="preserve"> and </w:t>
      </w:r>
      <w:r w:rsidRPr="0063227C">
        <w:rPr>
          <w:i/>
          <w:iCs/>
        </w:rPr>
        <w:t>memory integration</w:t>
      </w:r>
      <w:r w:rsidRPr="0063227C">
        <w:t xml:space="preserve"> mechanism. If ALAN has multiple knowledge bases or agents (e.g. different memories or reasoning subsystems), it should </w:t>
      </w:r>
      <w:r w:rsidRPr="0063227C">
        <w:rPr>
          <w:i/>
          <w:iCs/>
        </w:rPr>
        <w:t>selectively engage them in context</w:t>
      </w:r>
      <w:r w:rsidRPr="0063227C">
        <w:t xml:space="preserve"> rather than merging all thoughts at once. By analog to SpectR, ALAN could compute a “context compatibility” score for each memory module or sub-reasoner and activate only the top relevant ones for the task at hand. This would prevent a breakdown of narrative coherence – much like SpectR avoids mixed-topic responses, ALAN would avoid incoherent jumps caused by irrelevant memories intruding. In short, sparse modular activation is an </w:t>
      </w:r>
      <w:r w:rsidRPr="0063227C">
        <w:rPr>
          <w:b/>
          <w:bCs/>
        </w:rPr>
        <w:t>experimental method to prevent cognitive phase desynchronization</w:t>
      </w:r>
      <w:r w:rsidRPr="0063227C">
        <w:t>, ensuring that at any given time ALAN’s active modules are mutually aligned with the current focus.</w:t>
      </w:r>
    </w:p>
    <w:p w14:paraId="4EA5A76A" w14:textId="77777777" w:rsidR="0063227C" w:rsidRPr="0063227C" w:rsidRDefault="0063227C" w:rsidP="0063227C">
      <w:pPr>
        <w:numPr>
          <w:ilvl w:val="0"/>
          <w:numId w:val="1"/>
        </w:numPr>
      </w:pPr>
      <w:r w:rsidRPr="0063227C">
        <w:rPr>
          <w:b/>
          <w:bCs/>
        </w:rPr>
        <w:t>Multi-Modal Synchronization Cues:</w:t>
      </w:r>
      <w:r w:rsidRPr="0063227C">
        <w:t xml:space="preserve"> The combination of the above approaches suggests a multi-faceted strategy for ALAN to handle phase coherence. It can </w:t>
      </w:r>
      <w:r w:rsidRPr="0063227C">
        <w:rPr>
          <w:i/>
          <w:iCs/>
        </w:rPr>
        <w:t>analyze internal connection patterns</w:t>
      </w:r>
      <w:r w:rsidRPr="0063227C">
        <w:t xml:space="preserve"> (as in network spectral analysis) to ensure strong coupling among core modules, </w:t>
      </w:r>
      <w:r w:rsidRPr="0063227C">
        <w:rPr>
          <w:i/>
          <w:iCs/>
        </w:rPr>
        <w:t>monitor learning dynamics</w:t>
      </w:r>
      <w:r w:rsidRPr="0063227C">
        <w:t xml:space="preserve"> for sudden phase changes (using eigen-spectrum monitoring of its internal state as training or reasoning unfolds), and </w:t>
      </w:r>
      <w:r w:rsidRPr="0063227C">
        <w:rPr>
          <w:i/>
          <w:iCs/>
        </w:rPr>
        <w:t>architect its system</w:t>
      </w:r>
      <w:r w:rsidRPr="0063227C">
        <w:t xml:space="preserve"> to only allow a controlled set of influences at once (sparse routing of memory/knowledge). Together, these ensure that ALAN’s Phases III–VIII (which likely involve complex interactions of memory, reasoning, and narrative) remain synchronized. For instance, ALAN’s narrative engine could use a </w:t>
      </w:r>
      <w:r w:rsidRPr="0063227C">
        <w:rPr>
          <w:b/>
          <w:bCs/>
        </w:rPr>
        <w:t>spectral coherence score</w:t>
      </w:r>
      <w:r w:rsidRPr="0063227C">
        <w:t xml:space="preserve"> to verify that the story elements being introduced are not coming from a disconnected context (much like checking that the cognitive network hasn’t fragmented). Likewise, the formal reasoning module might employ a </w:t>
      </w:r>
      <w:r w:rsidRPr="0063227C">
        <w:rPr>
          <w:b/>
          <w:bCs/>
        </w:rPr>
        <w:t>consensus mechanism</w:t>
      </w:r>
      <w:r w:rsidRPr="0063227C">
        <w:t xml:space="preserve"> that parallels synchronization in networks – ensuring different reasoning threads converge to a consistent solution, as indicated by spectral metrics (e.g. a high second eigenvalue of a constraint-satisfaction graph might alert ALAN to potential inconsistency that needs resolution). By drawing on these frameworks, ALAN can avoid the “loss or breakdown of cognitive coherence” that phase desynchronization entails.</w:t>
      </w:r>
    </w:p>
    <w:p w14:paraId="44147030" w14:textId="77777777" w:rsidR="0063227C" w:rsidRPr="0063227C" w:rsidRDefault="0063227C" w:rsidP="0063227C">
      <w:pPr>
        <w:rPr>
          <w:b/>
          <w:bCs/>
        </w:rPr>
      </w:pPr>
      <w:r w:rsidRPr="0063227C">
        <w:rPr>
          <w:b/>
          <w:bCs/>
        </w:rPr>
        <w:t>Fractal Dynamics: Spectral Patterns and Recurrence</w:t>
      </w:r>
    </w:p>
    <w:p w14:paraId="5F20C3BE" w14:textId="77777777" w:rsidR="0063227C" w:rsidRPr="0063227C" w:rsidRDefault="0063227C" w:rsidP="0063227C">
      <w:r w:rsidRPr="0063227C">
        <w:rPr>
          <w:b/>
          <w:bCs/>
        </w:rPr>
        <w:t>Fractal dynamics</w:t>
      </w:r>
      <w:r w:rsidRPr="0063227C">
        <w:t xml:space="preserve"> refers to the presence of self-similar patterns across scales and long-range correlations in time – phenomena often observed in natural cognitive and neural processes. In ALAN’s context, embracing fractal-like patterns could mean capturing both short-term and long-term dependencies, and recognizing repeating motifs in reasoning or narrative. Several insights from the research support leveraging spectral–fractal analysis:</w:t>
      </w:r>
    </w:p>
    <w:p w14:paraId="070235DB" w14:textId="77777777" w:rsidR="0063227C" w:rsidRPr="0063227C" w:rsidRDefault="0063227C" w:rsidP="0063227C">
      <w:pPr>
        <w:numPr>
          <w:ilvl w:val="0"/>
          <w:numId w:val="2"/>
        </w:numPr>
      </w:pPr>
      <w:r w:rsidRPr="0063227C">
        <w:rPr>
          <w:b/>
          <w:bCs/>
        </w:rPr>
        <w:lastRenderedPageBreak/>
        <w:t>Fractal Signatures in Neural Data:</w:t>
      </w:r>
      <w:r w:rsidRPr="0063227C">
        <w:t xml:space="preserve"> Recent work in neuroimaging analysis demonstrates the power of fractal metrics to characterize cognitive states. Grela </w:t>
      </w:r>
      <w:r w:rsidRPr="0063227C">
        <w:rPr>
          <w:i/>
          <w:iCs/>
        </w:rPr>
        <w:t>et al.</w:t>
      </w:r>
      <w:r w:rsidRPr="0063227C">
        <w:t xml:space="preserve"> (2025) develop a method combining space-filling curves and </w:t>
      </w:r>
      <w:r w:rsidRPr="0063227C">
        <w:rPr>
          <w:b/>
          <w:bCs/>
        </w:rPr>
        <w:t>Detrended Fluctuation Analysis (DFA)</w:t>
      </w:r>
      <w:r w:rsidRPr="0063227C">
        <w:t xml:space="preserve"> to measure fractal scaling in fMRI and MRI datafile-vih7gcr3qb9yvgqmrvtur6. This approach quantifies the Hurst exponent, which indicates the degree of long-range temporal correlation (a higher Hurst exponent means more persistent, self-similar fluctuations). Crucially, they found systematic changes in this exponent reflecting different brain conditions and tasks: e.g. Alzheimer’s patients showed a </w:t>
      </w:r>
      <w:r w:rsidRPr="0063227C">
        <w:rPr>
          <w:b/>
          <w:bCs/>
        </w:rPr>
        <w:t>decrease in Hurst exponent over disease progression</w:t>
      </w:r>
      <w:r w:rsidRPr="0063227C">
        <w:t xml:space="preserve">, and an experimental task (breath-holding) induced </w:t>
      </w:r>
      <w:r w:rsidRPr="0063227C">
        <w:rPr>
          <w:b/>
          <w:bCs/>
        </w:rPr>
        <w:t>distinct exponent shifts between task phases</w:t>
      </w:r>
      <w:r w:rsidRPr="0063227C">
        <w:t xml:space="preserve">file-vih7gcr3qb9yvgqmrvtur6. In essence, a healthy or actively engaged brain exhibited </w:t>
      </w:r>
      <w:r w:rsidRPr="0063227C">
        <w:rPr>
          <w:b/>
          <w:bCs/>
        </w:rPr>
        <w:t>fractal correlations</w:t>
      </w:r>
      <w:r w:rsidRPr="0063227C">
        <w:t xml:space="preserve">, while loss of coherence (due to disease or abrupt state change) manifested as a breakdown of those correlations. </w:t>
      </w:r>
      <w:r w:rsidRPr="0063227C">
        <w:rPr>
          <w:b/>
          <w:bCs/>
        </w:rPr>
        <w:t>Mapping to ALAN:</w:t>
      </w:r>
      <w:r w:rsidRPr="0063227C">
        <w:t xml:space="preserve"> This suggests that ALAN’s </w:t>
      </w:r>
      <w:r w:rsidRPr="0063227C">
        <w:rPr>
          <w:i/>
          <w:iCs/>
        </w:rPr>
        <w:t>temporal spectral dynamics</w:t>
      </w:r>
      <w:r w:rsidRPr="0063227C">
        <w:t xml:space="preserve"> module could monitor the “fractality” of its internal signals (such as activation patterns or feedback loops). A high Hurst exponent or 1/f-like spectral slope in ALAN’s activity might indicate rich, well-organized dynamics spanning multiple timescales (beneficial for maintaining context in narrative or reasoning). If ALAN detects a drop in this exponent (towards random noise), it could be a warning of cognitive instability or forgetfulness – analogous to phase desynchronization. Thus, fractal analysis provides a </w:t>
      </w:r>
      <w:r w:rsidRPr="0063227C">
        <w:rPr>
          <w:b/>
          <w:bCs/>
        </w:rPr>
        <w:t>theoretical framework to quantify coherence over time</w:t>
      </w:r>
      <w:r w:rsidRPr="0063227C">
        <w:t xml:space="preserve">: ALAN can strive to maintain an optimal level of long-range correlation in its operations, ensuring that its short-term decisions remain linked to long-term goals (in narrative consistency or reasoning chains). The </w:t>
      </w:r>
      <w:r w:rsidRPr="0063227C">
        <w:rPr>
          <w:i/>
          <w:iCs/>
        </w:rPr>
        <w:t>narrative module</w:t>
      </w:r>
      <w:r w:rsidRPr="0063227C">
        <w:t>, for example, might incorporate recurring themes or self-similar story structures across chapters – a property that could be measured by a fractal metric to ensure the narrative has depth and connectivity across scales (scenes relating to the overall plot in a self-similar way).</w:t>
      </w:r>
    </w:p>
    <w:p w14:paraId="7AD8C043" w14:textId="77777777" w:rsidR="0063227C" w:rsidRPr="0063227C" w:rsidRDefault="0063227C" w:rsidP="0063227C">
      <w:pPr>
        <w:numPr>
          <w:ilvl w:val="0"/>
          <w:numId w:val="2"/>
        </w:numPr>
      </w:pPr>
      <w:r w:rsidRPr="0063227C">
        <w:rPr>
          <w:b/>
          <w:bCs/>
        </w:rPr>
        <w:t>Spectral Decomposition of Dynamics (Koopman Analysis):</w:t>
      </w:r>
      <w:r w:rsidRPr="0063227C">
        <w:t xml:space="preserve"> Understanding fractal or recurrent patterns in a complex system can also be achieved through </w:t>
      </w:r>
      <w:r w:rsidRPr="0063227C">
        <w:rPr>
          <w:b/>
          <w:bCs/>
        </w:rPr>
        <w:t>Koopman spectral analysis</w:t>
      </w:r>
      <w:r w:rsidRPr="0063227C">
        <w:t xml:space="preserve">, which seeks to identify the fundamental frequencies or modes in a nonlinear dynamical system. Zhou </w:t>
      </w:r>
      <w:r w:rsidRPr="0063227C">
        <w:rPr>
          <w:i/>
          <w:iCs/>
        </w:rPr>
        <w:t>et al.</w:t>
      </w:r>
      <w:r w:rsidRPr="0063227C">
        <w:t xml:space="preserve"> (2025) provide a new method to estimate the </w:t>
      </w:r>
      <w:r w:rsidRPr="0063227C">
        <w:rPr>
          <w:b/>
          <w:bCs/>
        </w:rPr>
        <w:t>Koopman generator</w:t>
      </w:r>
      <w:r w:rsidRPr="0063227C">
        <w:t xml:space="preserve"> for stochastic systems using a Yosida resolvent approximation</w:t>
      </w:r>
      <w:hyperlink r:id="rId5" w:anchor=":~:text=uncovering%20physical%20laws%20and%20understanding,only%20a%20single%20observed%20trajectory" w:tgtFrame="_blank" w:history="1">
        <w:r w:rsidRPr="0063227C">
          <w:rPr>
            <w:rStyle w:val="Hyperlink"/>
          </w:rPr>
          <w:t>arxiv.org</w:t>
        </w:r>
      </w:hyperlink>
      <w:r w:rsidRPr="0063227C">
        <w:t xml:space="preserve">. This allows one to extract the </w:t>
      </w:r>
      <w:r w:rsidRPr="0063227C">
        <w:rPr>
          <w:b/>
          <w:bCs/>
        </w:rPr>
        <w:t>dominant spectral modes</w:t>
      </w:r>
      <w:r w:rsidRPr="0063227C">
        <w:t xml:space="preserve"> (eigenvalues/eigenfunctions) that govern long-term behavior, even from limited data (as few as a single trajectory)</w:t>
      </w:r>
      <w:hyperlink r:id="rId6" w:anchor=":~:text=assumptions%20about%20the%20system%20and,mode%20extraction%2C%20and%20overall%20robustness" w:tgtFrame="_blank" w:history="1">
        <w:r w:rsidRPr="0063227C">
          <w:rPr>
            <w:rStyle w:val="Hyperlink"/>
          </w:rPr>
          <w:t>arxiv.org</w:t>
        </w:r>
      </w:hyperlink>
      <w:r w:rsidRPr="0063227C">
        <w:t>. Their approach is robust to noise and low sampling rates, avoiding the instability of naive differentiation by leveraging the Koopman operator’s properties</w:t>
      </w:r>
      <w:hyperlink r:id="rId7" w:anchor=":~:text=work%2C%20we%20propose%20a%20novel,it%20with%20existing%20techniques%20as" w:tgtFrame="_blank" w:history="1">
        <w:r w:rsidRPr="0063227C">
          <w:rPr>
            <w:rStyle w:val="Hyperlink"/>
          </w:rPr>
          <w:t>arxiv.org</w:t>
        </w:r>
      </w:hyperlink>
      <w:r w:rsidRPr="0063227C">
        <w:t>. In tests, it reliably recovers dynamic features and outperforms existing techniques in identifying spectral modes and system parameters</w:t>
      </w:r>
      <w:hyperlink r:id="rId8" w:anchor=":~:text=even%20under%20low%20sampling%20rates,mode%20extraction%2C%20and%20overall%20robustness" w:tgtFrame="_blank" w:history="1">
        <w:r w:rsidRPr="0063227C">
          <w:rPr>
            <w:rStyle w:val="Hyperlink"/>
          </w:rPr>
          <w:t>arxiv.org</w:t>
        </w:r>
      </w:hyperlink>
      <w:r w:rsidRPr="0063227C">
        <w:t xml:space="preserve">. In </w:t>
      </w:r>
      <w:r w:rsidRPr="0063227C">
        <w:lastRenderedPageBreak/>
        <w:t xml:space="preserve">simpler terms, Koopman analysis can reveal if a system has periodic or quasi-periodic cycles, slowly decaying trends, or chaotic (broad-spectrum) dynamics – all of which relate to fractal properties (e.g. chaos often implies a broad continuous spectrum, </w:t>
      </w:r>
      <w:r w:rsidRPr="0063227C">
        <w:rPr>
          <w:i/>
          <w:iCs/>
        </w:rPr>
        <w:t>1/f</w:t>
      </w:r>
      <w:r w:rsidRPr="0063227C">
        <w:t xml:space="preserve"> style). </w:t>
      </w:r>
      <w:r w:rsidRPr="0063227C">
        <w:rPr>
          <w:b/>
          <w:bCs/>
        </w:rPr>
        <w:t>Mapping to ALAN:</w:t>
      </w:r>
      <w:r w:rsidRPr="0063227C">
        <w:t xml:space="preserve"> ALAN could employ an introspective version of Koopman analysis on its own cognitive state trajectories. For instance, as ALAN iteratively reasons through a complex problem or generates a story, it can treat the sequence of its internal states as a trajectory of a dynamical system. Using a Koopman-based observer, ALAN might identify </w:t>
      </w:r>
      <w:r w:rsidRPr="0063227C">
        <w:rPr>
          <w:b/>
          <w:bCs/>
        </w:rPr>
        <w:t>recurring cycles</w:t>
      </w:r>
      <w:r w:rsidRPr="0063227C">
        <w:t xml:space="preserve"> (perhaps a tendency to revisit certain thoughts – a sign of a loop or stalemate in formal reasoning) or </w:t>
      </w:r>
      <w:r w:rsidRPr="0063227C">
        <w:rPr>
          <w:b/>
          <w:bCs/>
        </w:rPr>
        <w:t>slow modes</w:t>
      </w:r>
      <w:r w:rsidRPr="0063227C">
        <w:t xml:space="preserve"> (e.g. a long-term narrative arc theme that persists throughout many chapters of a story). If the Koopman spectrum shows well-defined modes, ALAN could leverage those for stability – locking onto a narrative rhythm or reasoning cycle that is productive. If instead the spectrum becomes continuous or too broad (a potential sign of chaotic dynamics or noise), that might indicate a loss of structure. In this way, </w:t>
      </w:r>
      <w:r w:rsidRPr="0063227C">
        <w:rPr>
          <w:b/>
          <w:bCs/>
        </w:rPr>
        <w:t>fractal spectral patterns become a guiding diagnostic</w:t>
      </w:r>
      <w:r w:rsidRPr="0063227C">
        <w:t>: ALAN’s temporal spectral module can aim to keep some structure in the frequency domain (neither perfectly periodic nor completely random, but a balanced 1/f spectrum that many natural cognitive processes exhibit). Additionally, by identifying its dominant modes, ALAN could adjust its control parameters to reinforce desirable dynamics – for example, amplifying a mode associated with a productive creative brainstorming oscillation, or dampening one associated with rumination or repetition.</w:t>
      </w:r>
    </w:p>
    <w:p w14:paraId="6854C2E6" w14:textId="77777777" w:rsidR="0063227C" w:rsidRPr="0063227C" w:rsidRDefault="0063227C" w:rsidP="0063227C">
      <w:pPr>
        <w:numPr>
          <w:ilvl w:val="0"/>
          <w:numId w:val="2"/>
        </w:numPr>
      </w:pPr>
      <w:r w:rsidRPr="0063227C">
        <w:rPr>
          <w:b/>
          <w:bCs/>
        </w:rPr>
        <w:t>Multi-Scale Memory and Reasoning:</w:t>
      </w:r>
      <w:r w:rsidRPr="0063227C">
        <w:t xml:space="preserve"> Fractal dynamics imply the presence of meaningful structure at multiple scales. In ALAN’s memory sculpting, this could translate to organizing memory hierarchically – with smaller memory snippets forming parts of larger memory constructs in a self-similar fashion. The </w:t>
      </w:r>
      <w:r w:rsidRPr="0063227C">
        <w:rPr>
          <w:i/>
          <w:iCs/>
        </w:rPr>
        <w:t>effective spectral theory</w:t>
      </w:r>
      <w:r w:rsidRPr="0063227C">
        <w:t xml:space="preserve"> of learning (from Ben Arous </w:t>
      </w:r>
      <w:r w:rsidRPr="0063227C">
        <w:rPr>
          <w:i/>
          <w:iCs/>
        </w:rPr>
        <w:t>et al.</w:t>
      </w:r>
      <w:r w:rsidRPr="0063227C">
        <w:t xml:space="preserve"> 2025) hints at a multi-scale view: the Hessian’s bulk vs. outlier eigenvalues can be seen as different “levels” of information (bulk = generic noise or minor details, outliers = salient global structure)file-5feh3roxug7xhroswafkbefile-5feh3roxug7xhroswafkbe. One might say the model’s knowledge is </w:t>
      </w:r>
      <w:r w:rsidRPr="0063227C">
        <w:rPr>
          <w:b/>
          <w:bCs/>
        </w:rPr>
        <w:t>stratified by significance</w:t>
      </w:r>
      <w:r w:rsidRPr="0063227C">
        <w:t xml:space="preserve">, not unlike a fractal where coarse structure and fine details coexist. </w:t>
      </w:r>
      <w:r w:rsidRPr="0063227C">
        <w:rPr>
          <w:b/>
          <w:bCs/>
        </w:rPr>
        <w:t>Mapping to ALAN:</w:t>
      </w:r>
      <w:r w:rsidRPr="0063227C">
        <w:t xml:space="preserve"> By consciously separating “bulk” memory from “outlier” memory, ALAN can store broad patterns (analogous to low-frequency, long-term knowledge) separately from idiosyncratic details (high-frequency, short-term memories). Such stratification could be implemented with a multi-resolution memory system – perhaps using wavelet-like transforms or multi-layer networks where early layers capture global context and later layers finer details. The concept of </w:t>
      </w:r>
      <w:r w:rsidRPr="0063227C">
        <w:rPr>
          <w:b/>
          <w:bCs/>
        </w:rPr>
        <w:t>recurrence</w:t>
      </w:r>
      <w:r w:rsidRPr="0063227C">
        <w:t xml:space="preserve"> also plays in formal reasoning: many logical problems require revisiting assumptions or iterating on sub-problems (recursive reasoning). ALAN’s formal reasoning module might embrace a </w:t>
      </w:r>
      <w:r w:rsidRPr="0063227C">
        <w:rPr>
          <w:b/>
          <w:bCs/>
        </w:rPr>
        <w:t>self-</w:t>
      </w:r>
      <w:r w:rsidRPr="0063227C">
        <w:rPr>
          <w:b/>
          <w:bCs/>
        </w:rPr>
        <w:lastRenderedPageBreak/>
        <w:t>similar reasoning strategy</w:t>
      </w:r>
      <w:r w:rsidRPr="0063227C">
        <w:t xml:space="preserve">, where a big problem is broken into sub-problems that resemble the structure of the whole (much as fractal algorithms do). Though the papers analyzed do not directly delve into narrative fractals or reasoning recursion, the general principle is that </w:t>
      </w:r>
      <w:r w:rsidRPr="0063227C">
        <w:rPr>
          <w:i/>
          <w:iCs/>
        </w:rPr>
        <w:t>repeating patterns</w:t>
      </w:r>
      <w:r w:rsidRPr="0063227C">
        <w:t xml:space="preserve"> can be detected and leveraged. ALAN could use pattern-detection (via autocorrelation or spectral analysis) to notice if it’s revisiting a prior state – for example, if a story’s plot is mirroring an earlier subplot, the narrative module could reinforce that parallelism as a literary device, or avoid it if it’s unintended repetition.</w:t>
      </w:r>
    </w:p>
    <w:p w14:paraId="16C5D570" w14:textId="77777777" w:rsidR="0063227C" w:rsidRPr="0063227C" w:rsidRDefault="0063227C" w:rsidP="0063227C">
      <w:pPr>
        <w:numPr>
          <w:ilvl w:val="0"/>
          <w:numId w:val="2"/>
        </w:numPr>
      </w:pPr>
      <w:r w:rsidRPr="0063227C">
        <w:rPr>
          <w:b/>
          <w:bCs/>
        </w:rPr>
        <w:t>Spectral Noise Shaping and Long-Range Signals:</w:t>
      </w:r>
      <w:r w:rsidRPr="0063227C">
        <w:t xml:space="preserve"> Interestingly, techniques from the differential privacy paper also reinforce fractal-friendly thinking. Shin </w:t>
      </w:r>
      <w:r w:rsidRPr="0063227C">
        <w:rPr>
          <w:i/>
          <w:iCs/>
        </w:rPr>
        <w:t>et al.</w:t>
      </w:r>
      <w:r w:rsidRPr="0063227C">
        <w:t xml:space="preserve"> (2025) introduce </w:t>
      </w:r>
      <w:r w:rsidRPr="0063227C">
        <w:rPr>
          <w:b/>
          <w:bCs/>
        </w:rPr>
        <w:t>FFTKF</w:t>
      </w:r>
      <w:r w:rsidRPr="0063227C">
        <w:t xml:space="preserve">, an optimizer that shapes differential privacy noise </w:t>
      </w:r>
      <w:r w:rsidRPr="0063227C">
        <w:rPr>
          <w:i/>
          <w:iCs/>
        </w:rPr>
        <w:t>in the frequency domain</w:t>
      </w:r>
      <w:r w:rsidRPr="0063227C">
        <w:t xml:space="preserve">, concentrating noise in high-frequency components so that low-frequency (longer-term) information is preservedfile-35mmxs8a71ircew13gyoem. This method explicitly acknowledges that </w:t>
      </w:r>
      <w:r w:rsidRPr="0063227C">
        <w:rPr>
          <w:b/>
          <w:bCs/>
        </w:rPr>
        <w:t>not all frequencies are equal</w:t>
      </w:r>
      <w:r w:rsidRPr="0063227C">
        <w:t xml:space="preserve">: the slow, low-frequency components of the gradient (which accumulate long-range trends) are more valuable, so they’re kept clean, whereas fast fluctuations can be perturbed with noise with less harmfile-35mmxs8a71ircew13gyoem. The result is that the training updates maintain a form of long-range order even under heavy noise, improving model accuracy under privacy constraintsfile-35mmxs8a71ircew13gyoem. </w:t>
      </w:r>
      <w:r w:rsidRPr="0063227C">
        <w:rPr>
          <w:b/>
          <w:bCs/>
        </w:rPr>
        <w:t>Mapping to ALAN:</w:t>
      </w:r>
      <w:r w:rsidRPr="0063227C">
        <w:t xml:space="preserve"> This idea can be generalized to ALAN’s cognitive processes. To preserve overall coherence (the “long-range signal”), any random perturbations or exploratory divergences could be confined to shorter timescales. For example, ALAN’s narrative creativity might involve introducing some random twists (noise) to avoid boring predictability, but it should do so in a way that doesn’t derail the overarching plot (i.e. only high-frequency narrative elements – minor details or brief events – are random, while the low-frequency storyline remains intact). Similarly, in its memory consolidation, ALAN might add stochasticity or forgetfulness to fine-grained memory entries to generalize (akin to noise for privacy or regularization), but keep the broad, important memories clear. The FFTKF approach provides an </w:t>
      </w:r>
      <w:r w:rsidRPr="0063227C">
        <w:rPr>
          <w:b/>
          <w:bCs/>
        </w:rPr>
        <w:t>experimental method</w:t>
      </w:r>
      <w:r w:rsidRPr="0063227C">
        <w:t xml:space="preserve"> (frequency masking + Kalman filtering) that could be adapted for such purposes: ALAN could implement a “cognitive noise filter” that continuously filters its internal signals, ensuring the slow-varying components (which carry long-term intentions or stable knowledge) are strong, while damping out any erratic oscillations that do not persist. This would maintain a healthy </w:t>
      </w:r>
      <w:r w:rsidRPr="0063227C">
        <w:rPr>
          <w:i/>
          <w:iCs/>
        </w:rPr>
        <w:t>1/f style balance</w:t>
      </w:r>
      <w:r w:rsidRPr="0063227C">
        <w:t xml:space="preserve"> in its dynamics – a hallmark of many robust complex systems.</w:t>
      </w:r>
    </w:p>
    <w:p w14:paraId="3E99E209" w14:textId="77777777" w:rsidR="0063227C" w:rsidRPr="0063227C" w:rsidRDefault="0063227C" w:rsidP="0063227C">
      <w:r w:rsidRPr="0063227C">
        <w:t xml:space="preserve">In summary, </w:t>
      </w:r>
      <w:r w:rsidRPr="0063227C">
        <w:rPr>
          <w:b/>
          <w:bCs/>
        </w:rPr>
        <w:t>fractal and spectral dynamics</w:t>
      </w:r>
      <w:r w:rsidRPr="0063227C">
        <w:t xml:space="preserve"> insights encourage ALAN to treat time and scale as first-class considerations. By monitoring fractal metrics (like Hurst exponents or spectral slopes) and employing spectral analysis tools (like Koopman decomposition or frequency-selective </w:t>
      </w:r>
      <w:r w:rsidRPr="0063227C">
        <w:lastRenderedPageBreak/>
        <w:t>filtering), ALAN’s Phase III (temporal dynamics) and related modules can ensure that its behavior exhibits continuity across time scales. This will support rich narratives that weave together recurring themes, and reasoning processes that connect immediate steps to long-term goals – all while avoiding pathological loss of correlation (which, as seen in neural datafile-vih7gcr3qb9yvgqmrvtur6, correlates with breakdowns in function).</w:t>
      </w:r>
    </w:p>
    <w:p w14:paraId="30813D86" w14:textId="77777777" w:rsidR="0063227C" w:rsidRPr="0063227C" w:rsidRDefault="0063227C" w:rsidP="0063227C">
      <w:pPr>
        <w:rPr>
          <w:b/>
          <w:bCs/>
        </w:rPr>
      </w:pPr>
      <w:r w:rsidRPr="0063227C">
        <w:rPr>
          <w:b/>
          <w:bCs/>
        </w:rPr>
        <w:t>Differential Privacy for Introspective and Distributed Memory</w:t>
      </w:r>
    </w:p>
    <w:p w14:paraId="692217BE" w14:textId="77777777" w:rsidR="0063227C" w:rsidRPr="0063227C" w:rsidRDefault="0063227C" w:rsidP="0063227C">
      <w:r w:rsidRPr="0063227C">
        <w:rPr>
          <w:b/>
          <w:bCs/>
        </w:rPr>
        <w:t>Differential Privacy (DP)</w:t>
      </w:r>
      <w:r w:rsidRPr="0063227C">
        <w:t xml:space="preserve"> provides a framework to ensure that learning from data does not overly expose or rely on any single data point. In ALAN’s case, this concept extends to how individual memory elements or agent experiences influence the overall system. The goal is to enable </w:t>
      </w:r>
      <w:r w:rsidRPr="0063227C">
        <w:rPr>
          <w:b/>
          <w:bCs/>
        </w:rPr>
        <w:t>introspective learning and multi-agent collaboration</w:t>
      </w:r>
      <w:r w:rsidRPr="0063227C">
        <w:t xml:space="preserve"> while avoiding dominance of any one memory (which could cause both privacy leakage and overfitting). Key insights from the DP literature can be applied here:</w:t>
      </w:r>
    </w:p>
    <w:p w14:paraId="5BF5BA99" w14:textId="77777777" w:rsidR="0063227C" w:rsidRPr="0063227C" w:rsidRDefault="0063227C" w:rsidP="0063227C">
      <w:pPr>
        <w:numPr>
          <w:ilvl w:val="0"/>
          <w:numId w:val="3"/>
        </w:numPr>
      </w:pPr>
      <w:r w:rsidRPr="0063227C">
        <w:rPr>
          <w:b/>
          <w:bCs/>
        </w:rPr>
        <w:t>Privacy-Preserving Learning via FFTKF:</w:t>
      </w:r>
      <w:r w:rsidRPr="0063227C">
        <w:t xml:space="preserve"> Shin </w:t>
      </w:r>
      <w:r w:rsidRPr="0063227C">
        <w:rPr>
          <w:i/>
          <w:iCs/>
        </w:rPr>
        <w:t>et al.</w:t>
      </w:r>
      <w:r w:rsidRPr="0063227C">
        <w:t xml:space="preserve"> (2025) propose </w:t>
      </w:r>
      <w:r w:rsidRPr="0063227C">
        <w:rPr>
          <w:b/>
          <w:bCs/>
        </w:rPr>
        <w:t>FFTKF (FFT-Enhanced Kalman Filter)</w:t>
      </w:r>
      <w:r w:rsidRPr="0063227C">
        <w:t xml:space="preserve">, which significantly improves performance in differentially private stochastic gradient descent. As noted above, FFTKF uses a </w:t>
      </w:r>
      <w:r w:rsidRPr="0063227C">
        <w:rPr>
          <w:i/>
          <w:iCs/>
        </w:rPr>
        <w:t>frequency mask</w:t>
      </w:r>
      <w:r w:rsidRPr="0063227C">
        <w:t xml:space="preserve"> to inject most noise into high-frequency components of the gradient and then applies a </w:t>
      </w:r>
      <w:r w:rsidRPr="0063227C">
        <w:rPr>
          <w:b/>
          <w:bCs/>
        </w:rPr>
        <w:t>Kalman filter</w:t>
      </w:r>
      <w:r w:rsidRPr="0063227C">
        <w:t xml:space="preserve"> to smooth the gradient updates over timefile-35mmxs8a71ircew13gyoemfile-35mmxs8a71ircew13gyoem. This yields cleaner gradients while still satisfying $(\varepsilon,\delta)$-DP, achieving a better privacy-utility trade-off than standard DP-SGD (it improved accuracy on CNN/Transformer models for MNIST, CIFAR-10/100, etc., compared to prior DP methods)file-35mmxs8a71ircew13gyoem. The Kalman filtering aspect treats the true gradient as a hidden state and the noised gradient as an observation, using state-estimation to reduce variance. </w:t>
      </w:r>
      <w:r w:rsidRPr="0063227C">
        <w:rPr>
          <w:b/>
          <w:bCs/>
        </w:rPr>
        <w:t>Mapping to ALAN (Memory Sculpting):</w:t>
      </w:r>
      <w:r w:rsidRPr="0063227C">
        <w:t xml:space="preserve"> This method can inspire how ALAN updates and shares memory in a distributed fashion. If we imagine each memory or sub-agent in ALAN performs local learning on its experiences, when they share updates to a global model or to each other, they could use FFTKF-like processing: add noise to ensure no single memory reveals exact details, but then </w:t>
      </w:r>
      <w:r w:rsidRPr="0063227C">
        <w:rPr>
          <w:i/>
          <w:iCs/>
        </w:rPr>
        <w:t>denoise collectively</w:t>
      </w:r>
      <w:r w:rsidRPr="0063227C">
        <w:t xml:space="preserve"> to extract the underlying common pattern. This way, </w:t>
      </w:r>
      <w:r w:rsidRPr="0063227C">
        <w:rPr>
          <w:b/>
          <w:bCs/>
        </w:rPr>
        <w:t>each memory’s influence is limited (privacy)</w:t>
      </w:r>
      <w:r w:rsidRPr="0063227C">
        <w:t xml:space="preserve"> yet the overall system can still learn useful combined knowledge. For an introspective scenario, ALAN might replay its own experiences with a bit of noise added (to prevent overfitting to episodic quirks), and then apply an internal filtering to distill the general lesson – analogous to how FFTKF preserves signal in gradients. The theoretical guarantee is that no single experience can disproportionately alter the learned representation beyond a statistical blur, which means </w:t>
      </w:r>
      <w:r w:rsidRPr="0063227C">
        <w:rPr>
          <w:b/>
          <w:bCs/>
        </w:rPr>
        <w:t>robustness and avoidance of catastrophic forgetting</w:t>
      </w:r>
      <w:r w:rsidRPr="0063227C">
        <w:t xml:space="preserve">: old memories won’t be entirely overwritten by one new outlier if noise is added and only consistent patterns </w:t>
      </w:r>
      <w:r w:rsidRPr="0063227C">
        <w:lastRenderedPageBreak/>
        <w:t xml:space="preserve">survive filtering. Essentially, FFTKF provides a </w:t>
      </w:r>
      <w:r w:rsidRPr="0063227C">
        <w:rPr>
          <w:i/>
          <w:iCs/>
        </w:rPr>
        <w:t>system design</w:t>
      </w:r>
      <w:r w:rsidRPr="0063227C">
        <w:t xml:space="preserve"> template for </w:t>
      </w:r>
      <w:r w:rsidRPr="0063227C">
        <w:rPr>
          <w:b/>
          <w:bCs/>
        </w:rPr>
        <w:t>autonomous memory sculpting</w:t>
      </w:r>
      <w:r w:rsidRPr="0063227C">
        <w:t>: treat memory updates as a noisy signal that needs spectral filtering to keep the long-term structure of knowledge intact while still assimilating new information.</w:t>
      </w:r>
    </w:p>
    <w:p w14:paraId="7D0472F8" w14:textId="77777777" w:rsidR="0063227C" w:rsidRPr="0063227C" w:rsidRDefault="0063227C" w:rsidP="0063227C">
      <w:pPr>
        <w:numPr>
          <w:ilvl w:val="0"/>
          <w:numId w:val="3"/>
        </w:numPr>
      </w:pPr>
      <w:r w:rsidRPr="0063227C">
        <w:rPr>
          <w:b/>
          <w:bCs/>
        </w:rPr>
        <w:t>Limiting Influence of Individual Data (or Memories):</w:t>
      </w:r>
      <w:r w:rsidRPr="0063227C">
        <w:t xml:space="preserve"> A core principle of DP is that the presence or absence of any single data point should not significantly change the output of the learning algorithmfile-35mmxs8a71ircew13gyoem. Translated to ALAN’s </w:t>
      </w:r>
      <w:r w:rsidRPr="0063227C">
        <w:rPr>
          <w:i/>
          <w:iCs/>
        </w:rPr>
        <w:t>distributed agent memory</w:t>
      </w:r>
      <w:r w:rsidRPr="0063227C">
        <w:t xml:space="preserve">, this means no single memory fragment or single agent’s knowledge should drastically shift ALAN’s overall understanding. In practice, this could be implemented by </w:t>
      </w:r>
      <w:r w:rsidRPr="0063227C">
        <w:rPr>
          <w:b/>
          <w:bCs/>
        </w:rPr>
        <w:t>clipping and noise-addition</w:t>
      </w:r>
      <w:r w:rsidRPr="0063227C">
        <w:t xml:space="preserve"> to memory updates, similar to how DP-SGD clips and noised gradientsfile-35mmxs8a71ircew13gyoemfile-35mmxs8a71ircew13gyoem. If ALAN has multiple agents or modules contributing to a common pool (say multiple subsystems writing to a shared memory or common belief state), applying DP ensures that the integration is fair and guarded: even if one module had a very peculiar experience, it won’t override everything else. Instead, only trends that appear across many experiences (or over time) will stand out above the noise. This concept has a parallel in </w:t>
      </w:r>
      <w:r w:rsidRPr="0063227C">
        <w:rPr>
          <w:b/>
          <w:bCs/>
        </w:rPr>
        <w:t>federated learning</w:t>
      </w:r>
      <w:r w:rsidRPr="0063227C">
        <w:t xml:space="preserve">, where DP is used to allow many devices to train a joint model without revealing their private data. </w:t>
      </w:r>
      <w:r w:rsidRPr="0063227C">
        <w:rPr>
          <w:b/>
          <w:bCs/>
        </w:rPr>
        <w:t>Mapping to ALAN:</w:t>
      </w:r>
      <w:r w:rsidRPr="0063227C">
        <w:t xml:space="preserve"> We can envision ALAN’s memory modules as federated learners – each has some piece of knowledge or perspective. They periodically contribute updates to a global reasoning module. By using DP (noise in updates), ALAN ensures </w:t>
      </w:r>
      <w:r w:rsidRPr="0063227C">
        <w:rPr>
          <w:i/>
          <w:iCs/>
        </w:rPr>
        <w:t>introspective privacy</w:t>
      </w:r>
      <w:r w:rsidRPr="0063227C">
        <w:t xml:space="preserve">: its overall self-model doesn’t overfit to one internal thought. And if ALAN is a society of sub-agents (Phase VIII might involve a society of mind), DP guarantees a form of </w:t>
      </w:r>
      <w:r w:rsidRPr="0063227C">
        <w:rPr>
          <w:b/>
          <w:bCs/>
        </w:rPr>
        <w:t>information hygiene</w:t>
      </w:r>
      <w:r w:rsidRPr="0063227C">
        <w:t xml:space="preserve"> – each agent only ever sees a blurred influence of any other agent’s personal data, which encourages the system to form consensus based on common signals rather than quirks. Not only does this protect sensitive information (if ALAN had, say, personal user data in one memory module), but it also is beneficial for </w:t>
      </w:r>
      <w:r w:rsidRPr="0063227C">
        <w:rPr>
          <w:b/>
          <w:bCs/>
        </w:rPr>
        <w:t>cognitive diversity</w:t>
      </w:r>
      <w:r w:rsidRPr="0063227C">
        <w:t xml:space="preserve">: modules retain some independence. Just as privacy noise forces a model to rely on aggregate patterns, ALAN would converge on ideas that are supported by multiple memories, avoiding being misled by a single anomalous memory. In effect, DP could serve as a guardrail against both </w:t>
      </w:r>
      <w:r w:rsidRPr="0063227C">
        <w:rPr>
          <w:b/>
          <w:bCs/>
        </w:rPr>
        <w:t>memory corruption</w:t>
      </w:r>
      <w:r w:rsidRPr="0063227C">
        <w:t xml:space="preserve"> (one bad memory causing incoherent output) and </w:t>
      </w:r>
      <w:r w:rsidRPr="0063227C">
        <w:rPr>
          <w:b/>
          <w:bCs/>
        </w:rPr>
        <w:t>over-sharing</w:t>
      </w:r>
      <w:r w:rsidRPr="0063227C">
        <w:t xml:space="preserve"> (one module leaking details that cause others to mimic it inappropriately).</w:t>
      </w:r>
    </w:p>
    <w:p w14:paraId="2EBB89CF" w14:textId="77777777" w:rsidR="0063227C" w:rsidRPr="0063227C" w:rsidRDefault="0063227C" w:rsidP="0063227C">
      <w:pPr>
        <w:numPr>
          <w:ilvl w:val="0"/>
          <w:numId w:val="3"/>
        </w:numPr>
      </w:pPr>
      <w:r w:rsidRPr="0063227C">
        <w:rPr>
          <w:b/>
          <w:bCs/>
        </w:rPr>
        <w:t>Maintaining Modular Introspection:</w:t>
      </w:r>
      <w:r w:rsidRPr="0063227C">
        <w:t xml:space="preserve"> Differential privacy’s use of noise might seem counterintuitive in a single intelligent agent, but it can be viewed as a form of </w:t>
      </w:r>
      <w:r w:rsidRPr="0063227C">
        <w:rPr>
          <w:b/>
          <w:bCs/>
        </w:rPr>
        <w:t>regularization and modularization</w:t>
      </w:r>
      <w:r w:rsidRPr="0063227C">
        <w:t xml:space="preserve">. By injecting stochasticity, we prevent perfect convergence of all parts of the system to the same state, which ironically can help </w:t>
      </w:r>
      <w:r w:rsidRPr="0063227C">
        <w:lastRenderedPageBreak/>
        <w:t xml:space="preserve">maintain a kind of healthy </w:t>
      </w:r>
      <w:r w:rsidRPr="0063227C">
        <w:rPr>
          <w:b/>
          <w:bCs/>
        </w:rPr>
        <w:t>desynchronization</w:t>
      </w:r>
      <w:r w:rsidRPr="0063227C">
        <w:t xml:space="preserve"> where needed. For instance, ALAN’s formal reasoning module might test slightly varied hypotheses (each run with some random seed differences) and then agree on what’s consistent. DP noise would ensure that no single hypothesis (perhaps influenced by a peculiar assumption) dominates without scrutiny. In an </w:t>
      </w:r>
      <w:r w:rsidRPr="0063227C">
        <w:rPr>
          <w:b/>
          <w:bCs/>
        </w:rPr>
        <w:t>introspective cognition</w:t>
      </w:r>
      <w:r w:rsidRPr="0063227C">
        <w:t xml:space="preserve"> context, ALAN could simulate multiple “selves” internally, each with privacy between them, so that each introspective thread explores different interpretations of the agent’s experiences. The common truths that emerge (surviving the noise differences) would be very robust. This is analogous to ensembling or dropout in neural networks: injecting randomness so that the final result is an average that generalizes well. The DP framework formalizes this by giving a quantifiable bound on how much any single input (or memory) can sway outcomes, which is a powerful design principle: ALAN’s cognitive algorithms can set that bound (the privacy budget $\varepsilon$) as a knob to trade off fidelity to details vs. generality. A small $\varepsilon$ (more noise) means strong emphasis on only learning broad strokes (high privacy, high generalization), whereas a larger $\varepsilon$ allows more detailed memory influence. By tuning this, ALAN’s </w:t>
      </w:r>
      <w:r w:rsidRPr="0063227C">
        <w:rPr>
          <w:i/>
          <w:iCs/>
        </w:rPr>
        <w:t>memory sculpting</w:t>
      </w:r>
      <w:r w:rsidRPr="0063227C">
        <w:t xml:space="preserve"> can be made more </w:t>
      </w:r>
      <w:r w:rsidRPr="0063227C">
        <w:rPr>
          <w:b/>
          <w:bCs/>
        </w:rPr>
        <w:t>abstract or specific</w:t>
      </w:r>
      <w:r w:rsidRPr="0063227C">
        <w:t xml:space="preserve"> as needed. For example, during early learning phases, ALAN might keep $\varepsilon$ low to avoid latching onto spurious correlations, ensuring it develops a solid, abstract base of knowledge. Later, it might increase $\varepsilon$ to incorporate finer details once it’s confident the core is stable.</w:t>
      </w:r>
    </w:p>
    <w:p w14:paraId="6BA28B76" w14:textId="77777777" w:rsidR="0063227C" w:rsidRPr="0063227C" w:rsidRDefault="0063227C" w:rsidP="0063227C">
      <w:pPr>
        <w:numPr>
          <w:ilvl w:val="0"/>
          <w:numId w:val="3"/>
        </w:numPr>
      </w:pPr>
      <w:r w:rsidRPr="0063227C">
        <w:rPr>
          <w:b/>
          <w:bCs/>
        </w:rPr>
        <w:t>Inspiration from Modular Model Merging:</w:t>
      </w:r>
      <w:r w:rsidRPr="0063227C">
        <w:t xml:space="preserve"> Though not explicitly about privacy, the </w:t>
      </w:r>
      <w:r w:rsidRPr="0063227C">
        <w:rPr>
          <w:b/>
          <w:bCs/>
        </w:rPr>
        <w:t>SpectR</w:t>
      </w:r>
      <w:r w:rsidRPr="0063227C">
        <w:t xml:space="preserve"> approach to merging expert models without additional trainingfile-kyv1nx5nh31nthdsswro43 resonates with the idea of keeping knowledge sources separate yet utilizable. Instead of fully blending the parameters of different experts (which would be analogous to pooling all memories together and risking interference), SpectR keeps experts isolated and routes queries to them as needed. This is in spirit similar to </w:t>
      </w:r>
      <w:r w:rsidRPr="0063227C">
        <w:rPr>
          <w:i/>
          <w:iCs/>
        </w:rPr>
        <w:t>privacy by isolation</w:t>
      </w:r>
      <w:r w:rsidRPr="0063227C">
        <w:t xml:space="preserve">: each expert model “reveals” only its output for a given input, not its entire parameter set. The system thereby avoids one expert corrupting another. </w:t>
      </w:r>
      <w:r w:rsidRPr="0063227C">
        <w:rPr>
          <w:b/>
          <w:bCs/>
        </w:rPr>
        <w:t>Mapping to ALAN:</w:t>
      </w:r>
      <w:r w:rsidRPr="0063227C">
        <w:t xml:space="preserve"> We can say that ALAN’s distributed memories or sub-agents should interact on a need-to-share basis – for instance, through query-response – rather than merging into one monolithic memory. This way, each module preserves its internal consistency (like each expert preserving its domain expertise). If we view each module’s internal details as “private” (not directly copied to others), ALAN benefits from diversity and can maintain a form of </w:t>
      </w:r>
      <w:r w:rsidRPr="0063227C">
        <w:rPr>
          <w:b/>
          <w:bCs/>
        </w:rPr>
        <w:t>multi-perspective reasoning</w:t>
      </w:r>
      <w:r w:rsidRPr="0063227C">
        <w:t xml:space="preserve">. Differential privacy mechanisms could even be added here: when one module communicates a piece of information to another (or to a central reasoning unit), it could add a slight noise or only send a summary. This ensures that ALAN’s </w:t>
      </w:r>
      <w:r w:rsidRPr="0063227C">
        <w:rPr>
          <w:i/>
          <w:iCs/>
        </w:rPr>
        <w:t>narrative module</w:t>
      </w:r>
      <w:r w:rsidRPr="0063227C">
        <w:t xml:space="preserve"> or </w:t>
      </w:r>
      <w:r w:rsidRPr="0063227C">
        <w:rPr>
          <w:i/>
          <w:iCs/>
        </w:rPr>
        <w:t>global workspace</w:t>
      </w:r>
      <w:r w:rsidRPr="0063227C">
        <w:t xml:space="preserve"> </w:t>
      </w:r>
      <w:r w:rsidRPr="0063227C">
        <w:lastRenderedPageBreak/>
        <w:t xml:space="preserve">receives the gist from each expert memory without being overwhelmed by exact, possibly contradictory details. Over many exchanges, true facts (common across modules) would surface clearly, while singular errors or biases would average out. In effect, privacy in a cognitive architecture promotes </w:t>
      </w:r>
      <w:r w:rsidRPr="0063227C">
        <w:rPr>
          <w:b/>
          <w:bCs/>
        </w:rPr>
        <w:t>information abstraction</w:t>
      </w:r>
      <w:r w:rsidRPr="0063227C">
        <w:t xml:space="preserve"> – very much what a well-crafted narrative or reasoning summary does (you report the general findings, not every raw observation).</w:t>
      </w:r>
    </w:p>
    <w:p w14:paraId="55CD0FB9" w14:textId="77777777" w:rsidR="0063227C" w:rsidRPr="0063227C" w:rsidRDefault="0063227C" w:rsidP="0063227C">
      <w:pPr>
        <w:numPr>
          <w:ilvl w:val="0"/>
          <w:numId w:val="3"/>
        </w:numPr>
      </w:pPr>
      <w:r w:rsidRPr="0063227C">
        <w:rPr>
          <w:b/>
          <w:bCs/>
        </w:rPr>
        <w:t>Formal Guarantees and Ethical AI:</w:t>
      </w:r>
      <w:r w:rsidRPr="0063227C">
        <w:t xml:space="preserve"> An added benefit is that employing differential privacy aligns with making ALAN </w:t>
      </w:r>
      <w:r w:rsidRPr="0063227C">
        <w:rPr>
          <w:i/>
          <w:iCs/>
        </w:rPr>
        <w:t>trustworthy</w:t>
      </w:r>
      <w:r w:rsidRPr="0063227C">
        <w:t xml:space="preserve">. If ALAN interacts with human data or personal experiences, ensuring DP means it won’t regurgitate sensitive specifics in its narrative. From a design perspective, building ALAN’s memory system on DP principles can provide formal guarantees about what it retains and exposes. Introspectively, ALAN could be designed to even protect </w:t>
      </w:r>
      <w:r w:rsidRPr="0063227C">
        <w:rPr>
          <w:i/>
          <w:iCs/>
        </w:rPr>
        <w:t>its own secrets</w:t>
      </w:r>
      <w:r w:rsidRPr="0063227C">
        <w:t xml:space="preserve"> between modules, potentially preventing malicious exploitation of one module’s access to another’s knowledge. While this strays into security, it shows the robust partitioning that DP encourages. By </w:t>
      </w:r>
      <w:r w:rsidRPr="0063227C">
        <w:rPr>
          <w:b/>
          <w:bCs/>
        </w:rPr>
        <w:t>sculpting memory with noise and filtering</w:t>
      </w:r>
      <w:r w:rsidRPr="0063227C">
        <w:t>, ALAN gains both enhanced stability and compliance with privacy norms.</w:t>
      </w:r>
    </w:p>
    <w:p w14:paraId="36E10EBD" w14:textId="77777777" w:rsidR="0063227C" w:rsidRPr="0063227C" w:rsidRDefault="0063227C" w:rsidP="0063227C">
      <w:r w:rsidRPr="0063227C">
        <w:t xml:space="preserve">In summary, </w:t>
      </w:r>
      <w:r w:rsidRPr="0063227C">
        <w:rPr>
          <w:b/>
          <w:bCs/>
        </w:rPr>
        <w:t>differential privacy techniques</w:t>
      </w:r>
      <w:r w:rsidRPr="0063227C">
        <w:t xml:space="preserve"> offer ALAN a set of tools for managing how information is shared and remembered. The FFTKF algorithm in particular demonstrates a practical way to maintain learning performance under strict privacy (noise) constraints, using spectral-temporal filteringfile-35mmxs8a71ircew13gyoemfile-35mmxs8a71ircew13gyoem. ALAN can draw on these ideas to ensure that its distributed memories and cognitive phases (especially Phases VII–VIII, which might involve multi-agent or multi-memory integration) operate with controlled information flow. The result would be an AI that </w:t>
      </w:r>
      <w:r w:rsidRPr="0063227C">
        <w:rPr>
          <w:b/>
          <w:bCs/>
        </w:rPr>
        <w:t>learns and thinks collectively</w:t>
      </w:r>
      <w:r w:rsidRPr="0063227C">
        <w:t xml:space="preserve"> (across its modules) without collapsing into a single biased mind – preserving a balance between integration and independence that is crucial for a coherent yet flexible intelligence.</w:t>
      </w:r>
    </w:p>
    <w:p w14:paraId="72FF3D07" w14:textId="77777777" w:rsidR="0063227C" w:rsidRPr="0063227C" w:rsidRDefault="0063227C" w:rsidP="0063227C">
      <w:pPr>
        <w:rPr>
          <w:b/>
          <w:bCs/>
        </w:rPr>
      </w:pPr>
      <w:r w:rsidRPr="0063227C">
        <w:rPr>
          <w:b/>
          <w:bCs/>
        </w:rPr>
        <w:t>Conclusion</w:t>
      </w:r>
    </w:p>
    <w:p w14:paraId="44D5239D" w14:textId="77777777" w:rsidR="0063227C" w:rsidRPr="0063227C" w:rsidRDefault="0063227C" w:rsidP="0063227C">
      <w:r w:rsidRPr="0063227C">
        <w:t xml:space="preserve">Uniting the above insights, we can begin to see how ALAN’s Phases III–VIII might be realized as a </w:t>
      </w:r>
      <w:r w:rsidRPr="0063227C">
        <w:rPr>
          <w:b/>
          <w:bCs/>
        </w:rPr>
        <w:t>symphony of advanced mechanisms</w:t>
      </w:r>
      <w:r w:rsidRPr="0063227C">
        <w:t xml:space="preserve"> working in concert:</w:t>
      </w:r>
    </w:p>
    <w:p w14:paraId="3FC4116E" w14:textId="77777777" w:rsidR="0063227C" w:rsidRPr="0063227C" w:rsidRDefault="0063227C" w:rsidP="0063227C">
      <w:pPr>
        <w:numPr>
          <w:ilvl w:val="0"/>
          <w:numId w:val="4"/>
        </w:numPr>
      </w:pPr>
      <w:r w:rsidRPr="0063227C">
        <w:t xml:space="preserve">The </w:t>
      </w:r>
      <w:r w:rsidRPr="0063227C">
        <w:rPr>
          <w:b/>
          <w:bCs/>
        </w:rPr>
        <w:t>temporal spectral dynamics</w:t>
      </w:r>
      <w:r w:rsidRPr="0063227C">
        <w:t xml:space="preserve"> phase would monitor and modulate ALAN’s internal rhythms, using spectral analysis (e.g. Koopman modes) to keep processes in sync and leveraging fractal metrics to maintain healthy long-range correlations. It would detect phase transitions via eigen-spectrum changesfile-5feh3roxug7xhroswafkbefile-5feh3roxug7xhroswafkbe and adjust to prevent cognitive disarray.</w:t>
      </w:r>
    </w:p>
    <w:p w14:paraId="5FDD892B" w14:textId="77777777" w:rsidR="0063227C" w:rsidRPr="0063227C" w:rsidRDefault="0063227C" w:rsidP="0063227C">
      <w:pPr>
        <w:numPr>
          <w:ilvl w:val="0"/>
          <w:numId w:val="4"/>
        </w:numPr>
      </w:pPr>
      <w:r w:rsidRPr="0063227C">
        <w:lastRenderedPageBreak/>
        <w:t xml:space="preserve">The </w:t>
      </w:r>
      <w:r w:rsidRPr="0063227C">
        <w:rPr>
          <w:b/>
          <w:bCs/>
        </w:rPr>
        <w:t>autonomous memory sculpting</w:t>
      </w:r>
      <w:r w:rsidRPr="0063227C">
        <w:t xml:space="preserve"> phase would incorporate privacy-aware learning, treating each memory source with calibrated influence. Techniques like FFTKF (frequency-shaped noise + Kalman smoothing)file-35mmxs8a71ircew13gyoem ensure that only persistent, cross-experience patterns are solidified in memory, while aberrant specifics remain transient. This phase would also organize memories across scales (a fractal hierarchy of knowledge) and decide when to spawn new memory structures as new “outlier” concepts emergefile-5feh3roxug7xhroswafkbe.</w:t>
      </w:r>
    </w:p>
    <w:p w14:paraId="50E41927" w14:textId="77777777" w:rsidR="0063227C" w:rsidRPr="0063227C" w:rsidRDefault="0063227C" w:rsidP="0063227C">
      <w:pPr>
        <w:numPr>
          <w:ilvl w:val="0"/>
          <w:numId w:val="4"/>
        </w:numPr>
      </w:pPr>
      <w:r w:rsidRPr="0063227C">
        <w:t xml:space="preserve">The </w:t>
      </w:r>
      <w:r w:rsidRPr="0063227C">
        <w:rPr>
          <w:b/>
          <w:bCs/>
        </w:rPr>
        <w:t>formal reasoning</w:t>
      </w:r>
      <w:r w:rsidRPr="0063227C">
        <w:t xml:space="preserve"> module would benefit from both the coherence safeguards and the multi-scale approach. By ensuring synchronization (no part of a logical argument leaps ahead or goes awry) and possibly running multiple slight variants of reasoning in parallel (differentially private “ensembling”), it can arrive at conclusions that are stable and not dependent on any single line of thought. Network-based analysisfile-6v3n3dlmapdnhexsqfer45 could be used to identify critical nodes in a reasoning graph (similar to key nodes in a network that ensure connectivity), thereby focusing attention on crucial premises or sub-problemsfile-6v3n3dlmapdnhexsqfer45file-6v3n3dlmapdnhexsqfer45.</w:t>
      </w:r>
    </w:p>
    <w:p w14:paraId="59A5C189" w14:textId="77777777" w:rsidR="0063227C" w:rsidRPr="0063227C" w:rsidRDefault="0063227C" w:rsidP="0063227C">
      <w:pPr>
        <w:numPr>
          <w:ilvl w:val="0"/>
          <w:numId w:val="4"/>
        </w:numPr>
      </w:pPr>
      <w:r w:rsidRPr="0063227C">
        <w:t xml:space="preserve">The </w:t>
      </w:r>
      <w:r w:rsidRPr="0063227C">
        <w:rPr>
          <w:b/>
          <w:bCs/>
        </w:rPr>
        <w:t>narrative module</w:t>
      </w:r>
      <w:r w:rsidRPr="0063227C">
        <w:t xml:space="preserve"> would draw on dynamic expert routing to weave together content from different knowledge domains without losing storyline coherence. Sparse activation of relevant narrative threads (in analogy to SpectR’s per-token expert selection) keeps the narrative phase synchronized with contextfile-kyv1nx5nh31nthdsswro43. Meanwhile, fractal analysis ensures the narrative has thematic consistency across chapters (long-range dependence) as well as engaging variability in details (controlled short-range randomness). If the narrative begins to fragment (analogous to a network’s spectral gap closing), ALAN can detect it and re-align the story.</w:t>
      </w:r>
    </w:p>
    <w:p w14:paraId="46FE92D7" w14:textId="77777777" w:rsidR="0063227C" w:rsidRPr="0063227C" w:rsidRDefault="0063227C" w:rsidP="0063227C">
      <w:r w:rsidRPr="0063227C">
        <w:t xml:space="preserve">Each of the research works analyzed contributes a piece to this puzzle: from </w:t>
      </w:r>
      <w:r w:rsidRPr="0063227C">
        <w:rPr>
          <w:b/>
          <w:bCs/>
        </w:rPr>
        <w:t>mathematical frameworks</w:t>
      </w:r>
      <w:r w:rsidRPr="0063227C">
        <w:t xml:space="preserve"> that describe when and how systems change phasefile-5feh3roxug7xhroswafkbe, to </w:t>
      </w:r>
      <w:r w:rsidRPr="0063227C">
        <w:rPr>
          <w:b/>
          <w:bCs/>
        </w:rPr>
        <w:t>algorithmic innovations</w:t>
      </w:r>
      <w:r w:rsidRPr="0063227C">
        <w:t xml:space="preserve"> for balancing noise and signalfile-35mmxs8a71ircew13gyoem, to </w:t>
      </w:r>
      <w:r w:rsidRPr="0063227C">
        <w:rPr>
          <w:b/>
          <w:bCs/>
        </w:rPr>
        <w:t>architectural designs</w:t>
      </w:r>
      <w:r w:rsidRPr="0063227C">
        <w:t xml:space="preserve"> for modular compositionfile-kyv1nx5nh31nthdsswro43. By mapping these to ALAN’s architecture, we equip ALAN with: (a) </w:t>
      </w:r>
      <w:r w:rsidRPr="0063227C">
        <w:rPr>
          <w:b/>
          <w:bCs/>
        </w:rPr>
        <w:t>introspection tools</w:t>
      </w:r>
      <w:r w:rsidRPr="0063227C">
        <w:t xml:space="preserve"> (spectral monitors, fractal gauges) to know its own state, (b) </w:t>
      </w:r>
      <w:r w:rsidRPr="0063227C">
        <w:rPr>
          <w:b/>
          <w:bCs/>
        </w:rPr>
        <w:t>robust learning rules</w:t>
      </w:r>
      <w:r w:rsidRPr="0063227C">
        <w:t xml:space="preserve"> that safeguard against both noise and interference, and (c) a </w:t>
      </w:r>
      <w:r w:rsidRPr="0063227C">
        <w:rPr>
          <w:b/>
          <w:bCs/>
        </w:rPr>
        <w:t>modular design</w:t>
      </w:r>
      <w:r w:rsidRPr="0063227C">
        <w:t xml:space="preserve"> that orchestrates specialized components in a flexible yet coherent manner.</w:t>
      </w:r>
    </w:p>
    <w:p w14:paraId="2F54156D" w14:textId="77777777" w:rsidR="0063227C" w:rsidRPr="0063227C" w:rsidRDefault="0063227C" w:rsidP="0063227C">
      <w:r w:rsidRPr="0063227C">
        <w:t xml:space="preserve">In conclusion, ALAN’s Phases III–VIII can be informed and inspired by cutting-edge insights on phase desynchronization, fractal dynamics, and differential privacy. The effective integration of these concepts will help ALAN achieve a </w:t>
      </w:r>
      <w:r w:rsidRPr="0063227C">
        <w:rPr>
          <w:b/>
          <w:bCs/>
        </w:rPr>
        <w:t>balance between coherence and complexity</w:t>
      </w:r>
      <w:r w:rsidRPr="0063227C">
        <w:t xml:space="preserve"> – maintaining global cognitive harmony even as it develops rich, multi-scale knowledge and </w:t>
      </w:r>
      <w:r w:rsidRPr="0063227C">
        <w:lastRenderedPageBreak/>
        <w:t>operates with a degree of autonomy and privacy among its sub-parts. This fusion of ideas positions ALAN to be a resilient, insightful agent, capable of formal reasoning and narrative generation that are both creative and consistent, all while rigorously managing the flow of information within itself.</w:t>
      </w:r>
    </w:p>
    <w:p w14:paraId="47C6CFD6" w14:textId="77777777" w:rsidR="0063227C" w:rsidRDefault="0063227C"/>
    <w:sectPr w:rsidR="0063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F6D7B"/>
    <w:multiLevelType w:val="multilevel"/>
    <w:tmpl w:val="AB1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70687"/>
    <w:multiLevelType w:val="multilevel"/>
    <w:tmpl w:val="2E6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F17C4"/>
    <w:multiLevelType w:val="multilevel"/>
    <w:tmpl w:val="014A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01A66"/>
    <w:multiLevelType w:val="multilevel"/>
    <w:tmpl w:val="E402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241636">
    <w:abstractNumId w:val="1"/>
  </w:num>
  <w:num w:numId="2" w16cid:durableId="794327739">
    <w:abstractNumId w:val="2"/>
  </w:num>
  <w:num w:numId="3" w16cid:durableId="1869492536">
    <w:abstractNumId w:val="0"/>
  </w:num>
  <w:num w:numId="4" w16cid:durableId="56633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7C"/>
    <w:rsid w:val="0063227C"/>
    <w:rsid w:val="00B1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E4CB"/>
  <w15:chartTrackingRefBased/>
  <w15:docId w15:val="{123C266C-F58C-4C47-9260-42EC71C6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2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2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2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2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2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2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2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2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2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2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27C"/>
    <w:rPr>
      <w:rFonts w:eastAsiaTheme="majorEastAsia" w:cstheme="majorBidi"/>
      <w:color w:val="272727" w:themeColor="text1" w:themeTint="D8"/>
    </w:rPr>
  </w:style>
  <w:style w:type="paragraph" w:styleId="Title">
    <w:name w:val="Title"/>
    <w:basedOn w:val="Normal"/>
    <w:next w:val="Normal"/>
    <w:link w:val="TitleChar"/>
    <w:uiPriority w:val="10"/>
    <w:qFormat/>
    <w:rsid w:val="00632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27C"/>
    <w:pPr>
      <w:spacing w:before="160"/>
      <w:jc w:val="center"/>
    </w:pPr>
    <w:rPr>
      <w:i/>
      <w:iCs/>
      <w:color w:val="404040" w:themeColor="text1" w:themeTint="BF"/>
    </w:rPr>
  </w:style>
  <w:style w:type="character" w:customStyle="1" w:styleId="QuoteChar">
    <w:name w:val="Quote Char"/>
    <w:basedOn w:val="DefaultParagraphFont"/>
    <w:link w:val="Quote"/>
    <w:uiPriority w:val="29"/>
    <w:rsid w:val="0063227C"/>
    <w:rPr>
      <w:i/>
      <w:iCs/>
      <w:color w:val="404040" w:themeColor="text1" w:themeTint="BF"/>
    </w:rPr>
  </w:style>
  <w:style w:type="paragraph" w:styleId="ListParagraph">
    <w:name w:val="List Paragraph"/>
    <w:basedOn w:val="Normal"/>
    <w:uiPriority w:val="34"/>
    <w:qFormat/>
    <w:rsid w:val="0063227C"/>
    <w:pPr>
      <w:ind w:left="720"/>
      <w:contextualSpacing/>
    </w:pPr>
  </w:style>
  <w:style w:type="character" w:styleId="IntenseEmphasis">
    <w:name w:val="Intense Emphasis"/>
    <w:basedOn w:val="DefaultParagraphFont"/>
    <w:uiPriority w:val="21"/>
    <w:qFormat/>
    <w:rsid w:val="0063227C"/>
    <w:rPr>
      <w:i/>
      <w:iCs/>
      <w:color w:val="2F5496" w:themeColor="accent1" w:themeShade="BF"/>
    </w:rPr>
  </w:style>
  <w:style w:type="paragraph" w:styleId="IntenseQuote">
    <w:name w:val="Intense Quote"/>
    <w:basedOn w:val="Normal"/>
    <w:next w:val="Normal"/>
    <w:link w:val="IntenseQuoteChar"/>
    <w:uiPriority w:val="30"/>
    <w:qFormat/>
    <w:rsid w:val="006322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27C"/>
    <w:rPr>
      <w:i/>
      <w:iCs/>
      <w:color w:val="2F5496" w:themeColor="accent1" w:themeShade="BF"/>
    </w:rPr>
  </w:style>
  <w:style w:type="character" w:styleId="IntenseReference">
    <w:name w:val="Intense Reference"/>
    <w:basedOn w:val="DefaultParagraphFont"/>
    <w:uiPriority w:val="32"/>
    <w:qFormat/>
    <w:rsid w:val="0063227C"/>
    <w:rPr>
      <w:b/>
      <w:bCs/>
      <w:smallCaps/>
      <w:color w:val="2F5496" w:themeColor="accent1" w:themeShade="BF"/>
      <w:spacing w:val="5"/>
    </w:rPr>
  </w:style>
  <w:style w:type="character" w:styleId="Hyperlink">
    <w:name w:val="Hyperlink"/>
    <w:basedOn w:val="DefaultParagraphFont"/>
    <w:uiPriority w:val="99"/>
    <w:unhideWhenUsed/>
    <w:rsid w:val="0063227C"/>
    <w:rPr>
      <w:color w:val="0563C1" w:themeColor="hyperlink"/>
      <w:u w:val="single"/>
    </w:rPr>
  </w:style>
  <w:style w:type="character" w:styleId="UnresolvedMention">
    <w:name w:val="Unresolved Mention"/>
    <w:basedOn w:val="DefaultParagraphFont"/>
    <w:uiPriority w:val="99"/>
    <w:semiHidden/>
    <w:unhideWhenUsed/>
    <w:rsid w:val="00632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69964">
      <w:bodyDiv w:val="1"/>
      <w:marLeft w:val="0"/>
      <w:marRight w:val="0"/>
      <w:marTop w:val="0"/>
      <w:marBottom w:val="0"/>
      <w:divBdr>
        <w:top w:val="none" w:sz="0" w:space="0" w:color="auto"/>
        <w:left w:val="none" w:sz="0" w:space="0" w:color="auto"/>
        <w:bottom w:val="none" w:sz="0" w:space="0" w:color="auto"/>
        <w:right w:val="none" w:sz="0" w:space="0" w:color="auto"/>
      </w:divBdr>
      <w:divsChild>
        <w:div w:id="223680386">
          <w:marLeft w:val="0"/>
          <w:marRight w:val="0"/>
          <w:marTop w:val="0"/>
          <w:marBottom w:val="0"/>
          <w:divBdr>
            <w:top w:val="none" w:sz="0" w:space="0" w:color="auto"/>
            <w:left w:val="none" w:sz="0" w:space="0" w:color="auto"/>
            <w:bottom w:val="none" w:sz="0" w:space="0" w:color="auto"/>
            <w:right w:val="none" w:sz="0" w:space="0" w:color="auto"/>
          </w:divBdr>
          <w:divsChild>
            <w:div w:id="311761405">
              <w:marLeft w:val="0"/>
              <w:marRight w:val="0"/>
              <w:marTop w:val="0"/>
              <w:marBottom w:val="0"/>
              <w:divBdr>
                <w:top w:val="none" w:sz="0" w:space="0" w:color="auto"/>
                <w:left w:val="none" w:sz="0" w:space="0" w:color="auto"/>
                <w:bottom w:val="none" w:sz="0" w:space="0" w:color="auto"/>
                <w:right w:val="none" w:sz="0" w:space="0" w:color="auto"/>
              </w:divBdr>
            </w:div>
          </w:divsChild>
        </w:div>
        <w:div w:id="492841143">
          <w:marLeft w:val="0"/>
          <w:marRight w:val="0"/>
          <w:marTop w:val="0"/>
          <w:marBottom w:val="0"/>
          <w:divBdr>
            <w:top w:val="none" w:sz="0" w:space="0" w:color="auto"/>
            <w:left w:val="none" w:sz="0" w:space="0" w:color="auto"/>
            <w:bottom w:val="none" w:sz="0" w:space="0" w:color="auto"/>
            <w:right w:val="none" w:sz="0" w:space="0" w:color="auto"/>
          </w:divBdr>
          <w:divsChild>
            <w:div w:id="1275288056">
              <w:marLeft w:val="0"/>
              <w:marRight w:val="0"/>
              <w:marTop w:val="0"/>
              <w:marBottom w:val="0"/>
              <w:divBdr>
                <w:top w:val="none" w:sz="0" w:space="0" w:color="auto"/>
                <w:left w:val="none" w:sz="0" w:space="0" w:color="auto"/>
                <w:bottom w:val="none" w:sz="0" w:space="0" w:color="auto"/>
                <w:right w:val="none" w:sz="0" w:space="0" w:color="auto"/>
              </w:divBdr>
              <w:divsChild>
                <w:div w:id="16221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042">
      <w:bodyDiv w:val="1"/>
      <w:marLeft w:val="0"/>
      <w:marRight w:val="0"/>
      <w:marTop w:val="0"/>
      <w:marBottom w:val="0"/>
      <w:divBdr>
        <w:top w:val="none" w:sz="0" w:space="0" w:color="auto"/>
        <w:left w:val="none" w:sz="0" w:space="0" w:color="auto"/>
        <w:bottom w:val="none" w:sz="0" w:space="0" w:color="auto"/>
        <w:right w:val="none" w:sz="0" w:space="0" w:color="auto"/>
      </w:divBdr>
      <w:divsChild>
        <w:div w:id="1087848058">
          <w:marLeft w:val="0"/>
          <w:marRight w:val="0"/>
          <w:marTop w:val="0"/>
          <w:marBottom w:val="0"/>
          <w:divBdr>
            <w:top w:val="none" w:sz="0" w:space="0" w:color="auto"/>
            <w:left w:val="none" w:sz="0" w:space="0" w:color="auto"/>
            <w:bottom w:val="none" w:sz="0" w:space="0" w:color="auto"/>
            <w:right w:val="none" w:sz="0" w:space="0" w:color="auto"/>
          </w:divBdr>
          <w:divsChild>
            <w:div w:id="246690114">
              <w:marLeft w:val="0"/>
              <w:marRight w:val="0"/>
              <w:marTop w:val="0"/>
              <w:marBottom w:val="0"/>
              <w:divBdr>
                <w:top w:val="none" w:sz="0" w:space="0" w:color="auto"/>
                <w:left w:val="none" w:sz="0" w:space="0" w:color="auto"/>
                <w:bottom w:val="none" w:sz="0" w:space="0" w:color="auto"/>
                <w:right w:val="none" w:sz="0" w:space="0" w:color="auto"/>
              </w:divBdr>
            </w:div>
          </w:divsChild>
        </w:div>
        <w:div w:id="611208566">
          <w:marLeft w:val="0"/>
          <w:marRight w:val="0"/>
          <w:marTop w:val="0"/>
          <w:marBottom w:val="0"/>
          <w:divBdr>
            <w:top w:val="none" w:sz="0" w:space="0" w:color="auto"/>
            <w:left w:val="none" w:sz="0" w:space="0" w:color="auto"/>
            <w:bottom w:val="none" w:sz="0" w:space="0" w:color="auto"/>
            <w:right w:val="none" w:sz="0" w:space="0" w:color="auto"/>
          </w:divBdr>
          <w:divsChild>
            <w:div w:id="775249717">
              <w:marLeft w:val="0"/>
              <w:marRight w:val="0"/>
              <w:marTop w:val="0"/>
              <w:marBottom w:val="0"/>
              <w:divBdr>
                <w:top w:val="none" w:sz="0" w:space="0" w:color="auto"/>
                <w:left w:val="none" w:sz="0" w:space="0" w:color="auto"/>
                <w:bottom w:val="none" w:sz="0" w:space="0" w:color="auto"/>
                <w:right w:val="none" w:sz="0" w:space="0" w:color="auto"/>
              </w:divBdr>
              <w:divsChild>
                <w:div w:id="378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4.13912" TargetMode="External"/><Relationship Id="rId3" Type="http://schemas.openxmlformats.org/officeDocument/2006/relationships/settings" Target="settings.xml"/><Relationship Id="rId7" Type="http://schemas.openxmlformats.org/officeDocument/2006/relationships/hyperlink" Target="https://arxiv.org/abs/2504.139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504.13912" TargetMode="External"/><Relationship Id="rId5" Type="http://schemas.openxmlformats.org/officeDocument/2006/relationships/hyperlink" Target="https://arxiv.org/abs/2504.139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5036</Words>
  <Characters>28710</Characters>
  <Application>Microsoft Office Word</Application>
  <DocSecurity>0</DocSecurity>
  <Lines>239</Lines>
  <Paragraphs>67</Paragraphs>
  <ScaleCrop>false</ScaleCrop>
  <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2025-05-11T18:54:00Z</dcterms:created>
  <dcterms:modified xsi:type="dcterms:W3CDTF">2025-05-11T18:55:00Z</dcterms:modified>
</cp:coreProperties>
</file>