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Trap Compatibility and Warranty: Choosing a Trap-Ready Camera System</w:t>
      </w:r>
    </w:p>
    <w:p>
      <w:pPr>
        <w:pStyle w:val="Heading2"/>
      </w:pPr>
      <w:r>
        <w:t>Meta card</w:t>
      </w:r>
    </w:p>
    <w:p>
      <w:r>
        <w:rPr>
          <w:b/>
        </w:rPr>
        <w:t xml:space="preserve">title: </w:t>
      </w:r>
      <w:r>
        <w:t>Trap Compatibility and Warranty: Choosing a Trap-Ready Camera System</w:t>
      </w:r>
    </w:p>
    <w:p>
      <w:r>
        <w:rPr>
          <w:b/>
        </w:rPr>
        <w:t xml:space="preserve">slug: </w:t>
      </w:r>
      <w:r>
        <w:t>trap-compatibility-and-warranty</w:t>
      </w:r>
    </w:p>
    <w:p>
      <w:r>
        <w:rPr>
          <w:b/>
        </w:rPr>
        <w:t xml:space="preserve">focus_keyword: </w:t>
      </w:r>
      <w:r>
        <w:t>hog trap camera warranty</w:t>
      </w:r>
    </w:p>
    <w:p>
      <w:r>
        <w:rPr>
          <w:b/>
        </w:rPr>
        <w:t xml:space="preserve">additional_keywords: </w:t>
      </w:r>
      <w:r/>
    </w:p>
    <w:p>
      <w:pPr>
        <w:pStyle w:val="ListBullet"/>
      </w:pPr>
      <w:r>
        <w:t>wild hog trap release camera system</w:t>
      </w:r>
    </w:p>
    <w:p>
      <w:pPr>
        <w:pStyle w:val="ListBullet"/>
      </w:pPr>
      <w:r>
        <w:t>trap closure automation</w:t>
      </w:r>
    </w:p>
    <w:p>
      <w:pPr>
        <w:pStyle w:val="ListBullet"/>
      </w:pPr>
      <w:r>
        <w:t>trap release camera support</w:t>
      </w:r>
    </w:p>
    <w:p>
      <w:r>
        <w:rPr>
          <w:b/>
        </w:rPr>
        <w:t xml:space="preserve">meta_title: </w:t>
      </w:r>
      <w:r>
        <w:t>Trap Compatibility and Warranty for Hog Trap Camera Systems</w:t>
      </w:r>
    </w:p>
    <w:p>
      <w:r>
        <w:rPr>
          <w:b/>
        </w:rPr>
        <w:t xml:space="preserve">meta_description: </w:t>
      </w:r>
      <w:r>
        <w:t>How trap compatibility, support, and warranty reduce downtime and missed captures in remote hog trapping operations.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 xml:space="preserve">internal_links: </w:t>
      </w:r>
      <w:r/>
    </w:p>
    <w:p>
      <w:pPr>
        <w:pStyle w:val="ListBullet"/>
      </w:pPr>
      <w:r>
        <w:t>https://hogeyecameras.com/steel-camera/</w:t>
      </w:r>
    </w:p>
    <w:p>
      <w:pPr>
        <w:pStyle w:val="ListBullet"/>
      </w:pPr>
      <w:r>
        <w:t>https://hogeyecameras.com/net-camera-trap-remote-hog-trapping/</w:t>
      </w:r>
    </w:p>
    <w:p>
      <w:pPr>
        <w:pStyle w:val="ListBullet"/>
      </w:pPr>
      <w:r>
        <w:t>https://hogeyecameras.com/buy-now/</w:t>
      </w:r>
    </w:p>
    <w:p>
      <w:pPr>
        <w:pStyle w:val="ListBullet"/>
      </w:pPr>
      <w:r>
        <w:t>https://hogeyecameras.com/camera-resources/</w:t>
      </w:r>
    </w:p>
    <w:p>
      <w:r>
        <w:rPr>
          <w:b/>
        </w:rPr>
        <w:t xml:space="preserve">schema: </w:t>
      </w:r>
      <w:r/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2"/>
      </w:pPr>
      <w:r>
        <w:t>Trap Compatibility and Warranty: Choosing a Trap-Ready Camera System</w:t>
      </w:r>
    </w:p>
    <w:p/>
    <w:p>
      <w:r>
        <w:t>A lot of teams compare camera systems by features, then wonder why field performance is inconsistent. In real operations, outcomes depend on three things working together: compatibility, reliability, and support continuity. If one fails in-season, the whole workflow can fail.</w:t>
      </w:r>
    </w:p>
    <w:p/>
    <w:p>
      <w:r>
        <w:t>That is why hog trap camera warranty is not a legal footnote. It is a practical risk-control factor.</w:t>
      </w:r>
    </w:p>
    <w:p/>
    <w:p>
      <w:pPr>
        <w:pStyle w:val="Heading2"/>
      </w:pPr>
      <w:r>
        <w:t>Compatibility is an operations multiplier</w:t>
      </w:r>
    </w:p>
    <w:p/>
    <w:p>
      <w:r>
        <w:t>A trap-ready solution should fit your working process across common trap formats without constant reinvention.</w:t>
      </w:r>
    </w:p>
    <w:p/>
    <w:p>
      <w:r>
        <w:t>Compatibility benefits include:</w:t>
      </w:r>
    </w:p>
    <w:p/>
    <w:p>
      <w:pPr>
        <w:pStyle w:val="ListBullet"/>
      </w:pPr>
      <w:r>
        <w:t>faster deployment between sites</w:t>
      </w:r>
    </w:p>
    <w:p>
      <w:pPr>
        <w:pStyle w:val="ListBullet"/>
      </w:pPr>
      <w:r>
        <w:t>fewer custom fixes under pressure</w:t>
      </w:r>
    </w:p>
    <w:p>
      <w:pPr>
        <w:pStyle w:val="ListBullet"/>
      </w:pPr>
      <w:r>
        <w:t>more consistent operator behavior</w:t>
      </w:r>
    </w:p>
    <w:p>
      <w:pPr>
        <w:pStyle w:val="ListBullet"/>
      </w:pPr>
      <w:r>
        <w:t>less downtime from integration surprises</w:t>
      </w:r>
    </w:p>
    <w:p/>
    <w:p>
      <w:r>
        <w:t>When teams ask, "Can we make this setup work?" they are already behind. Better question: "Will this setup work predictably in our real trap workflow?"</w:t>
      </w:r>
    </w:p>
    <w:p/>
    <w:p>
      <w:pPr>
        <w:pStyle w:val="Heading2"/>
      </w:pPr>
      <w:r>
        <w:t>Warranty and support are uptime controls</w:t>
      </w:r>
    </w:p>
    <w:p/>
    <w:p>
      <w:r>
        <w:t>Support quality affects whether a failure is a short interruption or a blown week.</w:t>
      </w:r>
    </w:p>
    <w:p/>
    <w:p>
      <w:r>
        <w:t>During active windows, every hour matters. If your system fails and there is no practical response path, losses compound:</w:t>
      </w:r>
    </w:p>
    <w:p/>
    <w:p>
      <w:pPr>
        <w:pStyle w:val="ListBullet"/>
      </w:pPr>
      <w:r>
        <w:t>missed closure opportunities</w:t>
      </w:r>
    </w:p>
    <w:p>
      <w:pPr>
        <w:pStyle w:val="ListBullet"/>
      </w:pPr>
      <w:r>
        <w:t>repeated site trips to troubleshoot</w:t>
      </w:r>
    </w:p>
    <w:p>
      <w:pPr>
        <w:pStyle w:val="ListBullet"/>
      </w:pPr>
      <w:r>
        <w:t>fragmented workflows between operators</w:t>
      </w:r>
    </w:p>
    <w:p>
      <w:pPr>
        <w:pStyle w:val="ListBullet"/>
      </w:pPr>
      <w:r>
        <w:t>reduced confidence in trigger decisions</w:t>
      </w:r>
    </w:p>
    <w:p/>
    <w:p>
      <w:r>
        <w:t>Sales nudge: the cheapest option on day one is often the most expensive option when something breaks on day twenty-three.</w:t>
      </w:r>
    </w:p>
    <w:p/>
    <w:p>
      <w:r>
        <w:t>Reference: HogEye Mini warranty overview (PDF): https://hogeyecameras.com/wp-content/uploads/2025/10/%F0%9F%9B%A1%EF%B8%8F-HOGEYE-MINI-WARRANTY-OVERVIEWSHORT.pdf</w:t>
      </w:r>
    </w:p>
    <w:p/>
    <w:p>
      <w:pPr>
        <w:pStyle w:val="Heading2"/>
      </w:pPr>
      <w:r>
        <w:t>The hidden cost of modified camera stacks</w:t>
      </w:r>
    </w:p>
    <w:p/>
    <w:p>
      <w:r>
        <w:t>Repurposed security setups often look attractive at purchase time, but can create field risk:</w:t>
      </w:r>
    </w:p>
    <w:p/>
    <w:p>
      <w:pPr>
        <w:pStyle w:val="ListBullet"/>
      </w:pPr>
      <w:r>
        <w:t>inconsistent trigger response under real conditions</w:t>
      </w:r>
    </w:p>
    <w:p>
      <w:pPr>
        <w:pStyle w:val="ListBullet"/>
      </w:pPr>
      <w:r>
        <w:t>unclear responsibility when components conflict</w:t>
      </w:r>
    </w:p>
    <w:p>
      <w:pPr>
        <w:pStyle w:val="ListBullet"/>
      </w:pPr>
      <w:r>
        <w:t>weak support coverage for mixed systems</w:t>
      </w:r>
    </w:p>
    <w:p>
      <w:pPr>
        <w:pStyle w:val="ListBullet"/>
      </w:pPr>
      <w:r>
        <w:t>slower troubleshooting because no single owner</w:t>
      </w:r>
    </w:p>
    <w:p/>
    <w:p>
      <w:r>
        <w:t>For trap operations, that translates directly into missed sounders, lower capture efficiency, and higher labor cost.</w:t>
      </w:r>
    </w:p>
    <w:p/>
    <w:p>
      <w:pPr>
        <w:pStyle w:val="Heading2"/>
      </w:pPr>
      <w:r>
        <w:t>What strong compatibility looks like</w:t>
      </w:r>
    </w:p>
    <w:p/>
    <w:p>
      <w:r>
        <w:t>A strong trap release camera support setup should provide:</w:t>
      </w:r>
    </w:p>
    <w:p/>
    <w:p>
      <w:pPr>
        <w:pStyle w:val="ListBullet"/>
      </w:pPr>
      <w:r>
        <w:t>clean alignment with your trap workflow</w:t>
      </w:r>
    </w:p>
    <w:p>
      <w:pPr>
        <w:pStyle w:val="ListBullet"/>
      </w:pPr>
      <w:r>
        <w:t>practical multi-user access and handoff support</w:t>
      </w:r>
    </w:p>
    <w:p>
      <w:pPr>
        <w:pStyle w:val="ListBullet"/>
      </w:pPr>
      <w:r>
        <w:t>predictable trigger behavior in your field conditions</w:t>
      </w:r>
    </w:p>
    <w:p>
      <w:pPr>
        <w:pStyle w:val="ListBullet"/>
      </w:pPr>
      <w:r>
        <w:t>clear service path when failures happen</w:t>
      </w:r>
    </w:p>
    <w:p/>
    <w:p>
      <w:r>
        <w:t>If a platform cannot support these basics, it is not trap-ready no matter how strong the marketing looks.</w:t>
      </w:r>
    </w:p>
    <w:p/>
    <w:p>
      <w:pPr>
        <w:pStyle w:val="Heading2"/>
      </w:pPr>
      <w:r>
        <w:t>Buyer checklist: evaluate like an operator</w:t>
      </w:r>
    </w:p>
    <w:p/>
    <w:p>
      <w:r>
        <w:t>Use this as your purchase filter:</w:t>
      </w:r>
    </w:p>
    <w:p/>
    <w:p>
      <w:pPr>
        <w:pStyle w:val="Heading3"/>
      </w:pPr>
      <w:r>
        <w:t>Workflow fit</w:t>
      </w:r>
    </w:p>
    <w:p/>
    <w:p>
      <w:pPr>
        <w:pStyle w:val="ListBullet"/>
      </w:pPr>
      <w:r>
        <w:t>Does setup match how your team actually runs active windows?</w:t>
      </w:r>
    </w:p>
    <w:p>
      <w:pPr>
        <w:pStyle w:val="ListBullet"/>
      </w:pPr>
      <w:r>
        <w:t>Can you execute monitor -&gt; verify -&gt; trigger without extra workarounds?</w:t>
      </w:r>
    </w:p>
    <w:p/>
    <w:p>
      <w:pPr>
        <w:pStyle w:val="Heading3"/>
      </w:pPr>
      <w:r>
        <w:t>Trigger confidence</w:t>
      </w:r>
    </w:p>
    <w:p/>
    <w:p>
      <w:pPr>
        <w:pStyle w:val="ListBullet"/>
      </w:pPr>
      <w:r>
        <w:t>Is response timing dependable when the window is short?</w:t>
      </w:r>
    </w:p>
    <w:p>
      <w:pPr>
        <w:pStyle w:val="ListBullet"/>
      </w:pPr>
      <w:r>
        <w:t>Can operators act quickly without guessing?</w:t>
      </w:r>
    </w:p>
    <w:p/>
    <w:p>
      <w:pPr>
        <w:pStyle w:val="Heading3"/>
      </w:pPr>
      <w:r>
        <w:t>Team continuity</w:t>
      </w:r>
    </w:p>
    <w:p/>
    <w:p>
      <w:pPr>
        <w:pStyle w:val="ListBullet"/>
      </w:pPr>
      <w:r>
        <w:t>Can primary and backup users both run the same protocol?</w:t>
      </w:r>
    </w:p>
    <w:p>
      <w:pPr>
        <w:pStyle w:val="ListBullet"/>
      </w:pPr>
      <w:r>
        <w:t>Is handoff clear during schedule changes?</w:t>
      </w:r>
    </w:p>
    <w:p/>
    <w:p>
      <w:pPr>
        <w:pStyle w:val="Heading3"/>
      </w:pPr>
      <w:r>
        <w:t>Support and warranty reality</w:t>
      </w:r>
    </w:p>
    <w:p/>
    <w:p>
      <w:pPr>
        <w:pStyle w:val="ListBullet"/>
      </w:pPr>
      <w:r>
        <w:t>Who owns issue resolution end to end?</w:t>
      </w:r>
    </w:p>
    <w:p>
      <w:pPr>
        <w:pStyle w:val="ListBullet"/>
      </w:pPr>
      <w:r>
        <w:t>What is the response path during active season failures?</w:t>
      </w:r>
    </w:p>
    <w:p>
      <w:pPr>
        <w:pStyle w:val="ListBullet"/>
      </w:pPr>
      <w:r>
        <w:t>Are parts/processes documented for fast recovery?</w:t>
      </w:r>
    </w:p>
    <w:p/>
    <w:p>
      <w:pPr>
        <w:pStyle w:val="Heading3"/>
      </w:pPr>
      <w:r>
        <w:t>Total cost of ownership</w:t>
      </w:r>
    </w:p>
    <w:p/>
    <w:p>
      <w:pPr>
        <w:pStyle w:val="ListBullet"/>
      </w:pPr>
      <w:r>
        <w:t>What is likely downtime cost if this fails in peak periods?</w:t>
      </w:r>
    </w:p>
    <w:p>
      <w:pPr>
        <w:pStyle w:val="ListBullet"/>
      </w:pPr>
      <w:r>
        <w:t>How much extra labor is needed to keep it operational?</w:t>
      </w:r>
    </w:p>
    <w:p/>
    <w:p>
      <w:r>
        <w:t>This shifts buying decisions from feature shopping to outcome protection.</w:t>
      </w:r>
    </w:p>
    <w:p/>
    <w:p>
      <w:pPr>
        <w:pStyle w:val="Heading2"/>
      </w:pPr>
      <w:r>
        <w:t>How to compare options without overcomplicating</w:t>
      </w:r>
    </w:p>
    <w:p/>
    <w:p>
      <w:r>
        <w:t>Keep the decision process simple:</w:t>
      </w:r>
    </w:p>
    <w:p/>
    <w:p>
      <w:pPr>
        <w:pStyle w:val="ListNumber"/>
      </w:pPr>
      <w:r>
        <w:t>define your non-negotiables (trigger reliability, support response, role coverage)</w:t>
      </w:r>
    </w:p>
    <w:p>
      <w:pPr>
        <w:pStyle w:val="ListNumber"/>
      </w:pPr>
      <w:r>
        <w:t>score each option against those non-negotiables</w:t>
      </w:r>
    </w:p>
    <w:p>
      <w:pPr>
        <w:pStyle w:val="ListNumber"/>
      </w:pPr>
      <w:r>
        <w:t>reject any option that fails operationally even if it looks cheaper</w:t>
      </w:r>
    </w:p>
    <w:p/>
    <w:p>
      <w:r>
        <w:t>This protects your operation from "good demo, poor field reality" decisions.</w:t>
      </w:r>
    </w:p>
    <w:p/>
    <w:p>
      <w:pPr>
        <w:pStyle w:val="Heading2"/>
      </w:pPr>
      <w:r>
        <w:t>30-day implementation path after purchase</w:t>
      </w:r>
    </w:p>
    <w:p/>
    <w:p>
      <w:pPr>
        <w:pStyle w:val="Heading3"/>
      </w:pPr>
      <w:r>
        <w:t>Week 1: deployment baseline</w:t>
      </w:r>
    </w:p>
    <w:p/>
    <w:p>
      <w:pPr>
        <w:pStyle w:val="ListBullet"/>
      </w:pPr>
      <w:r>
        <w:t>install and validate at one high-priority site</w:t>
      </w:r>
    </w:p>
    <w:p>
      <w:pPr>
        <w:pStyle w:val="ListBullet"/>
      </w:pPr>
      <w:r>
        <w:t>confirm signal, power, and trigger behavior</w:t>
      </w:r>
    </w:p>
    <w:p>
      <w:pPr>
        <w:pStyle w:val="ListBullet"/>
      </w:pPr>
      <w:r>
        <w:t>assign user roles and handoff rules</w:t>
      </w:r>
    </w:p>
    <w:p/>
    <w:p>
      <w:pPr>
        <w:pStyle w:val="Heading3"/>
      </w:pPr>
      <w:r>
        <w:t>Week 2: workflow standardization</w:t>
      </w:r>
    </w:p>
    <w:p/>
    <w:p>
      <w:pPr>
        <w:pStyle w:val="ListBullet"/>
      </w:pPr>
      <w:r>
        <w:t>document closure criteria</w:t>
      </w:r>
    </w:p>
    <w:p>
      <w:pPr>
        <w:pStyle w:val="ListBullet"/>
      </w:pPr>
      <w:r>
        <w:t>run pre-window checks consistently</w:t>
      </w:r>
    </w:p>
    <w:p>
      <w:pPr>
        <w:pStyle w:val="ListBullet"/>
      </w:pPr>
      <w:r>
        <w:t>run post-event logging for decision quality</w:t>
      </w:r>
    </w:p>
    <w:p/>
    <w:p>
      <w:pPr>
        <w:pStyle w:val="Heading3"/>
      </w:pPr>
      <w:r>
        <w:t>Week 3: resilience testing</w:t>
      </w:r>
    </w:p>
    <w:p/>
    <w:p>
      <w:pPr>
        <w:pStyle w:val="ListBullet"/>
      </w:pPr>
      <w:r>
        <w:t>test backup user execution</w:t>
      </w:r>
    </w:p>
    <w:p>
      <w:pPr>
        <w:pStyle w:val="ListBullet"/>
      </w:pPr>
      <w:r>
        <w:t>test response under low-signal periods</w:t>
      </w:r>
    </w:p>
    <w:p>
      <w:pPr>
        <w:pStyle w:val="ListBullet"/>
      </w:pPr>
      <w:r>
        <w:t>validate support escalation path</w:t>
      </w:r>
    </w:p>
    <w:p/>
    <w:p>
      <w:pPr>
        <w:pStyle w:val="Heading3"/>
      </w:pPr>
      <w:r>
        <w:t>Week 4: scale or adjust</w:t>
      </w:r>
    </w:p>
    <w:p/>
    <w:p>
      <w:pPr>
        <w:pStyle w:val="ListBullet"/>
      </w:pPr>
      <w:r>
        <w:t>expand to additional sites if stable</w:t>
      </w:r>
    </w:p>
    <w:p>
      <w:pPr>
        <w:pStyle w:val="ListBullet"/>
      </w:pPr>
      <w:r>
        <w:t>fix one bottleneck at a time</w:t>
      </w:r>
    </w:p>
    <w:p>
      <w:pPr>
        <w:pStyle w:val="ListBullet"/>
      </w:pPr>
      <w:r>
        <w:t>keep process simple and repeatable</w:t>
      </w:r>
    </w:p>
    <w:p/>
    <w:p>
      <w:r>
        <w:t>This is how teams get from product purchase to operational results quickly.</w:t>
      </w:r>
    </w:p>
    <w:p/>
    <w:p>
      <w:pPr>
        <w:pStyle w:val="Heading2"/>
      </w:pPr>
      <w:r>
        <w:t>Questions to ask before you sign</w:t>
      </w:r>
    </w:p>
    <w:p/>
    <w:p>
      <w:r>
        <w:t>Use direct questions to avoid vague promises:</w:t>
      </w:r>
    </w:p>
    <w:p/>
    <w:p>
      <w:pPr>
        <w:pStyle w:val="ListBullet"/>
      </w:pPr>
      <w:r>
        <w:t>"Who owns support from first ticket to final resolution?"</w:t>
      </w:r>
    </w:p>
    <w:p>
      <w:pPr>
        <w:pStyle w:val="ListBullet"/>
      </w:pPr>
      <w:r>
        <w:t>"What is your response expectation during active season failures?"</w:t>
      </w:r>
    </w:p>
    <w:p>
      <w:pPr>
        <w:pStyle w:val="ListBullet"/>
      </w:pPr>
      <w:r>
        <w:t>"How do you handle multi-user access issues in the field?"</w:t>
      </w:r>
    </w:p>
    <w:p>
      <w:pPr>
        <w:pStyle w:val="ListBullet"/>
      </w:pPr>
      <w:r>
        <w:t>"What is covered under warranty, and what is excluded?"</w:t>
      </w:r>
    </w:p>
    <w:p>
      <w:pPr>
        <w:pStyle w:val="ListBullet"/>
      </w:pPr>
      <w:r>
        <w:t>"What parts of setup are required for warranty validity?"</w:t>
      </w:r>
    </w:p>
    <w:p/>
    <w:p>
      <w:r>
        <w:t>If answers are unclear, assume operational risk is higher than advertised.</w:t>
      </w:r>
    </w:p>
    <w:p/>
    <w:p>
      <w:pPr>
        <w:pStyle w:val="Heading2"/>
      </w:pPr>
      <w:r>
        <w:t>Build your internal business case</w:t>
      </w:r>
    </w:p>
    <w:p/>
    <w:p>
      <w:r>
        <w:t>If you need internal buy-in, keep the case focused on outcomes:</w:t>
      </w:r>
    </w:p>
    <w:p/>
    <w:p>
      <w:pPr>
        <w:pStyle w:val="ListBullet"/>
      </w:pPr>
      <w:r>
        <w:t>fewer missed closure windows</w:t>
      </w:r>
    </w:p>
    <w:p>
      <w:pPr>
        <w:pStyle w:val="ListBullet"/>
      </w:pPr>
      <w:r>
        <w:t>lower downtime during peak periods</w:t>
      </w:r>
    </w:p>
    <w:p>
      <w:pPr>
        <w:pStyle w:val="ListBullet"/>
      </w:pPr>
      <w:r>
        <w:t>reduced labor spent on troubleshooting</w:t>
      </w:r>
    </w:p>
    <w:p>
      <w:pPr>
        <w:pStyle w:val="ListBullet"/>
      </w:pPr>
      <w:r>
        <w:t>improved capture consistency across operators</w:t>
      </w:r>
    </w:p>
    <w:p/>
    <w:p>
      <w:r>
        <w:t>This is the right framing for leadership too. You are not buying a camera accessory. You are buying operational reliability for a specific wild hog trapping workflow.</w:t>
      </w:r>
    </w:p>
    <w:p/>
    <w:p>
      <w:pPr>
        <w:pStyle w:val="Heading2"/>
      </w:pPr>
      <w:r>
        <w:t>Common buying mistakes (and smarter alternatives)</w:t>
      </w:r>
    </w:p>
    <w:p/>
    <w:p>
      <w:pPr>
        <w:pStyle w:val="Heading3"/>
      </w:pPr>
      <w:r>
        <w:t>Mistake: buying for features only</w:t>
      </w:r>
    </w:p>
    <w:p/>
    <w:p>
      <w:r>
        <w:t>Alternative: buy for capture workflow reliability.</w:t>
      </w:r>
    </w:p>
    <w:p/>
    <w:p>
      <w:pPr>
        <w:pStyle w:val="Heading3"/>
      </w:pPr>
      <w:r>
        <w:t>Mistake: treating warranty as legal paperwork</w:t>
      </w:r>
    </w:p>
    <w:p/>
    <w:p>
      <w:r>
        <w:t>Alternative: treat warranty as operational uptime protection.</w:t>
      </w:r>
    </w:p>
    <w:p/>
    <w:p>
      <w:pPr>
        <w:pStyle w:val="Heading3"/>
      </w:pPr>
      <w:r>
        <w:t>Mistake: assuming ad hoc support is enough</w:t>
      </w:r>
    </w:p>
    <w:p/>
    <w:p>
      <w:r>
        <w:t>Alternative: require a clear response path before purchase.</w:t>
      </w:r>
    </w:p>
    <w:p/>
    <w:p>
      <w:pPr>
        <w:pStyle w:val="Heading3"/>
      </w:pPr>
      <w:r>
        <w:t>Mistake: ignoring team handoff</w:t>
      </w:r>
    </w:p>
    <w:p/>
    <w:p>
      <w:r>
        <w:t>Alternative: test multi-user execution before full rollout.</w:t>
      </w:r>
    </w:p>
    <w:p/>
    <w:p>
      <w:pPr>
        <w:pStyle w:val="Heading2"/>
      </w:pPr>
      <w:r>
        <w:t>FAQ</w:t>
      </w:r>
    </w:p>
    <w:p/>
    <w:p>
      <w:pPr>
        <w:pStyle w:val="Heading3"/>
      </w:pPr>
      <w:r>
        <w:t>Is this a generic camera buying guide?</w:t>
      </w:r>
    </w:p>
    <w:p/>
    <w:p>
      <w:r>
        <w:t>No. It is focused on wild hog trap operations and closure outcomes.</w:t>
      </w:r>
    </w:p>
    <w:p/>
    <w:p>
      <w:pPr>
        <w:pStyle w:val="Heading3"/>
      </w:pPr>
      <w:r>
        <w:t>Why include warranty in planning?</w:t>
      </w:r>
    </w:p>
    <w:p/>
    <w:p>
      <w:r>
        <w:t>Because active-season downtime immediately increases capture-loss risk.</w:t>
      </w:r>
    </w:p>
    <w:p/>
    <w:p>
      <w:pPr>
        <w:pStyle w:val="Heading3"/>
      </w:pPr>
      <w:r>
        <w:t>What should teams prioritize first?</w:t>
      </w:r>
    </w:p>
    <w:p/>
    <w:p>
      <w:r>
        <w:t>Workflow fit, trigger reliability, and support continuity.</w:t>
      </w:r>
    </w:p>
    <w:p/>
    <w:p>
      <w:pPr>
        <w:pStyle w:val="Heading3"/>
      </w:pPr>
      <w:r>
        <w:t>Can a modified setup still work?</w:t>
      </w:r>
    </w:p>
    <w:p/>
    <w:p>
      <w:r>
        <w:t>Sometimes, but risk usually increases as complexity and support ambiguity rise.</w:t>
      </w:r>
    </w:p>
    <w:p/>
    <w:p>
      <w:pPr>
        <w:pStyle w:val="Heading3"/>
      </w:pPr>
      <w:r>
        <w:t>What is the strongest purchase signal?</w:t>
      </w:r>
    </w:p>
    <w:p/>
    <w:p>
      <w:r>
        <w:t>Confidence that your team can run the same protocol consistently across operators and conditions.</w:t>
      </w:r>
    </w:p>
    <w:p/>
    <w:p>
      <w:pPr>
        <w:pStyle w:val="Heading2"/>
      </w:pPr>
      <w:r>
        <w:t>CTA</w:t>
      </w:r>
    </w:p>
    <w:p/>
    <w:p>
      <w:r>
        <w:t>If your current setup is pieced together, protect uptime with a supported hog trap camera warranty path from HogEye.</w:t>
      </w:r>
    </w:p>
    <w:p/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Resources &amp; setup: https://hogeyecameras.com/camera-resources/</w:t>
      </w:r>
    </w:p>
    <w:p>
      <w:pPr>
        <w:pStyle w:val="ListBullet"/>
      </w:pPr>
      <w:r>
        <w:t>Warranty overview (PDF): https://hogeyecameras.com/wp-content/uploads/2025/10/%F0%9F%9B%A1%EF%B8%8F-HOGEYE-MINI-WARRANTY-OVERVIEWSHORT.pdf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Talk with HogEye about compatibility, support coverage, and in-season response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