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Jason F. Rosas Ramirez</w:t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Phone: (763) 501-1701 |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jrosasrjf@gmail.com</w:t>
        </w:r>
      </w:hyperlink>
      <w:r w:rsidDel="00000000" w:rsidR="00000000" w:rsidRPr="00000000">
        <w:rPr>
          <w:rtl w:val="0"/>
        </w:rPr>
        <w:t xml:space="preserve"> | Andover, MN 55304</w:t>
      </w:r>
    </w:p>
    <w:p w:rsidR="00000000" w:rsidDel="00000000" w:rsidP="00000000" w:rsidRDefault="00000000" w:rsidRPr="00000000" w14:paraId="00000003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www.linkedin.com/in/jason-rosas-ramirez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| GitHub: 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https://github.com/jasonrosasramirez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0000"/>
          <w:u w:val="non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892315" cy="86411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28418" y="3765370"/>
                          <a:ext cx="6835165" cy="29261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892315" cy="86411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2315" cy="864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 Rounded" w:cs="Arial Rounded" w:eastAsia="Arial Rounded" w:hAnsi="Arial Rounded"/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Certificate, Full Stack Web Development 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(</w:t>
      </w:r>
      <w:r w:rsidDel="00000000" w:rsidR="00000000" w:rsidRPr="00000000">
        <w:rPr>
          <w:rFonts w:ascii="Franklin Gothic" w:cs="Franklin Gothic" w:eastAsia="Franklin Gothic" w:hAnsi="Franklin Gothic"/>
          <w:sz w:val="20"/>
          <w:szCs w:val="20"/>
          <w:rtl w:val="0"/>
        </w:rPr>
        <w:t xml:space="preserve">July 2021)</w:t>
      </w:r>
      <w:r w:rsidDel="00000000" w:rsidR="00000000" w:rsidRPr="00000000">
        <w:rPr>
          <w:b w:val="1"/>
          <w:rtl w:val="0"/>
        </w:rPr>
        <w:tab/>
        <w:tab/>
        <w:t xml:space="preserve">             </w:t>
        <w:tab/>
        <w:tab/>
        <w:tab/>
        <w:tab/>
        <w:t xml:space="preserve">           </w:t>
      </w:r>
      <w:r w:rsidDel="00000000" w:rsidR="00000000" w:rsidRPr="00000000">
        <w:rPr>
          <w:rFonts w:ascii="Arial Rounded" w:cs="Arial Rounded" w:eastAsia="Arial Rounded" w:hAnsi="Arial Rounded"/>
          <w:color w:val="666666"/>
          <w:sz w:val="20"/>
          <w:szCs w:val="20"/>
          <w:rtl w:val="0"/>
        </w:rPr>
        <w:t xml:space="preserve">Minneapolis, MN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 Rounded" w:cs="Arial Rounded" w:eastAsia="Arial Rounded" w:hAnsi="Arial Rounded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Minnesota - Twin 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 Rounded" w:cs="Arial Rounded" w:eastAsia="Arial Rounded" w:hAnsi="Arial Rounded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Bachelor of Science in Applied Physics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 </w:t>
      </w:r>
      <w:r w:rsidDel="00000000" w:rsidR="00000000" w:rsidRPr="00000000">
        <w:rPr>
          <w:sz w:val="12"/>
          <w:szCs w:val="12"/>
          <w:rtl w:val="0"/>
        </w:rPr>
        <w:t xml:space="preserve">■  </w:t>
      </w:r>
      <w:r w:rsidDel="00000000" w:rsidR="00000000" w:rsidRPr="00000000">
        <w:rPr>
          <w:b w:val="1"/>
          <w:rtl w:val="0"/>
        </w:rPr>
        <w:t xml:space="preserve">Minor in Mathematics </w:t>
      </w:r>
      <w:r w:rsidDel="00000000" w:rsidR="00000000" w:rsidRPr="00000000">
        <w:rPr>
          <w:rFonts w:ascii="Franklin Gothic" w:cs="Franklin Gothic" w:eastAsia="Franklin Gothic" w:hAnsi="Franklin Gothic"/>
          <w:rtl w:val="0"/>
        </w:rPr>
        <w:t xml:space="preserve">(</w:t>
      </w:r>
      <w:r w:rsidDel="00000000" w:rsidR="00000000" w:rsidRPr="00000000">
        <w:rPr>
          <w:rFonts w:ascii="Franklin Gothic" w:cs="Franklin Gothic" w:eastAsia="Franklin Gothic" w:hAnsi="Franklin Gothic"/>
          <w:sz w:val="20"/>
          <w:szCs w:val="20"/>
          <w:rtl w:val="0"/>
        </w:rPr>
        <w:t xml:space="preserve">May 2017) </w:t>
        <w:tab/>
        <w:tab/>
        <w:tab/>
        <w:tab/>
        <w:t xml:space="preserve"> </w:t>
      </w:r>
      <w:r w:rsidDel="00000000" w:rsidR="00000000" w:rsidRPr="00000000">
        <w:rPr>
          <w:rFonts w:ascii="Arial Rounded" w:cs="Arial Rounded" w:eastAsia="Arial Rounded" w:hAnsi="Arial Rounded"/>
          <w:color w:val="666666"/>
          <w:sz w:val="20"/>
          <w:szCs w:val="20"/>
          <w:rtl w:val="0"/>
        </w:rPr>
        <w:t xml:space="preserve">Eau Claire, WI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Wisconsin - Eau Claire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5"/>
          <w:szCs w:val="25"/>
          <w:rtl w:val="0"/>
        </w:rPr>
        <w:t xml:space="preserve">SKILLS AND ABILITIES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HTML, CSS, Javascript, Python, C#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NI LabView.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Programming Tools: </w:t>
      </w:r>
      <w:r w:rsidDel="00000000" w:rsidR="00000000" w:rsidRPr="00000000">
        <w:rPr>
          <w:rtl w:val="0"/>
        </w:rPr>
        <w:t xml:space="preserve">Query, Bootstrap. Node, Express, </w:t>
      </w:r>
    </w:p>
    <w:p w:rsidR="00000000" w:rsidDel="00000000" w:rsidP="00000000" w:rsidRDefault="00000000" w:rsidRPr="00000000" w14:paraId="00000010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Fluent in Spanish </w:t>
      </w:r>
      <w:r w:rsidDel="00000000" w:rsidR="00000000" w:rsidRPr="00000000">
        <w:rPr>
          <w:sz w:val="12"/>
          <w:szCs w:val="12"/>
          <w:rtl w:val="0"/>
        </w:rPr>
        <w:t xml:space="preserve">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Management </w:t>
      </w:r>
      <w:r w:rsidDel="00000000" w:rsidR="00000000" w:rsidRPr="00000000">
        <w:rPr>
          <w:sz w:val="12"/>
          <w:szCs w:val="12"/>
          <w:rtl w:val="0"/>
        </w:rPr>
        <w:t xml:space="preserve">■ </w:t>
      </w:r>
      <w:r w:rsidDel="00000000" w:rsidR="00000000" w:rsidRPr="00000000">
        <w:rPr>
          <w:rtl w:val="0"/>
        </w:rPr>
        <w:t xml:space="preserve"> Front End Development Experience </w:t>
      </w:r>
      <w:r w:rsidDel="00000000" w:rsidR="00000000" w:rsidRPr="00000000">
        <w:rPr>
          <w:sz w:val="12"/>
          <w:szCs w:val="12"/>
          <w:rtl w:val="0"/>
        </w:rPr>
        <w:t xml:space="preserve">■ </w:t>
      </w:r>
      <w:r w:rsidDel="00000000" w:rsidR="00000000" w:rsidRPr="00000000">
        <w:rPr>
          <w:rtl w:val="0"/>
        </w:rPr>
        <w:t xml:space="preserve">Utilize APIs </w:t>
      </w:r>
      <w:r w:rsidDel="00000000" w:rsidR="00000000" w:rsidRPr="00000000">
        <w:rPr>
          <w:sz w:val="12"/>
          <w:szCs w:val="12"/>
          <w:rtl w:val="0"/>
        </w:rPr>
        <w:t xml:space="preserve">■ </w:t>
      </w:r>
      <w:r w:rsidDel="00000000" w:rsidR="00000000" w:rsidRPr="00000000">
        <w:rPr>
          <w:rtl w:val="0"/>
        </w:rPr>
        <w:t xml:space="preserve">Fetch Requests </w:t>
      </w:r>
      <w:r w:rsidDel="00000000" w:rsidR="00000000" w:rsidRPr="00000000">
        <w:rPr>
          <w:sz w:val="12"/>
          <w:szCs w:val="12"/>
          <w:rtl w:val="0"/>
        </w:rPr>
        <w:t xml:space="preserve">■ </w:t>
      </w:r>
      <w:r w:rsidDel="00000000" w:rsidR="00000000" w:rsidRPr="00000000">
        <w:rPr>
          <w:rtl w:val="0"/>
        </w:rPr>
        <w:t xml:space="preserve">Refactor </w:t>
      </w:r>
      <w:r w:rsidDel="00000000" w:rsidR="00000000" w:rsidRPr="00000000">
        <w:rPr>
          <w:sz w:val="12"/>
          <w:szCs w:val="12"/>
          <w:rtl w:val="0"/>
        </w:rPr>
        <w:t xml:space="preserve">■</w:t>
      </w:r>
      <w:r w:rsidDel="00000000" w:rsidR="00000000" w:rsidRPr="00000000">
        <w:rPr>
          <w:rtl w:val="0"/>
        </w:rPr>
        <w:t xml:space="preserve"> Lab Experience </w:t>
      </w:r>
      <w:r w:rsidDel="00000000" w:rsidR="00000000" w:rsidRPr="00000000">
        <w:rPr>
          <w:sz w:val="12"/>
          <w:szCs w:val="12"/>
          <w:rtl w:val="0"/>
        </w:rPr>
        <w:t xml:space="preserve">■ </w:t>
      </w:r>
      <w:r w:rsidDel="00000000" w:rsidR="00000000" w:rsidRPr="00000000">
        <w:rPr>
          <w:rtl w:val="0"/>
        </w:rPr>
        <w:t xml:space="preserve">Electrical Equipment Experience </w:t>
      </w:r>
      <w:r w:rsidDel="00000000" w:rsidR="00000000" w:rsidRPr="00000000">
        <w:rPr>
          <w:sz w:val="12"/>
          <w:szCs w:val="12"/>
          <w:rtl w:val="0"/>
        </w:rPr>
        <w:t xml:space="preserve">■</w:t>
      </w:r>
      <w:r w:rsidDel="00000000" w:rsidR="00000000" w:rsidRPr="00000000">
        <w:rPr>
          <w:rtl w:val="0"/>
        </w:rPr>
        <w:t xml:space="preserve"> Data Analysis </w:t>
      </w:r>
      <w:r w:rsidDel="00000000" w:rsidR="00000000" w:rsidRPr="00000000">
        <w:rPr>
          <w:sz w:val="12"/>
          <w:szCs w:val="12"/>
          <w:rtl w:val="0"/>
        </w:rPr>
        <w:t xml:space="preserve">■ </w:t>
      </w:r>
      <w:r w:rsidDel="00000000" w:rsidR="00000000" w:rsidRPr="00000000">
        <w:rPr>
          <w:rtl w:val="0"/>
        </w:rPr>
        <w:t xml:space="preserve">Design Verification Testing (DVT) Soldering  </w:t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>
          <w:rFonts w:ascii="Calibri" w:cs="Calibri" w:eastAsia="Calibri" w:hAnsi="Calibri"/>
          <w:b w:val="1"/>
          <w:color w:val="000000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5"/>
          <w:szCs w:val="25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Franklin Gothic" w:cs="Franklin Gothic" w:eastAsia="Franklin Gothic" w:hAnsi="Franklin Gothic"/>
          <w:b w:val="1"/>
          <w:color w:val="808080"/>
          <w:sz w:val="20"/>
          <w:szCs w:val="20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Medtronic - Released Product Associate Engineer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Plymouth, MN</w:t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rPr>
          <w:rFonts w:ascii="Franklin Gothic" w:cs="Franklin Gothic" w:eastAsia="Franklin Gothic" w:hAnsi="Franklin Gothic"/>
          <w:b w:val="1"/>
          <w:color w:val="808080"/>
          <w:sz w:val="20"/>
          <w:szCs w:val="20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(Contract Through Bentley Staffing Services)</w:t>
        <w:tab/>
      </w:r>
      <w:r w:rsidDel="00000000" w:rsidR="00000000" w:rsidRPr="00000000">
        <w:rPr>
          <w:rFonts w:ascii="Franklin Gothic" w:cs="Franklin Gothic" w:eastAsia="Franklin Gothic" w:hAnsi="Franklin Gothic"/>
          <w:color w:val="808080"/>
          <w:sz w:val="20"/>
          <w:szCs w:val="20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(June 2019 - Present)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Project manager of cross functional teams to scope, develop, and execute change order implementation, ensuring supply continuity.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design verification testing (DVT) to ensure prototypes meet expected criteria.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legacy documents to meet modern criteria.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 long term projects to completion by ensuring resources, budget, and stakeholders are properly scoped.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Mitigate project risk factors that prolong completion. 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Franklin Gothic" w:cs="Franklin Gothic" w:eastAsia="Franklin Gothic" w:hAnsi="Franklin Gothic"/>
          <w:b w:val="1"/>
          <w:color w:val="808080"/>
          <w:sz w:val="20"/>
          <w:szCs w:val="20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3M - Electrical Engineer I</w:t>
        <w:tab/>
        <w:tab/>
        <w:tab/>
        <w:tab/>
        <w:tab/>
        <w:tab/>
        <w:tab/>
        <w:tab/>
        <w:t xml:space="preserve">   </w:t>
        <w:tab/>
        <w:tab/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Maplewood, MN</w:t>
      </w:r>
    </w:p>
    <w:p w:rsidR="00000000" w:rsidDel="00000000" w:rsidP="00000000" w:rsidRDefault="00000000" w:rsidRPr="00000000" w14:paraId="0000001E">
      <w:pPr>
        <w:spacing w:after="0" w:line="240" w:lineRule="auto"/>
        <w:ind w:firstLine="720"/>
        <w:rPr>
          <w:rFonts w:ascii="Franklin Gothic" w:cs="Franklin Gothic" w:eastAsia="Franklin Gothic" w:hAnsi="Franklin Gothic"/>
          <w:b w:val="1"/>
          <w:color w:val="808080"/>
          <w:sz w:val="20"/>
          <w:szCs w:val="20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(Contract Through Apex Life Sciences)</w:t>
        <w:tab/>
      </w:r>
      <w:r w:rsidDel="00000000" w:rsidR="00000000" w:rsidRPr="00000000">
        <w:rPr>
          <w:rFonts w:ascii="Franklin Gothic" w:cs="Franklin Gothic" w:eastAsia="Franklin Gothic" w:hAnsi="Franklin Gothic"/>
          <w:color w:val="808080"/>
          <w:sz w:val="20"/>
          <w:szCs w:val="20"/>
          <w:rtl w:val="0"/>
        </w:rPr>
        <w:tab/>
        <w:tab/>
        <w:tab/>
        <w:tab/>
        <w:tab/>
        <w:t xml:space="preserve">             </w:t>
      </w: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(May 2018 - June 2019)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Operating in a research lab to perform design verification testing (DVT) and support various teams in completing a long term project. Was trained in new skills to perform required tasks.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Design and build test fixtures to obtain specified testing results.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Fabricate printed circuit boards (PCBs) using the local rapid prototyping center. 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Surface Mount Technology (SMT) rework for electronic assemblies.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Inventory and check out equipment to various teams.</w:t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Franklin Gothic" w:cs="Franklin Gothic" w:eastAsia="Franklin Gothic" w:hAnsi="Franklin Gothic"/>
          <w:b w:val="1"/>
          <w:color w:val="808080"/>
          <w:sz w:val="20"/>
          <w:szCs w:val="20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Precision Repair and Calibration - Electronics Calibration Technician</w:t>
        <w:tab/>
        <w:tab/>
        <w:tab/>
        <w:tab/>
        <w:t xml:space="preserve">        </w:t>
      </w: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Blaine, MN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ab/>
        <w:tab/>
      </w: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(Full Time Employment)</w:t>
        <w:tab/>
      </w:r>
      <w:r w:rsidDel="00000000" w:rsidR="00000000" w:rsidRPr="00000000">
        <w:rPr>
          <w:rFonts w:ascii="Franklin Gothic" w:cs="Franklin Gothic" w:eastAsia="Franklin Gothic" w:hAnsi="Franklin Gothic"/>
          <w:color w:val="808080"/>
          <w:sz w:val="20"/>
          <w:szCs w:val="20"/>
          <w:rtl w:val="0"/>
        </w:rPr>
        <w:tab/>
        <w:tab/>
        <w:tab/>
        <w:tab/>
        <w:tab/>
        <w:t xml:space="preserve">                                     </w:t>
      </w:r>
      <w:r w:rsidDel="00000000" w:rsidR="00000000" w:rsidRPr="00000000">
        <w:rPr>
          <w:rFonts w:ascii="Franklin Gothic" w:cs="Franklin Gothic" w:eastAsia="Franklin Gothic" w:hAnsi="Franklin Gothic"/>
          <w:b w:val="1"/>
          <w:color w:val="808080"/>
          <w:sz w:val="20"/>
          <w:szCs w:val="20"/>
          <w:rtl w:val="0"/>
        </w:rPr>
        <w:t xml:space="preserve">(June 2017 - May 2018)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Calibrate various electrical instruments using standards traceable to the National Institute of Standards and Technology (NIST). Communication with clients to discuss options for failed equipment and expectations for onsite calibration.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Provided strong customer satisfaction.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Traveled up to 60% of the time for onsite calibration.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Autonomous time management and unsupervised while onsite.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Adapting to new environments and situations. 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>
          <w:b w:val="1"/>
          <w:color w:val="000000"/>
          <w:sz w:val="25"/>
          <w:szCs w:val="25"/>
        </w:rPr>
      </w:pPr>
      <w:bookmarkStart w:colFirst="0" w:colLast="0" w:name="_heading=h.xw2zz7d824ea" w:id="0"/>
      <w:bookmarkEnd w:id="0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WEB DEVELOPMENT PROJECTS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Gotta Catch a Vibe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 Written link to GitHub | Written link to deployed project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b w:val="1"/>
          <w:sz w:val="23"/>
          <w:szCs w:val="23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Summary: 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An assistant to the Pokemon Go app. Retrieves upcoming weather data to project which pokemon types will be boosted during upcoming hours of the day.  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b w:val="1"/>
          <w:sz w:val="23"/>
          <w:szCs w:val="23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Tools: 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HTML, CSS, JavaScript, JQuery, Tailwind.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sz w:val="23"/>
          <w:szCs w:val="23"/>
          <w:u w:val="none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Deployed Page: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rtl w:val="0"/>
          </w:rPr>
          <w:t xml:space="preserve">https://jasonrosasramirez.github.io/Gotta-Catch-A-Vibe/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The One and Only Password Generator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 Written link to GitHub | Written link to deployed project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b w:val="1"/>
          <w:color w:val="000000"/>
          <w:sz w:val="23"/>
          <w:szCs w:val="23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Summary: 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Type in the character criteria for generating a password and let the password generator do the rest.   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b w:val="1"/>
          <w:color w:val="000000"/>
          <w:sz w:val="23"/>
          <w:szCs w:val="23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Tools: 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HTML, CSS, JavaScript, JQuery. Bootstrap,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color w:val="000000"/>
          <w:sz w:val="23"/>
          <w:szCs w:val="23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Deployed Page: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rtl w:val="0"/>
          </w:rPr>
          <w:t xml:space="preserve">https://jasonrosasramirez.github.io/03-The-One-and-Only-Password-Generator/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center"/>
        <w:rPr>
          <w:b w:val="1"/>
          <w:color w:val="000000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Planner for Your Workday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 Written link to GitHub | Written link to deployed project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b w:val="1"/>
          <w:sz w:val="23"/>
          <w:szCs w:val="23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Summary: 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A minimal planner that stores key activities for the day and highlights time of day.    </w:t>
      </w: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b w:val="1"/>
          <w:sz w:val="23"/>
          <w:szCs w:val="23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Tools: 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HTML, CSS, JavaScript, JQuery. Bootstrap,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>
          <w:rFonts w:ascii="Franklin Gothic" w:cs="Franklin Gothic" w:eastAsia="Franklin Gothic" w:hAnsi="Franklin Gothic"/>
          <w:sz w:val="23"/>
          <w:szCs w:val="23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3"/>
          <w:szCs w:val="23"/>
          <w:rtl w:val="0"/>
        </w:rPr>
        <w:t xml:space="preserve">Deployed Page:</w:t>
      </w:r>
      <w:r w:rsidDel="00000000" w:rsidR="00000000" w:rsidRPr="00000000">
        <w:rPr>
          <w:rFonts w:ascii="Franklin Gothic" w:cs="Franklin Gothic" w:eastAsia="Franklin Gothic" w:hAnsi="Franklin Gothic"/>
          <w:sz w:val="23"/>
          <w:szCs w:val="23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https://jasonrosasramirez.github.io/05-Planner-for-Your-Work-Day/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center"/>
        <w:rPr>
          <w:b w:val="1"/>
          <w:color w:val="000000"/>
          <w:sz w:val="25"/>
          <w:szCs w:val="25"/>
        </w:rPr>
      </w:pPr>
      <w:bookmarkStart w:colFirst="0" w:colLast="0" w:name="_heading=h.5i62ze9zfbij" w:id="1"/>
      <w:bookmarkEnd w:id="1"/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UNDERGRADUATE TEACHING ASSISTANT EXPERIENCE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Math 216 (Calculus 3) Teaching Assistant (January 2016 – May 2016) </w:t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rPr>
          <w:rFonts w:ascii="Franklin Gothic" w:cs="Franklin Gothic" w:eastAsia="Franklin Gothic" w:hAnsi="Franklin Gothic"/>
          <w:color w:val="808080"/>
        </w:rPr>
      </w:pPr>
      <w:r w:rsidDel="00000000" w:rsidR="00000000" w:rsidRPr="00000000">
        <w:rPr>
          <w:rFonts w:ascii="Franklin Gothic" w:cs="Franklin Gothic" w:eastAsia="Franklin Gothic" w:hAnsi="Franklin Gothic"/>
          <w:color w:val="808080"/>
          <w:rtl w:val="0"/>
        </w:rPr>
        <w:t xml:space="preserve">University of Wisconsin – Eau Claire • Mentor: Dr. Carolyn Otto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Franklin Gothic" w:cs="Franklin Gothic" w:eastAsia="Franklin Gothic" w:hAnsi="Franklin Gothic"/>
          <w:b w:val="1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rtl w:val="0"/>
        </w:rPr>
        <w:t xml:space="preserve">Physics 360 (Electronics) Lab Teaching Assistant (January 2017 – May 2017) </w:t>
      </w:r>
    </w:p>
    <w:p w:rsidR="00000000" w:rsidDel="00000000" w:rsidP="00000000" w:rsidRDefault="00000000" w:rsidRPr="00000000" w14:paraId="00000044">
      <w:pPr>
        <w:spacing w:after="0" w:line="240" w:lineRule="auto"/>
        <w:ind w:firstLine="720"/>
        <w:rPr/>
      </w:pPr>
      <w:r w:rsidDel="00000000" w:rsidR="00000000" w:rsidRPr="00000000">
        <w:rPr>
          <w:rFonts w:ascii="Franklin Gothic" w:cs="Franklin Gothic" w:eastAsia="Franklin Gothic" w:hAnsi="Franklin Gothic"/>
          <w:color w:val="808080"/>
          <w:rtl w:val="0"/>
        </w:rPr>
        <w:t xml:space="preserve">University of Wisconsin – Eau Claire • Mentor: Dr. Kim Pierson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720"/>
        <w:rPr>
          <w:rFonts w:ascii="Franklin Gothic" w:cs="Franklin Gothic" w:eastAsia="Franklin Gothic" w:hAnsi="Franklin Gothic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276" w:lineRule="auto"/>
        <w:jc w:val="center"/>
        <w:rPr>
          <w:rFonts w:ascii="Calibri" w:cs="Calibri" w:eastAsia="Calibri" w:hAnsi="Calibri"/>
          <w:b w:val="1"/>
          <w:color w:val="000000"/>
          <w:sz w:val="25"/>
          <w:szCs w:val="25"/>
        </w:rPr>
      </w:pP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5"/>
          <w:szCs w:val="25"/>
          <w:rtl w:val="0"/>
        </w:rPr>
        <w:t xml:space="preserve">REFERENCES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Kim Pierson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UW-Eau Claire Electronics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(715) 836-5009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piersokw@uwec.edu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 Erickson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3M Hardware Development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720"/>
        <w:rPr>
          <w:color w:val="000000"/>
          <w:u w:val="none"/>
        </w:rPr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ljerickson@mmm.com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Mathews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3M Product Development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mgmathews@mmm.com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John Ben Christ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Franklin Gothic" w:cs="Franklin Gothic" w:eastAsia="Franklin Gothic" w:hAnsi="Franklin Gothic"/>
          <w:color w:val="808080"/>
          <w:rtl w:val="0"/>
        </w:rPr>
        <w:t xml:space="preserve">Medtronic Senior Sourcing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(585) 752-4820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Franklin Gothic">
    <w:embedBold w:fontKey="{00000000-0000-0000-0000-000000000000}" r:id="rId1" w:subsetted="0"/>
  </w:font>
  <w:font w:name="Arial Rounded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23C2"/>
  </w:style>
  <w:style w:type="paragraph" w:styleId="Heading1">
    <w:name w:val="heading 1"/>
    <w:basedOn w:val="Normal"/>
    <w:next w:val="Normal"/>
    <w:link w:val="Heading1Char"/>
    <w:uiPriority w:val="9"/>
    <w:qFormat w:val="1"/>
    <w:rsid w:val="00616FD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16FD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85AB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616FDD"/>
    <w:pPr>
      <w:autoSpaceDE w:val="0"/>
      <w:autoSpaceDN w:val="0"/>
      <w:adjustRightInd w:val="0"/>
      <w:spacing w:after="0" w:line="240" w:lineRule="auto"/>
    </w:pPr>
    <w:rPr>
      <w:rFonts w:ascii="Arial Rounded MT Bold" w:cs="Arial Rounded MT Bold" w:hAnsi="Arial Rounded MT Bol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616FD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616FDD"/>
    <w:rPr>
      <w:color w:val="808080"/>
      <w:shd w:color="auto" w:fill="e6e6e6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616FD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616FD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85AB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85AB9"/>
    <w:pPr>
      <w:ind w:left="720"/>
      <w:contextualSpacing w:val="1"/>
    </w:pPr>
  </w:style>
  <w:style w:type="character" w:styleId="domain" w:customStyle="1">
    <w:name w:val="domain"/>
    <w:basedOn w:val="DefaultParagraphFont"/>
    <w:rsid w:val="00F279B4"/>
  </w:style>
  <w:style w:type="character" w:styleId="vanity-name" w:customStyle="1">
    <w:name w:val="vanity-name"/>
    <w:basedOn w:val="DefaultParagraphFont"/>
    <w:rsid w:val="00F279B4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823C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sonrosasramirez.github.io/Gotta-Catch-A-Vibe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jasonrosasramirez.github.io/05-Planner-for-Your-Work-Day/" TargetMode="External"/><Relationship Id="rId12" Type="http://schemas.openxmlformats.org/officeDocument/2006/relationships/hyperlink" Target="https://jasonrosasramirez.github.io/03-The-One-and-Only-Password-Genera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asonrosasramirez" TargetMode="External"/><Relationship Id="rId15" Type="http://schemas.openxmlformats.org/officeDocument/2006/relationships/hyperlink" Target="mailto:ljerickson@mmm.com" TargetMode="External"/><Relationship Id="rId14" Type="http://schemas.openxmlformats.org/officeDocument/2006/relationships/hyperlink" Target="mailto:piersokw@uwec.edu" TargetMode="External"/><Relationship Id="rId16" Type="http://schemas.openxmlformats.org/officeDocument/2006/relationships/hyperlink" Target="mailto:mgmathews@mmm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rosasrj2@gmail.com" TargetMode="External"/><Relationship Id="rId8" Type="http://schemas.openxmlformats.org/officeDocument/2006/relationships/hyperlink" Target="http://www.linkedin.com/in/jason-rosas-ramire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UblWhhaj/aEHIt24/GSdQCopaA==">AMUW2mWF977Q/jOZ58NmUYEATfu8xWRJdYLDN0Tf4B0ZhVKm5Hv/hlX4R/m0o48uClSdq1w0OEhPI6NNAK+WSwxHVpAapAx2bZlN6OjdFX5+aTmTLFj8c6FeCubu2q5BaV5oqHyhG78KTwL2k+CU/Df4H92GtpO8oA==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2017-10-25T02:16:00Z</dcterms:created>
  <dc:creator>Jason Rosas Ramirez</dc:creator>
</cp:coreProperties>
</file>