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TÍTULO PROYECTO: Diseño de indicador de eficiencia proyectada en paneles solares.</w:t>
      </w:r>
    </w:p>
    <w:p>
      <w:pPr>
        <w:spacing w:before="0" w:after="160" w:line="256"/>
        <w:ind w:right="0" w:left="425" w:hanging="425"/>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INTEGRANTES:</w:t>
      </w:r>
    </w:p>
    <w:p>
      <w:pPr>
        <w:spacing w:before="0" w:after="160" w:line="256"/>
        <w:ind w:right="0" w:left="425" w:hanging="425"/>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Juan Andres Sanchez Osorio</w:t>
      </w:r>
    </w:p>
    <w:p>
      <w:pPr>
        <w:spacing w:before="0" w:after="160" w:line="256"/>
        <w:ind w:right="0" w:left="425" w:hanging="425"/>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Cristian Perez Arango</w:t>
      </w:r>
    </w:p>
    <w:p>
      <w:pPr>
        <w:spacing w:before="0" w:after="0" w:line="256"/>
        <w:ind w:right="0" w:left="425" w:hanging="42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1.</w:t>
      </w:r>
      <w:r>
        <w:rPr>
          <w:rFonts w:ascii="Times New Roman" w:hAnsi="Times New Roman" w:cs="Times New Roman" w:eastAsia="Times New Roman"/>
          <w:color w:val="auto"/>
          <w:spacing w:val="0"/>
          <w:position w:val="0"/>
          <w:sz w:val="14"/>
          <w:shd w:fill="auto" w:val="clear"/>
        </w:rPr>
        <w:t xml:space="preserve"> </w:t>
        <w:tab/>
      </w:r>
      <w:r>
        <w:rPr>
          <w:rFonts w:ascii="Calibri" w:hAnsi="Calibri" w:cs="Calibri" w:eastAsia="Calibri"/>
          <w:b/>
          <w:color w:val="auto"/>
          <w:spacing w:val="0"/>
          <w:position w:val="0"/>
          <w:sz w:val="22"/>
          <w:shd w:fill="auto" w:val="clear"/>
        </w:rPr>
        <w:t xml:space="preserve">ENTENDIMIENTO DEL NEGOCIO (Experto del Negocio)</w:t>
      </w:r>
    </w:p>
    <w:p>
      <w:pPr>
        <w:spacing w:before="0" w:after="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w:t>
      </w:r>
      <w:r>
        <w:rPr>
          <w:rFonts w:ascii="Times New Roman" w:hAnsi="Times New Roman" w:cs="Times New Roman" w:eastAsia="Times New Roman"/>
          <w:color w:val="auto"/>
          <w:spacing w:val="0"/>
          <w:position w:val="0"/>
          <w:sz w:val="14"/>
          <w:shd w:fill="auto" w:val="clear"/>
        </w:rPr>
        <w:t xml:space="preserve">  </w:t>
      </w:r>
      <w:r>
        <w:rPr>
          <w:rFonts w:ascii="Calibri" w:hAnsi="Calibri" w:cs="Calibri" w:eastAsia="Calibri"/>
          <w:color w:val="auto"/>
          <w:spacing w:val="0"/>
          <w:position w:val="0"/>
          <w:sz w:val="22"/>
          <w:shd w:fill="auto" w:val="clear"/>
        </w:rPr>
        <w:t xml:space="preserve">DESCRIPCIÓN DEL NEGOCIO</w:t>
      </w:r>
    </w:p>
    <w:p>
      <w:pPr>
        <w:spacing w:before="0" w:after="0" w:line="256"/>
        <w:ind w:right="0" w:left="425" w:hanging="425"/>
        <w:jc w:val="left"/>
        <w:rPr>
          <w:rFonts w:ascii="Calibri" w:hAnsi="Calibri" w:cs="Calibri" w:eastAsia="Calibri"/>
          <w:color w:val="0563C1"/>
          <w:spacing w:val="0"/>
          <w:position w:val="0"/>
          <w:sz w:val="22"/>
          <w:u w:val="single"/>
          <w:shd w:fill="auto" w:val="clear"/>
        </w:rPr>
      </w:pPr>
      <w:r>
        <w:rPr>
          <w:rFonts w:ascii="Calibri" w:hAnsi="Calibri" w:cs="Calibri" w:eastAsia="Calibri"/>
          <w:color w:val="auto"/>
          <w:spacing w:val="0"/>
          <w:position w:val="0"/>
          <w:sz w:val="22"/>
          <w:shd w:fill="auto" w:val="clear"/>
        </w:rPr>
        <w:t xml:space="preserve">-</w:t>
      </w:r>
      <w:r>
        <w:rPr>
          <w:rFonts w:ascii="Times New Roman" w:hAnsi="Times New Roman" w:cs="Times New Roman" w:eastAsia="Times New Roman"/>
          <w:color w:val="auto"/>
          <w:spacing w:val="0"/>
          <w:position w:val="0"/>
          <w:sz w:val="14"/>
          <w:shd w:fill="auto" w:val="clear"/>
        </w:rPr>
        <w:t xml:space="preserve">    </w:t>
      </w:r>
      <w:r>
        <w:rPr>
          <w:rFonts w:ascii="Arial" w:hAnsi="Arial" w:cs="Arial" w:eastAsia="Arial"/>
          <w:color w:val="auto"/>
          <w:spacing w:val="0"/>
          <w:position w:val="0"/>
          <w:sz w:val="22"/>
          <w:shd w:fill="auto" w:val="clear"/>
        </w:rPr>
        <w:tab/>
      </w:r>
      <w:r>
        <w:rPr>
          <w:rFonts w:ascii="Calibri" w:hAnsi="Calibri" w:cs="Calibri" w:eastAsia="Calibri"/>
          <w:color w:val="auto"/>
          <w:spacing w:val="0"/>
          <w:position w:val="0"/>
          <w:sz w:val="22"/>
          <w:shd w:fill="auto" w:val="clear"/>
        </w:rPr>
        <w:t xml:space="preserve">El proyecto Ecovilla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Smart Energy Center que surge de la necesidad de garantizar la sostenibilidad energ</w:t>
      </w:r>
      <w:r>
        <w:rPr>
          <w:rFonts w:ascii="Calibri" w:hAnsi="Calibri" w:cs="Calibri" w:eastAsia="Calibri"/>
          <w:color w:val="auto"/>
          <w:spacing w:val="0"/>
          <w:position w:val="0"/>
          <w:sz w:val="22"/>
          <w:shd w:fill="auto" w:val="clear"/>
        </w:rPr>
        <w:t xml:space="preserve">ética, ambiental y alimentaria de las ciudades se centra en desarrollar soluciones integrales a estos problemas. Más información sobre el proyecto</w:t>
      </w: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 </w:t>
        </w:r>
        <w:r>
          <w:rPr>
            <w:rFonts w:ascii="Calibri" w:hAnsi="Calibri" w:cs="Calibri" w:eastAsia="Calibri"/>
            <w:color w:val="0563C1"/>
            <w:spacing w:val="0"/>
            <w:position w:val="0"/>
            <w:sz w:val="22"/>
            <w:u w:val="single"/>
            <w:shd w:fill="auto" w:val="clear"/>
          </w:rPr>
          <w:t xml:space="preserve"> HYPERLINK "https://investigacion.upb.edu.co/es/projects/ecovilla-smart-energy-center-sec-construcci%C3%B3n-de-la-ecovilla-en-e"</w:t>
        </w:r>
        <w:r>
          <w:rPr>
            <w:rFonts w:ascii="Calibri" w:hAnsi="Calibri" w:cs="Calibri" w:eastAsia="Calibri"/>
            <w:color w:val="0563C1"/>
            <w:spacing w:val="0"/>
            <w:position w:val="0"/>
            <w:sz w:val="22"/>
            <w:u w:val="single"/>
            <w:shd w:fill="auto" w:val="clear"/>
          </w:rPr>
          <w:t xml:space="preserve">aquí.</w:t>
        </w:r>
      </w:hyperlink>
    </w:p>
    <w:p>
      <w:pPr>
        <w:spacing w:before="0" w:after="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w:t>
      </w:r>
      <w:r>
        <w:rPr>
          <w:rFonts w:ascii="Times New Roman" w:hAnsi="Times New Roman" w:cs="Times New Roman" w:eastAsia="Times New Roman"/>
          <w:color w:val="auto"/>
          <w:spacing w:val="0"/>
          <w:position w:val="0"/>
          <w:sz w:val="14"/>
          <w:shd w:fill="auto" w:val="clear"/>
        </w:rPr>
        <w:t xml:space="preserve">  </w:t>
      </w:r>
      <w:r>
        <w:rPr>
          <w:rFonts w:ascii="Calibri" w:hAnsi="Calibri" w:cs="Calibri" w:eastAsia="Calibri"/>
          <w:color w:val="auto"/>
          <w:spacing w:val="0"/>
          <w:position w:val="0"/>
          <w:sz w:val="22"/>
          <w:shd w:fill="auto" w:val="clear"/>
        </w:rPr>
        <w:t xml:space="preserve">DESCRIPCIÓN DEL PROBLEMA</w:t>
      </w:r>
    </w:p>
    <w:p>
      <w:pPr>
        <w:spacing w:before="0" w:after="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Times New Roman" w:hAnsi="Times New Roman" w:cs="Times New Roman" w:eastAsia="Times New Roman"/>
          <w:color w:val="auto"/>
          <w:spacing w:val="0"/>
          <w:position w:val="0"/>
          <w:sz w:val="14"/>
          <w:shd w:fill="auto" w:val="clear"/>
        </w:rPr>
        <w:t xml:space="preserve">    </w:t>
      </w:r>
      <w:r>
        <w:rPr>
          <w:rFonts w:ascii="Arial" w:hAnsi="Arial" w:cs="Arial" w:eastAsia="Arial"/>
          <w:color w:val="auto"/>
          <w:spacing w:val="0"/>
          <w:position w:val="0"/>
          <w:sz w:val="22"/>
          <w:shd w:fill="auto" w:val="clear"/>
        </w:rPr>
        <w:tab/>
      </w:r>
      <w:r>
        <w:rPr>
          <w:rFonts w:ascii="Calibri" w:hAnsi="Calibri" w:cs="Calibri" w:eastAsia="Calibri"/>
          <w:color w:val="auto"/>
          <w:spacing w:val="0"/>
          <w:position w:val="0"/>
          <w:sz w:val="22"/>
          <w:shd w:fill="auto" w:val="clear"/>
        </w:rPr>
        <w:t xml:space="preserve">El Laboratorio Nacional de Comunidades Energéticas (LNCE) se constituye como un espacio de innovación, análisis y transferencia de conocimiento para el impulso de soluciones energéticas sostenibles en Colombia. En el marco del desarrollo de la plataforma de monitoreo, este informe tiene como propósito describir la analítica de datos que soporta la visualización y toma de decisiones en comunidades energéticas, definiendo la bodega de datos, el ecosistema de información, los indicadores y los dashboards.</w:t>
      </w:r>
    </w:p>
    <w:p>
      <w:pPr>
        <w:spacing w:before="0" w:after="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56"/>
        <w:ind w:right="0" w:left="425"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este proyecto se busca proporcionar el indicador de </w:t>
      </w:r>
      <w:r>
        <w:rPr>
          <w:rFonts w:ascii="Calibri" w:hAnsi="Calibri" w:cs="Calibri" w:eastAsia="Calibri"/>
          <w:b/>
          <w:color w:val="auto"/>
          <w:spacing w:val="0"/>
          <w:position w:val="0"/>
          <w:sz w:val="22"/>
          <w:shd w:fill="auto" w:val="clear"/>
        </w:rPr>
        <w:t xml:space="preserve">eficiencia proyectada</w:t>
      </w:r>
      <w:r>
        <w:rPr>
          <w:rFonts w:ascii="Calibri" w:hAnsi="Calibri" w:cs="Calibri" w:eastAsia="Calibri"/>
          <w:color w:val="auto"/>
          <w:spacing w:val="0"/>
          <w:position w:val="0"/>
          <w:sz w:val="22"/>
          <w:shd w:fill="auto" w:val="clear"/>
        </w:rPr>
        <w:t xml:space="preserve"> en energía solar para el LNCE, el cual tiene como objetivo estimar el rendimiento esperado bajo condiciones futuras del recurso, en nuestro caso, paneles solares.</w:t>
      </w:r>
    </w:p>
    <w:p>
      <w:pPr>
        <w:spacing w:before="0" w:after="0" w:line="256"/>
        <w:ind w:right="0" w:left="425" w:firstLine="0"/>
        <w:jc w:val="left"/>
        <w:rPr>
          <w:rFonts w:ascii="Calibri" w:hAnsi="Calibri" w:cs="Calibri" w:eastAsia="Calibri"/>
          <w:color w:val="auto"/>
          <w:spacing w:val="0"/>
          <w:position w:val="0"/>
          <w:sz w:val="22"/>
          <w:shd w:fill="auto" w:val="clear"/>
        </w:rPr>
      </w:pPr>
    </w:p>
    <w:p>
      <w:pPr>
        <w:spacing w:before="0" w:after="0" w:line="256"/>
        <w:ind w:right="0" w:left="425"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Contamos con datos de la producción de energía de los paneles Fronius instalados en el parqueadero y en el bloque 11 de la UPB, junto con los datos del sensor instalado en la torre de parqueaderos. Asumimos que son iguales la temperatura ambiente y la radiación solar en todo el campus.</w:t>
      </w:r>
    </w:p>
    <w:p>
      <w:pPr>
        <w:spacing w:before="0" w:after="0" w:line="256"/>
        <w:ind w:right="0" w:left="425" w:firstLine="0"/>
        <w:jc w:val="left"/>
        <w:rPr>
          <w:rFonts w:ascii="Calibri" w:hAnsi="Calibri" w:cs="Calibri" w:eastAsia="Calibri"/>
          <w:color w:val="auto"/>
          <w:spacing w:val="0"/>
          <w:position w:val="0"/>
          <w:sz w:val="22"/>
          <w:shd w:fill="auto" w:val="clear"/>
        </w:rPr>
      </w:pPr>
    </w:p>
    <w:p>
      <w:pPr>
        <w:spacing w:before="0" w:after="0" w:line="256"/>
        <w:ind w:right="0" w:left="425"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partir del entendimiento del negocio nos surgieron las siguientes dudas las cuales decidimos agregar al documento para registrar nuestro proceso de pensamiento en la aproximación al problema:</w:t>
      </w:r>
    </w:p>
    <w:p>
      <w:pPr>
        <w:spacing w:before="0" w:after="0" w:line="256"/>
        <w:ind w:right="0" w:left="425" w:firstLine="0"/>
        <w:jc w:val="left"/>
        <w:rPr>
          <w:rFonts w:ascii="Calibri" w:hAnsi="Calibri" w:cs="Calibri" w:eastAsia="Calibri"/>
          <w:color w:val="auto"/>
          <w:spacing w:val="0"/>
          <w:position w:val="0"/>
          <w:sz w:val="22"/>
          <w:shd w:fill="auto" w:val="clear"/>
        </w:rPr>
      </w:pPr>
    </w:p>
    <w:p>
      <w:pPr>
        <w:spacing w:before="0" w:after="160" w:line="256"/>
        <w:ind w:right="0" w:left="1145" w:hanging="425"/>
        <w:jc w:val="left"/>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SECCIÓN PREGUNTAS</w:t>
      </w:r>
    </w:p>
    <w:p>
      <w:pPr>
        <w:numPr>
          <w:ilvl w:val="0"/>
          <w:numId w:val="7"/>
        </w:numPr>
        <w:spacing w:before="0" w:after="0" w:line="256"/>
        <w:ind w:right="0" w:left="1440" w:hanging="360"/>
        <w:jc w:val="left"/>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CÓMO SE OBTIENEN LOS DATOS DEL PANEL FRONIUS Y DE ESTACIONES METEOROLÓGICAS AL MOMENTO DEL DESPLIEGUE (EN LAS COMUNIDADES A EVALUAR)?</w:t>
      </w:r>
    </w:p>
    <w:p>
      <w:pPr>
        <w:numPr>
          <w:ilvl w:val="0"/>
          <w:numId w:val="7"/>
        </w:numPr>
        <w:spacing w:before="0" w:after="160" w:line="256"/>
        <w:ind w:right="0" w:left="2160" w:hanging="360"/>
        <w:jc w:val="left"/>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R./ Se tomarán las medidas meteorológicas de un periodo de tiempo en la comunidad y así evaluar su viabilidad con el modelo. </w:t>
      </w:r>
    </w:p>
    <w:p>
      <w:pPr>
        <w:spacing w:before="0" w:after="160" w:line="256"/>
        <w:ind w:right="0" w:left="2160" w:firstLine="0"/>
        <w:jc w:val="left"/>
        <w:rPr>
          <w:rFonts w:ascii="Calibri" w:hAnsi="Calibri" w:cs="Calibri" w:eastAsia="Calibri"/>
          <w:b/>
          <w:color w:val="auto"/>
          <w:spacing w:val="0"/>
          <w:position w:val="0"/>
          <w:sz w:val="18"/>
          <w:shd w:fill="auto" w:val="clear"/>
        </w:rPr>
      </w:pPr>
    </w:p>
    <w:p>
      <w:pPr>
        <w:numPr>
          <w:ilvl w:val="0"/>
          <w:numId w:val="10"/>
        </w:numPr>
        <w:spacing w:before="0" w:after="0" w:line="256"/>
        <w:ind w:right="0" w:left="1440" w:hanging="360"/>
        <w:jc w:val="left"/>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(MISMA PREGUNTA DE ANDRÉS) PORQUE HAY VALORES TAN BAJOS O TAN IRREGULARES EN EL ENPHASE SOLAR BLOQUE 10?</w:t>
      </w:r>
    </w:p>
    <w:p>
      <w:pPr>
        <w:numPr>
          <w:ilvl w:val="0"/>
          <w:numId w:val="10"/>
        </w:numPr>
        <w:spacing w:before="0" w:after="160" w:line="256"/>
        <w:ind w:right="0" w:left="2160" w:hanging="360"/>
        <w:jc w:val="left"/>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R./ Los valores son acumulativos en el día, por tanto, las últimas medidas corresponden a la cantidad de energía producida. Además, las medidas son aparentemente irregulares porque son medidas provenientes de diferentes sensores de la planta</w:t>
      </w:r>
    </w:p>
    <w:p>
      <w:pPr>
        <w:spacing w:before="0" w:after="160" w:line="256"/>
        <w:ind w:right="0" w:left="0" w:firstLine="0"/>
        <w:jc w:val="left"/>
        <w:rPr>
          <w:rFonts w:ascii="Calibri" w:hAnsi="Calibri" w:cs="Calibri" w:eastAsia="Calibri"/>
          <w:b/>
          <w:color w:val="auto"/>
          <w:spacing w:val="0"/>
          <w:position w:val="0"/>
          <w:sz w:val="18"/>
          <w:shd w:fill="auto" w:val="clear"/>
        </w:rPr>
      </w:pPr>
    </w:p>
    <w:p>
      <w:pPr>
        <w:spacing w:before="0" w:after="160" w:line="256"/>
        <w:ind w:right="0" w:left="0" w:firstLine="0"/>
        <w:jc w:val="left"/>
        <w:rPr>
          <w:rFonts w:ascii="Calibri" w:hAnsi="Calibri" w:cs="Calibri" w:eastAsia="Calibri"/>
          <w:b/>
          <w:color w:val="auto"/>
          <w:spacing w:val="0"/>
          <w:position w:val="0"/>
          <w:sz w:val="18"/>
          <w:shd w:fill="auto" w:val="clear"/>
        </w:rPr>
      </w:pPr>
    </w:p>
    <w:p>
      <w:pPr>
        <w:spacing w:before="0" w:after="160" w:line="256"/>
        <w:ind w:right="0" w:left="2160" w:firstLine="0"/>
        <w:jc w:val="left"/>
        <w:rPr>
          <w:rFonts w:ascii="Calibri" w:hAnsi="Calibri" w:cs="Calibri" w:eastAsia="Calibri"/>
          <w:b/>
          <w:color w:val="auto"/>
          <w:spacing w:val="0"/>
          <w:position w:val="0"/>
          <w:sz w:val="18"/>
          <w:shd w:fill="auto" w:val="clear"/>
        </w:rPr>
      </w:pPr>
    </w:p>
    <w:p>
      <w:pPr>
        <w:numPr>
          <w:ilvl w:val="0"/>
          <w:numId w:val="14"/>
        </w:numPr>
        <w:spacing w:before="0" w:after="0" w:line="256"/>
        <w:ind w:right="0" w:left="1440" w:hanging="360"/>
        <w:jc w:val="left"/>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UNA VEZ DEFINIDAS LAS VARIABLES, QUE REGLAS DE CALIDAD DEBEN MANEJAR?</w:t>
      </w:r>
    </w:p>
    <w:p>
      <w:pPr>
        <w:numPr>
          <w:ilvl w:val="0"/>
          <w:numId w:val="14"/>
        </w:numPr>
        <w:spacing w:before="0" w:after="160" w:line="256"/>
        <w:ind w:right="0" w:left="2160" w:hanging="360"/>
        <w:jc w:val="left"/>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R./ Deben ser definidas por nosotros, después de investigar brevemente por nuestra cuenta el funcionamiento de los paneles, y los rangos típicos de variables meteorológicas en Medellín.</w:t>
      </w:r>
    </w:p>
    <w:p>
      <w:pPr>
        <w:spacing w:before="0" w:after="160" w:line="256"/>
        <w:ind w:right="0" w:left="2160" w:firstLine="0"/>
        <w:jc w:val="left"/>
        <w:rPr>
          <w:rFonts w:ascii="Calibri" w:hAnsi="Calibri" w:cs="Calibri" w:eastAsia="Calibri"/>
          <w:b/>
          <w:color w:val="auto"/>
          <w:spacing w:val="0"/>
          <w:position w:val="0"/>
          <w:sz w:val="18"/>
          <w:shd w:fill="auto" w:val="clear"/>
        </w:rPr>
      </w:pPr>
    </w:p>
    <w:p>
      <w:pPr>
        <w:numPr>
          <w:ilvl w:val="0"/>
          <w:numId w:val="17"/>
        </w:numPr>
        <w:spacing w:before="0" w:after="160" w:line="256"/>
        <w:ind w:right="0" w:left="1440" w:hanging="360"/>
        <w:jc w:val="left"/>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¿COMO SE PIENSA DESPLEGAR EL MODELO EN LA NUBE O EN LOCAL? ¿CON QUÉ FRECUENCIA SE USARÁ? (PARA ESTIMAR EL USO DE RECURSOS).</w:t>
      </w:r>
    </w:p>
    <w:p>
      <w:pPr>
        <w:spacing w:before="0" w:after="160" w:line="256"/>
        <w:ind w:right="0" w:left="720" w:firstLine="0"/>
        <w:jc w:val="left"/>
        <w:rPr>
          <w:rFonts w:ascii="Calibri" w:hAnsi="Calibri" w:cs="Calibri" w:eastAsia="Calibri"/>
          <w:b/>
          <w:color w:val="auto"/>
          <w:spacing w:val="0"/>
          <w:position w:val="0"/>
          <w:sz w:val="18"/>
          <w:shd w:fill="auto" w:val="clear"/>
        </w:rPr>
      </w:pPr>
    </w:p>
    <w:p>
      <w:pPr>
        <w:numPr>
          <w:ilvl w:val="0"/>
          <w:numId w:val="19"/>
        </w:numPr>
        <w:spacing w:before="0" w:after="160" w:line="256"/>
        <w:ind w:right="0" w:left="1440" w:hanging="360"/>
        <w:jc w:val="left"/>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¿QUÉ PORCENTAJE DE ACIERTO DEBERÍAMOS ESPERAR EN EL MODELO PARA QUE SEA ÓPTIMO?</w:t>
      </w:r>
    </w:p>
    <w:p>
      <w:pPr>
        <w:spacing w:before="0" w:after="160" w:line="256"/>
        <w:ind w:right="0" w:left="1440" w:firstLine="0"/>
        <w:jc w:val="left"/>
        <w:rPr>
          <w:rFonts w:ascii="Calibri" w:hAnsi="Calibri" w:cs="Calibri" w:eastAsia="Calibri"/>
          <w:b/>
          <w:color w:val="auto"/>
          <w:spacing w:val="0"/>
          <w:position w:val="0"/>
          <w:sz w:val="18"/>
          <w:shd w:fill="auto" w:val="clear"/>
        </w:rPr>
      </w:pPr>
    </w:p>
    <w:p>
      <w:pPr>
        <w:numPr>
          <w:ilvl w:val="0"/>
          <w:numId w:val="21"/>
        </w:numPr>
        <w:spacing w:before="0" w:after="0" w:line="256"/>
        <w:ind w:right="0" w:left="1440" w:hanging="360"/>
        <w:jc w:val="left"/>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(PREGUNTA PARA LA PROFE ANA) QUE MAS MODELOS PODRÍAMOS ENTRENAR?</w:t>
      </w:r>
    </w:p>
    <w:p>
      <w:pPr>
        <w:numPr>
          <w:ilvl w:val="0"/>
          <w:numId w:val="21"/>
        </w:numPr>
        <w:spacing w:before="0" w:after="160" w:line="256"/>
        <w:ind w:right="0" w:left="2160" w:hanging="360"/>
        <w:jc w:val="left"/>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R./ Con una regresión lineal deberíamos estar bien debido a la simplicidad del modelo y la alta correlación con la variable objetivo (en caso de que encontremos que la variabilidad en los datos es explicada mayormente por la radiación solar y la temperatura ambiente). Si hay muchas variables con alta correlación con la variable objetivo se usarán modelos más pesados.</w:t>
      </w:r>
    </w:p>
    <w:p>
      <w:pPr>
        <w:spacing w:before="0" w:after="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w:t>
      </w:r>
      <w:r>
        <w:rPr>
          <w:rFonts w:ascii="Times New Roman" w:hAnsi="Times New Roman" w:cs="Times New Roman" w:eastAsia="Times New Roman"/>
          <w:color w:val="auto"/>
          <w:spacing w:val="0"/>
          <w:position w:val="0"/>
          <w:sz w:val="14"/>
          <w:shd w:fill="auto" w:val="clear"/>
        </w:rPr>
        <w:t xml:space="preserve">  </w:t>
      </w:r>
      <w:r>
        <w:rPr>
          <w:rFonts w:ascii="Calibri" w:hAnsi="Calibri" w:cs="Calibri" w:eastAsia="Calibri"/>
          <w:color w:val="auto"/>
          <w:spacing w:val="0"/>
          <w:position w:val="0"/>
          <w:sz w:val="22"/>
          <w:shd w:fill="auto" w:val="clear"/>
        </w:rPr>
        <w:t xml:space="preserve">OBJETIVOS DE LA MINERÍA</w:t>
      </w:r>
    </w:p>
    <w:p>
      <w:pPr>
        <w:spacing w:before="0" w:after="0" w:line="256"/>
        <w:ind w:right="0" w:left="425" w:hanging="425"/>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Times New Roman" w:hAnsi="Times New Roman" w:cs="Times New Roman" w:eastAsia="Times New Roman"/>
          <w:color w:val="auto"/>
          <w:spacing w:val="0"/>
          <w:position w:val="0"/>
          <w:sz w:val="14"/>
          <w:shd w:fill="auto" w:val="clear"/>
        </w:rPr>
        <w:t xml:space="preserve">    </w:t>
      </w:r>
      <w:r>
        <w:rPr>
          <w:rFonts w:ascii="Arial" w:hAnsi="Arial" w:cs="Arial" w:eastAsia="Arial"/>
          <w:color w:val="auto"/>
          <w:spacing w:val="0"/>
          <w:position w:val="0"/>
          <w:sz w:val="22"/>
          <w:shd w:fill="auto" w:val="clear"/>
        </w:rPr>
        <w:tab/>
      </w:r>
      <w:r>
        <w:rPr>
          <w:rFonts w:ascii="Calibri" w:hAnsi="Calibri" w:cs="Calibri" w:eastAsia="Calibri"/>
          <w:color w:val="auto"/>
          <w:spacing w:val="0"/>
          <w:position w:val="0"/>
          <w:sz w:val="22"/>
          <w:shd w:fill="auto" w:val="clear"/>
        </w:rPr>
        <w:t xml:space="preserve">Desarrollar un modelo </w:t>
      </w:r>
      <w:r>
        <w:rPr>
          <w:rFonts w:ascii="Calibri" w:hAnsi="Calibri" w:cs="Calibri" w:eastAsia="Calibri"/>
          <w:b/>
          <w:color w:val="auto"/>
          <w:spacing w:val="0"/>
          <w:position w:val="0"/>
          <w:sz w:val="22"/>
          <w:shd w:fill="auto" w:val="clear"/>
        </w:rPr>
        <w:t xml:space="preserve">predictivo</w:t>
      </w:r>
      <w:r>
        <w:rPr>
          <w:rFonts w:ascii="Calibri" w:hAnsi="Calibri" w:cs="Calibri" w:eastAsia="Calibri"/>
          <w:color w:val="auto"/>
          <w:spacing w:val="0"/>
          <w:position w:val="0"/>
          <w:sz w:val="22"/>
          <w:shd w:fill="auto" w:val="clear"/>
        </w:rPr>
        <w:t xml:space="preserve"> tipo </w:t>
      </w:r>
      <w:r>
        <w:rPr>
          <w:rFonts w:ascii="Calibri" w:hAnsi="Calibri" w:cs="Calibri" w:eastAsia="Calibri"/>
          <w:b/>
          <w:color w:val="auto"/>
          <w:spacing w:val="0"/>
          <w:position w:val="0"/>
          <w:sz w:val="22"/>
          <w:shd w:fill="auto" w:val="clear"/>
        </w:rPr>
        <w:t xml:space="preserve">regresión</w:t>
      </w:r>
      <w:r>
        <w:rPr>
          <w:rFonts w:ascii="Calibri" w:hAnsi="Calibri" w:cs="Calibri" w:eastAsia="Calibri"/>
          <w:color w:val="auto"/>
          <w:spacing w:val="0"/>
          <w:position w:val="0"/>
          <w:sz w:val="22"/>
          <w:shd w:fill="auto" w:val="clear"/>
        </w:rPr>
        <w:t xml:space="preserve"> con al menos 7 métodos de machine learning para predecir la cantidad de energía que produce un panel solar en un periodo de tiempo bajo unas condiciones meteorológicas dadas y escoger el modelo con mejor desempeño.</w:t>
      </w:r>
    </w:p>
    <w:p>
      <w:pPr>
        <w:spacing w:before="0" w:after="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1.4</w:t>
      </w:r>
      <w:r>
        <w:rPr>
          <w:rFonts w:ascii="Times New Roman" w:hAnsi="Times New Roman" w:cs="Times New Roman" w:eastAsia="Times New Roman"/>
          <w:color w:val="auto"/>
          <w:spacing w:val="0"/>
          <w:position w:val="0"/>
          <w:sz w:val="14"/>
          <w:shd w:fill="auto" w:val="clear"/>
        </w:rPr>
        <w:t xml:space="preserve">  </w:t>
      </w:r>
      <w:r>
        <w:rPr>
          <w:rFonts w:ascii="Calibri" w:hAnsi="Calibri" w:cs="Calibri" w:eastAsia="Calibri"/>
          <w:color w:val="auto"/>
          <w:spacing w:val="0"/>
          <w:position w:val="0"/>
          <w:sz w:val="22"/>
          <w:shd w:fill="auto" w:val="clear"/>
        </w:rPr>
        <w:t xml:space="preserve">DISEÑO DE SOLUCIÓN</w:t>
      </w:r>
    </w:p>
    <w:p>
      <w:pPr>
        <w:spacing w:before="0" w:after="16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tbl>
      <w:tblPr/>
      <w:tblGrid>
        <w:gridCol w:w="1740"/>
        <w:gridCol w:w="1170"/>
        <w:gridCol w:w="1425"/>
        <w:gridCol w:w="2355"/>
        <w:gridCol w:w="2820"/>
        <w:gridCol w:w="1200"/>
      </w:tblGrid>
      <w:tr>
        <w:trPr>
          <w:trHeight w:val="510" w:hRule="auto"/>
          <w:jc w:val="left"/>
        </w:trPr>
        <w:tc>
          <w:tcPr>
            <w:tcW w:w="174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Problema</w:t>
            </w:r>
          </w:p>
        </w:tc>
        <w:tc>
          <w:tcPr>
            <w:tcW w:w="1170" w:type="dxa"/>
            <w:tcBorders>
              <w:top w:val="single" w:color="000000" w:sz="7"/>
              <w:left w:val="single" w:color="000000" w:sz="0"/>
              <w:bottom w:val="single" w:color="000000" w:sz="7"/>
              <w:right w:val="single" w:color="000000" w:sz="7"/>
            </w:tcBorders>
            <w:shd w:color="000000" w:fill="ffffff" w:val="clear"/>
            <w:tcMar>
              <w:left w:w="100" w:type="dxa"/>
              <w:right w:w="100" w:type="dxa"/>
            </w:tcMar>
            <w:vAlign w:val="top"/>
          </w:tcPr>
          <w:p>
            <w:pPr>
              <w:spacing w:before="0" w:after="0" w:line="276"/>
              <w:ind w:right="0" w:left="141"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Tipo de Minería</w:t>
            </w:r>
          </w:p>
        </w:tc>
        <w:tc>
          <w:tcPr>
            <w:tcW w:w="1425" w:type="dxa"/>
            <w:tcBorders>
              <w:top w:val="single" w:color="000000" w:sz="7"/>
              <w:left w:val="single" w:color="000000" w:sz="0"/>
              <w:bottom w:val="single" w:color="000000" w:sz="7"/>
              <w:right w:val="single" w:color="000000" w:sz="7"/>
            </w:tcBorders>
            <w:shd w:color="000000" w:fill="ffffff" w:val="clear"/>
            <w:tcMar>
              <w:left w:w="100" w:type="dxa"/>
              <w:right w:w="100" w:type="dxa"/>
            </w:tcMar>
            <w:vAlign w:val="top"/>
          </w:tcPr>
          <w:p>
            <w:pPr>
              <w:spacing w:before="0" w:after="0" w:line="276"/>
              <w:ind w:right="0" w:left="141"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Tipo de aprendizaje</w:t>
            </w:r>
          </w:p>
        </w:tc>
        <w:tc>
          <w:tcPr>
            <w:tcW w:w="2355" w:type="dxa"/>
            <w:tcBorders>
              <w:top w:val="single" w:color="000000" w:sz="7"/>
              <w:left w:val="single" w:color="000000" w:sz="0"/>
              <w:bottom w:val="single" w:color="000000" w:sz="7"/>
              <w:right w:val="single" w:color="000000" w:sz="7"/>
            </w:tcBorders>
            <w:shd w:color="000000" w:fill="ffffff" w:val="clear"/>
            <w:tcMar>
              <w:left w:w="100" w:type="dxa"/>
              <w:right w:w="100" w:type="dxa"/>
            </w:tcMar>
            <w:vAlign w:val="top"/>
          </w:tcPr>
          <w:p>
            <w:pPr>
              <w:spacing w:before="0" w:after="0" w:line="27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Requerimiento datos</w:t>
            </w:r>
          </w:p>
        </w:tc>
        <w:tc>
          <w:tcPr>
            <w:tcW w:w="2820" w:type="dxa"/>
            <w:tcBorders>
              <w:top w:val="single" w:color="000000" w:sz="7"/>
              <w:left w:val="single" w:color="000000" w:sz="0"/>
              <w:bottom w:val="single" w:color="000000" w:sz="7"/>
              <w:right w:val="single" w:color="000000" w:sz="7"/>
            </w:tcBorders>
            <w:shd w:color="000000" w:fill="ffffff" w:val="clear"/>
            <w:tcMar>
              <w:left w:w="100" w:type="dxa"/>
              <w:right w:w="100" w:type="dxa"/>
            </w:tcMar>
            <w:vAlign w:val="top"/>
          </w:tcPr>
          <w:p>
            <w:pPr>
              <w:spacing w:before="0" w:after="0" w:line="27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Métodos</w:t>
            </w:r>
          </w:p>
        </w:tc>
        <w:tc>
          <w:tcPr>
            <w:tcW w:w="1200" w:type="dxa"/>
            <w:tcBorders>
              <w:top w:val="single" w:color="000000" w:sz="7"/>
              <w:left w:val="single" w:color="000000" w:sz="0"/>
              <w:bottom w:val="single" w:color="000000" w:sz="7"/>
              <w:right w:val="single" w:color="000000" w:sz="7"/>
            </w:tcBorders>
            <w:shd w:color="000000" w:fill="ffffff" w:val="clear"/>
            <w:tcMar>
              <w:left w:w="100" w:type="dxa"/>
              <w:right w:w="100" w:type="dxa"/>
            </w:tcMar>
            <w:vAlign w:val="top"/>
          </w:tcPr>
          <w:p>
            <w:pPr>
              <w:spacing w:before="0" w:after="0" w:line="27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Evaluación</w:t>
            </w:r>
          </w:p>
        </w:tc>
      </w:tr>
      <w:tr>
        <w:trPr>
          <w:trHeight w:val="1155" w:hRule="auto"/>
          <w:jc w:val="left"/>
        </w:trPr>
        <w:tc>
          <w:tcPr>
            <w:tcW w:w="1740" w:type="dxa"/>
            <w:tcBorders>
              <w:top w:val="single" w:color="000000" w:sz="0"/>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Predecir la energía producida por un panel solar.</w:t>
            </w:r>
          </w:p>
        </w:tc>
        <w:tc>
          <w:tcPr>
            <w:tcW w:w="1170" w:type="dxa"/>
            <w:tcBorders>
              <w:top w:val="single" w:color="000000" w:sz="0"/>
              <w:left w:val="single" w:color="000000" w:sz="0"/>
              <w:bottom w:val="single" w:color="000000" w:sz="7"/>
              <w:right w:val="single" w:color="000000" w:sz="7"/>
            </w:tcBorders>
            <w:shd w:color="000000" w:fill="ffffff" w:val="clear"/>
            <w:tcMar>
              <w:left w:w="100" w:type="dxa"/>
              <w:right w:w="100" w:type="dxa"/>
            </w:tcMar>
            <w:vAlign w:val="top"/>
          </w:tcPr>
          <w:p>
            <w:pPr>
              <w:spacing w:before="0" w:after="0" w:line="27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Predictiva</w:t>
            </w:r>
          </w:p>
        </w:tc>
        <w:tc>
          <w:tcPr>
            <w:tcW w:w="1425" w:type="dxa"/>
            <w:tcBorders>
              <w:top w:val="single" w:color="000000" w:sz="0"/>
              <w:left w:val="single" w:color="000000" w:sz="0"/>
              <w:bottom w:val="single" w:color="000000" w:sz="7"/>
              <w:right w:val="single" w:color="000000" w:sz="7"/>
            </w:tcBorders>
            <w:shd w:color="000000" w:fill="ffffff" w:val="clear"/>
            <w:tcMar>
              <w:left w:w="100" w:type="dxa"/>
              <w:right w:w="100" w:type="dxa"/>
            </w:tcMar>
            <w:vAlign w:val="top"/>
          </w:tcPr>
          <w:p>
            <w:pPr>
              <w:spacing w:before="0" w:after="0" w:line="27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Supervisado</w:t>
            </w:r>
          </w:p>
        </w:tc>
        <w:tc>
          <w:tcPr>
            <w:tcW w:w="2355" w:type="dxa"/>
            <w:tcBorders>
              <w:top w:val="single" w:color="000000" w:sz="0"/>
              <w:left w:val="single" w:color="000000" w:sz="0"/>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Energía producida</w:t>
            </w: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Condiciones meteorológicas. </w:t>
            </w: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Histórico de datos.</w:t>
            </w: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Correlación entre la variable objetivo y las predictoras.</w:t>
            </w:r>
          </w:p>
          <w:p>
            <w:pPr>
              <w:spacing w:before="0" w:after="0" w:line="276"/>
              <w:ind w:right="0" w:left="0" w:firstLine="0"/>
              <w:jc w:val="left"/>
              <w:rPr>
                <w:rFonts w:ascii="Calibri" w:hAnsi="Calibri" w:cs="Calibri" w:eastAsia="Calibri"/>
                <w:color w:val="auto"/>
                <w:spacing w:val="0"/>
                <w:position w:val="0"/>
                <w:sz w:val="22"/>
                <w:shd w:fill="auto" w:val="clear"/>
              </w:rPr>
            </w:pPr>
          </w:p>
        </w:tc>
        <w:tc>
          <w:tcPr>
            <w:tcW w:w="2820" w:type="dxa"/>
            <w:tcBorders>
              <w:top w:val="single" w:color="000000" w:sz="0"/>
              <w:left w:val="single" w:color="000000" w:sz="0"/>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*Regresión Lineal.</w:t>
            </w: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*Support Vector Regression.</w:t>
            </w: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*Redes Neuronales</w:t>
            </w: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*XGBOOST</w:t>
            </w: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*Random Forest Regression</w:t>
            </w: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KNN de regresión</w:t>
            </w: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*Árbol de regresión.</w:t>
            </w:r>
          </w:p>
        </w:tc>
        <w:tc>
          <w:tcPr>
            <w:tcW w:w="1200" w:type="dxa"/>
            <w:tcBorders>
              <w:top w:val="single" w:color="000000" w:sz="0"/>
              <w:left w:val="single" w:color="000000" w:sz="0"/>
              <w:bottom w:val="single" w:color="000000" w:sz="7"/>
              <w:right w:val="single" w:color="000000" w:sz="7"/>
            </w:tcBorders>
            <w:shd w:color="000000" w:fill="ffffff" w:val="clear"/>
            <w:tcMar>
              <w:left w:w="100" w:type="dxa"/>
              <w:right w:w="100" w:type="dxa"/>
            </w:tcMar>
            <w:vAlign w:val="top"/>
          </w:tcPr>
          <w:p>
            <w:pPr>
              <w:spacing w:before="0" w:after="0" w:line="27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RMSE.</w:t>
            </w:r>
          </w:p>
          <w:p>
            <w:pPr>
              <w:spacing w:before="0" w:after="0" w:line="27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R^2.</w:t>
            </w:r>
          </w:p>
          <w:p>
            <w:pPr>
              <w:spacing w:before="0" w:after="0" w:line="27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MAE.</w:t>
            </w:r>
          </w:p>
          <w:p>
            <w:pPr>
              <w:spacing w:before="0" w:after="0" w:line="27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MAPE</w:t>
            </w:r>
          </w:p>
        </w:tc>
      </w:tr>
      <w:tr>
        <w:trPr>
          <w:trHeight w:val="1" w:hRule="atLeast"/>
          <w:jc w:val="left"/>
        </w:trPr>
        <w:tc>
          <w:tcPr>
            <w:tcW w:w="1740" w:type="dxa"/>
            <w:tcBorders>
              <w:top w:val="single" w:color="000000" w:sz="0"/>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425" w:hanging="425"/>
              <w:jc w:val="left"/>
              <w:rPr>
                <w:rFonts w:ascii="Calibri" w:hAnsi="Calibri" w:cs="Calibri" w:eastAsia="Calibri"/>
                <w:color w:val="auto"/>
                <w:spacing w:val="0"/>
                <w:position w:val="0"/>
                <w:sz w:val="22"/>
                <w:shd w:fill="auto" w:val="clear"/>
              </w:rPr>
            </w:pPr>
          </w:p>
        </w:tc>
        <w:tc>
          <w:tcPr>
            <w:tcW w:w="1170" w:type="dxa"/>
            <w:tcBorders>
              <w:top w:val="single" w:color="000000" w:sz="0"/>
              <w:left w:val="single" w:color="000000" w:sz="0"/>
              <w:bottom w:val="single" w:color="000000" w:sz="7"/>
              <w:right w:val="single" w:color="000000" w:sz="7"/>
            </w:tcBorders>
            <w:shd w:color="000000" w:fill="ffffff" w:val="clear"/>
            <w:tcMar>
              <w:left w:w="100" w:type="dxa"/>
              <w:right w:w="100" w:type="dxa"/>
            </w:tcMar>
            <w:vAlign w:val="top"/>
          </w:tcPr>
          <w:p>
            <w:pPr>
              <w:spacing w:before="0" w:after="0" w:line="276"/>
              <w:ind w:right="0" w:left="425" w:hanging="425"/>
              <w:jc w:val="left"/>
              <w:rPr>
                <w:rFonts w:ascii="Calibri" w:hAnsi="Calibri" w:cs="Calibri" w:eastAsia="Calibri"/>
                <w:color w:val="auto"/>
                <w:spacing w:val="0"/>
                <w:position w:val="0"/>
                <w:sz w:val="22"/>
                <w:shd w:fill="auto" w:val="clear"/>
              </w:rPr>
            </w:pPr>
          </w:p>
        </w:tc>
        <w:tc>
          <w:tcPr>
            <w:tcW w:w="1425" w:type="dxa"/>
            <w:tcBorders>
              <w:top w:val="single" w:color="000000" w:sz="0"/>
              <w:left w:val="single" w:color="000000" w:sz="0"/>
              <w:bottom w:val="single" w:color="000000" w:sz="7"/>
              <w:right w:val="single" w:color="000000" w:sz="7"/>
            </w:tcBorders>
            <w:shd w:color="000000" w:fill="ffffff" w:val="clear"/>
            <w:tcMar>
              <w:left w:w="100" w:type="dxa"/>
              <w:right w:w="100" w:type="dxa"/>
            </w:tcMar>
            <w:vAlign w:val="top"/>
          </w:tcPr>
          <w:p>
            <w:pPr>
              <w:spacing w:before="0" w:after="0" w:line="276"/>
              <w:ind w:right="0" w:left="425" w:hanging="425"/>
              <w:jc w:val="left"/>
              <w:rPr>
                <w:rFonts w:ascii="Calibri" w:hAnsi="Calibri" w:cs="Calibri" w:eastAsia="Calibri"/>
                <w:color w:val="auto"/>
                <w:spacing w:val="0"/>
                <w:position w:val="0"/>
                <w:sz w:val="22"/>
                <w:shd w:fill="auto" w:val="clear"/>
              </w:rPr>
            </w:pPr>
          </w:p>
        </w:tc>
        <w:tc>
          <w:tcPr>
            <w:tcW w:w="2355" w:type="dxa"/>
            <w:tcBorders>
              <w:top w:val="single" w:color="000000" w:sz="0"/>
              <w:left w:val="single" w:color="000000" w:sz="0"/>
              <w:bottom w:val="single" w:color="000000" w:sz="7"/>
              <w:right w:val="single" w:color="000000" w:sz="7"/>
            </w:tcBorders>
            <w:shd w:color="000000" w:fill="ffffff" w:val="clear"/>
            <w:tcMar>
              <w:left w:w="100" w:type="dxa"/>
              <w:right w:w="100" w:type="dxa"/>
            </w:tcMar>
            <w:vAlign w:val="top"/>
          </w:tcPr>
          <w:p>
            <w:pPr>
              <w:spacing w:before="0" w:after="0" w:line="276"/>
              <w:ind w:right="0" w:left="425" w:hanging="425"/>
              <w:jc w:val="left"/>
              <w:rPr>
                <w:rFonts w:ascii="Calibri" w:hAnsi="Calibri" w:cs="Calibri" w:eastAsia="Calibri"/>
                <w:color w:val="auto"/>
                <w:spacing w:val="0"/>
                <w:position w:val="0"/>
                <w:sz w:val="22"/>
                <w:shd w:fill="auto" w:val="clear"/>
              </w:rPr>
            </w:pPr>
          </w:p>
        </w:tc>
        <w:tc>
          <w:tcPr>
            <w:tcW w:w="2820" w:type="dxa"/>
            <w:tcBorders>
              <w:top w:val="single" w:color="000000" w:sz="0"/>
              <w:left w:val="single" w:color="000000" w:sz="0"/>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p>
        </w:tc>
        <w:tc>
          <w:tcPr>
            <w:tcW w:w="1200" w:type="dxa"/>
            <w:tcBorders>
              <w:top w:val="single" w:color="000000" w:sz="0"/>
              <w:left w:val="single" w:color="000000" w:sz="0"/>
              <w:bottom w:val="single" w:color="000000" w:sz="7"/>
              <w:right w:val="single" w:color="000000" w:sz="7"/>
            </w:tcBorders>
            <w:shd w:color="000000" w:fill="ffffff" w:val="clear"/>
            <w:tcMar>
              <w:left w:w="100" w:type="dxa"/>
              <w:right w:w="100" w:type="dxa"/>
            </w:tcMar>
            <w:vAlign w:val="top"/>
          </w:tcPr>
          <w:p>
            <w:pPr>
              <w:spacing w:before="0" w:after="0" w:line="276"/>
              <w:ind w:right="0" w:left="425" w:hanging="425"/>
              <w:jc w:val="left"/>
              <w:rPr>
                <w:rFonts w:ascii="Calibri" w:hAnsi="Calibri" w:cs="Calibri" w:eastAsia="Calibri"/>
                <w:color w:val="auto"/>
                <w:spacing w:val="0"/>
                <w:position w:val="0"/>
                <w:sz w:val="22"/>
                <w:shd w:fill="auto" w:val="clear"/>
              </w:rPr>
            </w:pPr>
          </w:p>
        </w:tc>
      </w:tr>
    </w:tbl>
    <w:p>
      <w:pPr>
        <w:spacing w:before="0" w:after="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numPr>
          <w:ilvl w:val="0"/>
          <w:numId w:val="42"/>
        </w:numPr>
        <w:spacing w:before="0" w:after="0" w:line="25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Evaluación esperada:</w:t>
      </w:r>
    </w:p>
    <w:p>
      <w:pPr>
        <w:numPr>
          <w:ilvl w:val="0"/>
          <w:numId w:val="42"/>
        </w:numPr>
        <w:spacing w:before="0" w:after="0" w:line="25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MAPE &lt;= 5%</w:t>
      </w:r>
    </w:p>
    <w:p>
      <w:pPr>
        <w:numPr>
          <w:ilvl w:val="0"/>
          <w:numId w:val="42"/>
        </w:numPr>
        <w:spacing w:before="0" w:after="160" w:line="25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R^2 &gt;= 0.8</w:t>
      </w:r>
    </w:p>
    <w:p>
      <w:pPr>
        <w:spacing w:before="0" w:after="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56"/>
        <w:ind w:right="0" w:left="425" w:hanging="425"/>
        <w:jc w:val="left"/>
        <w:rPr>
          <w:rFonts w:ascii="Calibri" w:hAnsi="Calibri" w:cs="Calibri" w:eastAsia="Calibri"/>
          <w:b/>
          <w:color w:val="FF0000"/>
          <w:spacing w:val="0"/>
          <w:position w:val="0"/>
          <w:sz w:val="22"/>
          <w:shd w:fill="auto" w:val="clear"/>
        </w:rPr>
      </w:pPr>
      <w:r>
        <w:rPr>
          <w:rFonts w:ascii="Calibri" w:hAnsi="Calibri" w:cs="Calibri" w:eastAsia="Calibri"/>
          <w:color w:val="auto"/>
          <w:spacing w:val="0"/>
          <w:position w:val="0"/>
          <w:sz w:val="22"/>
          <w:shd w:fill="auto" w:val="clear"/>
        </w:rPr>
        <w:t xml:space="preserve">1.5</w:t>
      </w:r>
      <w:r>
        <w:rPr>
          <w:rFonts w:ascii="Times New Roman" w:hAnsi="Times New Roman" w:cs="Times New Roman" w:eastAsia="Times New Roman"/>
          <w:color w:val="auto"/>
          <w:spacing w:val="0"/>
          <w:position w:val="0"/>
          <w:sz w:val="14"/>
          <w:shd w:fill="auto" w:val="clear"/>
        </w:rPr>
        <w:t xml:space="preserve">  </w:t>
      </w:r>
      <w:r>
        <w:rPr>
          <w:rFonts w:ascii="Calibri" w:hAnsi="Calibri" w:cs="Calibri" w:eastAsia="Calibri"/>
          <w:color w:val="auto"/>
          <w:spacing w:val="0"/>
          <w:position w:val="0"/>
          <w:sz w:val="22"/>
          <w:shd w:fill="auto" w:val="clear"/>
        </w:rPr>
        <w:t xml:space="preserve">RECURSOS PARA CREACIÓN DEL MODELO Y PARA </w:t>
      </w:r>
      <w:r>
        <w:rPr>
          <w:rFonts w:ascii="Calibri" w:hAnsi="Calibri" w:cs="Calibri" w:eastAsia="Calibri"/>
          <w:b/>
          <w:color w:val="FF0000"/>
          <w:spacing w:val="0"/>
          <w:position w:val="0"/>
          <w:sz w:val="22"/>
          <w:shd w:fill="auto" w:val="clear"/>
        </w:rPr>
        <w:t xml:space="preserve">DESPLIEGUE</w:t>
      </w:r>
    </w:p>
    <w:p>
      <w:pPr>
        <w:numPr>
          <w:ilvl w:val="0"/>
          <w:numId w:val="46"/>
        </w:numPr>
        <w:spacing w:before="0" w:after="0" w:line="25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modelo será entrenado exclusivamente con la máquina virtual con la capacidad que dispone Google Colab. Para el despliegue suponemos que se hará en la nube.</w:t>
      </w:r>
    </w:p>
    <w:p>
      <w:pPr>
        <w:spacing w:before="0" w:after="0" w:line="256"/>
        <w:ind w:right="0" w:left="0" w:firstLine="0"/>
        <w:jc w:val="left"/>
        <w:rPr>
          <w:rFonts w:ascii="Calibri" w:hAnsi="Calibri" w:cs="Calibri" w:eastAsia="Calibri"/>
          <w:b/>
          <w:color w:val="0000FF"/>
          <w:spacing w:val="0"/>
          <w:position w:val="0"/>
          <w:sz w:val="22"/>
          <w:shd w:fill="auto" w:val="clear"/>
        </w:rPr>
      </w:pPr>
    </w:p>
    <w:p>
      <w:pPr>
        <w:spacing w:before="0" w:after="0" w:line="256"/>
        <w:ind w:right="0" w:left="0" w:firstLine="0"/>
        <w:jc w:val="left"/>
        <w:rPr>
          <w:rFonts w:ascii="Calibri" w:hAnsi="Calibri" w:cs="Calibri" w:eastAsia="Calibri"/>
          <w:b/>
          <w:color w:val="0000FF"/>
          <w:spacing w:val="0"/>
          <w:position w:val="0"/>
          <w:sz w:val="22"/>
          <w:shd w:fill="auto" w:val="clear"/>
        </w:rPr>
      </w:pPr>
      <w:r>
        <w:rPr>
          <w:rFonts w:ascii="Calibri" w:hAnsi="Calibri" w:cs="Calibri" w:eastAsia="Calibri"/>
          <w:b/>
          <w:color w:val="0000FF"/>
          <w:spacing w:val="0"/>
          <w:position w:val="0"/>
          <w:sz w:val="22"/>
          <w:shd w:fill="auto" w:val="clear"/>
        </w:rPr>
        <w:t xml:space="preserve"> </w:t>
      </w:r>
    </w:p>
    <w:p>
      <w:pPr>
        <w:spacing w:before="0" w:after="0" w:line="256"/>
        <w:ind w:right="0" w:left="425" w:hanging="425"/>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2.</w:t>
      </w:r>
      <w:r>
        <w:rPr>
          <w:rFonts w:ascii="Times New Roman" w:hAnsi="Times New Roman" w:cs="Times New Roman" w:eastAsia="Times New Roman"/>
          <w:color w:val="auto"/>
          <w:spacing w:val="0"/>
          <w:position w:val="0"/>
          <w:sz w:val="14"/>
          <w:shd w:fill="auto" w:val="clear"/>
        </w:rPr>
        <w:t xml:space="preserve"> </w:t>
        <w:tab/>
      </w:r>
      <w:r>
        <w:rPr>
          <w:rFonts w:ascii="Calibri" w:hAnsi="Calibri" w:cs="Calibri" w:eastAsia="Calibri"/>
          <w:b/>
          <w:color w:val="auto"/>
          <w:spacing w:val="0"/>
          <w:position w:val="0"/>
          <w:sz w:val="22"/>
          <w:shd w:fill="auto" w:val="clear"/>
        </w:rPr>
        <w:t xml:space="preserve">ENTENDIMIENTO DE LOS DATOS (Datos específicos del problema) (Experto TI)</w:t>
      </w:r>
    </w:p>
    <w:p>
      <w:pPr>
        <w:spacing w:before="0" w:after="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2.1</w:t>
      </w:r>
      <w:r>
        <w:rPr>
          <w:rFonts w:ascii="Times New Roman" w:hAnsi="Times New Roman" w:cs="Times New Roman" w:eastAsia="Times New Roman"/>
          <w:color w:val="auto"/>
          <w:spacing w:val="0"/>
          <w:position w:val="0"/>
          <w:sz w:val="14"/>
          <w:shd w:fill="auto" w:val="clear"/>
        </w:rPr>
        <w:t xml:space="preserve">  </w:t>
      </w:r>
      <w:r>
        <w:rPr>
          <w:rFonts w:ascii="Calibri" w:hAnsi="Calibri" w:cs="Calibri" w:eastAsia="Calibri"/>
          <w:color w:val="auto"/>
          <w:spacing w:val="0"/>
          <w:position w:val="0"/>
          <w:sz w:val="22"/>
          <w:shd w:fill="auto" w:val="clear"/>
        </w:rPr>
        <w:t xml:space="preserve">CICLO DE LOS DATOS: </w:t>
      </w:r>
    </w:p>
    <w:p>
      <w:pPr>
        <w:numPr>
          <w:ilvl w:val="0"/>
          <w:numId w:val="49"/>
        </w:numPr>
        <w:spacing w:before="0" w:after="0" w:line="25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datos se generan a partir de los sensores instalados en la estación meteorológica y de los paneles solares Fronius instalados en la universidad. Hay una planta en el estacionamiento y otra en la azotea del bloque 11. Se controla esta información y se centraliza desde la ecovilla. Según el sensor, se toma una medida cada un minuto o cada un minuto y medio.</w:t>
      </w:r>
    </w:p>
    <w:p>
      <w:pPr>
        <w:spacing w:before="0" w:after="0" w:line="256"/>
        <w:ind w:right="0" w:left="0" w:firstLine="0"/>
        <w:jc w:val="left"/>
        <w:rPr>
          <w:rFonts w:ascii="Calibri" w:hAnsi="Calibri" w:cs="Calibri" w:eastAsia="Calibri"/>
          <w:b/>
          <w:color w:val="auto"/>
          <w:spacing w:val="0"/>
          <w:position w:val="0"/>
          <w:sz w:val="22"/>
          <w:shd w:fill="auto" w:val="clear"/>
        </w:rPr>
      </w:pPr>
    </w:p>
    <w:p>
      <w:pPr>
        <w:spacing w:before="0" w:after="0" w:line="256"/>
        <w:ind w:right="0" w:left="425" w:hanging="425"/>
        <w:jc w:val="left"/>
        <w:rPr>
          <w:rFonts w:ascii="Calibri" w:hAnsi="Calibri" w:cs="Calibri" w:eastAsia="Calibri"/>
          <w:color w:val="0000FF"/>
          <w:spacing w:val="0"/>
          <w:position w:val="0"/>
          <w:sz w:val="22"/>
          <w:shd w:fill="auto" w:val="clear"/>
        </w:rPr>
      </w:pPr>
      <w:r>
        <w:rPr>
          <w:rFonts w:ascii="Calibri" w:hAnsi="Calibri" w:cs="Calibri" w:eastAsia="Calibri"/>
          <w:color w:val="auto"/>
          <w:spacing w:val="0"/>
          <w:position w:val="0"/>
          <w:sz w:val="22"/>
          <w:shd w:fill="auto" w:val="clear"/>
        </w:rPr>
        <w:t xml:space="preserve">2.2</w:t>
      </w:r>
      <w:r>
        <w:rPr>
          <w:rFonts w:ascii="Times New Roman" w:hAnsi="Times New Roman" w:cs="Times New Roman" w:eastAsia="Times New Roman"/>
          <w:color w:val="auto"/>
          <w:spacing w:val="0"/>
          <w:position w:val="0"/>
          <w:sz w:val="14"/>
          <w:shd w:fill="auto" w:val="clear"/>
        </w:rPr>
        <w:t xml:space="preserve">  </w:t>
      </w:r>
      <w:r>
        <w:rPr>
          <w:rFonts w:ascii="Calibri" w:hAnsi="Calibri" w:cs="Calibri" w:eastAsia="Calibri"/>
          <w:color w:val="auto"/>
          <w:spacing w:val="0"/>
          <w:position w:val="0"/>
          <w:sz w:val="22"/>
          <w:shd w:fill="auto" w:val="clear"/>
        </w:rPr>
        <w:t xml:space="preserve">DICCIONARIO DE DATOS</w:t>
      </w:r>
      <w:r>
        <w:rPr>
          <w:rFonts w:ascii="Calibri" w:hAnsi="Calibri" w:cs="Calibri" w:eastAsia="Calibri"/>
          <w:color w:val="0000FF"/>
          <w:spacing w:val="0"/>
          <w:position w:val="0"/>
          <w:sz w:val="22"/>
          <w:shd w:fill="auto" w:val="clear"/>
        </w:rPr>
        <w:t xml:space="preserve"> </w:t>
      </w:r>
    </w:p>
    <w:p>
      <w:pPr>
        <w:spacing w:before="0" w:after="0" w:line="256"/>
        <w:ind w:right="0" w:left="425" w:hanging="425"/>
        <w:jc w:val="left"/>
        <w:rPr>
          <w:rFonts w:ascii="Calibri" w:hAnsi="Calibri" w:cs="Calibri" w:eastAsia="Calibri"/>
          <w:color w:val="0000FF"/>
          <w:spacing w:val="0"/>
          <w:position w:val="0"/>
          <w:sz w:val="22"/>
          <w:shd w:fill="auto" w:val="clear"/>
        </w:rPr>
      </w:pPr>
    </w:p>
    <w:p>
      <w:pPr>
        <w:spacing w:before="0" w:after="0" w:line="256"/>
        <w:ind w:right="0" w:left="425" w:firstLine="0"/>
        <w:jc w:val="left"/>
        <w:rPr>
          <w:rFonts w:ascii="Calibri" w:hAnsi="Calibri" w:cs="Calibri" w:eastAsia="Calibri"/>
          <w:color w:val="auto"/>
          <w:spacing w:val="0"/>
          <w:position w:val="0"/>
          <w:sz w:val="22"/>
          <w:shd w:fill="auto" w:val="clear"/>
        </w:rPr>
      </w:pPr>
    </w:p>
    <w:tbl>
      <w:tblPr/>
      <w:tblGrid>
        <w:gridCol w:w="2730"/>
        <w:gridCol w:w="4770"/>
        <w:gridCol w:w="2460"/>
      </w:tblGrid>
      <w:tr>
        <w:trPr>
          <w:trHeight w:val="300" w:hRule="auto"/>
          <w:jc w:val="left"/>
        </w:trPr>
        <w:tc>
          <w:tcPr>
            <w:tcW w:w="273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425"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Variable</w:t>
            </w:r>
          </w:p>
        </w:tc>
        <w:tc>
          <w:tcPr>
            <w:tcW w:w="477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425"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Descripción</w:t>
            </w:r>
          </w:p>
        </w:tc>
        <w:tc>
          <w:tcPr>
            <w:tcW w:w="246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425"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Tipo</w:t>
            </w:r>
          </w:p>
        </w:tc>
      </w:tr>
      <w:tr>
        <w:trPr>
          <w:trHeight w:val="323" w:hRule="auto"/>
          <w:jc w:val="left"/>
        </w:trPr>
        <w:tc>
          <w:tcPr>
            <w:tcW w:w="273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paneltemperature</w:t>
            </w:r>
          </w:p>
        </w:tc>
        <w:tc>
          <w:tcPr>
            <w:tcW w:w="477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Temperatura del panel (°C)</w:t>
            </w:r>
          </w:p>
        </w:tc>
        <w:tc>
          <w:tcPr>
            <w:tcW w:w="246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Numérico</w:t>
            </w:r>
          </w:p>
        </w:tc>
      </w:tr>
      <w:tr>
        <w:trPr>
          <w:trHeight w:val="300" w:hRule="auto"/>
          <w:jc w:val="left"/>
        </w:trPr>
        <w:tc>
          <w:tcPr>
            <w:tcW w:w="273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ambienttemperature</w:t>
            </w:r>
          </w:p>
        </w:tc>
        <w:tc>
          <w:tcPr>
            <w:tcW w:w="477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Temperatura ambiente (°C)</w:t>
            </w:r>
          </w:p>
        </w:tc>
        <w:tc>
          <w:tcPr>
            <w:tcW w:w="246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Numérico</w:t>
            </w:r>
          </w:p>
        </w:tc>
      </w:tr>
      <w:tr>
        <w:trPr>
          <w:trHeight w:val="300" w:hRule="auto"/>
          <w:jc w:val="left"/>
        </w:trPr>
        <w:tc>
          <w:tcPr>
            <w:tcW w:w="273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solarirradiation</w:t>
            </w:r>
          </w:p>
        </w:tc>
        <w:tc>
          <w:tcPr>
            <w:tcW w:w="477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Irradiación solar (W/m²)</w:t>
            </w:r>
          </w:p>
        </w:tc>
        <w:tc>
          <w:tcPr>
            <w:tcW w:w="246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Numérico</w:t>
            </w:r>
          </w:p>
        </w:tc>
      </w:tr>
      <w:tr>
        <w:trPr>
          <w:trHeight w:val="300" w:hRule="auto"/>
          <w:jc w:val="left"/>
        </w:trPr>
        <w:tc>
          <w:tcPr>
            <w:tcW w:w="273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energyproducedtoday</w:t>
            </w:r>
          </w:p>
        </w:tc>
        <w:tc>
          <w:tcPr>
            <w:tcW w:w="477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Energía producida diaria (Wh)</w:t>
            </w:r>
          </w:p>
        </w:tc>
        <w:tc>
          <w:tcPr>
            <w:tcW w:w="246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Numérico</w:t>
            </w:r>
          </w:p>
        </w:tc>
      </w:tr>
      <w:tr>
        <w:trPr>
          <w:trHeight w:val="255" w:hRule="auto"/>
          <w:jc w:val="left"/>
        </w:trPr>
        <w:tc>
          <w:tcPr>
            <w:tcW w:w="273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Indoor Temperature</w:t>
            </w:r>
          </w:p>
        </w:tc>
        <w:tc>
          <w:tcPr>
            <w:tcW w:w="477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 del Inversor (Panel)</w:t>
            </w:r>
          </w:p>
        </w:tc>
        <w:tc>
          <w:tcPr>
            <w:tcW w:w="246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Categórico</w:t>
            </w:r>
          </w:p>
        </w:tc>
      </w:tr>
      <w:tr>
        <w:trPr>
          <w:trHeight w:val="317" w:hRule="auto"/>
          <w:jc w:val="left"/>
        </w:trPr>
        <w:tc>
          <w:tcPr>
            <w:tcW w:w="273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Outdoor Temperature</w:t>
            </w:r>
          </w:p>
        </w:tc>
        <w:tc>
          <w:tcPr>
            <w:tcW w:w="477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Temperatura exterior (°C)</w:t>
            </w:r>
          </w:p>
        </w:tc>
        <w:tc>
          <w:tcPr>
            <w:tcW w:w="246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Numérico</w:t>
            </w:r>
          </w:p>
        </w:tc>
      </w:tr>
      <w:tr>
        <w:trPr>
          <w:trHeight w:val="300" w:hRule="auto"/>
          <w:jc w:val="left"/>
        </w:trPr>
        <w:tc>
          <w:tcPr>
            <w:tcW w:w="273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Feels Like</w:t>
            </w:r>
          </w:p>
        </w:tc>
        <w:tc>
          <w:tcPr>
            <w:tcW w:w="477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Sensación térmica exterior (°C)</w:t>
            </w:r>
          </w:p>
        </w:tc>
        <w:tc>
          <w:tcPr>
            <w:tcW w:w="246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Numérico</w:t>
            </w:r>
          </w:p>
        </w:tc>
      </w:tr>
      <w:tr>
        <w:trPr>
          <w:trHeight w:val="300" w:hRule="auto"/>
          <w:jc w:val="left"/>
        </w:trPr>
        <w:tc>
          <w:tcPr>
            <w:tcW w:w="273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Dew point</w:t>
            </w:r>
          </w:p>
        </w:tc>
        <w:tc>
          <w:tcPr>
            <w:tcW w:w="477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Punto de rocío</w:t>
            </w:r>
          </w:p>
        </w:tc>
        <w:tc>
          <w:tcPr>
            <w:tcW w:w="246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Numérico</w:t>
            </w:r>
          </w:p>
        </w:tc>
      </w:tr>
      <w:tr>
        <w:trPr>
          <w:trHeight w:val="300" w:hRule="auto"/>
          <w:jc w:val="left"/>
        </w:trPr>
        <w:tc>
          <w:tcPr>
            <w:tcW w:w="273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Wind Speed</w:t>
            </w:r>
          </w:p>
        </w:tc>
        <w:tc>
          <w:tcPr>
            <w:tcW w:w="477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Velocidad del viento (m/s)</w:t>
            </w:r>
          </w:p>
        </w:tc>
        <w:tc>
          <w:tcPr>
            <w:tcW w:w="246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Numérico</w:t>
            </w:r>
          </w:p>
        </w:tc>
      </w:tr>
      <w:tr>
        <w:trPr>
          <w:trHeight w:val="332" w:hRule="auto"/>
          <w:jc w:val="left"/>
        </w:trPr>
        <w:tc>
          <w:tcPr>
            <w:tcW w:w="273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Wind Gust</w:t>
            </w:r>
          </w:p>
        </w:tc>
        <w:tc>
          <w:tcPr>
            <w:tcW w:w="477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Rafaga de viento (m/s)</w:t>
            </w:r>
          </w:p>
        </w:tc>
        <w:tc>
          <w:tcPr>
            <w:tcW w:w="246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Numérico</w:t>
            </w:r>
          </w:p>
        </w:tc>
      </w:tr>
      <w:tr>
        <w:trPr>
          <w:trHeight w:val="300" w:hRule="auto"/>
          <w:jc w:val="left"/>
        </w:trPr>
        <w:tc>
          <w:tcPr>
            <w:tcW w:w="273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Max Daily Gust</w:t>
            </w:r>
          </w:p>
        </w:tc>
        <w:tc>
          <w:tcPr>
            <w:tcW w:w="477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Ráfaga diaria máxima (m/s)</w:t>
            </w:r>
          </w:p>
        </w:tc>
        <w:tc>
          <w:tcPr>
            <w:tcW w:w="246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Numérico</w:t>
            </w:r>
          </w:p>
        </w:tc>
      </w:tr>
      <w:tr>
        <w:trPr>
          <w:trHeight w:val="300" w:hRule="auto"/>
          <w:jc w:val="left"/>
        </w:trPr>
        <w:tc>
          <w:tcPr>
            <w:tcW w:w="273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Wind Direction</w:t>
            </w:r>
          </w:p>
        </w:tc>
        <w:tc>
          <w:tcPr>
            <w:tcW w:w="477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Dirección del viento (A°)</w:t>
            </w:r>
          </w:p>
        </w:tc>
        <w:tc>
          <w:tcPr>
            <w:tcW w:w="246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Numérico</w:t>
            </w:r>
          </w:p>
        </w:tc>
      </w:tr>
      <w:tr>
        <w:trPr>
          <w:trHeight w:val="300" w:hRule="auto"/>
          <w:jc w:val="left"/>
        </w:trPr>
        <w:tc>
          <w:tcPr>
            <w:tcW w:w="273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Rain Rate</w:t>
            </w:r>
          </w:p>
        </w:tc>
        <w:tc>
          <w:tcPr>
            <w:tcW w:w="477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Tasa de lluvia (mm/h)</w:t>
            </w:r>
          </w:p>
        </w:tc>
        <w:tc>
          <w:tcPr>
            <w:tcW w:w="246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Numérico</w:t>
            </w:r>
          </w:p>
        </w:tc>
      </w:tr>
      <w:tr>
        <w:trPr>
          <w:trHeight w:val="300" w:hRule="auto"/>
          <w:jc w:val="left"/>
        </w:trPr>
        <w:tc>
          <w:tcPr>
            <w:tcW w:w="273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Daily Rain</w:t>
            </w:r>
          </w:p>
        </w:tc>
        <w:tc>
          <w:tcPr>
            <w:tcW w:w="477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Lluvia diaria (mm)</w:t>
            </w:r>
          </w:p>
        </w:tc>
        <w:tc>
          <w:tcPr>
            <w:tcW w:w="246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Numérico</w:t>
            </w:r>
          </w:p>
        </w:tc>
      </w:tr>
      <w:tr>
        <w:trPr>
          <w:trHeight w:val="300" w:hRule="auto"/>
          <w:jc w:val="left"/>
        </w:trPr>
        <w:tc>
          <w:tcPr>
            <w:tcW w:w="273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Weekly Rain</w:t>
            </w:r>
          </w:p>
        </w:tc>
        <w:tc>
          <w:tcPr>
            <w:tcW w:w="477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Lluvia semanal (mm)</w:t>
            </w:r>
          </w:p>
        </w:tc>
        <w:tc>
          <w:tcPr>
            <w:tcW w:w="246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Numérico</w:t>
            </w:r>
          </w:p>
        </w:tc>
      </w:tr>
      <w:tr>
        <w:trPr>
          <w:trHeight w:val="300" w:hRule="auto"/>
          <w:jc w:val="left"/>
        </w:trPr>
        <w:tc>
          <w:tcPr>
            <w:tcW w:w="273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Monthly Rain</w:t>
            </w:r>
          </w:p>
        </w:tc>
        <w:tc>
          <w:tcPr>
            <w:tcW w:w="477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Lluvia mensual (mm)</w:t>
            </w:r>
          </w:p>
        </w:tc>
        <w:tc>
          <w:tcPr>
            <w:tcW w:w="246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Numérico</w:t>
            </w:r>
          </w:p>
        </w:tc>
      </w:tr>
      <w:tr>
        <w:trPr>
          <w:trHeight w:val="300" w:hRule="auto"/>
          <w:jc w:val="left"/>
        </w:trPr>
        <w:tc>
          <w:tcPr>
            <w:tcW w:w="273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Yearly Rain</w:t>
            </w:r>
          </w:p>
        </w:tc>
        <w:tc>
          <w:tcPr>
            <w:tcW w:w="477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Lluvia anual (mm)</w:t>
            </w:r>
          </w:p>
        </w:tc>
        <w:tc>
          <w:tcPr>
            <w:tcW w:w="246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Numérico</w:t>
            </w:r>
          </w:p>
        </w:tc>
      </w:tr>
      <w:tr>
        <w:trPr>
          <w:trHeight w:val="300" w:hRule="auto"/>
          <w:jc w:val="left"/>
        </w:trPr>
        <w:tc>
          <w:tcPr>
            <w:tcW w:w="273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Relative Pressure</w:t>
            </w:r>
          </w:p>
        </w:tc>
        <w:tc>
          <w:tcPr>
            <w:tcW w:w="477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Presión relativa (mmHg)</w:t>
            </w:r>
          </w:p>
        </w:tc>
        <w:tc>
          <w:tcPr>
            <w:tcW w:w="246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Numérico</w:t>
            </w:r>
          </w:p>
        </w:tc>
      </w:tr>
      <w:tr>
        <w:trPr>
          <w:trHeight w:val="368" w:hRule="auto"/>
          <w:jc w:val="left"/>
        </w:trPr>
        <w:tc>
          <w:tcPr>
            <w:tcW w:w="273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Humidity</w:t>
            </w:r>
          </w:p>
        </w:tc>
        <w:tc>
          <w:tcPr>
            <w:tcW w:w="477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Humedad relativa (%)</w:t>
            </w:r>
          </w:p>
        </w:tc>
        <w:tc>
          <w:tcPr>
            <w:tcW w:w="246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Numérico</w:t>
            </w:r>
          </w:p>
        </w:tc>
      </w:tr>
      <w:tr>
        <w:trPr>
          <w:trHeight w:val="300" w:hRule="auto"/>
          <w:jc w:val="left"/>
        </w:trPr>
        <w:tc>
          <w:tcPr>
            <w:tcW w:w="273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Ultra-violet Radiation index</w:t>
            </w:r>
          </w:p>
        </w:tc>
        <w:tc>
          <w:tcPr>
            <w:tcW w:w="477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Índice de radiación ultravioleta (Adimensional)</w:t>
            </w:r>
          </w:p>
        </w:tc>
        <w:tc>
          <w:tcPr>
            <w:tcW w:w="246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Numérico</w:t>
            </w:r>
          </w:p>
        </w:tc>
      </w:tr>
      <w:tr>
        <w:trPr>
          <w:trHeight w:val="300" w:hRule="auto"/>
          <w:jc w:val="left"/>
        </w:trPr>
        <w:tc>
          <w:tcPr>
            <w:tcW w:w="273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Indoor Humidity</w:t>
            </w:r>
          </w:p>
        </w:tc>
        <w:tc>
          <w:tcPr>
            <w:tcW w:w="477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Humedad interior (%)</w:t>
            </w:r>
          </w:p>
        </w:tc>
        <w:tc>
          <w:tcPr>
            <w:tcW w:w="246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Numérico</w:t>
            </w:r>
          </w:p>
        </w:tc>
      </w:tr>
      <w:tr>
        <w:trPr>
          <w:trHeight w:val="300" w:hRule="auto"/>
          <w:jc w:val="left"/>
        </w:trPr>
        <w:tc>
          <w:tcPr>
            <w:tcW w:w="273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Avg Wind Direction</w:t>
            </w:r>
          </w:p>
        </w:tc>
        <w:tc>
          <w:tcPr>
            <w:tcW w:w="477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Dirección promedio del viento en 10 minutos (A°)</w:t>
            </w:r>
          </w:p>
        </w:tc>
        <w:tc>
          <w:tcPr>
            <w:tcW w:w="246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Numérico</w:t>
            </w:r>
          </w:p>
        </w:tc>
      </w:tr>
      <w:tr>
        <w:trPr>
          <w:trHeight w:val="300" w:hRule="auto"/>
          <w:jc w:val="left"/>
        </w:trPr>
        <w:tc>
          <w:tcPr>
            <w:tcW w:w="273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Absolute pressure</w:t>
            </w:r>
          </w:p>
        </w:tc>
        <w:tc>
          <w:tcPr>
            <w:tcW w:w="477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Presión absoluta (mmHg)</w:t>
            </w:r>
          </w:p>
        </w:tc>
        <w:tc>
          <w:tcPr>
            <w:tcW w:w="246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Numérico</w:t>
            </w:r>
          </w:p>
        </w:tc>
      </w:tr>
      <w:tr>
        <w:trPr>
          <w:trHeight w:val="300" w:hRule="auto"/>
          <w:jc w:val="left"/>
        </w:trPr>
        <w:tc>
          <w:tcPr>
            <w:tcW w:w="273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Solar Radiation</w:t>
            </w:r>
          </w:p>
        </w:tc>
        <w:tc>
          <w:tcPr>
            <w:tcW w:w="477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Radiacion Solar (W/m^2)</w:t>
            </w:r>
          </w:p>
        </w:tc>
        <w:tc>
          <w:tcPr>
            <w:tcW w:w="246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Numérico</w:t>
            </w:r>
          </w:p>
        </w:tc>
      </w:tr>
    </w:tbl>
    <w:p>
      <w:pPr>
        <w:spacing w:before="0" w:after="0" w:line="256"/>
        <w:ind w:right="0" w:left="425" w:firstLine="0"/>
        <w:jc w:val="left"/>
        <w:rPr>
          <w:rFonts w:ascii="Calibri" w:hAnsi="Calibri" w:cs="Calibri" w:eastAsia="Calibri"/>
          <w:color w:val="auto"/>
          <w:spacing w:val="0"/>
          <w:position w:val="0"/>
          <w:sz w:val="22"/>
          <w:shd w:fill="auto" w:val="clear"/>
        </w:rPr>
      </w:pPr>
    </w:p>
    <w:p>
      <w:pPr>
        <w:spacing w:before="0" w:after="0" w:line="256"/>
        <w:ind w:right="0" w:left="425" w:hanging="425"/>
        <w:jc w:val="left"/>
        <w:rPr>
          <w:rFonts w:ascii="Calibri" w:hAnsi="Calibri" w:cs="Calibri" w:eastAsia="Calibri"/>
          <w:color w:val="0000FF"/>
          <w:spacing w:val="0"/>
          <w:position w:val="0"/>
          <w:sz w:val="22"/>
          <w:shd w:fill="auto" w:val="clear"/>
        </w:rPr>
      </w:pPr>
    </w:p>
    <w:p>
      <w:pPr>
        <w:spacing w:before="0" w:after="0" w:line="256"/>
        <w:ind w:right="0" w:left="425" w:hanging="425"/>
        <w:jc w:val="left"/>
        <w:rPr>
          <w:rFonts w:ascii="Calibri" w:hAnsi="Calibri" w:cs="Calibri" w:eastAsia="Calibri"/>
          <w:color w:val="0000FF"/>
          <w:spacing w:val="0"/>
          <w:position w:val="0"/>
          <w:sz w:val="22"/>
          <w:shd w:fill="auto" w:val="clear"/>
        </w:rPr>
      </w:pPr>
    </w:p>
    <w:p>
      <w:pPr>
        <w:spacing w:before="0" w:after="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2.3</w:t>
      </w:r>
      <w:r>
        <w:rPr>
          <w:rFonts w:ascii="Times New Roman" w:hAnsi="Times New Roman" w:cs="Times New Roman" w:eastAsia="Times New Roman"/>
          <w:color w:val="auto"/>
          <w:spacing w:val="0"/>
          <w:position w:val="0"/>
          <w:sz w:val="14"/>
          <w:shd w:fill="auto" w:val="clear"/>
        </w:rPr>
        <w:t xml:space="preserve">  </w:t>
      </w:r>
      <w:r>
        <w:rPr>
          <w:rFonts w:ascii="Calibri" w:hAnsi="Calibri" w:cs="Calibri" w:eastAsia="Calibri"/>
          <w:color w:val="auto"/>
          <w:spacing w:val="0"/>
          <w:position w:val="0"/>
          <w:sz w:val="22"/>
          <w:shd w:fill="auto" w:val="clear"/>
        </w:rPr>
        <w:t xml:space="preserve">REGLAS DE CALIDAD DESDE EL NEGOCIO</w:t>
      </w:r>
    </w:p>
    <w:tbl>
      <w:tblPr>
        <w:tblInd w:w="1" w:type="dxa"/>
      </w:tblPr>
      <w:tblGrid>
        <w:gridCol w:w="4020"/>
        <w:gridCol w:w="4020"/>
      </w:tblGrid>
      <w:tr>
        <w:trPr>
          <w:trHeight w:val="300" w:hRule="auto"/>
          <w:jc w:val="left"/>
        </w:trPr>
        <w:tc>
          <w:tcPr>
            <w:tcW w:w="402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Variable</w:t>
            </w:r>
          </w:p>
        </w:tc>
        <w:tc>
          <w:tcPr>
            <w:tcW w:w="4020" w:type="dxa"/>
            <w:tcBorders>
              <w:top w:val="single" w:color="000000" w:sz="7"/>
              <w:left w:val="single" w:color="000000" w:sz="0"/>
              <w:bottom w:val="single" w:color="000000" w:sz="7"/>
              <w:right w:val="single" w:color="000000" w:sz="7"/>
            </w:tcBorders>
            <w:shd w:color="000000" w:fill="ffffff" w:val="clear"/>
            <w:tcMar>
              <w:left w:w="100" w:type="dxa"/>
              <w:right w:w="100" w:type="dxa"/>
            </w:tcMar>
            <w:vAlign w:val="top"/>
          </w:tcPr>
          <w:p>
            <w:pPr>
              <w:spacing w:before="0" w:after="0" w:line="27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Regla calidad (valores válidos)</w:t>
            </w:r>
          </w:p>
        </w:tc>
      </w:tr>
      <w:tr>
        <w:trPr>
          <w:trHeight w:val="300" w:hRule="auto"/>
          <w:jc w:val="left"/>
        </w:trPr>
        <w:tc>
          <w:tcPr>
            <w:tcW w:w="4020" w:type="dxa"/>
            <w:tcBorders>
              <w:top w:val="single" w:color="000000" w:sz="0"/>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paneltemperature</w:t>
            </w:r>
          </w:p>
        </w:tc>
        <w:tc>
          <w:tcPr>
            <w:tcW w:w="4020" w:type="dxa"/>
            <w:tcBorders>
              <w:top w:val="single" w:color="000000" w:sz="0"/>
              <w:left w:val="single" w:color="000000" w:sz="0"/>
              <w:bottom w:val="single" w:color="000000" w:sz="7"/>
              <w:right w:val="single" w:color="000000" w:sz="7"/>
            </w:tcBorders>
            <w:shd w:color="000000" w:fill="ffffff" w:val="clear"/>
            <w:tcMar>
              <w:left w:w="100" w:type="dxa"/>
              <w:right w:w="100" w:type="dxa"/>
            </w:tcMar>
            <w:vAlign w:val="top"/>
          </w:tcPr>
          <w:p>
            <w:pPr>
              <w:spacing w:before="0" w:after="0" w:line="27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-45 - 25</w:t>
            </w:r>
          </w:p>
        </w:tc>
      </w:tr>
      <w:tr>
        <w:trPr>
          <w:trHeight w:val="300" w:hRule="auto"/>
          <w:jc w:val="left"/>
        </w:trPr>
        <w:tc>
          <w:tcPr>
            <w:tcW w:w="4020" w:type="dxa"/>
            <w:tcBorders>
              <w:top w:val="single" w:color="000000" w:sz="0"/>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ambienttemperature</w:t>
            </w:r>
          </w:p>
        </w:tc>
        <w:tc>
          <w:tcPr>
            <w:tcW w:w="4020" w:type="dxa"/>
            <w:tcBorders>
              <w:top w:val="single" w:color="000000" w:sz="0"/>
              <w:left w:val="single" w:color="000000" w:sz="0"/>
              <w:bottom w:val="single" w:color="000000" w:sz="7"/>
              <w:right w:val="single" w:color="000000" w:sz="7"/>
            </w:tcBorders>
            <w:shd w:color="000000" w:fill="ffffff" w:val="clear"/>
            <w:tcMar>
              <w:left w:w="100" w:type="dxa"/>
              <w:right w:w="100" w:type="dxa"/>
            </w:tcMar>
            <w:vAlign w:val="top"/>
          </w:tcPr>
          <w:p>
            <w:pPr>
              <w:spacing w:before="0" w:after="0" w:line="27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7-34</w:t>
            </w:r>
          </w:p>
        </w:tc>
      </w:tr>
      <w:tr>
        <w:trPr>
          <w:trHeight w:val="300" w:hRule="auto"/>
          <w:jc w:val="left"/>
        </w:trPr>
        <w:tc>
          <w:tcPr>
            <w:tcW w:w="4020" w:type="dxa"/>
            <w:tcBorders>
              <w:top w:val="single" w:color="000000" w:sz="0"/>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solarirradiation</w:t>
            </w:r>
          </w:p>
        </w:tc>
        <w:tc>
          <w:tcPr>
            <w:tcW w:w="4020" w:type="dxa"/>
            <w:tcBorders>
              <w:top w:val="single" w:color="000000" w:sz="0"/>
              <w:left w:val="single" w:color="000000" w:sz="0"/>
              <w:bottom w:val="single" w:color="000000" w:sz="7"/>
              <w:right w:val="single" w:color="000000" w:sz="7"/>
            </w:tcBorders>
            <w:shd w:color="000000" w:fill="ffffff" w:val="clear"/>
            <w:tcMar>
              <w:left w:w="100" w:type="dxa"/>
              <w:right w:w="100" w:type="dxa"/>
            </w:tcMar>
            <w:vAlign w:val="top"/>
          </w:tcPr>
          <w:p>
            <w:pPr>
              <w:spacing w:before="0" w:after="0" w:line="27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0-1000</w:t>
            </w:r>
          </w:p>
        </w:tc>
      </w:tr>
      <w:tr>
        <w:trPr>
          <w:trHeight w:val="300" w:hRule="auto"/>
          <w:jc w:val="left"/>
        </w:trPr>
        <w:tc>
          <w:tcPr>
            <w:tcW w:w="4020" w:type="dxa"/>
            <w:tcBorders>
              <w:top w:val="single" w:color="000000" w:sz="0"/>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energyproducedtoday</w:t>
            </w:r>
          </w:p>
        </w:tc>
        <w:tc>
          <w:tcPr>
            <w:tcW w:w="4020" w:type="dxa"/>
            <w:tcBorders>
              <w:top w:val="single" w:color="000000" w:sz="0"/>
              <w:left w:val="single" w:color="000000" w:sz="0"/>
              <w:bottom w:val="single" w:color="000000" w:sz="7"/>
              <w:right w:val="single" w:color="000000" w:sz="7"/>
            </w:tcBorders>
            <w:shd w:color="000000" w:fill="ffffff" w:val="clear"/>
            <w:tcMar>
              <w:left w:w="100" w:type="dxa"/>
              <w:right w:w="100" w:type="dxa"/>
            </w:tcMar>
            <w:vAlign w:val="top"/>
          </w:tcPr>
          <w:p>
            <w:pPr>
              <w:spacing w:before="0" w:after="0" w:line="27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0-15000 (Definir con el equipo)</w:t>
            </w:r>
          </w:p>
        </w:tc>
      </w:tr>
    </w:tbl>
    <w:p>
      <w:pPr>
        <w:spacing w:before="0" w:after="0" w:line="256"/>
        <w:ind w:right="0" w:left="425" w:hanging="425"/>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w:t>
      </w:r>
    </w:p>
    <w:p>
      <w:pPr>
        <w:spacing w:before="0" w:after="0" w:line="256"/>
        <w:ind w:right="0" w:left="0" w:firstLine="0"/>
        <w:jc w:val="left"/>
        <w:rPr>
          <w:rFonts w:ascii="Calibri" w:hAnsi="Calibri" w:cs="Calibri" w:eastAsia="Calibri"/>
          <w:b/>
          <w:color w:val="auto"/>
          <w:spacing w:val="0"/>
          <w:position w:val="0"/>
          <w:sz w:val="22"/>
          <w:shd w:fill="auto" w:val="clear"/>
        </w:rPr>
      </w:pPr>
    </w:p>
    <w:p>
      <w:pPr>
        <w:spacing w:before="0" w:after="0" w:line="256"/>
        <w:ind w:right="0" w:left="425" w:hanging="425"/>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3.</w:t>
      </w:r>
      <w:r>
        <w:rPr>
          <w:rFonts w:ascii="Times New Roman" w:hAnsi="Times New Roman" w:cs="Times New Roman" w:eastAsia="Times New Roman"/>
          <w:color w:val="auto"/>
          <w:spacing w:val="0"/>
          <w:position w:val="0"/>
          <w:sz w:val="14"/>
          <w:shd w:fill="auto" w:val="clear"/>
        </w:rPr>
        <w:t xml:space="preserve"> </w:t>
        <w:tab/>
      </w:r>
      <w:r>
        <w:rPr>
          <w:rFonts w:ascii="Calibri" w:hAnsi="Calibri" w:cs="Calibri" w:eastAsia="Calibri"/>
          <w:b/>
          <w:color w:val="auto"/>
          <w:spacing w:val="0"/>
          <w:position w:val="0"/>
          <w:sz w:val="22"/>
          <w:shd w:fill="auto" w:val="clear"/>
        </w:rPr>
        <w:t xml:space="preserve">PREPARACIÓN DE DATOS</w:t>
      </w:r>
    </w:p>
    <w:p>
      <w:pPr>
        <w:spacing w:before="0" w:after="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3.1</w:t>
      </w:r>
      <w:r>
        <w:rPr>
          <w:rFonts w:ascii="Times New Roman" w:hAnsi="Times New Roman" w:cs="Times New Roman" w:eastAsia="Times New Roman"/>
          <w:color w:val="auto"/>
          <w:spacing w:val="0"/>
          <w:position w:val="0"/>
          <w:sz w:val="14"/>
          <w:shd w:fill="auto" w:val="clear"/>
        </w:rPr>
        <w:t xml:space="preserve">  </w:t>
      </w:r>
      <w:r>
        <w:rPr>
          <w:rFonts w:ascii="Calibri" w:hAnsi="Calibri" w:cs="Calibri" w:eastAsia="Calibri"/>
          <w:color w:val="auto"/>
          <w:spacing w:val="0"/>
          <w:position w:val="0"/>
          <w:sz w:val="22"/>
          <w:shd w:fill="auto" w:val="clear"/>
        </w:rPr>
        <w:t xml:space="preserve">INTEGRACIÓN</w:t>
      </w:r>
    </w:p>
    <w:p>
      <w:pPr>
        <w:spacing w:before="0" w:after="0" w:line="256"/>
        <w:ind w:right="0" w:left="425" w:hanging="425"/>
        <w:jc w:val="left"/>
        <w:rPr>
          <w:rFonts w:ascii="Calibri" w:hAnsi="Calibri" w:cs="Calibri" w:eastAsia="Calibri"/>
          <w:color w:val="auto"/>
          <w:spacing w:val="0"/>
          <w:position w:val="0"/>
          <w:sz w:val="22"/>
          <w:shd w:fill="auto" w:val="clear"/>
        </w:rPr>
      </w:pPr>
    </w:p>
    <w:p>
      <w:pPr>
        <w:numPr>
          <w:ilvl w:val="0"/>
          <w:numId w:val="134"/>
        </w:numPr>
        <w:spacing w:before="0" w:after="0" w:line="25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Recibimos datos tomados entre el 11 de julio y el 10 de agosto de 2025 tanto de los inversores como de los sensores. Cada registro corresponde a una medida tomada en un lapso de tiempo: 30 segundos, 1 minuto, 5 minutos, etc.</w:t>
      </w:r>
    </w:p>
    <w:p>
      <w:pPr>
        <w:numPr>
          <w:ilvl w:val="0"/>
          <w:numId w:val="134"/>
        </w:numPr>
        <w:spacing w:before="0" w:after="0" w:line="25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Siendo nuestra variable objetivo la energía producida en el día por un inversor, los datos que podemos utilizar se reducen demasiado puesto que el inversor genera registros cada 30 segundos y solo podremos contar con un registro por día. Es importante anotar que hay dos tipos de inversores (y pueden existir más), de 45kw y 52kw, por tanto, como cada inversor genera una cantidad de energía distinta todos los días contamos con dos registros (uno por cada tipo de inversor). Hecha esta anotación y viendo que el dataset final consta de 58 registros, realmente tenemos datos de 29 días distintos (demasiado reducido).</w:t>
      </w:r>
    </w:p>
    <w:p>
      <w:pPr>
        <w:numPr>
          <w:ilvl w:val="0"/>
          <w:numId w:val="134"/>
        </w:numPr>
        <w:spacing w:before="0" w:after="0" w:line="25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Para las variables predictoras contamos con datos meteorológicos del sensor Fronius y de la estación meteorológica. Como solo podemos reducir los registros a un día para cada variable lo que hicimos fue tomar el máximo y el mínimo de cada una, por cada dia. Los datasets finales fueron de 22 registros del sensor Fronius y 31 datos de la estación meteorológica.</w:t>
      </w:r>
    </w:p>
    <w:p>
      <w:pPr>
        <w:spacing w:before="0" w:after="0" w:line="256"/>
        <w:ind w:right="0" w:left="720" w:firstLine="0"/>
        <w:jc w:val="left"/>
        <w:rPr>
          <w:rFonts w:ascii="Calibri" w:hAnsi="Calibri" w:cs="Calibri" w:eastAsia="Calibri"/>
          <w:color w:val="auto"/>
          <w:spacing w:val="0"/>
          <w:position w:val="0"/>
          <w:sz w:val="22"/>
          <w:shd w:fill="auto" w:val="clear"/>
        </w:rPr>
      </w:pPr>
    </w:p>
    <w:p>
      <w:pPr>
        <w:spacing w:before="0" w:after="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3.2</w:t>
      </w:r>
      <w:r>
        <w:rPr>
          <w:rFonts w:ascii="Times New Roman" w:hAnsi="Times New Roman" w:cs="Times New Roman" w:eastAsia="Times New Roman"/>
          <w:color w:val="auto"/>
          <w:spacing w:val="0"/>
          <w:position w:val="0"/>
          <w:sz w:val="14"/>
          <w:shd w:fill="auto" w:val="clear"/>
        </w:rPr>
        <w:t xml:space="preserve">  </w:t>
      </w:r>
      <w:r>
        <w:rPr>
          <w:rFonts w:ascii="Calibri" w:hAnsi="Calibri" w:cs="Calibri" w:eastAsia="Calibri"/>
          <w:color w:val="auto"/>
          <w:spacing w:val="0"/>
          <w:position w:val="0"/>
          <w:sz w:val="22"/>
          <w:shd w:fill="auto" w:val="clear"/>
        </w:rPr>
        <w:t xml:space="preserve">SELECCIÓN DE VARIABLES</w:t>
      </w:r>
    </w:p>
    <w:p>
      <w:pPr>
        <w:numPr>
          <w:ilvl w:val="0"/>
          <w:numId w:val="137"/>
        </w:numPr>
        <w:spacing w:before="0" w:after="0" w:line="25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Puesto que tenemos solo 22 registros del sensor Fronius, optamos por descartar este dataset, de esta forma sacrificando 3 variables:</w:t>
      </w:r>
    </w:p>
    <w:p>
      <w:pPr>
        <w:spacing w:before="0" w:after="0" w:line="256"/>
        <w:ind w:right="0" w:left="0" w:firstLine="0"/>
        <w:jc w:val="left"/>
        <w:rPr>
          <w:rFonts w:ascii="Calibri" w:hAnsi="Calibri" w:cs="Calibri" w:eastAsia="Calibri"/>
          <w:color w:val="auto"/>
          <w:spacing w:val="0"/>
          <w:position w:val="0"/>
          <w:sz w:val="22"/>
          <w:shd w:fill="auto" w:val="clear"/>
        </w:rPr>
      </w:pPr>
    </w:p>
    <w:tbl>
      <w:tblPr/>
      <w:tblGrid>
        <w:gridCol w:w="2500"/>
        <w:gridCol w:w="3170"/>
      </w:tblGrid>
      <w:tr>
        <w:trPr>
          <w:trHeight w:val="323" w:hRule="auto"/>
          <w:jc w:val="left"/>
        </w:trPr>
        <w:tc>
          <w:tcPr>
            <w:tcW w:w="250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paneltemperature</w:t>
            </w:r>
          </w:p>
        </w:tc>
        <w:tc>
          <w:tcPr>
            <w:tcW w:w="317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Temperatura del panel (°C)</w:t>
            </w:r>
          </w:p>
        </w:tc>
      </w:tr>
      <w:tr>
        <w:trPr>
          <w:trHeight w:val="300" w:hRule="auto"/>
          <w:jc w:val="left"/>
        </w:trPr>
        <w:tc>
          <w:tcPr>
            <w:tcW w:w="250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ambienttemperature</w:t>
            </w:r>
          </w:p>
        </w:tc>
        <w:tc>
          <w:tcPr>
            <w:tcW w:w="317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Temperatura ambiente (°C)</w:t>
            </w:r>
          </w:p>
        </w:tc>
      </w:tr>
      <w:tr>
        <w:trPr>
          <w:trHeight w:val="300" w:hRule="auto"/>
          <w:jc w:val="left"/>
        </w:trPr>
        <w:tc>
          <w:tcPr>
            <w:tcW w:w="250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solarirradiation</w:t>
            </w:r>
          </w:p>
        </w:tc>
        <w:tc>
          <w:tcPr>
            <w:tcW w:w="3170"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Irradiación solar (W/m²)</w:t>
            </w:r>
          </w:p>
        </w:tc>
      </w:tr>
    </w:tbl>
    <w:p>
      <w:pPr>
        <w:spacing w:before="0" w:after="0" w:line="256"/>
        <w:ind w:right="0" w:left="0" w:firstLine="0"/>
        <w:jc w:val="left"/>
        <w:rPr>
          <w:rFonts w:ascii="Calibri" w:hAnsi="Calibri" w:cs="Calibri" w:eastAsia="Calibri"/>
          <w:color w:val="auto"/>
          <w:spacing w:val="0"/>
          <w:position w:val="0"/>
          <w:sz w:val="22"/>
          <w:shd w:fill="auto" w:val="clear"/>
        </w:rPr>
      </w:pPr>
    </w:p>
    <w:p>
      <w:pPr>
        <w:spacing w:before="0" w:after="0" w:line="256"/>
        <w:ind w:right="0" w:left="425" w:hanging="425"/>
        <w:jc w:val="left"/>
        <w:rPr>
          <w:rFonts w:ascii="Calibri" w:hAnsi="Calibri" w:cs="Calibri" w:eastAsia="Calibri"/>
          <w:color w:val="auto"/>
          <w:spacing w:val="0"/>
          <w:position w:val="0"/>
          <w:sz w:val="22"/>
          <w:shd w:fill="auto" w:val="clear"/>
        </w:rPr>
      </w:pPr>
    </w:p>
    <w:p>
      <w:pPr>
        <w:spacing w:before="0" w:after="0" w:line="256"/>
        <w:ind w:right="0" w:left="425" w:hanging="425"/>
        <w:jc w:val="left"/>
        <w:rPr>
          <w:rFonts w:ascii="Calibri" w:hAnsi="Calibri" w:cs="Calibri" w:eastAsia="Calibri"/>
          <w:color w:val="auto"/>
          <w:spacing w:val="0"/>
          <w:position w:val="0"/>
          <w:sz w:val="22"/>
          <w:shd w:fill="auto" w:val="clear"/>
        </w:rPr>
      </w:pPr>
    </w:p>
    <w:p>
      <w:pPr>
        <w:spacing w:before="0" w:after="0" w:line="256"/>
        <w:ind w:right="0" w:left="425" w:hanging="425"/>
        <w:jc w:val="left"/>
        <w:rPr>
          <w:rFonts w:ascii="Calibri" w:hAnsi="Calibri" w:cs="Calibri" w:eastAsia="Calibri"/>
          <w:color w:val="auto"/>
          <w:spacing w:val="0"/>
          <w:position w:val="0"/>
          <w:sz w:val="22"/>
          <w:shd w:fill="auto" w:val="clear"/>
        </w:rPr>
      </w:pPr>
    </w:p>
    <w:p>
      <w:pPr>
        <w:spacing w:before="0" w:after="0" w:line="256"/>
        <w:ind w:right="0" w:left="720" w:firstLine="0"/>
        <w:jc w:val="left"/>
        <w:rPr>
          <w:rFonts w:ascii="Calibri" w:hAnsi="Calibri" w:cs="Calibri" w:eastAsia="Calibri"/>
          <w:color w:val="auto"/>
          <w:spacing w:val="0"/>
          <w:position w:val="0"/>
          <w:sz w:val="22"/>
          <w:shd w:fill="auto" w:val="clear"/>
        </w:rPr>
      </w:pPr>
    </w:p>
    <w:p>
      <w:pPr>
        <w:numPr>
          <w:ilvl w:val="0"/>
          <w:numId w:val="150"/>
        </w:numPr>
        <w:spacing w:before="0" w:after="0" w:line="25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También decidimos descartar las variables relacionadas a fechas y estampas de tiempo.</w:t>
      </w:r>
    </w:p>
    <w:p>
      <w:pPr>
        <w:numPr>
          <w:ilvl w:val="0"/>
          <w:numId w:val="150"/>
        </w:numPr>
        <w:spacing w:before="0" w:after="0" w:line="25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Comenzamos el ejercicio de análisis de los datos con 41 variables predictoras y 1 variable objetivo.</w:t>
      </w:r>
    </w:p>
    <w:p>
      <w:pPr>
        <w:spacing w:before="0" w:after="0" w:line="256"/>
        <w:ind w:right="0" w:left="425" w:hanging="425"/>
        <w:jc w:val="left"/>
        <w:rPr>
          <w:rFonts w:ascii="Calibri" w:hAnsi="Calibri" w:cs="Calibri" w:eastAsia="Calibri"/>
          <w:color w:val="auto"/>
          <w:spacing w:val="0"/>
          <w:position w:val="0"/>
          <w:sz w:val="22"/>
          <w:shd w:fill="auto" w:val="clear"/>
        </w:rPr>
      </w:pPr>
    </w:p>
    <w:p>
      <w:pPr>
        <w:spacing w:before="0" w:after="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3.3</w:t>
      </w:r>
      <w:r>
        <w:rPr>
          <w:rFonts w:ascii="Times New Roman" w:hAnsi="Times New Roman" w:cs="Times New Roman" w:eastAsia="Times New Roman"/>
          <w:color w:val="auto"/>
          <w:spacing w:val="0"/>
          <w:position w:val="0"/>
          <w:sz w:val="14"/>
          <w:shd w:fill="auto" w:val="clear"/>
        </w:rPr>
        <w:t xml:space="preserve">  </w:t>
      </w:r>
      <w:r>
        <w:rPr>
          <w:rFonts w:ascii="Calibri" w:hAnsi="Calibri" w:cs="Calibri" w:eastAsia="Calibri"/>
          <w:color w:val="auto"/>
          <w:spacing w:val="0"/>
          <w:position w:val="0"/>
          <w:sz w:val="22"/>
          <w:shd w:fill="auto" w:val="clear"/>
        </w:rPr>
        <w:t xml:space="preserve">ESTADÍSTICA DESCRIPTIVA</w:t>
      </w:r>
    </w:p>
    <w:p>
      <w:pPr>
        <w:numPr>
          <w:ilvl w:val="0"/>
          <w:numId w:val="152"/>
        </w:numPr>
        <w:spacing w:before="0" w:after="0" w:line="25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Encontramos variables con distribuciones relativamente uniformes, sin tendencias extrañas o patrones muy distintos a los que se esperaría en la meteorología de la ciudad.</w:t>
      </w:r>
    </w:p>
    <w:p>
      <w:pPr>
        <w:spacing w:before="0" w:after="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3.4</w:t>
      </w:r>
      <w:r>
        <w:rPr>
          <w:rFonts w:ascii="Times New Roman" w:hAnsi="Times New Roman" w:cs="Times New Roman" w:eastAsia="Times New Roman"/>
          <w:color w:val="auto"/>
          <w:spacing w:val="0"/>
          <w:position w:val="0"/>
          <w:sz w:val="14"/>
          <w:shd w:fill="auto" w:val="clear"/>
        </w:rPr>
        <w:t xml:space="preserve">  </w:t>
      </w:r>
      <w:r>
        <w:rPr>
          <w:rFonts w:ascii="Calibri" w:hAnsi="Calibri" w:cs="Calibri" w:eastAsia="Calibri"/>
          <w:color w:val="auto"/>
          <w:spacing w:val="0"/>
          <w:position w:val="0"/>
          <w:sz w:val="22"/>
          <w:shd w:fill="auto" w:val="clear"/>
        </w:rPr>
        <w:t xml:space="preserve">LIMPIEZA DE ATÍPICOS</w:t>
      </w:r>
    </w:p>
    <w:p>
      <w:pPr>
        <w:numPr>
          <w:ilvl w:val="0"/>
          <w:numId w:val="154"/>
        </w:numPr>
        <w:spacing w:before="0" w:after="0" w:line="25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ciertas variables si vimos datos que podían llegar a ser marcados como atípicos, pero que cuando entramos a analizarlos correctamente son normales en la naturaleza del negocio. Ejemplo, un día en el que la temperatura máxima fue de 25°C y en promedio ha sido de 30°C.</w:t>
      </w:r>
    </w:p>
    <w:p>
      <w:pPr>
        <w:spacing w:before="0" w:after="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3.5</w:t>
      </w:r>
      <w:r>
        <w:rPr>
          <w:rFonts w:ascii="Times New Roman" w:hAnsi="Times New Roman" w:cs="Times New Roman" w:eastAsia="Times New Roman"/>
          <w:color w:val="auto"/>
          <w:spacing w:val="0"/>
          <w:position w:val="0"/>
          <w:sz w:val="14"/>
          <w:shd w:fill="auto" w:val="clear"/>
        </w:rPr>
        <w:t xml:space="preserve">  </w:t>
      </w:r>
      <w:r>
        <w:rPr>
          <w:rFonts w:ascii="Calibri" w:hAnsi="Calibri" w:cs="Calibri" w:eastAsia="Calibri"/>
          <w:color w:val="auto"/>
          <w:spacing w:val="0"/>
          <w:position w:val="0"/>
          <w:sz w:val="22"/>
          <w:shd w:fill="auto" w:val="clear"/>
        </w:rPr>
        <w:t xml:space="preserve">LIMPIEZA DE NULOS</w:t>
      </w:r>
    </w:p>
    <w:p>
      <w:pPr>
        <w:numPr>
          <w:ilvl w:val="0"/>
          <w:numId w:val="156"/>
        </w:numPr>
        <w:spacing w:before="0" w:after="0" w:line="25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Afortunadamente en ninguna variable tenemos datos nulos, pero si tenemos variables con datos constantes iguales a 0. Analizando estas variables vemos que no corresponden a medidas de temperatura sino medidas de velocidad del viento en un momento especifico, etc. Por tanto, optamos por dejar estas variables.</w:t>
      </w:r>
    </w:p>
    <w:p>
      <w:pPr>
        <w:spacing w:before="0" w:after="0" w:line="256"/>
        <w:ind w:right="0" w:left="720" w:firstLine="0"/>
        <w:jc w:val="left"/>
        <w:rPr>
          <w:rFonts w:ascii="Calibri" w:hAnsi="Calibri" w:cs="Calibri" w:eastAsia="Calibri"/>
          <w:color w:val="auto"/>
          <w:spacing w:val="0"/>
          <w:position w:val="0"/>
          <w:sz w:val="22"/>
          <w:shd w:fill="auto" w:val="clear"/>
        </w:rPr>
      </w:pPr>
    </w:p>
    <w:p>
      <w:pPr>
        <w:spacing w:before="0" w:after="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3.6</w:t>
      </w:r>
      <w:r>
        <w:rPr>
          <w:rFonts w:ascii="Times New Roman" w:hAnsi="Times New Roman" w:cs="Times New Roman" w:eastAsia="Times New Roman"/>
          <w:color w:val="auto"/>
          <w:spacing w:val="0"/>
          <w:position w:val="0"/>
          <w:sz w:val="14"/>
          <w:shd w:fill="auto" w:val="clear"/>
        </w:rPr>
        <w:t xml:space="preserve">  </w:t>
      </w:r>
      <w:r>
        <w:rPr>
          <w:rFonts w:ascii="Calibri" w:hAnsi="Calibri" w:cs="Calibri" w:eastAsia="Calibri"/>
          <w:color w:val="auto"/>
          <w:spacing w:val="0"/>
          <w:position w:val="0"/>
          <w:sz w:val="22"/>
          <w:shd w:fill="auto" w:val="clear"/>
        </w:rPr>
        <w:t xml:space="preserve">ANÁLISIS DE CORRELACIONES PARA REDUNDANCIA</w:t>
      </w:r>
    </w:p>
    <w:p>
      <w:pPr>
        <w:numPr>
          <w:ilvl w:val="0"/>
          <w:numId w:val="159"/>
        </w:numPr>
        <w:spacing w:before="0" w:after="0" w:line="25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Como tenemos tantas variables, hacer el análisis de correlaciones para redundancia es un tanto complejo. Pese a que generamos la matriz y analizamos visualmente estas correlaciones determinamos que la acción más apropiada es saltarnos este paso e ir directamente a la Ingeniería de características.</w:t>
      </w:r>
    </w:p>
    <w:p>
      <w:pPr>
        <w:spacing w:before="0" w:after="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3.7</w:t>
      </w:r>
      <w:r>
        <w:rPr>
          <w:rFonts w:ascii="Times New Roman" w:hAnsi="Times New Roman" w:cs="Times New Roman" w:eastAsia="Times New Roman"/>
          <w:color w:val="auto"/>
          <w:spacing w:val="0"/>
          <w:position w:val="0"/>
          <w:sz w:val="14"/>
          <w:shd w:fill="auto" w:val="clear"/>
        </w:rPr>
        <w:t xml:space="preserve">  </w:t>
      </w:r>
      <w:r>
        <w:rPr>
          <w:rFonts w:ascii="Calibri" w:hAnsi="Calibri" w:cs="Calibri" w:eastAsia="Calibri"/>
          <w:color w:val="auto"/>
          <w:spacing w:val="0"/>
          <w:position w:val="0"/>
          <w:sz w:val="22"/>
          <w:shd w:fill="auto" w:val="clear"/>
        </w:rPr>
        <w:t xml:space="preserve">ANÁLISIS DE CORRELACIONES PARA IRRELEVANCIA (PREDICCIONES)</w:t>
      </w:r>
    </w:p>
    <w:p>
      <w:pPr>
        <w:numPr>
          <w:ilvl w:val="0"/>
          <w:numId w:val="161"/>
        </w:numPr>
        <w:spacing w:before="0" w:after="0" w:line="25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Realizamos un ranking de correlaciones de Spearman para directamente revisar correlaciones no lineales. Una vez hecho este análisis eliminamos las variables con una correlación absoluta con la variable objetivo &lt; 0.1. Estas fueron las variables eliminadas:</w:t>
      </w:r>
    </w:p>
    <w:p>
      <w:pPr>
        <w:numPr>
          <w:ilvl w:val="0"/>
          <w:numId w:val="161"/>
        </w:numPr>
        <w:spacing w:before="0" w:after="0" w:line="25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dataset final tiene 27 variables predictoras y 1 variable objetivo.</w:t>
      </w:r>
    </w:p>
    <w:tbl>
      <w:tblPr/>
      <w:tblGrid>
        <w:gridCol w:w="3625"/>
        <w:gridCol w:w="6335"/>
      </w:tblGrid>
      <w:tr>
        <w:trPr>
          <w:trHeight w:val="255" w:hRule="auto"/>
          <w:jc w:val="left"/>
        </w:trPr>
        <w:tc>
          <w:tcPr>
            <w:tcW w:w="3625"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Wind Speed_min</w:t>
            </w:r>
          </w:p>
        </w:tc>
        <w:tc>
          <w:tcPr>
            <w:tcW w:w="6335"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Velocidad del viento (m/s) minima del dia</w:t>
            </w:r>
          </w:p>
        </w:tc>
      </w:tr>
      <w:tr>
        <w:trPr>
          <w:trHeight w:val="317" w:hRule="auto"/>
          <w:jc w:val="left"/>
        </w:trPr>
        <w:tc>
          <w:tcPr>
            <w:tcW w:w="3625"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Wind Gust_min</w:t>
            </w:r>
          </w:p>
        </w:tc>
        <w:tc>
          <w:tcPr>
            <w:tcW w:w="6335"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Rafaga de viento (m/s) mínima del dia</w:t>
            </w:r>
          </w:p>
        </w:tc>
      </w:tr>
      <w:tr>
        <w:trPr>
          <w:trHeight w:val="300" w:hRule="auto"/>
          <w:jc w:val="left"/>
        </w:trPr>
        <w:tc>
          <w:tcPr>
            <w:tcW w:w="3625"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Max Daily Gust_min</w:t>
            </w:r>
          </w:p>
        </w:tc>
        <w:tc>
          <w:tcPr>
            <w:tcW w:w="6335"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Ráfaga diaria máxima (m/s) (valor minimo encontrado en el dia)</w:t>
            </w:r>
          </w:p>
        </w:tc>
      </w:tr>
      <w:tr>
        <w:trPr>
          <w:trHeight w:val="300" w:hRule="auto"/>
          <w:jc w:val="left"/>
        </w:trPr>
        <w:tc>
          <w:tcPr>
            <w:tcW w:w="3625"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Rain Rate_min</w:t>
            </w:r>
          </w:p>
        </w:tc>
        <w:tc>
          <w:tcPr>
            <w:tcW w:w="6335"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Tasa de lluvia (mm/h) minima del dia</w:t>
            </w:r>
          </w:p>
        </w:tc>
      </w:tr>
      <w:tr>
        <w:trPr>
          <w:trHeight w:val="300" w:hRule="auto"/>
          <w:jc w:val="left"/>
        </w:trPr>
        <w:tc>
          <w:tcPr>
            <w:tcW w:w="3625"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Daily Rain_min</w:t>
            </w:r>
          </w:p>
        </w:tc>
        <w:tc>
          <w:tcPr>
            <w:tcW w:w="6335"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Lluvia diaria (mm) minima del dia</w:t>
            </w:r>
          </w:p>
        </w:tc>
      </w:tr>
      <w:tr>
        <w:trPr>
          <w:trHeight w:val="332" w:hRule="auto"/>
          <w:jc w:val="left"/>
        </w:trPr>
        <w:tc>
          <w:tcPr>
            <w:tcW w:w="3625"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Monthly Rain</w:t>
            </w:r>
          </w:p>
        </w:tc>
        <w:tc>
          <w:tcPr>
            <w:tcW w:w="6335"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Lluvia mensual (mm)</w:t>
            </w:r>
          </w:p>
        </w:tc>
      </w:tr>
      <w:tr>
        <w:trPr>
          <w:trHeight w:val="300" w:hRule="auto"/>
          <w:jc w:val="left"/>
        </w:trPr>
        <w:tc>
          <w:tcPr>
            <w:tcW w:w="3625"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Relative Pressure</w:t>
            </w:r>
          </w:p>
        </w:tc>
        <w:tc>
          <w:tcPr>
            <w:tcW w:w="6335"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Presión relativa (mmHg)</w:t>
            </w:r>
          </w:p>
        </w:tc>
      </w:tr>
      <w:tr>
        <w:trPr>
          <w:trHeight w:val="300" w:hRule="auto"/>
          <w:jc w:val="left"/>
        </w:trPr>
        <w:tc>
          <w:tcPr>
            <w:tcW w:w="3625"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Humidity_max</w:t>
            </w:r>
          </w:p>
        </w:tc>
        <w:tc>
          <w:tcPr>
            <w:tcW w:w="6335"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Humedad relativa (%) maxima del dia</w:t>
            </w:r>
          </w:p>
        </w:tc>
      </w:tr>
      <w:tr>
        <w:trPr>
          <w:trHeight w:val="300" w:hRule="auto"/>
          <w:jc w:val="left"/>
        </w:trPr>
        <w:tc>
          <w:tcPr>
            <w:tcW w:w="3625"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Ultra-violet Radiation index_min</w:t>
            </w:r>
          </w:p>
        </w:tc>
        <w:tc>
          <w:tcPr>
            <w:tcW w:w="6335"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Índice de radiación ultravioleta (Adimensional) minima del dia</w:t>
            </w:r>
          </w:p>
        </w:tc>
      </w:tr>
      <w:tr>
        <w:trPr>
          <w:trHeight w:val="300" w:hRule="auto"/>
          <w:jc w:val="left"/>
        </w:trPr>
        <w:tc>
          <w:tcPr>
            <w:tcW w:w="3625"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Avg Wind Direction_max</w:t>
            </w:r>
          </w:p>
        </w:tc>
        <w:tc>
          <w:tcPr>
            <w:tcW w:w="6335"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Dirección promedio del viento en 10 minutos (A°) máxima del dia</w:t>
            </w:r>
          </w:p>
        </w:tc>
      </w:tr>
      <w:tr>
        <w:trPr>
          <w:trHeight w:val="300" w:hRule="auto"/>
          <w:jc w:val="left"/>
        </w:trPr>
        <w:tc>
          <w:tcPr>
            <w:tcW w:w="3625"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Absolute pressure</w:t>
            </w:r>
          </w:p>
        </w:tc>
        <w:tc>
          <w:tcPr>
            <w:tcW w:w="6335"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Presión absoluta (mmHg)</w:t>
            </w:r>
          </w:p>
        </w:tc>
      </w:tr>
      <w:tr>
        <w:trPr>
          <w:trHeight w:val="300" w:hRule="auto"/>
          <w:jc w:val="left"/>
        </w:trPr>
        <w:tc>
          <w:tcPr>
            <w:tcW w:w="3625"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Solar Radiation_min</w:t>
            </w:r>
          </w:p>
        </w:tc>
        <w:tc>
          <w:tcPr>
            <w:tcW w:w="6335" w:type="dxa"/>
            <w:tcBorders>
              <w:top w:val="single" w:color="000000" w:sz="7"/>
              <w:left w:val="single" w:color="000000" w:sz="7"/>
              <w:bottom w:val="single" w:color="000000" w:sz="7"/>
              <w:right w:val="single" w:color="000000" w:sz="7"/>
            </w:tcBorders>
            <w:shd w:color="000000" w:fill="ffffff" w:val="clear"/>
            <w:tcMar>
              <w:left w:w="100" w:type="dxa"/>
              <w:right w:w="10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Radiacion Solar (W/m^2) mínima del dia</w:t>
            </w:r>
          </w:p>
        </w:tc>
      </w:tr>
    </w:tbl>
    <w:p>
      <w:pPr>
        <w:spacing w:before="0" w:after="0" w:line="256"/>
        <w:ind w:right="0" w:left="0" w:firstLine="0"/>
        <w:jc w:val="left"/>
        <w:rPr>
          <w:rFonts w:ascii="Calibri" w:hAnsi="Calibri" w:cs="Calibri" w:eastAsia="Calibri"/>
          <w:color w:val="auto"/>
          <w:spacing w:val="0"/>
          <w:position w:val="0"/>
          <w:sz w:val="22"/>
          <w:shd w:fill="auto" w:val="clear"/>
        </w:rPr>
      </w:pPr>
    </w:p>
    <w:p>
      <w:pPr>
        <w:spacing w:before="0" w:after="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3.8</w:t>
      </w:r>
      <w:r>
        <w:rPr>
          <w:rFonts w:ascii="Times New Roman" w:hAnsi="Times New Roman" w:cs="Times New Roman" w:eastAsia="Times New Roman"/>
          <w:color w:val="auto"/>
          <w:spacing w:val="0"/>
          <w:position w:val="0"/>
          <w:sz w:val="14"/>
          <w:shd w:fill="auto" w:val="clear"/>
        </w:rPr>
        <w:t xml:space="preserve">  </w:t>
      </w:r>
      <w:r>
        <w:rPr>
          <w:rFonts w:ascii="Calibri" w:hAnsi="Calibri" w:cs="Calibri" w:eastAsia="Calibri"/>
          <w:color w:val="auto"/>
          <w:spacing w:val="0"/>
          <w:position w:val="0"/>
          <w:sz w:val="22"/>
          <w:shd w:fill="auto" w:val="clear"/>
        </w:rPr>
        <w:t xml:space="preserve">BALANCEO (CLASIFICACIÓN)</w:t>
      </w:r>
    </w:p>
    <w:p>
      <w:pPr>
        <w:spacing w:before="0" w:after="0" w:line="256"/>
        <w:ind w:right="0" w:left="0" w:firstLine="0"/>
        <w:jc w:val="left"/>
        <w:rPr>
          <w:rFonts w:ascii="Calibri" w:hAnsi="Calibri" w:cs="Calibri" w:eastAsia="Calibri"/>
          <w:color w:val="auto"/>
          <w:spacing w:val="0"/>
          <w:position w:val="0"/>
          <w:sz w:val="22"/>
          <w:shd w:fill="auto" w:val="clear"/>
        </w:rPr>
      </w:pPr>
    </w:p>
    <w:p>
      <w:pPr>
        <w:numPr>
          <w:ilvl w:val="0"/>
          <w:numId w:val="194"/>
        </w:numPr>
        <w:spacing w:before="0" w:after="0" w:line="25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Nuestro objetivo no es un modelo de clasificación, por tanto, no hacemos balanceo.</w:t>
      </w:r>
    </w:p>
    <w:p>
      <w:pPr>
        <w:spacing w:before="0" w:after="0" w:line="256"/>
        <w:ind w:right="0" w:left="720" w:firstLine="0"/>
        <w:jc w:val="left"/>
        <w:rPr>
          <w:rFonts w:ascii="Calibri" w:hAnsi="Calibri" w:cs="Calibri" w:eastAsia="Calibri"/>
          <w:color w:val="auto"/>
          <w:spacing w:val="0"/>
          <w:position w:val="0"/>
          <w:sz w:val="22"/>
          <w:shd w:fill="auto" w:val="clear"/>
        </w:rPr>
      </w:pPr>
    </w:p>
    <w:p>
      <w:pPr>
        <w:spacing w:before="0" w:after="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3.9</w:t>
      </w:r>
      <w:r>
        <w:rPr>
          <w:rFonts w:ascii="Times New Roman" w:hAnsi="Times New Roman" w:cs="Times New Roman" w:eastAsia="Times New Roman"/>
          <w:color w:val="auto"/>
          <w:spacing w:val="0"/>
          <w:position w:val="0"/>
          <w:sz w:val="14"/>
          <w:shd w:fill="auto" w:val="clear"/>
        </w:rPr>
        <w:t xml:space="preserve">  </w:t>
      </w:r>
      <w:r>
        <w:rPr>
          <w:rFonts w:ascii="Calibri" w:hAnsi="Calibri" w:cs="Calibri" w:eastAsia="Calibri"/>
          <w:color w:val="auto"/>
          <w:spacing w:val="0"/>
          <w:position w:val="0"/>
          <w:sz w:val="22"/>
          <w:shd w:fill="auto" w:val="clear"/>
        </w:rPr>
        <w:t xml:space="preserve">INGENIERÍA DE CARACTERÍSTICAS</w:t>
      </w:r>
    </w:p>
    <w:p>
      <w:pPr>
        <w:spacing w:before="0" w:after="0" w:line="256"/>
        <w:ind w:right="0" w:left="425" w:hanging="425"/>
        <w:jc w:val="left"/>
        <w:rPr>
          <w:rFonts w:ascii="Calibri" w:hAnsi="Calibri" w:cs="Calibri" w:eastAsia="Calibri"/>
          <w:color w:val="auto"/>
          <w:spacing w:val="0"/>
          <w:position w:val="0"/>
          <w:sz w:val="22"/>
          <w:shd w:fill="auto" w:val="clear"/>
        </w:rPr>
      </w:pPr>
    </w:p>
    <w:p>
      <w:pPr>
        <w:spacing w:before="0" w:after="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3.9.1</w:t>
      </w:r>
      <w:r>
        <w:rPr>
          <w:rFonts w:ascii="Times New Roman" w:hAnsi="Times New Roman" w:cs="Times New Roman" w:eastAsia="Times New Roman"/>
          <w:color w:val="auto"/>
          <w:spacing w:val="0"/>
          <w:position w:val="0"/>
          <w:sz w:val="14"/>
          <w:shd w:fill="auto" w:val="clear"/>
        </w:rPr>
        <w:t xml:space="preserve">   </w:t>
        <w:tab/>
      </w:r>
      <w:r>
        <w:rPr>
          <w:rFonts w:ascii="Calibri" w:hAnsi="Calibri" w:cs="Calibri" w:eastAsia="Calibri"/>
          <w:color w:val="auto"/>
          <w:spacing w:val="0"/>
          <w:position w:val="0"/>
          <w:sz w:val="22"/>
          <w:shd w:fill="auto" w:val="clear"/>
        </w:rPr>
        <w:t xml:space="preserve">CREACIÓN DE NUEVAS VARIABLES</w:t>
      </w:r>
    </w:p>
    <w:p>
      <w:pPr>
        <w:spacing w:before="0" w:after="0" w:line="256"/>
        <w:ind w:right="0" w:left="425" w:hanging="425"/>
        <w:jc w:val="left"/>
        <w:rPr>
          <w:rFonts w:ascii="Calibri" w:hAnsi="Calibri" w:cs="Calibri" w:eastAsia="Calibri"/>
          <w:color w:val="auto"/>
          <w:spacing w:val="0"/>
          <w:position w:val="0"/>
          <w:sz w:val="22"/>
          <w:shd w:fill="auto" w:val="clear"/>
        </w:rPr>
      </w:pPr>
    </w:p>
    <w:p>
      <w:pPr>
        <w:numPr>
          <w:ilvl w:val="0"/>
          <w:numId w:val="197"/>
        </w:numPr>
        <w:spacing w:before="0" w:after="0" w:line="25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la fase de integración de los datos vimos que sería necesario incluir una nueva variable “Capacidad del inversor” (capacity), que tiene dos clases: 45kw y 52kw.</w:t>
      </w:r>
    </w:p>
    <w:p>
      <w:pPr>
        <w:spacing w:before="0" w:after="0" w:line="256"/>
        <w:ind w:right="0" w:left="425" w:hanging="425"/>
        <w:jc w:val="left"/>
        <w:rPr>
          <w:rFonts w:ascii="Calibri" w:hAnsi="Calibri" w:cs="Calibri" w:eastAsia="Calibri"/>
          <w:color w:val="auto"/>
          <w:spacing w:val="0"/>
          <w:position w:val="0"/>
          <w:sz w:val="22"/>
          <w:shd w:fill="auto" w:val="clear"/>
        </w:rPr>
      </w:pPr>
    </w:p>
    <w:p>
      <w:pPr>
        <w:spacing w:before="0" w:after="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3.9.2</w:t>
      </w:r>
      <w:r>
        <w:rPr>
          <w:rFonts w:ascii="Times New Roman" w:hAnsi="Times New Roman" w:cs="Times New Roman" w:eastAsia="Times New Roman"/>
          <w:color w:val="auto"/>
          <w:spacing w:val="0"/>
          <w:position w:val="0"/>
          <w:sz w:val="14"/>
          <w:shd w:fill="auto" w:val="clear"/>
        </w:rPr>
        <w:t xml:space="preserve">   </w:t>
        <w:tab/>
      </w:r>
      <w:r>
        <w:rPr>
          <w:rFonts w:ascii="Calibri" w:hAnsi="Calibri" w:cs="Calibri" w:eastAsia="Calibri"/>
          <w:color w:val="auto"/>
          <w:spacing w:val="0"/>
          <w:position w:val="0"/>
          <w:sz w:val="22"/>
          <w:shd w:fill="auto" w:val="clear"/>
        </w:rPr>
        <w:t xml:space="preserve">REDUCCIÓN DE DIMENSIÓN (OPCIONAL EN PREDICCIONES)</w:t>
      </w:r>
    </w:p>
    <w:p>
      <w:pPr>
        <w:spacing w:before="0" w:after="0" w:line="256"/>
        <w:ind w:right="0" w:left="425" w:hanging="425"/>
        <w:jc w:val="left"/>
        <w:rPr>
          <w:rFonts w:ascii="Calibri" w:hAnsi="Calibri" w:cs="Calibri" w:eastAsia="Calibri"/>
          <w:color w:val="auto"/>
          <w:spacing w:val="0"/>
          <w:position w:val="0"/>
          <w:sz w:val="22"/>
          <w:shd w:fill="auto" w:val="clear"/>
        </w:rPr>
      </w:pPr>
    </w:p>
    <w:p>
      <w:pPr>
        <w:numPr>
          <w:ilvl w:val="0"/>
          <w:numId w:val="199"/>
        </w:numPr>
        <w:spacing w:before="0" w:after="0" w:line="25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Para los modelos que funcionan de forma óptima en bajas dimensionalidades, decidimos realizar PCA con 3 componentes.</w:t>
      </w:r>
    </w:p>
    <w:p>
      <w:pPr>
        <w:spacing w:before="0" w:after="0" w:line="256"/>
        <w:ind w:right="0" w:left="720" w:firstLine="0"/>
        <w:jc w:val="left"/>
        <w:rPr>
          <w:rFonts w:ascii="Calibri" w:hAnsi="Calibri" w:cs="Calibri" w:eastAsia="Calibri"/>
          <w:color w:val="auto"/>
          <w:spacing w:val="0"/>
          <w:position w:val="0"/>
          <w:sz w:val="22"/>
          <w:shd w:fill="auto" w:val="clear"/>
        </w:rPr>
      </w:pPr>
    </w:p>
    <w:p>
      <w:pPr>
        <w:spacing w:before="0" w:after="16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3.9.3</w:t>
      </w:r>
      <w:r>
        <w:rPr>
          <w:rFonts w:ascii="Times New Roman" w:hAnsi="Times New Roman" w:cs="Times New Roman" w:eastAsia="Times New Roman"/>
          <w:color w:val="auto"/>
          <w:spacing w:val="0"/>
          <w:position w:val="0"/>
          <w:sz w:val="14"/>
          <w:shd w:fill="auto" w:val="clear"/>
        </w:rPr>
        <w:t xml:space="preserve">   </w:t>
        <w:tab/>
      </w:r>
      <w:r>
        <w:rPr>
          <w:rFonts w:ascii="Calibri" w:hAnsi="Calibri" w:cs="Calibri" w:eastAsia="Calibri"/>
          <w:color w:val="auto"/>
          <w:spacing w:val="0"/>
          <w:position w:val="0"/>
          <w:sz w:val="22"/>
          <w:shd w:fill="auto" w:val="clear"/>
        </w:rPr>
        <w:t xml:space="preserve">TRANSFORMACIONES</w:t>
      </w:r>
    </w:p>
    <w:p>
      <w:pPr>
        <w:numPr>
          <w:ilvl w:val="0"/>
          <w:numId w:val="202"/>
        </w:numPr>
        <w:spacing w:before="0" w:after="160" w:line="25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Igual que con PCA, algunos modelos funcionan mejor con datos normalizados, así que dejamos una copia de los datos normalizados para ser usados más adelante.</w:t>
      </w:r>
    </w:p>
    <w:p>
      <w:pPr>
        <w:spacing w:before="0" w:after="16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6"/>
        <w:ind w:right="0" w:left="425" w:hanging="425"/>
        <w:jc w:val="left"/>
        <w:rPr>
          <w:rFonts w:ascii="Calibri" w:hAnsi="Calibri" w:cs="Calibri" w:eastAsia="Calibri"/>
          <w:color w:val="auto"/>
          <w:spacing w:val="0"/>
          <w:position w:val="0"/>
          <w:sz w:val="22"/>
          <w:shd w:fill="auto" w:val="clear"/>
        </w:rPr>
      </w:pPr>
    </w:p>
    <w:p>
      <w:pPr>
        <w:spacing w:before="0" w:after="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56"/>
        <w:ind w:right="0" w:left="425" w:hanging="425"/>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4.</w:t>
      </w:r>
      <w:r>
        <w:rPr>
          <w:rFonts w:ascii="Times New Roman" w:hAnsi="Times New Roman" w:cs="Times New Roman" w:eastAsia="Times New Roman"/>
          <w:color w:val="auto"/>
          <w:spacing w:val="0"/>
          <w:position w:val="0"/>
          <w:sz w:val="14"/>
          <w:shd w:fill="auto" w:val="clear"/>
        </w:rPr>
        <w:t xml:space="preserve"> </w:t>
        <w:tab/>
      </w:r>
      <w:r>
        <w:rPr>
          <w:rFonts w:ascii="Calibri" w:hAnsi="Calibri" w:cs="Calibri" w:eastAsia="Calibri"/>
          <w:b/>
          <w:color w:val="auto"/>
          <w:spacing w:val="0"/>
          <w:position w:val="0"/>
          <w:sz w:val="22"/>
          <w:shd w:fill="auto" w:val="clear"/>
        </w:rPr>
        <w:t xml:space="preserve">MODELAMIENTO, EVALUACIÓN E INTERPRETACIÓN</w:t>
      </w:r>
    </w:p>
    <w:p>
      <w:pPr>
        <w:spacing w:before="0" w:after="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4.1</w:t>
      </w:r>
      <w:r>
        <w:rPr>
          <w:rFonts w:ascii="Times New Roman" w:hAnsi="Times New Roman" w:cs="Times New Roman" w:eastAsia="Times New Roman"/>
          <w:color w:val="auto"/>
          <w:spacing w:val="0"/>
          <w:position w:val="0"/>
          <w:sz w:val="14"/>
          <w:shd w:fill="auto" w:val="clear"/>
        </w:rPr>
        <w:t xml:space="preserve">  </w:t>
      </w:r>
      <w:r>
        <w:rPr>
          <w:rFonts w:ascii="Calibri" w:hAnsi="Calibri" w:cs="Calibri" w:eastAsia="Calibri"/>
          <w:color w:val="auto"/>
          <w:spacing w:val="0"/>
          <w:position w:val="0"/>
          <w:sz w:val="22"/>
          <w:shd w:fill="auto" w:val="clear"/>
        </w:rPr>
        <w:t xml:space="preserve">CONFIGURACIÓN MÉTODOS DE MACHINE LEARNING</w:t>
      </w:r>
    </w:p>
    <w:p>
      <w:pPr>
        <w:numPr>
          <w:ilvl w:val="0"/>
          <w:numId w:val="205"/>
        </w:numPr>
        <w:spacing w:before="0" w:after="0" w:line="25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modelos escogidos necesitaban preprocesamientos en los datos diferentes para cada uno, de la siguiente forma:</w:t>
      </w:r>
    </w:p>
    <w:p>
      <w:pPr>
        <w:spacing w:before="0" w:after="0" w:line="256"/>
        <w:ind w:right="0" w:left="720" w:firstLine="0"/>
        <w:jc w:val="left"/>
        <w:rPr>
          <w:rFonts w:ascii="Calibri" w:hAnsi="Calibri" w:cs="Calibri" w:eastAsia="Calibri"/>
          <w:color w:val="auto"/>
          <w:spacing w:val="0"/>
          <w:position w:val="0"/>
          <w:sz w:val="22"/>
          <w:shd w:fill="auto" w:val="clear"/>
        </w:rPr>
      </w:pPr>
    </w:p>
    <w:tbl>
      <w:tblPr>
        <w:tblInd w:w="720" w:type="dxa"/>
      </w:tblPr>
      <w:tblGrid>
        <w:gridCol w:w="2770"/>
        <w:gridCol w:w="2705"/>
        <w:gridCol w:w="2824"/>
      </w:tblGrid>
      <w:tr>
        <w:trPr>
          <w:trHeight w:val="1" w:hRule="atLeast"/>
          <w:jc w:val="left"/>
        </w:trPr>
        <w:tc>
          <w:tcPr>
            <w:tcW w:w="27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Modelo</w:t>
            </w:r>
          </w:p>
        </w:tc>
        <w:tc>
          <w:tcPr>
            <w:tcW w:w="27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PCA</w:t>
            </w:r>
          </w:p>
        </w:tc>
        <w:tc>
          <w:tcPr>
            <w:tcW w:w="2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Normalización</w:t>
            </w:r>
          </w:p>
        </w:tc>
      </w:tr>
      <w:tr>
        <w:trPr>
          <w:trHeight w:val="1" w:hRule="atLeast"/>
          <w:jc w:val="left"/>
        </w:trPr>
        <w:tc>
          <w:tcPr>
            <w:tcW w:w="27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Stacking</w:t>
            </w:r>
          </w:p>
        </w:tc>
        <w:tc>
          <w:tcPr>
            <w:tcW w:w="27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w:t>
            </w:r>
          </w:p>
        </w:tc>
        <w:tc>
          <w:tcPr>
            <w:tcW w:w="2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w:t>
            </w:r>
          </w:p>
        </w:tc>
      </w:tr>
      <w:tr>
        <w:trPr>
          <w:trHeight w:val="1" w:hRule="atLeast"/>
          <w:jc w:val="left"/>
        </w:trPr>
        <w:tc>
          <w:tcPr>
            <w:tcW w:w="27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KNN de regresión</w:t>
            </w:r>
          </w:p>
        </w:tc>
        <w:tc>
          <w:tcPr>
            <w:tcW w:w="27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w:t>
            </w:r>
          </w:p>
        </w:tc>
        <w:tc>
          <w:tcPr>
            <w:tcW w:w="2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w:t>
            </w:r>
          </w:p>
        </w:tc>
      </w:tr>
      <w:tr>
        <w:trPr>
          <w:trHeight w:val="1" w:hRule="atLeast"/>
          <w:jc w:val="left"/>
        </w:trPr>
        <w:tc>
          <w:tcPr>
            <w:tcW w:w="27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Árbol de regresión</w:t>
            </w:r>
          </w:p>
        </w:tc>
        <w:tc>
          <w:tcPr>
            <w:tcW w:w="27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w:t>
            </w:r>
          </w:p>
        </w:tc>
        <w:tc>
          <w:tcPr>
            <w:tcW w:w="2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w:t>
            </w:r>
          </w:p>
        </w:tc>
      </w:tr>
      <w:tr>
        <w:trPr>
          <w:trHeight w:val="1" w:hRule="atLeast"/>
          <w:jc w:val="left"/>
        </w:trPr>
        <w:tc>
          <w:tcPr>
            <w:tcW w:w="27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Support Vector Regression</w:t>
            </w:r>
          </w:p>
        </w:tc>
        <w:tc>
          <w:tcPr>
            <w:tcW w:w="27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w:t>
            </w:r>
          </w:p>
        </w:tc>
        <w:tc>
          <w:tcPr>
            <w:tcW w:w="2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w:t>
            </w:r>
          </w:p>
        </w:tc>
      </w:tr>
      <w:tr>
        <w:trPr>
          <w:trHeight w:val="1" w:hRule="atLeast"/>
          <w:jc w:val="left"/>
        </w:trPr>
        <w:tc>
          <w:tcPr>
            <w:tcW w:w="27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Redes Neuronales</w:t>
            </w:r>
          </w:p>
        </w:tc>
        <w:tc>
          <w:tcPr>
            <w:tcW w:w="27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w:t>
            </w:r>
          </w:p>
        </w:tc>
        <w:tc>
          <w:tcPr>
            <w:tcW w:w="2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w:t>
            </w:r>
          </w:p>
        </w:tc>
      </w:tr>
      <w:tr>
        <w:trPr>
          <w:trHeight w:val="1" w:hRule="atLeast"/>
          <w:jc w:val="left"/>
        </w:trPr>
        <w:tc>
          <w:tcPr>
            <w:tcW w:w="27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XGBOOST</w:t>
            </w:r>
          </w:p>
        </w:tc>
        <w:tc>
          <w:tcPr>
            <w:tcW w:w="27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w:t>
            </w:r>
          </w:p>
        </w:tc>
        <w:tc>
          <w:tcPr>
            <w:tcW w:w="2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w:t>
            </w:r>
          </w:p>
        </w:tc>
      </w:tr>
      <w:tr>
        <w:trPr>
          <w:trHeight w:val="1" w:hRule="atLeast"/>
          <w:jc w:val="left"/>
        </w:trPr>
        <w:tc>
          <w:tcPr>
            <w:tcW w:w="27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Random Forest Regression</w:t>
            </w:r>
          </w:p>
        </w:tc>
        <w:tc>
          <w:tcPr>
            <w:tcW w:w="27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w:t>
            </w:r>
          </w:p>
        </w:tc>
        <w:tc>
          <w:tcPr>
            <w:tcW w:w="28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w:t>
            </w:r>
          </w:p>
        </w:tc>
      </w:tr>
    </w:tbl>
    <w:p>
      <w:pPr>
        <w:spacing w:before="0" w:after="0" w:line="256"/>
        <w:ind w:right="0" w:left="720" w:firstLine="0"/>
        <w:jc w:val="left"/>
        <w:rPr>
          <w:rFonts w:ascii="Calibri" w:hAnsi="Calibri" w:cs="Calibri" w:eastAsia="Calibri"/>
          <w:color w:val="auto"/>
          <w:spacing w:val="0"/>
          <w:position w:val="0"/>
          <w:sz w:val="22"/>
          <w:shd w:fill="auto" w:val="clear"/>
        </w:rPr>
      </w:pPr>
    </w:p>
    <w:p>
      <w:pPr>
        <w:spacing w:before="0" w:after="0" w:line="256"/>
        <w:ind w:right="0" w:left="720" w:firstLine="0"/>
        <w:jc w:val="left"/>
        <w:rPr>
          <w:rFonts w:ascii="Calibri" w:hAnsi="Calibri" w:cs="Calibri" w:eastAsia="Calibri"/>
          <w:color w:val="auto"/>
          <w:spacing w:val="0"/>
          <w:position w:val="0"/>
          <w:sz w:val="22"/>
          <w:shd w:fill="auto" w:val="clear"/>
        </w:rPr>
      </w:pPr>
    </w:p>
    <w:p>
      <w:pPr>
        <w:spacing w:before="0" w:after="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4.2</w:t>
      </w:r>
      <w:r>
        <w:rPr>
          <w:rFonts w:ascii="Times New Roman" w:hAnsi="Times New Roman" w:cs="Times New Roman" w:eastAsia="Times New Roman"/>
          <w:color w:val="auto"/>
          <w:spacing w:val="0"/>
          <w:position w:val="0"/>
          <w:sz w:val="14"/>
          <w:shd w:fill="auto" w:val="clear"/>
        </w:rPr>
        <w:t xml:space="preserve">  </w:t>
      </w:r>
      <w:r>
        <w:rPr>
          <w:rFonts w:ascii="Calibri" w:hAnsi="Calibri" w:cs="Calibri" w:eastAsia="Calibri"/>
          <w:color w:val="auto"/>
          <w:spacing w:val="0"/>
          <w:position w:val="0"/>
          <w:sz w:val="22"/>
          <w:shd w:fill="auto" w:val="clear"/>
        </w:rPr>
        <w:t xml:space="preserve">ANALISIS DE MEDIDAS DE CALIDAD</w:t>
      </w:r>
    </w:p>
    <w:p>
      <w:pPr>
        <w:spacing w:before="0" w:after="0" w:line="256"/>
        <w:ind w:right="0" w:left="425" w:hanging="425"/>
        <w:jc w:val="left"/>
        <w:rPr>
          <w:rFonts w:ascii="Calibri" w:hAnsi="Calibri" w:cs="Calibri" w:eastAsia="Calibri"/>
          <w:color w:val="auto"/>
          <w:spacing w:val="0"/>
          <w:position w:val="0"/>
          <w:sz w:val="22"/>
          <w:shd w:fill="auto" w:val="clear"/>
        </w:rPr>
      </w:pPr>
    </w:p>
    <w:p>
      <w:pPr>
        <w:numPr>
          <w:ilvl w:val="0"/>
          <w:numId w:val="227"/>
        </w:numPr>
        <w:spacing w:before="0" w:after="0" w:line="25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Como la variable objetivo tiene valores tan cercanos a 0, observamos que el MAPE no es una buena medida puesto que el error porcentual podría incrementarse mucho dada la escala de los datos. Esto lo analizamos más a fondo y determinamos que estos valores extremos en la variable objetivo se pueden deber a días muy lluviosos, o días en los que el inversor estaría en mantenimiento, etc.</w:t>
      </w:r>
    </w:p>
    <w:p>
      <w:pPr>
        <w:numPr>
          <w:ilvl w:val="0"/>
          <w:numId w:val="227"/>
        </w:numPr>
        <w:spacing w:before="0" w:after="0" w:line="25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Decidimos evaluar los modelos usando MAE en lugar de MAPE. La siguiente tabla muestra valores medios para mape, mae y tiempo de entrenamiento.</w:t>
      </w:r>
    </w:p>
    <w:p>
      <w:pPr>
        <w:spacing w:before="0" w:after="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tbl>
      <w:tblPr>
        <w:tblInd w:w="279" w:type="dxa"/>
      </w:tblPr>
      <w:tblGrid>
        <w:gridCol w:w="2835"/>
        <w:gridCol w:w="1559"/>
        <w:gridCol w:w="1701"/>
        <w:gridCol w:w="2645"/>
      </w:tblGrid>
      <w:tr>
        <w:trPr>
          <w:trHeight w:val="1" w:hRule="atLeast"/>
          <w:jc w:val="left"/>
        </w:trPr>
        <w:tc>
          <w:tcPr>
            <w:tcW w:w="28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Modelo</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MAPE (test) </w:t>
            </w:r>
          </w:p>
        </w:tc>
        <w:tc>
          <w:tcPr>
            <w:tcW w:w="17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MAE (test)</w:t>
            </w:r>
          </w:p>
        </w:tc>
        <w:tc>
          <w:tcPr>
            <w:tcW w:w="26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Tiempo entrenamiento</w:t>
            </w:r>
          </w:p>
        </w:tc>
      </w:tr>
      <w:tr>
        <w:trPr>
          <w:trHeight w:val="1" w:hRule="atLeast"/>
          <w:jc w:val="left"/>
        </w:trPr>
        <w:tc>
          <w:tcPr>
            <w:tcW w:w="28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Stacking</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375</w:t>
            </w:r>
          </w:p>
        </w:tc>
        <w:tc>
          <w:tcPr>
            <w:tcW w:w="17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24069</w:t>
            </w:r>
          </w:p>
        </w:tc>
        <w:tc>
          <w:tcPr>
            <w:tcW w:w="26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5.244s</w:t>
            </w:r>
          </w:p>
        </w:tc>
      </w:tr>
      <w:tr>
        <w:trPr>
          <w:trHeight w:val="1" w:hRule="atLeast"/>
          <w:jc w:val="left"/>
        </w:trPr>
        <w:tc>
          <w:tcPr>
            <w:tcW w:w="28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KNN de regresión</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607</w:t>
            </w:r>
          </w:p>
        </w:tc>
        <w:tc>
          <w:tcPr>
            <w:tcW w:w="17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18095</w:t>
            </w:r>
          </w:p>
        </w:tc>
        <w:tc>
          <w:tcPr>
            <w:tcW w:w="26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0.003s</w:t>
            </w:r>
          </w:p>
        </w:tc>
      </w:tr>
      <w:tr>
        <w:trPr>
          <w:trHeight w:val="1" w:hRule="atLeast"/>
          <w:jc w:val="left"/>
        </w:trPr>
        <w:tc>
          <w:tcPr>
            <w:tcW w:w="28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Árbol de regresión</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150</w:t>
            </w:r>
          </w:p>
        </w:tc>
        <w:tc>
          <w:tcPr>
            <w:tcW w:w="17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72005</w:t>
            </w:r>
          </w:p>
        </w:tc>
        <w:tc>
          <w:tcPr>
            <w:tcW w:w="26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0.002s</w:t>
            </w:r>
          </w:p>
        </w:tc>
      </w:tr>
      <w:tr>
        <w:trPr>
          <w:trHeight w:val="1" w:hRule="atLeast"/>
          <w:jc w:val="left"/>
        </w:trPr>
        <w:tc>
          <w:tcPr>
            <w:tcW w:w="28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Support Vector Regression</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197</w:t>
            </w:r>
          </w:p>
        </w:tc>
        <w:tc>
          <w:tcPr>
            <w:tcW w:w="17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62320</w:t>
            </w:r>
          </w:p>
        </w:tc>
        <w:tc>
          <w:tcPr>
            <w:tcW w:w="26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0.002s</w:t>
            </w:r>
          </w:p>
        </w:tc>
      </w:tr>
      <w:tr>
        <w:trPr>
          <w:trHeight w:val="1" w:hRule="atLeast"/>
          <w:jc w:val="left"/>
        </w:trPr>
        <w:tc>
          <w:tcPr>
            <w:tcW w:w="28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Redes Neuronales</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384</w:t>
            </w:r>
          </w:p>
        </w:tc>
        <w:tc>
          <w:tcPr>
            <w:tcW w:w="17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13010</w:t>
            </w:r>
          </w:p>
        </w:tc>
        <w:tc>
          <w:tcPr>
            <w:tcW w:w="26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0.368s</w:t>
            </w:r>
          </w:p>
        </w:tc>
      </w:tr>
      <w:tr>
        <w:trPr>
          <w:trHeight w:val="1" w:hRule="atLeast"/>
          <w:jc w:val="left"/>
        </w:trPr>
        <w:tc>
          <w:tcPr>
            <w:tcW w:w="28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XGBOOST</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586</w:t>
            </w:r>
          </w:p>
        </w:tc>
        <w:tc>
          <w:tcPr>
            <w:tcW w:w="17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14261</w:t>
            </w:r>
          </w:p>
        </w:tc>
        <w:tc>
          <w:tcPr>
            <w:tcW w:w="26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0.126s</w:t>
            </w:r>
          </w:p>
        </w:tc>
      </w:tr>
      <w:tr>
        <w:trPr>
          <w:trHeight w:val="410" w:hRule="auto"/>
          <w:jc w:val="left"/>
        </w:trPr>
        <w:tc>
          <w:tcPr>
            <w:tcW w:w="28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Random Forest Regression</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632</w:t>
            </w:r>
          </w:p>
        </w:tc>
        <w:tc>
          <w:tcPr>
            <w:tcW w:w="17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13379</w:t>
            </w:r>
          </w:p>
        </w:tc>
        <w:tc>
          <w:tcPr>
            <w:tcW w:w="26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0.467s</w:t>
            </w:r>
          </w:p>
        </w:tc>
      </w:tr>
    </w:tbl>
    <w:p>
      <w:pPr>
        <w:spacing w:before="0" w:after="0" w:line="256"/>
        <w:ind w:right="0" w:left="425" w:hanging="425"/>
        <w:jc w:val="left"/>
        <w:rPr>
          <w:rFonts w:ascii="Calibri" w:hAnsi="Calibri" w:cs="Calibri" w:eastAsia="Calibri"/>
          <w:color w:val="auto"/>
          <w:spacing w:val="0"/>
          <w:position w:val="0"/>
          <w:sz w:val="22"/>
          <w:shd w:fill="auto" w:val="clear"/>
        </w:rPr>
      </w:pPr>
    </w:p>
    <w:p>
      <w:pPr>
        <w:spacing w:before="0" w:after="0" w:line="256"/>
        <w:ind w:right="0" w:left="425" w:hanging="425"/>
        <w:jc w:val="left"/>
        <w:rPr>
          <w:rFonts w:ascii="Calibri" w:hAnsi="Calibri" w:cs="Calibri" w:eastAsia="Calibri"/>
          <w:color w:val="auto"/>
          <w:spacing w:val="0"/>
          <w:position w:val="0"/>
          <w:sz w:val="22"/>
          <w:shd w:fill="auto" w:val="clear"/>
        </w:rPr>
      </w:pPr>
    </w:p>
    <w:p>
      <w:pPr>
        <w:spacing w:before="0" w:after="0" w:line="256"/>
        <w:ind w:right="0" w:left="425" w:hanging="425"/>
        <w:jc w:val="left"/>
        <w:rPr>
          <w:rFonts w:ascii="Calibri" w:hAnsi="Calibri" w:cs="Calibri" w:eastAsia="Calibri"/>
          <w:color w:val="auto"/>
          <w:spacing w:val="0"/>
          <w:position w:val="0"/>
          <w:sz w:val="22"/>
          <w:shd w:fill="auto" w:val="clear"/>
        </w:rPr>
      </w:pPr>
    </w:p>
    <w:p>
      <w:pPr>
        <w:spacing w:before="0" w:after="0" w:line="256"/>
        <w:ind w:right="0" w:left="425" w:hanging="425"/>
        <w:jc w:val="left"/>
        <w:rPr>
          <w:rFonts w:ascii="Calibri" w:hAnsi="Calibri" w:cs="Calibri" w:eastAsia="Calibri"/>
          <w:color w:val="auto"/>
          <w:spacing w:val="0"/>
          <w:position w:val="0"/>
          <w:sz w:val="22"/>
          <w:shd w:fill="auto" w:val="clear"/>
        </w:rPr>
      </w:pPr>
    </w:p>
    <w:p>
      <w:pPr>
        <w:spacing w:before="0" w:after="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4.3</w:t>
      </w:r>
      <w:r>
        <w:rPr>
          <w:rFonts w:ascii="Times New Roman" w:hAnsi="Times New Roman" w:cs="Times New Roman" w:eastAsia="Times New Roman"/>
          <w:color w:val="auto"/>
          <w:spacing w:val="0"/>
          <w:position w:val="0"/>
          <w:sz w:val="14"/>
          <w:shd w:fill="auto" w:val="clear"/>
        </w:rPr>
        <w:t xml:space="preserve">  </w:t>
      </w:r>
      <w:r>
        <w:rPr>
          <w:rFonts w:ascii="Calibri" w:hAnsi="Calibri" w:cs="Calibri" w:eastAsia="Calibri"/>
          <w:color w:val="auto"/>
          <w:spacing w:val="0"/>
          <w:position w:val="0"/>
          <w:sz w:val="22"/>
          <w:shd w:fill="auto" w:val="clear"/>
        </w:rPr>
        <w:t xml:space="preserve">SELECCIÓN DEL MEJOR MODELO</w:t>
      </w:r>
    </w:p>
    <w:p>
      <w:pPr>
        <w:spacing w:before="0" w:after="0" w:line="256"/>
        <w:ind w:right="0" w:left="425" w:hanging="425"/>
        <w:jc w:val="left"/>
        <w:rPr>
          <w:rFonts w:ascii="Calibri" w:hAnsi="Calibri" w:cs="Calibri" w:eastAsia="Calibri"/>
          <w:color w:val="auto"/>
          <w:spacing w:val="0"/>
          <w:position w:val="0"/>
          <w:sz w:val="22"/>
          <w:shd w:fill="auto" w:val="clear"/>
        </w:rPr>
      </w:pPr>
    </w:p>
    <w:p>
      <w:pPr>
        <w:spacing w:before="0" w:after="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Cuando implementamos una solución para el problema inicialmente, omitimos realizar validación cruzada. Solo usamos una división 70-30 y el rendimiento de los modelos era bastante superior. Para llevar a despliegue, decidimos traer de ese antiguo notebook el modelo que presentó el mejor rendimiento, en este caso, es el random forest regressor. Estas son las medidas de calidad que obtuvimos para el mismo:</w:t>
      </w:r>
    </w:p>
    <w:p>
      <w:pPr>
        <w:spacing w:before="0" w:after="0" w:line="256"/>
        <w:ind w:right="0" w:left="425" w:hanging="425"/>
        <w:jc w:val="left"/>
        <w:rPr>
          <w:rFonts w:ascii="Calibri" w:hAnsi="Calibri" w:cs="Calibri" w:eastAsia="Calibri"/>
          <w:color w:val="auto"/>
          <w:spacing w:val="0"/>
          <w:position w:val="0"/>
          <w:sz w:val="22"/>
          <w:shd w:fill="auto" w:val="clear"/>
        </w:rPr>
      </w:pPr>
    </w:p>
    <w:p>
      <w:pPr>
        <w:spacing w:before="0" w:after="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 </w:t>
      </w:r>
    </w:p>
    <w:tbl>
      <w:tblPr>
        <w:tblInd w:w="279" w:type="dxa"/>
      </w:tblPr>
      <w:tblGrid>
        <w:gridCol w:w="2835"/>
        <w:gridCol w:w="1559"/>
        <w:gridCol w:w="1701"/>
        <w:gridCol w:w="2645"/>
      </w:tblGrid>
      <w:tr>
        <w:trPr>
          <w:trHeight w:val="1" w:hRule="atLeast"/>
          <w:jc w:val="left"/>
        </w:trPr>
        <w:tc>
          <w:tcPr>
            <w:tcW w:w="28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Modelo</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MAPE  </w:t>
            </w:r>
          </w:p>
        </w:tc>
        <w:tc>
          <w:tcPr>
            <w:tcW w:w="17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MAE </w:t>
            </w:r>
          </w:p>
        </w:tc>
        <w:tc>
          <w:tcPr>
            <w:tcW w:w="26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R^2</w:t>
            </w:r>
          </w:p>
        </w:tc>
      </w:tr>
      <w:tr>
        <w:trPr>
          <w:trHeight w:val="1" w:hRule="atLeast"/>
          <w:jc w:val="left"/>
        </w:trPr>
        <w:tc>
          <w:tcPr>
            <w:tcW w:w="28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Random Forest Regressor</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0.11</w:t>
            </w:r>
          </w:p>
        </w:tc>
        <w:tc>
          <w:tcPr>
            <w:tcW w:w="17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6889.75</w:t>
            </w:r>
          </w:p>
        </w:tc>
        <w:tc>
          <w:tcPr>
            <w:tcW w:w="26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0.94</w:t>
            </w:r>
          </w:p>
        </w:tc>
      </w:tr>
    </w:tbl>
    <w:p>
      <w:pPr>
        <w:spacing w:before="0" w:after="0" w:line="256"/>
        <w:ind w:right="0" w:left="425" w:hanging="425"/>
        <w:jc w:val="left"/>
        <w:rPr>
          <w:rFonts w:ascii="Calibri" w:hAnsi="Calibri" w:cs="Calibri" w:eastAsia="Calibri"/>
          <w:color w:val="auto"/>
          <w:spacing w:val="0"/>
          <w:position w:val="0"/>
          <w:sz w:val="22"/>
          <w:shd w:fill="auto" w:val="clear"/>
        </w:rPr>
      </w:pPr>
    </w:p>
    <w:p>
      <w:pPr>
        <w:spacing w:before="0" w:after="0" w:line="256"/>
        <w:ind w:right="0" w:left="425" w:hanging="425"/>
        <w:jc w:val="left"/>
        <w:rPr>
          <w:rFonts w:ascii="Calibri" w:hAnsi="Calibri" w:cs="Calibri" w:eastAsia="Calibri"/>
          <w:color w:val="auto"/>
          <w:spacing w:val="0"/>
          <w:position w:val="0"/>
          <w:sz w:val="22"/>
          <w:shd w:fill="auto" w:val="clear"/>
        </w:rPr>
      </w:pPr>
    </w:p>
    <w:p>
      <w:pPr>
        <w:spacing w:before="0" w:after="0" w:line="256"/>
        <w:ind w:right="0" w:left="425" w:hanging="425"/>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5.</w:t>
      </w:r>
      <w:r>
        <w:rPr>
          <w:rFonts w:ascii="Times New Roman" w:hAnsi="Times New Roman" w:cs="Times New Roman" w:eastAsia="Times New Roman"/>
          <w:color w:val="auto"/>
          <w:spacing w:val="0"/>
          <w:position w:val="0"/>
          <w:sz w:val="14"/>
          <w:shd w:fill="auto" w:val="clear"/>
        </w:rPr>
        <w:t xml:space="preserve"> </w:t>
        <w:tab/>
      </w:r>
      <w:r>
        <w:rPr>
          <w:rFonts w:ascii="Calibri" w:hAnsi="Calibri" w:cs="Calibri" w:eastAsia="Calibri"/>
          <w:b/>
          <w:color w:val="auto"/>
          <w:spacing w:val="0"/>
          <w:position w:val="0"/>
          <w:sz w:val="22"/>
          <w:shd w:fill="auto" w:val="clear"/>
        </w:rPr>
        <w:t xml:space="preserve">DESPLIEGUE</w:t>
      </w:r>
    </w:p>
    <w:p>
      <w:pPr>
        <w:spacing w:before="0" w:after="0" w:line="256"/>
        <w:ind w:right="0" w:left="425" w:hanging="425"/>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w:t>
      </w:r>
    </w:p>
    <w:p>
      <w:pPr>
        <w:spacing w:before="0" w:after="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5.1</w:t>
      </w:r>
      <w:r>
        <w:rPr>
          <w:rFonts w:ascii="Times New Roman" w:hAnsi="Times New Roman" w:cs="Times New Roman" w:eastAsia="Times New Roman"/>
          <w:color w:val="auto"/>
          <w:spacing w:val="0"/>
          <w:position w:val="0"/>
          <w:sz w:val="14"/>
          <w:shd w:fill="auto" w:val="clear"/>
        </w:rPr>
        <w:t xml:space="preserve">  </w:t>
      </w:r>
      <w:r>
        <w:rPr>
          <w:rFonts w:ascii="Calibri" w:hAnsi="Calibri" w:cs="Calibri" w:eastAsia="Calibri"/>
          <w:color w:val="auto"/>
          <w:spacing w:val="0"/>
          <w:position w:val="0"/>
          <w:sz w:val="22"/>
          <w:shd w:fill="auto" w:val="clear"/>
        </w:rPr>
        <w:t xml:space="preserve">PREDICCIÓN DE DATOS FUTUROS: </w:t>
      </w:r>
    </w:p>
    <w:p>
      <w:pPr>
        <w:numPr>
          <w:ilvl w:val="0"/>
          <w:numId w:val="256"/>
        </w:numPr>
        <w:spacing w:before="0" w:after="0" w:line="256"/>
        <w:ind w:right="0" w:left="1148"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Almacenamos el modelo en un .pkl que podrá ser utilizado en producción con un servicio web, utilizamos un pipeline de preprocesamiento básico y desplegamos el modelo para ser probado en streamlit.</w:t>
      </w:r>
    </w:p>
    <w:p>
      <w:pPr>
        <w:spacing w:before="0" w:after="0" w:line="256"/>
        <w:ind w:right="0" w:left="1148" w:firstLine="0"/>
        <w:jc w:val="left"/>
        <w:rPr>
          <w:rFonts w:ascii="Calibri" w:hAnsi="Calibri" w:cs="Calibri" w:eastAsia="Calibri"/>
          <w:color w:val="auto"/>
          <w:spacing w:val="0"/>
          <w:position w:val="0"/>
          <w:sz w:val="22"/>
          <w:shd w:fill="auto" w:val="clear"/>
        </w:rPr>
      </w:pPr>
    </w:p>
    <w:p>
      <w:pPr>
        <w:spacing w:before="0" w:after="0" w:line="256"/>
        <w:ind w:right="0" w:left="425" w:hanging="425"/>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5.2</w:t>
      </w:r>
      <w:r>
        <w:rPr>
          <w:rFonts w:ascii="Times New Roman" w:hAnsi="Times New Roman" w:cs="Times New Roman" w:eastAsia="Times New Roman"/>
          <w:color w:val="auto"/>
          <w:spacing w:val="0"/>
          <w:position w:val="0"/>
          <w:sz w:val="14"/>
          <w:shd w:fill="auto" w:val="clear"/>
        </w:rPr>
        <w:t xml:space="preserve">  </w:t>
      </w:r>
      <w:r>
        <w:rPr>
          <w:rFonts w:ascii="Calibri" w:hAnsi="Calibri" w:cs="Calibri" w:eastAsia="Calibri"/>
          <w:color w:val="auto"/>
          <w:spacing w:val="0"/>
          <w:position w:val="0"/>
          <w:sz w:val="22"/>
          <w:shd w:fill="auto" w:val="clear"/>
        </w:rPr>
        <w:t xml:space="preserve">MONITOREO</w:t>
      </w:r>
    </w:p>
    <w:p>
      <w:pPr>
        <w:numPr>
          <w:ilvl w:val="0"/>
          <w:numId w:val="259"/>
        </w:numPr>
        <w:spacing w:before="0" w:after="160" w:line="256"/>
        <w:ind w:right="0" w:left="1148"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revisaran los resultados del modelo inicialmente cada 2 semanas y si vemos un buen performance en general, haremos el monitoreo cada mes.</w:t>
      </w:r>
    </w:p>
    <w:p>
      <w:pPr>
        <w:spacing w:before="0" w:after="160" w:line="25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5.3</w:t>
      </w:r>
      <w:r>
        <w:rPr>
          <w:rFonts w:ascii="Times New Roman" w:hAnsi="Times New Roman" w:cs="Times New Roman" w:eastAsia="Times New Roman"/>
          <w:color w:val="auto"/>
          <w:spacing w:val="0"/>
          <w:position w:val="0"/>
          <w:sz w:val="14"/>
          <w:shd w:fill="auto" w:val="clear"/>
        </w:rPr>
        <w:t xml:space="preserve">  </w:t>
      </w:r>
      <w:r>
        <w:rPr>
          <w:rFonts w:ascii="Calibri" w:hAnsi="Calibri" w:cs="Calibri" w:eastAsia="Calibri"/>
          <w:color w:val="auto"/>
          <w:spacing w:val="0"/>
          <w:position w:val="0"/>
          <w:sz w:val="22"/>
          <w:shd w:fill="auto" w:val="clear"/>
        </w:rPr>
        <w:t xml:space="preserve">CRONOGRAMA DE MANTENIMIENTO/RE-ENTRENAMIENTO</w:t>
      </w:r>
    </w:p>
    <w:p>
      <w:pPr>
        <w:numPr>
          <w:ilvl w:val="0"/>
          <w:numId w:val="261"/>
        </w:numPr>
        <w:spacing w:before="0" w:after="0" w:line="276"/>
        <w:ind w:right="0" w:left="1148" w:hanging="360"/>
        <w:jc w:val="left"/>
        <w:rPr>
          <w:rFonts w:ascii="Arial" w:hAnsi="Arial" w:cs="Arial" w:eastAsia="Arial"/>
          <w:color w:val="auto"/>
          <w:spacing w:val="0"/>
          <w:position w:val="0"/>
          <w:sz w:val="20"/>
          <w:shd w:fill="auto" w:val="clear"/>
        </w:rPr>
      </w:pPr>
      <w:r>
        <w:rPr>
          <w:rFonts w:ascii="Calibri" w:hAnsi="Calibri" w:cs="Calibri" w:eastAsia="Calibri"/>
          <w:color w:val="auto"/>
          <w:spacing w:val="0"/>
          <w:position w:val="0"/>
          <w:sz w:val="22"/>
          <w:shd w:fill="auto" w:val="clear"/>
        </w:rPr>
        <w:t xml:space="preserve">Se realizara un re-entrenamiento cada mes puesto que contamos con muy pocos datos. Cuando el modelo alcance un performance lo suficientemente bueno lo extenderemos a un plazo de 3 meses de re-entrenamiento.</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num w:numId="7">
    <w:abstractNumId w:val="150"/>
  </w:num>
  <w:num w:numId="10">
    <w:abstractNumId w:val="144"/>
  </w:num>
  <w:num w:numId="14">
    <w:abstractNumId w:val="138"/>
  </w:num>
  <w:num w:numId="17">
    <w:abstractNumId w:val="132"/>
  </w:num>
  <w:num w:numId="19">
    <w:abstractNumId w:val="126"/>
  </w:num>
  <w:num w:numId="21">
    <w:abstractNumId w:val="120"/>
  </w:num>
  <w:num w:numId="42">
    <w:abstractNumId w:val="114"/>
  </w:num>
  <w:num w:numId="46">
    <w:abstractNumId w:val="108"/>
  </w:num>
  <w:num w:numId="49">
    <w:abstractNumId w:val="102"/>
  </w:num>
  <w:num w:numId="134">
    <w:abstractNumId w:val="96"/>
  </w:num>
  <w:num w:numId="137">
    <w:abstractNumId w:val="90"/>
  </w:num>
  <w:num w:numId="150">
    <w:abstractNumId w:val="84"/>
  </w:num>
  <w:num w:numId="152">
    <w:abstractNumId w:val="78"/>
  </w:num>
  <w:num w:numId="154">
    <w:abstractNumId w:val="72"/>
  </w:num>
  <w:num w:numId="156">
    <w:abstractNumId w:val="66"/>
  </w:num>
  <w:num w:numId="159">
    <w:abstractNumId w:val="60"/>
  </w:num>
  <w:num w:numId="161">
    <w:abstractNumId w:val="54"/>
  </w:num>
  <w:num w:numId="194">
    <w:abstractNumId w:val="48"/>
  </w:num>
  <w:num w:numId="197">
    <w:abstractNumId w:val="42"/>
  </w:num>
  <w:num w:numId="199">
    <w:abstractNumId w:val="36"/>
  </w:num>
  <w:num w:numId="202">
    <w:abstractNumId w:val="30"/>
  </w:num>
  <w:num w:numId="205">
    <w:abstractNumId w:val="24"/>
  </w:num>
  <w:num w:numId="227">
    <w:abstractNumId w:val="18"/>
  </w:num>
  <w:num w:numId="256">
    <w:abstractNumId w:val="12"/>
  </w:num>
  <w:num w:numId="259">
    <w:abstractNumId w:val="6"/>
  </w:num>
  <w:num w:numId="26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investigacion.upb.edu.co/es/projects/ecovilla-smart-energy-center-sec-construcci%C3%B3n-de-la-ecovilla-en-e"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